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56" w:rsidRPr="00494B56" w:rsidRDefault="00494B56" w:rsidP="00494B56">
      <w:pPr>
        <w:bidi/>
        <w:spacing w:after="0" w:line="240" w:lineRule="auto"/>
        <w:jc w:val="center"/>
        <w:rPr>
          <w:rFonts w:ascii="Simplified Arabic" w:eastAsia="Calibri" w:hAnsi="Simplified Arabic" w:cs="Simplified Arabic"/>
          <w:b/>
          <w:bCs/>
          <w:sz w:val="32"/>
          <w:szCs w:val="32"/>
          <w:lang w:val="en-US"/>
        </w:rPr>
      </w:pPr>
      <w:r w:rsidRPr="00494B56">
        <w:rPr>
          <w:rFonts w:ascii="Simplified Arabic" w:eastAsia="Times New Roman" w:hAnsi="Simplified Arabic" w:cs="Simplified Arabic"/>
          <w:b/>
          <w:bCs/>
          <w:sz w:val="36"/>
          <w:szCs w:val="36"/>
          <w:rtl/>
        </w:rPr>
        <w:t>المحاضرة</w:t>
      </w:r>
      <w:r w:rsidRPr="00494B56">
        <w:rPr>
          <w:rFonts w:ascii="Simplified Arabic" w:eastAsia="Times New Roman" w:hAnsi="Simplified Arabic" w:cs="Simplified Arabic" w:hint="cs"/>
          <w:b/>
          <w:bCs/>
          <w:sz w:val="36"/>
          <w:szCs w:val="36"/>
          <w:rtl/>
        </w:rPr>
        <w:t xml:space="preserve"> الرابعة</w:t>
      </w:r>
    </w:p>
    <w:p w:rsidR="00494B56" w:rsidRPr="00494B56" w:rsidRDefault="00494B56" w:rsidP="00494B56">
      <w:pPr>
        <w:bidi/>
        <w:spacing w:after="0" w:line="240" w:lineRule="auto"/>
        <w:jc w:val="center"/>
        <w:rPr>
          <w:rFonts w:ascii="Simplified Arabic" w:eastAsia="Calibri" w:hAnsi="Simplified Arabic" w:cs="Simplified Arabic"/>
          <w:b/>
          <w:bCs/>
          <w:sz w:val="32"/>
          <w:szCs w:val="32"/>
          <w:rtl/>
          <w:lang w:val="en-US"/>
        </w:rPr>
      </w:pPr>
      <w:r w:rsidRPr="00494B56">
        <w:rPr>
          <w:rFonts w:ascii="Simplified Arabic" w:eastAsia="Calibri" w:hAnsi="Simplified Arabic" w:cs="Simplified Arabic"/>
          <w:b/>
          <w:bCs/>
          <w:sz w:val="32"/>
          <w:szCs w:val="32"/>
          <w:rtl/>
          <w:lang w:val="en-US"/>
        </w:rPr>
        <w:t>المجالات</w:t>
      </w:r>
      <w:bookmarkStart w:id="0" w:name="_GoBack"/>
      <w:bookmarkEnd w:id="0"/>
    </w:p>
    <w:p w:rsidR="00494B56" w:rsidRPr="00494B56" w:rsidRDefault="00494B56" w:rsidP="00494B56">
      <w:pPr>
        <w:bidi/>
        <w:spacing w:after="0" w:line="240" w:lineRule="auto"/>
        <w:jc w:val="center"/>
        <w:rPr>
          <w:rFonts w:ascii="Simplified Arabic" w:eastAsia="Calibri" w:hAnsi="Simplified Arabic" w:cs="Simplified Arabic"/>
          <w:b/>
          <w:bCs/>
          <w:sz w:val="32"/>
          <w:szCs w:val="32"/>
          <w:rtl/>
          <w:lang w:val="en-US"/>
        </w:rPr>
      </w:pP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t xml:space="preserve">  بعد ظهور السيميائية للوجود وتغلغلها في عدة علوم أخذت الأنظار تتوجه إليها كمشروع تحليل يمكن استخدامه في أكثر من مجال من مجالات الحياة، وهكذا صارت السيميائية منهجا صالحا لتحليل الكثير من الظواهر، يغوص في عمقها ويستبطن كنهها؛ ولهذا تعددت مجالات السيميائية وصعب حصرها؛ لأن الكون كله يمكن النظر إليه كعلامة ويمكن أن يُؤول ويُفَسر سيميائيا. ف</w:t>
      </w:r>
      <w:r w:rsidRPr="00494B56">
        <w:rPr>
          <w:rFonts w:ascii="Simplified Arabic" w:eastAsia="Calibri" w:hAnsi="Simplified Arabic" w:cs="Simplified Arabic"/>
          <w:sz w:val="32"/>
          <w:szCs w:val="32"/>
          <w:rtl/>
          <w:lang w:val="en-US"/>
        </w:rPr>
        <w:t xml:space="preserve">هناك </w:t>
      </w:r>
      <w:r w:rsidRPr="00494B56">
        <w:rPr>
          <w:rFonts w:ascii="Simplified Arabic" w:eastAsia="Calibri" w:hAnsi="Simplified Arabic" w:cs="Simplified Arabic" w:hint="cs"/>
          <w:sz w:val="32"/>
          <w:szCs w:val="32"/>
          <w:rtl/>
          <w:lang w:val="en-US"/>
        </w:rPr>
        <w:t xml:space="preserve">ما يعرف </w:t>
      </w:r>
      <w:proofErr w:type="spellStart"/>
      <w:r w:rsidRPr="00494B56">
        <w:rPr>
          <w:rFonts w:ascii="Simplified Arabic" w:eastAsia="Calibri" w:hAnsi="Simplified Arabic" w:cs="Simplified Arabic" w:hint="cs"/>
          <w:sz w:val="32"/>
          <w:szCs w:val="32"/>
          <w:rtl/>
          <w:lang w:val="en-US"/>
        </w:rPr>
        <w:t>ب</w:t>
      </w:r>
      <w:r w:rsidRPr="00494B56">
        <w:rPr>
          <w:rFonts w:ascii="Simplified Arabic" w:eastAsia="Calibri" w:hAnsi="Simplified Arabic" w:cs="Simplified Arabic"/>
          <w:sz w:val="32"/>
          <w:szCs w:val="32"/>
          <w:rtl/>
          <w:lang w:val="en-US"/>
        </w:rPr>
        <w:t>سيميائية</w:t>
      </w:r>
      <w:proofErr w:type="spellEnd"/>
      <w:r w:rsidRPr="00494B56">
        <w:rPr>
          <w:rFonts w:ascii="Simplified Arabic" w:eastAsia="Calibri" w:hAnsi="Simplified Arabic" w:cs="Simplified Arabic"/>
          <w:sz w:val="32"/>
          <w:szCs w:val="32"/>
          <w:rtl/>
          <w:lang w:val="en-US"/>
        </w:rPr>
        <w:t xml:space="preserve"> التأويل</w:t>
      </w:r>
      <w:r w:rsidRPr="00494B56">
        <w:rPr>
          <w:rFonts w:ascii="Simplified Arabic" w:eastAsia="Calibri" w:hAnsi="Simplified Arabic" w:cs="Simplified Arabic" w:hint="cs"/>
          <w:sz w:val="32"/>
          <w:szCs w:val="32"/>
          <w:rtl/>
          <w:lang w:val="en-US"/>
        </w:rPr>
        <w:t>،</w:t>
      </w:r>
      <w:r w:rsidRPr="00494B56">
        <w:rPr>
          <w:rFonts w:ascii="Simplified Arabic" w:eastAsia="Calibri" w:hAnsi="Simplified Arabic" w:cs="Simplified Arabic"/>
          <w:sz w:val="32"/>
          <w:szCs w:val="32"/>
          <w:rtl/>
          <w:lang w:val="en-US"/>
        </w:rPr>
        <w:t xml:space="preserve"> </w:t>
      </w:r>
      <w:proofErr w:type="spellStart"/>
      <w:r w:rsidRPr="00494B56">
        <w:rPr>
          <w:rFonts w:ascii="Simplified Arabic" w:eastAsia="Calibri" w:hAnsi="Simplified Arabic" w:cs="Simplified Arabic"/>
          <w:sz w:val="32"/>
          <w:szCs w:val="32"/>
          <w:rtl/>
          <w:lang w:val="en-US"/>
        </w:rPr>
        <w:t>والسيميائية</w:t>
      </w:r>
      <w:proofErr w:type="spellEnd"/>
      <w:r w:rsidRPr="00494B56">
        <w:rPr>
          <w:rFonts w:ascii="Simplified Arabic" w:eastAsia="Calibri" w:hAnsi="Simplified Arabic" w:cs="Simplified Arabic"/>
          <w:sz w:val="32"/>
          <w:szCs w:val="32"/>
          <w:rtl/>
          <w:lang w:val="en-US"/>
        </w:rPr>
        <w:t xml:space="preserve"> الاجتماعية مع كلود كلام</w:t>
      </w:r>
      <w:proofErr w:type="spellStart"/>
      <w:r w:rsidRPr="00494B56">
        <w:rPr>
          <w:rFonts w:ascii="Simplified Arabic" w:eastAsia="Calibri" w:hAnsi="Simplified Arabic" w:cs="Simplified Arabic"/>
          <w:sz w:val="32"/>
          <w:szCs w:val="32"/>
          <w:lang w:val="en-US"/>
        </w:rPr>
        <w:t>C.Calame</w:t>
      </w:r>
      <w:proofErr w:type="spellEnd"/>
      <w:r w:rsidRPr="00494B56">
        <w:rPr>
          <w:rFonts w:ascii="Simplified Arabic" w:eastAsia="Calibri" w:hAnsi="Simplified Arabic" w:cs="Simplified Arabic"/>
          <w:sz w:val="32"/>
          <w:szCs w:val="32"/>
          <w:rtl/>
          <w:lang w:val="en-US"/>
        </w:rPr>
        <w:t xml:space="preserve"> وإريك </w:t>
      </w:r>
      <w:proofErr w:type="spellStart"/>
      <w:r w:rsidRPr="00494B56">
        <w:rPr>
          <w:rFonts w:ascii="Simplified Arabic" w:eastAsia="Calibri" w:hAnsi="Simplified Arabic" w:cs="Simplified Arabic"/>
          <w:sz w:val="32"/>
          <w:szCs w:val="32"/>
          <w:rtl/>
          <w:lang w:val="en-US"/>
        </w:rPr>
        <w:t>لاندوفسكي</w:t>
      </w:r>
      <w:r w:rsidRPr="00494B56">
        <w:rPr>
          <w:rFonts w:ascii="Simplified Arabic" w:eastAsia="Calibri" w:hAnsi="Simplified Arabic" w:cs="Simplified Arabic"/>
          <w:sz w:val="32"/>
          <w:szCs w:val="32"/>
          <w:lang w:val="en-US"/>
        </w:rPr>
        <w:t>E.Landowski</w:t>
      </w:r>
      <w:proofErr w:type="spellEnd"/>
      <w:r w:rsidRPr="00494B56">
        <w:rPr>
          <w:rFonts w:ascii="Simplified Arabic" w:eastAsia="Calibri" w:hAnsi="Simplified Arabic" w:cs="Simplified Arabic"/>
          <w:sz w:val="32"/>
          <w:szCs w:val="32"/>
          <w:rtl/>
          <w:lang w:val="en-US"/>
        </w:rPr>
        <w:t>،</w:t>
      </w:r>
      <w:proofErr w:type="spellStart"/>
      <w:r w:rsidRPr="00494B56">
        <w:rPr>
          <w:rFonts w:ascii="Simplified Arabic" w:eastAsia="Calibri" w:hAnsi="Simplified Arabic" w:cs="Simplified Arabic"/>
          <w:sz w:val="32"/>
          <w:szCs w:val="32"/>
          <w:rtl/>
          <w:lang w:val="en-US"/>
        </w:rPr>
        <w:t>وسيميائية</w:t>
      </w:r>
      <w:proofErr w:type="spellEnd"/>
      <w:r w:rsidRPr="00494B56">
        <w:rPr>
          <w:rFonts w:ascii="Simplified Arabic" w:eastAsia="Calibri" w:hAnsi="Simplified Arabic" w:cs="Simplified Arabic"/>
          <w:sz w:val="32"/>
          <w:szCs w:val="32"/>
          <w:rtl/>
          <w:lang w:val="en-US"/>
        </w:rPr>
        <w:t xml:space="preserve"> الصورة الإشهارية مع رولان بارت</w:t>
      </w:r>
      <w:proofErr w:type="spellStart"/>
      <w:r w:rsidRPr="00494B56">
        <w:rPr>
          <w:rFonts w:ascii="Simplified Arabic" w:eastAsia="Calibri" w:hAnsi="Simplified Arabic" w:cs="Simplified Arabic"/>
          <w:sz w:val="32"/>
          <w:szCs w:val="32"/>
          <w:lang w:val="en-US"/>
        </w:rPr>
        <w:t>R.Barthes</w:t>
      </w:r>
      <w:proofErr w:type="spellEnd"/>
      <w:r w:rsidRPr="00494B56">
        <w:rPr>
          <w:rFonts w:ascii="Simplified Arabic" w:eastAsia="Calibri" w:hAnsi="Simplified Arabic" w:cs="Simplified Arabic"/>
          <w:sz w:val="32"/>
          <w:szCs w:val="32"/>
          <w:rtl/>
          <w:lang w:val="en-US"/>
        </w:rPr>
        <w:t>،</w:t>
      </w:r>
      <w:proofErr w:type="spellStart"/>
      <w:r w:rsidRPr="00494B56">
        <w:rPr>
          <w:rFonts w:ascii="Simplified Arabic" w:eastAsia="Calibri" w:hAnsi="Simplified Arabic" w:cs="Simplified Arabic"/>
          <w:sz w:val="32"/>
          <w:szCs w:val="32"/>
          <w:rtl/>
          <w:lang w:val="en-US"/>
        </w:rPr>
        <w:t>وسيميائية</w:t>
      </w:r>
      <w:proofErr w:type="spellEnd"/>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sz w:val="32"/>
          <w:szCs w:val="32"/>
          <w:rtl/>
          <w:lang w:val="en-US"/>
        </w:rPr>
        <w:t>الشعر</w:t>
      </w:r>
      <w:r w:rsidRPr="00494B56">
        <w:rPr>
          <w:rFonts w:ascii="Simplified Arabic" w:eastAsia="Calibri" w:hAnsi="Simplified Arabic" w:cs="Simplified Arabic" w:hint="cs"/>
          <w:sz w:val="32"/>
          <w:szCs w:val="32"/>
          <w:rtl/>
          <w:lang w:val="en-US"/>
        </w:rPr>
        <w:t xml:space="preserve"> او السيميائية الأسلوبية </w:t>
      </w:r>
      <w:r w:rsidRPr="00494B56">
        <w:rPr>
          <w:rFonts w:ascii="Simplified Arabic" w:eastAsia="Calibri" w:hAnsi="Simplified Arabic" w:cs="Simplified Arabic"/>
          <w:sz w:val="32"/>
          <w:szCs w:val="32"/>
          <w:rtl/>
          <w:lang w:val="en-US"/>
        </w:rPr>
        <w:t xml:space="preserve"> مع ميكائيل</w:t>
      </w:r>
      <w:r w:rsidRPr="00494B56">
        <w:rPr>
          <w:rFonts w:ascii="Simplified Arabic" w:eastAsia="Calibri" w:hAnsi="Simplified Arabic" w:cs="Simplified Arabic" w:hint="cs"/>
          <w:sz w:val="32"/>
          <w:szCs w:val="32"/>
          <w:rtl/>
          <w:lang w:val="en-US"/>
        </w:rPr>
        <w:t xml:space="preserve"> </w:t>
      </w:r>
      <w:proofErr w:type="spellStart"/>
      <w:r w:rsidRPr="00494B56">
        <w:rPr>
          <w:rFonts w:ascii="Simplified Arabic" w:eastAsia="Calibri" w:hAnsi="Simplified Arabic" w:cs="Simplified Arabic"/>
          <w:sz w:val="32"/>
          <w:szCs w:val="32"/>
          <w:rtl/>
          <w:lang w:val="en-US"/>
        </w:rPr>
        <w:t>ريفاتير</w:t>
      </w:r>
      <w:proofErr w:type="spellEnd"/>
      <w:r w:rsidRPr="00494B56">
        <w:rPr>
          <w:rFonts w:ascii="Simplified Arabic" w:eastAsia="Calibri" w:hAnsi="Simplified Arabic" w:cs="Simplified Arabic" w:hint="cs"/>
          <w:sz w:val="32"/>
          <w:szCs w:val="32"/>
          <w:rtl/>
          <w:lang w:val="en-US"/>
        </w:rPr>
        <w:t xml:space="preserve"> </w:t>
      </w:r>
      <w:proofErr w:type="spellStart"/>
      <w:r w:rsidRPr="00494B56">
        <w:rPr>
          <w:rFonts w:ascii="Simplified Arabic" w:eastAsia="Calibri" w:hAnsi="Simplified Arabic" w:cs="Simplified Arabic"/>
          <w:sz w:val="32"/>
          <w:szCs w:val="32"/>
          <w:lang w:val="en-US"/>
        </w:rPr>
        <w:t>Rifaterre</w:t>
      </w:r>
      <w:proofErr w:type="spellEnd"/>
      <w:r w:rsidRPr="00494B56">
        <w:rPr>
          <w:rFonts w:ascii="Simplified Arabic" w:eastAsia="Calibri" w:hAnsi="Simplified Arabic" w:cs="Simplified Arabic"/>
          <w:sz w:val="32"/>
          <w:szCs w:val="32"/>
          <w:rtl/>
          <w:lang w:val="en-US"/>
        </w:rPr>
        <w:t xml:space="preserve"> </w:t>
      </w:r>
      <w:r w:rsidRPr="00494B56">
        <w:rPr>
          <w:rFonts w:ascii="Simplified Arabic" w:eastAsia="Calibri" w:hAnsi="Simplified Arabic" w:cs="Simplified Arabic"/>
          <w:sz w:val="32"/>
          <w:szCs w:val="32"/>
          <w:lang w:val="en-US"/>
        </w:rPr>
        <w:t>M.</w:t>
      </w:r>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sz w:val="32"/>
          <w:szCs w:val="32"/>
          <w:rtl/>
          <w:lang w:val="en-US"/>
        </w:rPr>
        <w:t xml:space="preserve">وجماعة </w:t>
      </w:r>
      <w:proofErr w:type="spellStart"/>
      <w:r w:rsidRPr="00494B56">
        <w:rPr>
          <w:rFonts w:ascii="Simplified Arabic" w:eastAsia="Calibri" w:hAnsi="Simplified Arabic" w:cs="Simplified Arabic"/>
          <w:sz w:val="32"/>
          <w:szCs w:val="32"/>
          <w:rtl/>
          <w:lang w:val="en-US"/>
        </w:rPr>
        <w:t>مو</w:t>
      </w:r>
      <w:r w:rsidRPr="00494B56">
        <w:rPr>
          <w:rFonts w:ascii="Simplified Arabic" w:eastAsia="Calibri" w:hAnsi="Simplified Arabic" w:cs="Simplified Arabic"/>
          <w:sz w:val="32"/>
          <w:szCs w:val="32"/>
          <w:lang w:val="en-US"/>
        </w:rPr>
        <w:t>Groupe</w:t>
      </w:r>
      <w:proofErr w:type="spellEnd"/>
      <w:r w:rsidRPr="00494B56">
        <w:rPr>
          <w:rFonts w:ascii="Simplified Arabic" w:eastAsia="Calibri" w:hAnsi="Simplified Arabic" w:cs="Simplified Arabic"/>
          <w:sz w:val="32"/>
          <w:szCs w:val="32"/>
          <w:lang w:val="en-US"/>
        </w:rPr>
        <w:t xml:space="preserve"> M</w:t>
      </w:r>
      <w:r w:rsidRPr="00494B56">
        <w:rPr>
          <w:rFonts w:ascii="Simplified Arabic" w:eastAsia="Calibri" w:hAnsi="Simplified Arabic" w:cs="Simplified Arabic"/>
          <w:sz w:val="32"/>
          <w:szCs w:val="32"/>
          <w:rtl/>
          <w:lang w:val="en-US"/>
        </w:rPr>
        <w:t xml:space="preserve">...وهناك أيضا السيميوطيقا المادية مع جوليا </w:t>
      </w:r>
      <w:proofErr w:type="spellStart"/>
      <w:r w:rsidRPr="00494B56">
        <w:rPr>
          <w:rFonts w:ascii="Simplified Arabic" w:eastAsia="Calibri" w:hAnsi="Simplified Arabic" w:cs="Simplified Arabic"/>
          <w:sz w:val="32"/>
          <w:szCs w:val="32"/>
          <w:rtl/>
          <w:lang w:val="en-US"/>
        </w:rPr>
        <w:t>كريستيفا</w:t>
      </w:r>
      <w:r w:rsidRPr="00494B56">
        <w:rPr>
          <w:rFonts w:ascii="Simplified Arabic" w:eastAsia="Calibri" w:hAnsi="Simplified Arabic" w:cs="Simplified Arabic"/>
          <w:sz w:val="32"/>
          <w:szCs w:val="32"/>
          <w:lang w:val="en-US"/>
        </w:rPr>
        <w:t>J.Krestiva</w:t>
      </w:r>
      <w:proofErr w:type="spellEnd"/>
      <w:r w:rsidRPr="00494B56">
        <w:rPr>
          <w:rFonts w:ascii="Simplified Arabic" w:eastAsia="Calibri" w:hAnsi="Simplified Arabic" w:cs="Simplified Arabic"/>
          <w:sz w:val="32"/>
          <w:szCs w:val="32"/>
          <w:rtl/>
          <w:lang w:val="en-US"/>
        </w:rPr>
        <w:t xml:space="preserve"> وبيير زيما</w:t>
      </w:r>
      <w:proofErr w:type="spellStart"/>
      <w:r w:rsidRPr="00494B56">
        <w:rPr>
          <w:rFonts w:ascii="Simplified Arabic" w:eastAsia="Calibri" w:hAnsi="Simplified Arabic" w:cs="Simplified Arabic"/>
          <w:sz w:val="32"/>
          <w:szCs w:val="32"/>
          <w:lang w:val="en-US"/>
        </w:rPr>
        <w:t>P.Zima</w:t>
      </w:r>
      <w:proofErr w:type="spellEnd"/>
      <w:r w:rsidRPr="00494B56">
        <w:rPr>
          <w:rFonts w:ascii="Simplified Arabic" w:eastAsia="Calibri" w:hAnsi="Simplified Arabic" w:cs="Simplified Arabic"/>
          <w:sz w:val="32"/>
          <w:szCs w:val="32"/>
          <w:lang w:val="en-US"/>
        </w:rPr>
        <w:t>.</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t>وسنقتصر في هذه المحاضرة على أهم المجالات والأشهر منها، التي نُظِر اليها بعين سيميائية.</w:t>
      </w:r>
    </w:p>
    <w:p w:rsidR="00494B56" w:rsidRPr="00494B56" w:rsidRDefault="00494B56" w:rsidP="00494B56">
      <w:pPr>
        <w:bidi/>
        <w:spacing w:after="0" w:line="240" w:lineRule="auto"/>
        <w:jc w:val="both"/>
        <w:rPr>
          <w:rFonts w:ascii="Simplified Arabic" w:eastAsia="Calibri" w:hAnsi="Simplified Arabic" w:cs="Simplified Arabic"/>
          <w:b/>
          <w:bCs/>
          <w:sz w:val="32"/>
          <w:szCs w:val="32"/>
          <w:rtl/>
          <w:lang w:val="en-US"/>
        </w:rPr>
      </w:pPr>
      <w:r w:rsidRPr="00494B56">
        <w:rPr>
          <w:rFonts w:ascii="Simplified Arabic" w:eastAsia="Calibri" w:hAnsi="Simplified Arabic" w:cs="Simplified Arabic" w:hint="cs"/>
          <w:b/>
          <w:bCs/>
          <w:sz w:val="32"/>
          <w:szCs w:val="32"/>
          <w:rtl/>
          <w:lang w:val="en-US"/>
        </w:rPr>
        <w:t>1:سيميائية الأهواء:</w:t>
      </w:r>
    </w:p>
    <w:p w:rsidR="00494B56" w:rsidRPr="00494B56" w:rsidRDefault="00494B56" w:rsidP="00494B56">
      <w:pPr>
        <w:bidi/>
        <w:spacing w:after="0" w:line="240" w:lineRule="auto"/>
        <w:jc w:val="both"/>
        <w:rPr>
          <w:rFonts w:ascii="Simplified Arabic" w:eastAsia="Calibri" w:hAnsi="Simplified Arabic" w:cs="Simplified Arabic"/>
          <w:sz w:val="32"/>
          <w:szCs w:val="32"/>
          <w:lang w:val="en-US"/>
        </w:rPr>
      </w:pPr>
      <w:r w:rsidRPr="00494B56">
        <w:rPr>
          <w:rFonts w:ascii="Simplified Arabic" w:eastAsia="Calibri" w:hAnsi="Simplified Arabic" w:cs="Simplified Arabic" w:hint="cs"/>
          <w:sz w:val="32"/>
          <w:szCs w:val="32"/>
          <w:rtl/>
          <w:lang w:val="en-US"/>
        </w:rPr>
        <w:t>لقد كان لك</w:t>
      </w:r>
      <w:r w:rsidRPr="00494B56">
        <w:rPr>
          <w:rFonts w:ascii="Simplified Arabic" w:eastAsia="Calibri" w:hAnsi="Simplified Arabic" w:cs="Simplified Arabic"/>
          <w:sz w:val="32"/>
          <w:szCs w:val="32"/>
          <w:rtl/>
          <w:lang w:val="en-US"/>
        </w:rPr>
        <w:t xml:space="preserve">تاب </w:t>
      </w:r>
      <w:r w:rsidRPr="00494B56">
        <w:rPr>
          <w:rFonts w:ascii="Simplified Arabic" w:eastAsia="Calibri" w:hAnsi="Simplified Arabic" w:cs="Simplified Arabic" w:hint="cs"/>
          <w:sz w:val="32"/>
          <w:szCs w:val="32"/>
          <w:rtl/>
          <w:lang w:val="en-US"/>
        </w:rPr>
        <w:t>"</w:t>
      </w:r>
      <w:proofErr w:type="spellStart"/>
      <w:r w:rsidRPr="00494B56">
        <w:rPr>
          <w:rFonts w:ascii="Simplified Arabic" w:eastAsia="Calibri" w:hAnsi="Simplified Arabic" w:cs="Simplified Arabic"/>
          <w:sz w:val="32"/>
          <w:szCs w:val="32"/>
          <w:rtl/>
          <w:lang w:val="en-US"/>
        </w:rPr>
        <w:t>سيميائيات</w:t>
      </w:r>
      <w:proofErr w:type="spellEnd"/>
      <w:r w:rsidRPr="00494B56">
        <w:rPr>
          <w:rFonts w:ascii="Simplified Arabic" w:eastAsia="Calibri" w:hAnsi="Simplified Arabic" w:cs="Simplified Arabic"/>
          <w:sz w:val="32"/>
          <w:szCs w:val="32"/>
          <w:rtl/>
          <w:lang w:val="en-US"/>
        </w:rPr>
        <w:t xml:space="preserve"> الأهواء</w:t>
      </w:r>
      <w:r w:rsidRPr="00494B56">
        <w:rPr>
          <w:rFonts w:ascii="Simplified Arabic" w:eastAsia="Calibri" w:hAnsi="Simplified Arabic" w:cs="Simplified Arabic" w:hint="cs"/>
          <w:sz w:val="32"/>
          <w:szCs w:val="32"/>
          <w:rtl/>
          <w:lang w:val="en-US"/>
        </w:rPr>
        <w:t>"</w:t>
      </w:r>
      <w:r w:rsidRPr="00494B56">
        <w:rPr>
          <w:rFonts w:ascii="Simplified Arabic" w:eastAsia="Calibri" w:hAnsi="Simplified Arabic" w:cs="Simplified Arabic"/>
          <w:sz w:val="32"/>
          <w:szCs w:val="32"/>
          <w:rtl/>
          <w:lang w:val="en-US"/>
        </w:rPr>
        <w:t xml:space="preserve"> </w:t>
      </w:r>
      <w:proofErr w:type="spellStart"/>
      <w:r w:rsidRPr="00494B56">
        <w:rPr>
          <w:rFonts w:ascii="Simplified Arabic" w:eastAsia="Calibri" w:hAnsi="Simplified Arabic" w:cs="Simplified Arabic"/>
          <w:sz w:val="32"/>
          <w:szCs w:val="32"/>
          <w:rtl/>
          <w:lang w:val="en-US"/>
        </w:rPr>
        <w:t>لكريماص</w:t>
      </w:r>
      <w:proofErr w:type="spellEnd"/>
      <w:r w:rsidRPr="00494B56">
        <w:rPr>
          <w:rFonts w:ascii="Simplified Arabic" w:eastAsia="Calibri" w:hAnsi="Simplified Arabic" w:cs="Simplified Arabic"/>
          <w:sz w:val="32"/>
          <w:szCs w:val="32"/>
          <w:rtl/>
          <w:lang w:val="en-US"/>
        </w:rPr>
        <w:t xml:space="preserve"> وجاك </w:t>
      </w:r>
      <w:proofErr w:type="spellStart"/>
      <w:r w:rsidRPr="00494B56">
        <w:rPr>
          <w:rFonts w:ascii="Simplified Arabic" w:eastAsia="Calibri" w:hAnsi="Simplified Arabic" w:cs="Simplified Arabic"/>
          <w:sz w:val="32"/>
          <w:szCs w:val="32"/>
          <w:rtl/>
          <w:lang w:val="en-US"/>
        </w:rPr>
        <w:t>فونتانيي</w:t>
      </w:r>
      <w:proofErr w:type="spellEnd"/>
      <w:r w:rsidRPr="00494B56">
        <w:rPr>
          <w:rFonts w:ascii="Simplified Arabic" w:eastAsia="Calibri" w:hAnsi="Simplified Arabic" w:cs="Simplified Arabic"/>
          <w:sz w:val="32"/>
          <w:szCs w:val="32"/>
          <w:rtl/>
          <w:lang w:val="en-US"/>
        </w:rPr>
        <w:t xml:space="preserve"> سنة 1991م، </w:t>
      </w:r>
      <w:r w:rsidRPr="00494B56">
        <w:rPr>
          <w:rFonts w:ascii="Simplified Arabic" w:eastAsia="Calibri" w:hAnsi="Simplified Arabic" w:cs="Simplified Arabic" w:hint="cs"/>
          <w:sz w:val="32"/>
          <w:szCs w:val="32"/>
          <w:rtl/>
          <w:lang w:val="en-US"/>
        </w:rPr>
        <w:t xml:space="preserve">الأثر البالغ في بلورة العديد من المفاهيم النظرية </w:t>
      </w:r>
      <w:proofErr w:type="spellStart"/>
      <w:r w:rsidRPr="00494B56">
        <w:rPr>
          <w:rFonts w:ascii="Simplified Arabic" w:eastAsia="Calibri" w:hAnsi="Simplified Arabic" w:cs="Simplified Arabic" w:hint="cs"/>
          <w:sz w:val="32"/>
          <w:szCs w:val="32"/>
          <w:rtl/>
          <w:lang w:val="en-US"/>
        </w:rPr>
        <w:t>لسيميائية</w:t>
      </w:r>
      <w:proofErr w:type="spellEnd"/>
      <w:r w:rsidRPr="00494B56">
        <w:rPr>
          <w:rFonts w:ascii="Simplified Arabic" w:eastAsia="Calibri" w:hAnsi="Simplified Arabic" w:cs="Simplified Arabic" w:hint="cs"/>
          <w:sz w:val="32"/>
          <w:szCs w:val="32"/>
          <w:rtl/>
          <w:lang w:val="en-US"/>
        </w:rPr>
        <w:t xml:space="preserve"> </w:t>
      </w:r>
      <w:proofErr w:type="spellStart"/>
      <w:r w:rsidRPr="00494B56">
        <w:rPr>
          <w:rFonts w:ascii="Simplified Arabic" w:eastAsia="Calibri" w:hAnsi="Simplified Arabic" w:cs="Simplified Arabic" w:hint="cs"/>
          <w:sz w:val="32"/>
          <w:szCs w:val="32"/>
          <w:rtl/>
          <w:lang w:val="en-US"/>
        </w:rPr>
        <w:t>الأهواء،التي</w:t>
      </w:r>
      <w:proofErr w:type="spellEnd"/>
      <w:r w:rsidRPr="00494B56">
        <w:rPr>
          <w:rFonts w:ascii="Simplified Arabic" w:eastAsia="Calibri" w:hAnsi="Simplified Arabic" w:cs="Simplified Arabic" w:hint="cs"/>
          <w:sz w:val="32"/>
          <w:szCs w:val="32"/>
          <w:rtl/>
          <w:lang w:val="en-US"/>
        </w:rPr>
        <w:t xml:space="preserve">  تُعنى</w:t>
      </w:r>
      <w:r w:rsidRPr="00494B56">
        <w:rPr>
          <w:rFonts w:ascii="Simplified Arabic" w:eastAsia="Calibri" w:hAnsi="Simplified Arabic" w:cs="Simplified Arabic"/>
          <w:sz w:val="32"/>
          <w:szCs w:val="32"/>
          <w:rtl/>
          <w:lang w:val="en-US"/>
        </w:rPr>
        <w:t xml:space="preserve"> </w:t>
      </w:r>
      <w:r w:rsidRPr="00494B56">
        <w:rPr>
          <w:rFonts w:ascii="Simplified Arabic" w:eastAsia="Calibri" w:hAnsi="Simplified Arabic" w:cs="Simplified Arabic" w:hint="cs"/>
          <w:sz w:val="32"/>
          <w:szCs w:val="32"/>
          <w:rtl/>
          <w:lang w:val="en-US"/>
        </w:rPr>
        <w:t>بدراسة</w:t>
      </w:r>
      <w:r w:rsidRPr="00494B56">
        <w:rPr>
          <w:rFonts w:ascii="Simplified Arabic" w:eastAsia="Calibri" w:hAnsi="Simplified Arabic" w:cs="Simplified Arabic"/>
          <w:sz w:val="32"/>
          <w:szCs w:val="32"/>
          <w:rtl/>
          <w:lang w:val="en-US"/>
        </w:rPr>
        <w:t xml:space="preserve"> </w:t>
      </w:r>
      <w:r w:rsidRPr="00494B56">
        <w:rPr>
          <w:rFonts w:ascii="Simplified Arabic" w:eastAsia="Calibri" w:hAnsi="Simplified Arabic" w:cs="Simplified Arabic" w:hint="cs"/>
          <w:sz w:val="32"/>
          <w:szCs w:val="32"/>
          <w:rtl/>
          <w:lang w:val="en-US"/>
        </w:rPr>
        <w:t xml:space="preserve">مختلف </w:t>
      </w:r>
      <w:r w:rsidRPr="00494B56">
        <w:rPr>
          <w:rFonts w:ascii="Simplified Arabic" w:eastAsia="Calibri" w:hAnsi="Simplified Arabic" w:cs="Simplified Arabic"/>
          <w:sz w:val="32"/>
          <w:szCs w:val="32"/>
          <w:rtl/>
          <w:lang w:val="en-US"/>
        </w:rPr>
        <w:t>الانفعالات</w:t>
      </w:r>
      <w:r w:rsidRPr="00494B56">
        <w:rPr>
          <w:rFonts w:ascii="Simplified Arabic" w:eastAsia="Calibri" w:hAnsi="Simplified Arabic" w:cs="Simplified Arabic" w:hint="cs"/>
          <w:sz w:val="32"/>
          <w:szCs w:val="32"/>
          <w:rtl/>
          <w:lang w:val="en-US"/>
        </w:rPr>
        <w:t xml:space="preserve"> الذاتية و</w:t>
      </w:r>
      <w:r w:rsidRPr="00494B56">
        <w:rPr>
          <w:rFonts w:ascii="Simplified Arabic" w:eastAsia="Calibri" w:hAnsi="Simplified Arabic" w:cs="Simplified Arabic"/>
          <w:sz w:val="32"/>
          <w:szCs w:val="32"/>
          <w:rtl/>
          <w:lang w:val="en-US"/>
        </w:rPr>
        <w:t xml:space="preserve">الجسدية والحالات </w:t>
      </w:r>
      <w:proofErr w:type="spellStart"/>
      <w:r w:rsidRPr="00494B56">
        <w:rPr>
          <w:rFonts w:ascii="Simplified Arabic" w:eastAsia="Calibri" w:hAnsi="Simplified Arabic" w:cs="Simplified Arabic"/>
          <w:sz w:val="32"/>
          <w:szCs w:val="32"/>
          <w:rtl/>
          <w:lang w:val="en-US"/>
        </w:rPr>
        <w:t>النفسية،ووصف</w:t>
      </w:r>
      <w:proofErr w:type="spellEnd"/>
      <w:r w:rsidRPr="00494B56">
        <w:rPr>
          <w:rFonts w:ascii="Simplified Arabic" w:eastAsia="Calibri" w:hAnsi="Simplified Arabic" w:cs="Simplified Arabic"/>
          <w:sz w:val="32"/>
          <w:szCs w:val="32"/>
          <w:rtl/>
          <w:lang w:val="en-US"/>
        </w:rPr>
        <w:t xml:space="preserve"> آليات اشتغال المعنى داخل النصوص والخطابات</w:t>
      </w:r>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sz w:val="32"/>
          <w:szCs w:val="32"/>
          <w:rtl/>
          <w:lang w:val="en-US"/>
        </w:rPr>
        <w:t xml:space="preserve"> </w:t>
      </w:r>
      <w:proofErr w:type="spellStart"/>
      <w:r w:rsidRPr="00494B56">
        <w:rPr>
          <w:rFonts w:ascii="Simplified Arabic" w:eastAsia="Calibri" w:hAnsi="Simplified Arabic" w:cs="Simplified Arabic"/>
          <w:sz w:val="32"/>
          <w:szCs w:val="32"/>
          <w:rtl/>
          <w:lang w:val="en-US"/>
        </w:rPr>
        <w:t>الاستهوائية</w:t>
      </w:r>
      <w:proofErr w:type="spellEnd"/>
      <w:r w:rsidRPr="00494B56">
        <w:rPr>
          <w:rFonts w:ascii="Simplified Arabic" w:eastAsia="Calibri" w:hAnsi="Simplified Arabic" w:cs="Simplified Arabic"/>
          <w:sz w:val="32"/>
          <w:szCs w:val="32"/>
          <w:rtl/>
          <w:lang w:val="en-US"/>
        </w:rPr>
        <w:t xml:space="preserve">، بالتركيز على مكونين أساسيين: المكون </w:t>
      </w:r>
      <w:proofErr w:type="spellStart"/>
      <w:r w:rsidRPr="00494B56">
        <w:rPr>
          <w:rFonts w:ascii="Simplified Arabic" w:eastAsia="Calibri" w:hAnsi="Simplified Arabic" w:cs="Simplified Arabic"/>
          <w:sz w:val="32"/>
          <w:szCs w:val="32"/>
          <w:rtl/>
          <w:lang w:val="en-US"/>
        </w:rPr>
        <w:t>التوتري</w:t>
      </w:r>
      <w:proofErr w:type="spellEnd"/>
      <w:r w:rsidRPr="00494B56">
        <w:rPr>
          <w:rFonts w:ascii="Simplified Arabic" w:eastAsia="Calibri" w:hAnsi="Simplified Arabic" w:cs="Simplified Arabic"/>
          <w:sz w:val="32"/>
          <w:szCs w:val="32"/>
          <w:rtl/>
          <w:lang w:val="en-US"/>
        </w:rPr>
        <w:t xml:space="preserve"> (انعكاس العالم الطبيعي على الذات)، والمكون العاطفي أو الانفعالي أو الوجداني(منبع الأحاسيس والعواطف)</w:t>
      </w:r>
      <w:r w:rsidRPr="00494B56">
        <w:rPr>
          <w:rFonts w:ascii="Simplified Arabic" w:eastAsia="Calibri" w:hAnsi="Simplified Arabic" w:cs="Simplified Arabic"/>
          <w:sz w:val="32"/>
          <w:szCs w:val="32"/>
          <w:rtl/>
          <w:lang w:val="en-US"/>
        </w:rPr>
        <w:endnoteReference w:id="1"/>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sz w:val="32"/>
          <w:szCs w:val="32"/>
          <w:rtl/>
          <w:lang w:val="en-US"/>
        </w:rPr>
        <w:t xml:space="preserve">حيث </w:t>
      </w:r>
      <w:r w:rsidRPr="00494B56">
        <w:rPr>
          <w:rFonts w:ascii="Simplified Arabic" w:eastAsia="Calibri" w:hAnsi="Simplified Arabic" w:cs="Simplified Arabic" w:hint="cs"/>
          <w:sz w:val="32"/>
          <w:szCs w:val="32"/>
          <w:rtl/>
          <w:lang w:val="en-US"/>
        </w:rPr>
        <w:t>اشتغل</w:t>
      </w:r>
      <w:r w:rsidRPr="00494B56">
        <w:rPr>
          <w:rFonts w:ascii="Simplified Arabic" w:eastAsia="Calibri" w:hAnsi="Simplified Arabic" w:cs="Simplified Arabic"/>
          <w:sz w:val="32"/>
          <w:szCs w:val="32"/>
          <w:rtl/>
          <w:lang w:val="en-US"/>
        </w:rPr>
        <w:t xml:space="preserve"> الباحثان على </w:t>
      </w:r>
      <w:r w:rsidRPr="00494B56">
        <w:rPr>
          <w:rFonts w:ascii="Simplified Arabic" w:eastAsia="Calibri" w:hAnsi="Simplified Arabic" w:cs="Simplified Arabic" w:hint="cs"/>
          <w:sz w:val="32"/>
          <w:szCs w:val="32"/>
          <w:rtl/>
          <w:lang w:val="en-US"/>
        </w:rPr>
        <w:t>عدد</w:t>
      </w:r>
      <w:r w:rsidRPr="00494B56">
        <w:rPr>
          <w:rFonts w:ascii="Simplified Arabic" w:eastAsia="Calibri" w:hAnsi="Simplified Arabic" w:cs="Simplified Arabic"/>
          <w:sz w:val="32"/>
          <w:szCs w:val="32"/>
          <w:rtl/>
          <w:lang w:val="en-US"/>
        </w:rPr>
        <w:t xml:space="preserve"> من المفاهيم التحليلية، كالجسد،</w:t>
      </w:r>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sz w:val="32"/>
          <w:szCs w:val="32"/>
          <w:rtl/>
          <w:lang w:val="en-US"/>
        </w:rPr>
        <w:t>والانفعال،</w:t>
      </w:r>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sz w:val="32"/>
          <w:szCs w:val="32"/>
          <w:rtl/>
          <w:lang w:val="en-US"/>
        </w:rPr>
        <w:t xml:space="preserve">والكمية، </w:t>
      </w:r>
      <w:r w:rsidRPr="00494B56">
        <w:rPr>
          <w:rFonts w:ascii="Simplified Arabic" w:eastAsia="Calibri" w:hAnsi="Simplified Arabic" w:cs="Simplified Arabic" w:hint="cs"/>
          <w:sz w:val="32"/>
          <w:szCs w:val="32"/>
          <w:rtl/>
          <w:lang w:val="en-US"/>
        </w:rPr>
        <w:t>والامتداد</w:t>
      </w:r>
      <w:r w:rsidRPr="00494B56">
        <w:rPr>
          <w:rFonts w:ascii="Simplified Arabic" w:eastAsia="Calibri" w:hAnsi="Simplified Arabic" w:cs="Simplified Arabic"/>
          <w:sz w:val="32"/>
          <w:szCs w:val="32"/>
          <w:rtl/>
          <w:lang w:val="en-US"/>
        </w:rPr>
        <w:t xml:space="preserve">، والكثافة، والإيقاع، والقوة، والضغط، </w:t>
      </w:r>
      <w:proofErr w:type="spellStart"/>
      <w:r w:rsidRPr="00494B56">
        <w:rPr>
          <w:rFonts w:ascii="Simplified Arabic" w:eastAsia="Calibri" w:hAnsi="Simplified Arabic" w:cs="Simplified Arabic"/>
          <w:sz w:val="32"/>
          <w:szCs w:val="32"/>
          <w:rtl/>
          <w:lang w:val="en-US"/>
        </w:rPr>
        <w:t>والتوتر،والانفصال</w:t>
      </w:r>
      <w:proofErr w:type="spellEnd"/>
      <w:r w:rsidRPr="00494B56">
        <w:rPr>
          <w:rFonts w:ascii="Simplified Arabic" w:eastAsia="Calibri" w:hAnsi="Simplified Arabic" w:cs="Simplified Arabic"/>
          <w:sz w:val="32"/>
          <w:szCs w:val="32"/>
          <w:rtl/>
          <w:lang w:val="en-US"/>
        </w:rPr>
        <w:t xml:space="preserve"> والاتصال، والعالم الداخلي والخارجي، والذات والموضوع، وحالات النفس وحالات الأشياء...</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lastRenderedPageBreak/>
        <w:t xml:space="preserve"> ولقد قدم غريماس وزميله خلال هذا الكتاب دراسة للأهواء من جانبين مهمين الاول تنظيري متعلق </w:t>
      </w:r>
      <w:proofErr w:type="spellStart"/>
      <w:r w:rsidRPr="00494B56">
        <w:rPr>
          <w:rFonts w:ascii="Simplified Arabic" w:eastAsia="Calibri" w:hAnsi="Simplified Arabic" w:cs="Simplified Arabic" w:hint="cs"/>
          <w:sz w:val="32"/>
          <w:szCs w:val="32"/>
          <w:rtl/>
          <w:lang w:val="en-US"/>
        </w:rPr>
        <w:t>بمفاهيمية</w:t>
      </w:r>
      <w:proofErr w:type="spellEnd"/>
      <w:r w:rsidRPr="00494B56">
        <w:rPr>
          <w:rFonts w:ascii="Simplified Arabic" w:eastAsia="Calibri" w:hAnsi="Simplified Arabic" w:cs="Simplified Arabic" w:hint="cs"/>
          <w:sz w:val="32"/>
          <w:szCs w:val="32"/>
          <w:rtl/>
          <w:lang w:val="en-US"/>
        </w:rPr>
        <w:t xml:space="preserve"> الاهواء وعناصرها المختلفة  ، والثاني تطبيقي خصصه لدراسة شكلين </w:t>
      </w:r>
      <w:proofErr w:type="spellStart"/>
      <w:r w:rsidRPr="00494B56">
        <w:rPr>
          <w:rFonts w:ascii="Simplified Arabic" w:eastAsia="Calibri" w:hAnsi="Simplified Arabic" w:cs="Simplified Arabic" w:hint="cs"/>
          <w:sz w:val="32"/>
          <w:szCs w:val="32"/>
          <w:rtl/>
          <w:lang w:val="en-US"/>
        </w:rPr>
        <w:t>هووين</w:t>
      </w:r>
      <w:proofErr w:type="spellEnd"/>
      <w:r w:rsidRPr="00494B56">
        <w:rPr>
          <w:rFonts w:ascii="Simplified Arabic" w:eastAsia="Calibri" w:hAnsi="Simplified Arabic" w:cs="Simplified Arabic" w:hint="cs"/>
          <w:sz w:val="32"/>
          <w:szCs w:val="32"/>
          <w:rtl/>
          <w:lang w:val="en-US"/>
        </w:rPr>
        <w:t xml:space="preserve"> هما البخل والغيرة.</w:t>
      </w:r>
      <w:r w:rsidRPr="00494B56">
        <w:rPr>
          <w:rFonts w:ascii="Simplified Arabic" w:eastAsia="Calibri" w:hAnsi="Simplified Arabic" w:cs="Simplified Arabic"/>
          <w:sz w:val="32"/>
          <w:szCs w:val="32"/>
          <w:vertAlign w:val="superscript"/>
          <w:rtl/>
          <w:lang w:val="en-US"/>
        </w:rPr>
        <w:endnoteReference w:id="2"/>
      </w:r>
      <w:r w:rsidRPr="00494B56">
        <w:rPr>
          <w:rFonts w:ascii="Simplified Arabic" w:eastAsia="Calibri" w:hAnsi="Simplified Arabic" w:cs="Simplified Arabic" w:hint="cs"/>
          <w:sz w:val="32"/>
          <w:szCs w:val="32"/>
          <w:rtl/>
          <w:lang w:val="en-US"/>
        </w:rPr>
        <w:t xml:space="preserve"> </w:t>
      </w:r>
    </w:p>
    <w:p w:rsidR="00494B56" w:rsidRPr="00494B56" w:rsidRDefault="00494B56" w:rsidP="00494B56">
      <w:pPr>
        <w:bidi/>
        <w:spacing w:after="0" w:line="240" w:lineRule="auto"/>
        <w:jc w:val="both"/>
        <w:rPr>
          <w:rFonts w:ascii="Simplified Arabic" w:eastAsia="Calibri" w:hAnsi="Simplified Arabic" w:cs="Simplified Arabic"/>
          <w:b/>
          <w:bCs/>
          <w:sz w:val="32"/>
          <w:szCs w:val="32"/>
          <w:rtl/>
          <w:lang w:val="en-US"/>
        </w:rPr>
      </w:pPr>
      <w:bookmarkStart w:id="1" w:name="_Toc436554728"/>
      <w:r w:rsidRPr="00494B56">
        <w:rPr>
          <w:rFonts w:ascii="Simplified Arabic" w:eastAsia="Calibri" w:hAnsi="Simplified Arabic" w:cs="Simplified Arabic" w:hint="cs"/>
          <w:sz w:val="32"/>
          <w:szCs w:val="32"/>
          <w:rtl/>
          <w:lang w:val="en-US"/>
        </w:rPr>
        <w:t>2</w:t>
      </w:r>
      <w:r w:rsidRPr="00494B56">
        <w:rPr>
          <w:rFonts w:ascii="Simplified Arabic" w:eastAsia="Calibri" w:hAnsi="Simplified Arabic" w:cs="Simplified Arabic" w:hint="cs"/>
          <w:b/>
          <w:bCs/>
          <w:sz w:val="32"/>
          <w:szCs w:val="32"/>
          <w:rtl/>
          <w:lang w:val="en-US"/>
        </w:rPr>
        <w:t>:سيميائية</w:t>
      </w:r>
      <w:r w:rsidRPr="00494B56">
        <w:rPr>
          <w:rFonts w:ascii="Simplified Arabic" w:eastAsia="Calibri" w:hAnsi="Simplified Arabic" w:cs="Simplified Arabic"/>
          <w:b/>
          <w:bCs/>
          <w:sz w:val="32"/>
          <w:szCs w:val="32"/>
          <w:rtl/>
          <w:lang w:val="en-US"/>
        </w:rPr>
        <w:t xml:space="preserve"> التأويل</w:t>
      </w:r>
      <w:bookmarkEnd w:id="1"/>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sz w:val="32"/>
          <w:szCs w:val="32"/>
          <w:rtl/>
          <w:lang w:val="en-US"/>
        </w:rPr>
        <w:t xml:space="preserve">تتجاوز مقاربة </w:t>
      </w:r>
      <w:r w:rsidRPr="00494B56">
        <w:rPr>
          <w:rFonts w:ascii="Simplified Arabic" w:eastAsia="Calibri" w:hAnsi="Simplified Arabic" w:cs="Simplified Arabic" w:hint="cs"/>
          <w:sz w:val="32"/>
          <w:szCs w:val="32"/>
          <w:rtl/>
          <w:lang w:val="en-US"/>
        </w:rPr>
        <w:t>سيميائية التأويل</w:t>
      </w:r>
      <w:r w:rsidRPr="00494B56">
        <w:rPr>
          <w:rFonts w:ascii="Simplified Arabic" w:eastAsia="Calibri" w:hAnsi="Simplified Arabic" w:cs="Simplified Arabic"/>
          <w:sz w:val="32"/>
          <w:szCs w:val="32"/>
          <w:rtl/>
          <w:lang w:val="en-US"/>
        </w:rPr>
        <w:t xml:space="preserve"> التفسير العلمي الداخلي، لتنتقل إلى الفهم  والتأويل الخارجي</w:t>
      </w:r>
      <w:r w:rsidRPr="00494B56">
        <w:rPr>
          <w:rFonts w:ascii="Simplified Arabic" w:eastAsia="Calibri" w:hAnsi="Simplified Arabic" w:cs="Simplified Arabic" w:hint="cs"/>
          <w:sz w:val="32"/>
          <w:szCs w:val="32"/>
          <w:rtl/>
          <w:lang w:val="en-US"/>
        </w:rPr>
        <w:t xml:space="preserve"> مختلفة في ذلك عن </w:t>
      </w:r>
      <w:proofErr w:type="spellStart"/>
      <w:r w:rsidRPr="00494B56">
        <w:rPr>
          <w:rFonts w:ascii="Simplified Arabic" w:eastAsia="Calibri" w:hAnsi="Simplified Arabic" w:cs="Simplified Arabic" w:hint="cs"/>
          <w:sz w:val="32"/>
          <w:szCs w:val="32"/>
          <w:rtl/>
          <w:lang w:val="en-US"/>
        </w:rPr>
        <w:t>سيميائيةالفعل</w:t>
      </w:r>
      <w:proofErr w:type="spellEnd"/>
      <w:r w:rsidRPr="00494B56">
        <w:rPr>
          <w:rFonts w:ascii="Simplified Arabic" w:eastAsia="Calibri" w:hAnsi="Simplified Arabic" w:cs="Simplified Arabic" w:hint="cs"/>
          <w:sz w:val="32"/>
          <w:szCs w:val="32"/>
          <w:rtl/>
          <w:lang w:val="en-US"/>
        </w:rPr>
        <w:t xml:space="preserve"> عند غريماس</w:t>
      </w:r>
      <w:r w:rsidRPr="00494B56">
        <w:rPr>
          <w:rFonts w:ascii="Simplified Arabic" w:eastAsia="Calibri" w:hAnsi="Simplified Arabic" w:cs="Simplified Arabic"/>
          <w:sz w:val="32"/>
          <w:szCs w:val="32"/>
          <w:rtl/>
          <w:lang w:val="en-US"/>
        </w:rPr>
        <w:t xml:space="preserve"> (</w:t>
      </w:r>
      <w:proofErr w:type="spellStart"/>
      <w:r w:rsidRPr="00494B56">
        <w:rPr>
          <w:rFonts w:ascii="Simplified Arabic" w:eastAsia="Calibri" w:hAnsi="Simplified Arabic" w:cs="Simplified Arabic"/>
          <w:sz w:val="32"/>
          <w:szCs w:val="32"/>
          <w:lang w:val="en-US"/>
        </w:rPr>
        <w:t>Greimas</w:t>
      </w:r>
      <w:proofErr w:type="spellEnd"/>
      <w:r w:rsidRPr="00494B56">
        <w:rPr>
          <w:rFonts w:ascii="Simplified Arabic" w:eastAsia="Calibri" w:hAnsi="Simplified Arabic" w:cs="Simplified Arabic"/>
          <w:sz w:val="32"/>
          <w:szCs w:val="32"/>
          <w:rtl/>
          <w:lang w:val="en-US"/>
        </w:rPr>
        <w:t xml:space="preserve">) </w:t>
      </w:r>
      <w:r w:rsidRPr="00494B56">
        <w:rPr>
          <w:rFonts w:ascii="Simplified Arabic" w:eastAsia="Calibri" w:hAnsi="Simplified Arabic" w:cs="Simplified Arabic" w:hint="cs"/>
          <w:sz w:val="32"/>
          <w:szCs w:val="32"/>
          <w:rtl/>
          <w:lang w:val="en-US"/>
        </w:rPr>
        <w:t xml:space="preserve">التي هي </w:t>
      </w:r>
      <w:r w:rsidRPr="00494B56">
        <w:rPr>
          <w:rFonts w:ascii="Simplified Arabic" w:eastAsia="Calibri" w:hAnsi="Simplified Arabic" w:cs="Simplified Arabic"/>
          <w:sz w:val="32"/>
          <w:szCs w:val="32"/>
          <w:rtl/>
          <w:lang w:val="en-US"/>
        </w:rPr>
        <w:t xml:space="preserve">مقاربة علمية موضوعية تبحث -نصا وخطابا- عن المعنى وآثار الدلالة، </w:t>
      </w:r>
      <w:r w:rsidRPr="00494B56">
        <w:rPr>
          <w:rFonts w:ascii="Simplified Arabic" w:eastAsia="Calibri" w:hAnsi="Simplified Arabic" w:cs="Simplified Arabic" w:hint="cs"/>
          <w:sz w:val="32"/>
          <w:szCs w:val="32"/>
          <w:rtl/>
          <w:lang w:val="en-US"/>
        </w:rPr>
        <w:t>مركزة</w:t>
      </w:r>
      <w:r w:rsidRPr="00494B56">
        <w:rPr>
          <w:rFonts w:ascii="Simplified Arabic" w:eastAsia="Calibri" w:hAnsi="Simplified Arabic" w:cs="Simplified Arabic"/>
          <w:sz w:val="32"/>
          <w:szCs w:val="32"/>
          <w:rtl/>
          <w:lang w:val="en-US"/>
        </w:rPr>
        <w:t xml:space="preserve"> على شكل المضمون، وإقصاء المرجع والذات المبدعة</w:t>
      </w:r>
      <w:r w:rsidRPr="00494B56">
        <w:rPr>
          <w:rFonts w:ascii="Simplified Arabic" w:eastAsia="Calibri" w:hAnsi="Simplified Arabic" w:cs="Simplified Arabic" w:hint="cs"/>
          <w:sz w:val="32"/>
          <w:szCs w:val="32"/>
          <w:rtl/>
          <w:lang w:val="en-US"/>
        </w:rPr>
        <w:t>. متكئة على بعض مفاهيم المنطق وغيرها.</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proofErr w:type="spellStart"/>
      <w:r w:rsidRPr="00494B56">
        <w:rPr>
          <w:rFonts w:ascii="Simplified Arabic" w:eastAsia="Calibri" w:hAnsi="Simplified Arabic" w:cs="Simplified Arabic" w:hint="cs"/>
          <w:sz w:val="32"/>
          <w:szCs w:val="32"/>
          <w:rtl/>
          <w:lang w:val="en-US"/>
        </w:rPr>
        <w:t>إنهات</w:t>
      </w:r>
      <w:r w:rsidRPr="00494B56">
        <w:rPr>
          <w:rFonts w:ascii="Simplified Arabic" w:eastAsia="Calibri" w:hAnsi="Simplified Arabic" w:cs="Simplified Arabic"/>
          <w:sz w:val="32"/>
          <w:szCs w:val="32"/>
          <w:rtl/>
          <w:lang w:val="en-US"/>
        </w:rPr>
        <w:t>تعدى</w:t>
      </w:r>
      <w:proofErr w:type="spellEnd"/>
      <w:r w:rsidRPr="00494B56">
        <w:rPr>
          <w:rFonts w:ascii="Simplified Arabic" w:eastAsia="Calibri" w:hAnsi="Simplified Arabic" w:cs="Simplified Arabic"/>
          <w:sz w:val="32"/>
          <w:szCs w:val="32"/>
          <w:rtl/>
          <w:lang w:val="en-US"/>
        </w:rPr>
        <w:t xml:space="preserve"> دلالة الشكل ل</w:t>
      </w:r>
      <w:r w:rsidRPr="00494B56">
        <w:rPr>
          <w:rFonts w:ascii="Simplified Arabic" w:eastAsia="Calibri" w:hAnsi="Simplified Arabic" w:cs="Simplified Arabic" w:hint="cs"/>
          <w:sz w:val="32"/>
          <w:szCs w:val="32"/>
          <w:rtl/>
          <w:lang w:val="en-US"/>
        </w:rPr>
        <w:t>ت</w:t>
      </w:r>
      <w:r w:rsidRPr="00494B56">
        <w:rPr>
          <w:rFonts w:ascii="Simplified Arabic" w:eastAsia="Calibri" w:hAnsi="Simplified Arabic" w:cs="Simplified Arabic"/>
          <w:sz w:val="32"/>
          <w:szCs w:val="32"/>
          <w:rtl/>
          <w:lang w:val="en-US"/>
        </w:rPr>
        <w:t>بحث في الإحالة والمرجع، والانفتاح على الخارج</w:t>
      </w:r>
      <w:r w:rsidRPr="00494B56">
        <w:rPr>
          <w:rFonts w:ascii="Simplified Arabic" w:eastAsia="Calibri" w:hAnsi="Simplified Arabic" w:cs="Simplified Arabic" w:hint="cs"/>
          <w:sz w:val="32"/>
          <w:szCs w:val="32"/>
          <w:rtl/>
          <w:lang w:val="en-US"/>
        </w:rPr>
        <w:t>،</w:t>
      </w:r>
      <w:r w:rsidRPr="00494B56">
        <w:rPr>
          <w:rFonts w:ascii="Simplified Arabic" w:eastAsia="Calibri" w:hAnsi="Simplified Arabic" w:cs="Simplified Arabic"/>
          <w:sz w:val="32"/>
          <w:szCs w:val="32"/>
          <w:rtl/>
          <w:lang w:val="en-US"/>
        </w:rPr>
        <w:t xml:space="preserve"> بمعنى </w:t>
      </w:r>
      <w:proofErr w:type="spellStart"/>
      <w:r w:rsidRPr="00494B56">
        <w:rPr>
          <w:rFonts w:ascii="Simplified Arabic" w:eastAsia="Calibri" w:hAnsi="Simplified Arabic" w:cs="Simplified Arabic"/>
          <w:sz w:val="32"/>
          <w:szCs w:val="32"/>
          <w:rtl/>
          <w:lang w:val="en-US"/>
        </w:rPr>
        <w:t>أنه</w:t>
      </w:r>
      <w:r w:rsidRPr="00494B56">
        <w:rPr>
          <w:rFonts w:ascii="Simplified Arabic" w:eastAsia="Calibri" w:hAnsi="Simplified Arabic" w:cs="Simplified Arabic" w:hint="cs"/>
          <w:sz w:val="32"/>
          <w:szCs w:val="32"/>
          <w:rtl/>
          <w:lang w:val="en-US"/>
        </w:rPr>
        <w:t>اتستعمل</w:t>
      </w:r>
      <w:proofErr w:type="spellEnd"/>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sz w:val="32"/>
          <w:szCs w:val="32"/>
          <w:rtl/>
          <w:lang w:val="en-US"/>
        </w:rPr>
        <w:t xml:space="preserve">التأويل </w:t>
      </w:r>
      <w:proofErr w:type="spellStart"/>
      <w:r w:rsidRPr="00494B56">
        <w:rPr>
          <w:rFonts w:ascii="Simplified Arabic" w:eastAsia="Calibri" w:hAnsi="Simplified Arabic" w:cs="Simplified Arabic"/>
          <w:sz w:val="32"/>
          <w:szCs w:val="32"/>
          <w:rtl/>
          <w:lang w:val="en-US"/>
        </w:rPr>
        <w:t>الهيرمينوطيقي</w:t>
      </w:r>
      <w:proofErr w:type="spellEnd"/>
      <w:r w:rsidRPr="00494B56">
        <w:rPr>
          <w:rFonts w:ascii="Simplified Arabic" w:eastAsia="Calibri" w:hAnsi="Simplified Arabic" w:cs="Simplified Arabic"/>
          <w:sz w:val="32"/>
          <w:szCs w:val="32"/>
          <w:rtl/>
          <w:lang w:val="en-US"/>
        </w:rPr>
        <w:t xml:space="preserve"> </w:t>
      </w:r>
      <w:r w:rsidRPr="00494B56">
        <w:rPr>
          <w:rFonts w:ascii="Simplified Arabic" w:eastAsia="Calibri" w:hAnsi="Simplified Arabic" w:cs="Simplified Arabic" w:hint="cs"/>
          <w:sz w:val="32"/>
          <w:szCs w:val="32"/>
          <w:rtl/>
          <w:lang w:val="en-US"/>
        </w:rPr>
        <w:t>للوصول مباشرة الى باطن النص وتربطه</w:t>
      </w:r>
      <w:r w:rsidRPr="00494B56">
        <w:rPr>
          <w:rFonts w:ascii="Simplified Arabic" w:eastAsia="Calibri" w:hAnsi="Simplified Arabic" w:cs="Simplified Arabic"/>
          <w:sz w:val="32"/>
          <w:szCs w:val="32"/>
          <w:rtl/>
          <w:lang w:val="en-US"/>
        </w:rPr>
        <w:t xml:space="preserve"> بالذات، والإنسان، والتاريخ، </w:t>
      </w:r>
      <w:proofErr w:type="spellStart"/>
      <w:r w:rsidRPr="00494B56">
        <w:rPr>
          <w:rFonts w:ascii="Simplified Arabic" w:eastAsia="Calibri" w:hAnsi="Simplified Arabic" w:cs="Simplified Arabic"/>
          <w:sz w:val="32"/>
          <w:szCs w:val="32"/>
          <w:rtl/>
          <w:lang w:val="en-US"/>
        </w:rPr>
        <w:t>والمقصدية</w:t>
      </w:r>
      <w:proofErr w:type="spellEnd"/>
      <w:r w:rsidRPr="00494B56">
        <w:rPr>
          <w:rFonts w:ascii="Simplified Arabic" w:eastAsia="Calibri" w:hAnsi="Simplified Arabic" w:cs="Simplified Arabic"/>
          <w:sz w:val="32"/>
          <w:szCs w:val="32"/>
          <w:rtl/>
          <w:lang w:val="en-US"/>
        </w:rPr>
        <w:t xml:space="preserve">، والمرجع </w:t>
      </w:r>
      <w:proofErr w:type="spellStart"/>
      <w:r w:rsidRPr="00494B56">
        <w:rPr>
          <w:rFonts w:ascii="Simplified Arabic" w:eastAsia="Calibri" w:hAnsi="Simplified Arabic" w:cs="Simplified Arabic"/>
          <w:sz w:val="32"/>
          <w:szCs w:val="32"/>
          <w:rtl/>
          <w:lang w:val="en-US"/>
        </w:rPr>
        <w:t>الإحالي</w:t>
      </w:r>
      <w:proofErr w:type="spellEnd"/>
      <w:r w:rsidRPr="00494B56">
        <w:rPr>
          <w:rFonts w:ascii="Simplified Arabic" w:eastAsia="Calibri" w:hAnsi="Simplified Arabic" w:cs="Simplified Arabic"/>
          <w:sz w:val="32"/>
          <w:szCs w:val="32"/>
          <w:rtl/>
          <w:lang w:val="en-US"/>
        </w:rPr>
        <w:t>.</w:t>
      </w:r>
      <w:r w:rsidRPr="00494B56">
        <w:rPr>
          <w:rFonts w:ascii="Simplified Arabic" w:eastAsia="Calibri" w:hAnsi="Simplified Arabic" w:cs="Simplified Arabic"/>
          <w:sz w:val="32"/>
          <w:szCs w:val="32"/>
          <w:rtl/>
          <w:lang w:val="en-US"/>
        </w:rPr>
        <w:endnoteReference w:id="3"/>
      </w:r>
    </w:p>
    <w:p w:rsidR="00494B56" w:rsidRPr="00494B56" w:rsidRDefault="00494B56" w:rsidP="00494B56">
      <w:pPr>
        <w:bidi/>
        <w:spacing w:after="0" w:line="240" w:lineRule="auto"/>
        <w:jc w:val="both"/>
        <w:rPr>
          <w:rFonts w:ascii="Simplified Arabic" w:eastAsia="Calibri" w:hAnsi="Simplified Arabic" w:cs="Simplified Arabic"/>
          <w:b/>
          <w:bCs/>
          <w:sz w:val="32"/>
          <w:szCs w:val="32"/>
          <w:rtl/>
          <w:lang w:val="en-US"/>
        </w:rPr>
      </w:pPr>
      <w:r w:rsidRPr="00494B56">
        <w:rPr>
          <w:rFonts w:ascii="Simplified Arabic" w:eastAsia="Calibri" w:hAnsi="Simplified Arabic" w:cs="Simplified Arabic" w:hint="cs"/>
          <w:b/>
          <w:bCs/>
          <w:sz w:val="32"/>
          <w:szCs w:val="32"/>
          <w:rtl/>
          <w:lang w:val="en-US"/>
        </w:rPr>
        <w:t>3:السيميائيات</w:t>
      </w:r>
      <w:r w:rsidRPr="00494B56">
        <w:rPr>
          <w:rFonts w:ascii="Simplified Arabic" w:eastAsia="Calibri" w:hAnsi="Simplified Arabic" w:cs="Simplified Arabic"/>
          <w:b/>
          <w:bCs/>
          <w:sz w:val="32"/>
          <w:szCs w:val="32"/>
          <w:rtl/>
          <w:lang w:val="en-US"/>
        </w:rPr>
        <w:t xml:space="preserve"> الأسلوبية</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t xml:space="preserve">   تتأسس السيميائيات</w:t>
      </w:r>
      <w:r w:rsidRPr="00494B56">
        <w:rPr>
          <w:rFonts w:ascii="Simplified Arabic" w:eastAsia="Calibri" w:hAnsi="Simplified Arabic" w:cs="Simplified Arabic"/>
          <w:sz w:val="32"/>
          <w:szCs w:val="32"/>
          <w:rtl/>
          <w:lang w:val="en-US"/>
        </w:rPr>
        <w:t xml:space="preserve"> </w:t>
      </w:r>
      <w:proofErr w:type="spellStart"/>
      <w:r w:rsidRPr="00494B56">
        <w:rPr>
          <w:rFonts w:ascii="Simplified Arabic" w:eastAsia="Calibri" w:hAnsi="Simplified Arabic" w:cs="Simplified Arabic"/>
          <w:sz w:val="32"/>
          <w:szCs w:val="32"/>
          <w:rtl/>
          <w:lang w:val="en-US"/>
        </w:rPr>
        <w:t>الأسلوبيةعلى</w:t>
      </w:r>
      <w:proofErr w:type="spellEnd"/>
      <w:r w:rsidRPr="00494B56">
        <w:rPr>
          <w:rFonts w:ascii="Simplified Arabic" w:eastAsia="Calibri" w:hAnsi="Simplified Arabic" w:cs="Simplified Arabic" w:hint="cs"/>
          <w:sz w:val="32"/>
          <w:szCs w:val="32"/>
          <w:rtl/>
          <w:lang w:val="en-US"/>
        </w:rPr>
        <w:t xml:space="preserve"> فكرة أدبية الأدب؛ بمعنى أنها لا تركز على أسلوب النص بقدر ما تركز على الأسلوب الأدبي للنص مختلفة في ذلك عن </w:t>
      </w:r>
      <w:r w:rsidRPr="00494B56">
        <w:rPr>
          <w:rFonts w:ascii="Simplified Arabic" w:eastAsia="Calibri" w:hAnsi="Simplified Arabic" w:cs="Simplified Arabic"/>
          <w:sz w:val="32"/>
          <w:szCs w:val="32"/>
          <w:rtl/>
          <w:lang w:val="en-US"/>
        </w:rPr>
        <w:t xml:space="preserve">الأسلوبية اللغوية والوصفية </w:t>
      </w:r>
      <w:proofErr w:type="spellStart"/>
      <w:r w:rsidRPr="00494B56">
        <w:rPr>
          <w:rFonts w:ascii="Simplified Arabic" w:eastAsia="Calibri" w:hAnsi="Simplified Arabic" w:cs="Simplified Arabic"/>
          <w:sz w:val="32"/>
          <w:szCs w:val="32"/>
          <w:rtl/>
          <w:lang w:val="en-US"/>
        </w:rPr>
        <w:t>مع</w:t>
      </w:r>
      <w:r w:rsidRPr="00494B56">
        <w:rPr>
          <w:rFonts w:ascii="Simplified Arabic" w:eastAsia="Calibri" w:hAnsi="Simplified Arabic" w:cs="Simplified Arabic" w:hint="cs"/>
          <w:sz w:val="32"/>
          <w:szCs w:val="32"/>
          <w:rtl/>
          <w:lang w:val="en-US"/>
        </w:rPr>
        <w:t>شارل</w:t>
      </w:r>
      <w:proofErr w:type="spellEnd"/>
      <w:r w:rsidRPr="00494B56">
        <w:rPr>
          <w:rFonts w:ascii="Simplified Arabic" w:eastAsia="Calibri" w:hAnsi="Simplified Arabic" w:cs="Simplified Arabic"/>
          <w:sz w:val="32"/>
          <w:szCs w:val="32"/>
          <w:rtl/>
          <w:lang w:val="en-US"/>
        </w:rPr>
        <w:t xml:space="preserve"> بالي</w:t>
      </w:r>
      <w:proofErr w:type="spellStart"/>
      <w:r w:rsidRPr="00494B56">
        <w:rPr>
          <w:rFonts w:ascii="Simplified Arabic" w:eastAsia="Calibri" w:hAnsi="Simplified Arabic" w:cs="Simplified Arabic"/>
          <w:sz w:val="32"/>
          <w:szCs w:val="32"/>
          <w:lang w:val="en-US"/>
        </w:rPr>
        <w:t>CH.Bally</w:t>
      </w:r>
      <w:proofErr w:type="spellEnd"/>
      <w:r w:rsidRPr="00494B56">
        <w:rPr>
          <w:rFonts w:ascii="Simplified Arabic" w:eastAsia="Calibri" w:hAnsi="Simplified Arabic" w:cs="Simplified Arabic"/>
          <w:sz w:val="32"/>
          <w:szCs w:val="32"/>
          <w:rtl/>
          <w:lang w:val="en-US"/>
        </w:rPr>
        <w:t xml:space="preserve">وبيير </w:t>
      </w:r>
      <w:proofErr w:type="spellStart"/>
      <w:r w:rsidRPr="00494B56">
        <w:rPr>
          <w:rFonts w:ascii="Simplified Arabic" w:eastAsia="Calibri" w:hAnsi="Simplified Arabic" w:cs="Simplified Arabic"/>
          <w:sz w:val="32"/>
          <w:szCs w:val="32"/>
          <w:rtl/>
          <w:lang w:val="en-US"/>
        </w:rPr>
        <w:t>غيرو</w:t>
      </w:r>
      <w:r w:rsidRPr="00494B56">
        <w:rPr>
          <w:rFonts w:ascii="Simplified Arabic" w:eastAsia="Calibri" w:hAnsi="Simplified Arabic" w:cs="Simplified Arabic"/>
          <w:sz w:val="32"/>
          <w:szCs w:val="32"/>
          <w:lang w:val="en-US"/>
        </w:rPr>
        <w:t>P.Guiraud</w:t>
      </w:r>
      <w:proofErr w:type="spellEnd"/>
      <w:r w:rsidRPr="00494B56">
        <w:rPr>
          <w:rFonts w:ascii="Simplified Arabic" w:eastAsia="Calibri" w:hAnsi="Simplified Arabic" w:cs="Simplified Arabic"/>
          <w:sz w:val="32"/>
          <w:szCs w:val="32"/>
          <w:rtl/>
          <w:lang w:val="en-US"/>
        </w:rPr>
        <w:t>...،</w:t>
      </w:r>
      <w:r w:rsidRPr="00494B56">
        <w:rPr>
          <w:rFonts w:ascii="Simplified Arabic" w:eastAsia="Calibri" w:hAnsi="Simplified Arabic" w:cs="Simplified Arabic" w:hint="cs"/>
          <w:sz w:val="32"/>
          <w:szCs w:val="32"/>
          <w:rtl/>
          <w:lang w:val="en-US"/>
        </w:rPr>
        <w:t xml:space="preserve">حيث أن </w:t>
      </w:r>
      <w:r w:rsidRPr="00494B56">
        <w:rPr>
          <w:rFonts w:ascii="Simplified Arabic" w:eastAsia="Calibri" w:hAnsi="Simplified Arabic" w:cs="Simplified Arabic"/>
          <w:sz w:val="32"/>
          <w:szCs w:val="32"/>
          <w:rtl/>
          <w:lang w:val="en-US"/>
        </w:rPr>
        <w:t xml:space="preserve">الهدف هو رصد دلالة الأشكال الأدبية والفنية والجمالية، </w:t>
      </w:r>
      <w:r w:rsidRPr="00494B56">
        <w:rPr>
          <w:rFonts w:ascii="Simplified Arabic" w:eastAsia="Calibri" w:hAnsi="Simplified Arabic" w:cs="Simplified Arabic" w:hint="cs"/>
          <w:sz w:val="32"/>
          <w:szCs w:val="32"/>
          <w:rtl/>
          <w:lang w:val="en-US"/>
        </w:rPr>
        <w:t xml:space="preserve">والوقوف على </w:t>
      </w:r>
      <w:proofErr w:type="spellStart"/>
      <w:r w:rsidRPr="00494B56">
        <w:rPr>
          <w:rFonts w:ascii="Simplified Arabic" w:eastAsia="Calibri" w:hAnsi="Simplified Arabic" w:cs="Simplified Arabic" w:hint="cs"/>
          <w:sz w:val="32"/>
          <w:szCs w:val="32"/>
          <w:rtl/>
          <w:lang w:val="en-US"/>
        </w:rPr>
        <w:t>البعدالتداولي</w:t>
      </w:r>
      <w:proofErr w:type="spellEnd"/>
      <w:r w:rsidRPr="00494B56">
        <w:rPr>
          <w:rFonts w:ascii="Simplified Arabic" w:eastAsia="Calibri" w:hAnsi="Simplified Arabic" w:cs="Simplified Arabic" w:hint="cs"/>
          <w:sz w:val="32"/>
          <w:szCs w:val="32"/>
          <w:rtl/>
          <w:lang w:val="en-US"/>
        </w:rPr>
        <w:t xml:space="preserve"> الجمالي للنص الأدبي، </w:t>
      </w:r>
      <w:r w:rsidRPr="00494B56">
        <w:rPr>
          <w:rFonts w:ascii="Simplified Arabic" w:eastAsia="Calibri" w:hAnsi="Simplified Arabic" w:cs="Simplified Arabic"/>
          <w:sz w:val="32"/>
          <w:szCs w:val="32"/>
          <w:rtl/>
          <w:lang w:val="en-US"/>
        </w:rPr>
        <w:t xml:space="preserve">ويعني هذا كله أن السيميوطيقا الأسلوبية تجمع بين ثلاثة مكونات منهجية: الأسلوبية، </w:t>
      </w:r>
      <w:proofErr w:type="spellStart"/>
      <w:r w:rsidRPr="00494B56">
        <w:rPr>
          <w:rFonts w:ascii="Simplified Arabic" w:eastAsia="Calibri" w:hAnsi="Simplified Arabic" w:cs="Simplified Arabic" w:hint="cs"/>
          <w:sz w:val="32"/>
          <w:szCs w:val="32"/>
          <w:rtl/>
          <w:lang w:val="en-US"/>
        </w:rPr>
        <w:t>والسيميائية</w:t>
      </w:r>
      <w:proofErr w:type="spellEnd"/>
      <w:r w:rsidRPr="00494B56">
        <w:rPr>
          <w:rFonts w:ascii="Simplified Arabic" w:eastAsia="Calibri" w:hAnsi="Simplified Arabic" w:cs="Simplified Arabic"/>
          <w:sz w:val="32"/>
          <w:szCs w:val="32"/>
          <w:rtl/>
          <w:lang w:val="en-US"/>
        </w:rPr>
        <w:t>، وجمالية التلقي.</w:t>
      </w:r>
      <w:r w:rsidRPr="00494B56">
        <w:rPr>
          <w:rFonts w:ascii="Simplified Arabic" w:eastAsia="Calibri" w:hAnsi="Simplified Arabic" w:cs="Simplified Arabic"/>
          <w:sz w:val="32"/>
          <w:szCs w:val="32"/>
          <w:vertAlign w:val="superscript"/>
          <w:rtl/>
          <w:lang w:val="en-US"/>
        </w:rPr>
        <w:endnoteReference w:id="4"/>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t>إن السيميائيات</w:t>
      </w:r>
      <w:r w:rsidRPr="00494B56">
        <w:rPr>
          <w:rFonts w:ascii="Simplified Arabic" w:eastAsia="Calibri" w:hAnsi="Simplified Arabic" w:cs="Simplified Arabic"/>
          <w:sz w:val="32"/>
          <w:szCs w:val="32"/>
          <w:rtl/>
          <w:lang w:val="en-US"/>
        </w:rPr>
        <w:t xml:space="preserve"> الأسلوبية </w:t>
      </w:r>
      <w:r w:rsidRPr="00494B56">
        <w:rPr>
          <w:rFonts w:ascii="Simplified Arabic" w:eastAsia="Calibri" w:hAnsi="Simplified Arabic" w:cs="Simplified Arabic" w:hint="cs"/>
          <w:sz w:val="32"/>
          <w:szCs w:val="32"/>
          <w:rtl/>
          <w:lang w:val="en-US"/>
        </w:rPr>
        <w:t>تعمل على رصد السمات الأسلوبية والفنية والشكلية واللغوية التي تميز نصا أدبيا عن غيره، كما تقوم في مرحلة تالية بالمقاربة التأويلية بناء على ما تتركه هذه السمات على</w:t>
      </w:r>
      <w:r w:rsidRPr="00494B56">
        <w:rPr>
          <w:rFonts w:ascii="Simplified Arabic" w:eastAsia="Calibri" w:hAnsi="Simplified Arabic" w:cs="Simplified Arabic"/>
          <w:sz w:val="32"/>
          <w:szCs w:val="32"/>
          <w:rtl/>
          <w:lang w:val="en-US"/>
        </w:rPr>
        <w:t xml:space="preserve"> المتلقي أثناء إعادة بناء النص والتفاعل معه</w:t>
      </w:r>
      <w:r w:rsidRPr="00494B56">
        <w:rPr>
          <w:rFonts w:ascii="Simplified Arabic" w:eastAsia="Calibri" w:hAnsi="Simplified Arabic" w:cs="Simplified Arabic" w:hint="cs"/>
          <w:sz w:val="32"/>
          <w:szCs w:val="32"/>
          <w:rtl/>
          <w:lang w:val="en-US"/>
        </w:rPr>
        <w:t>.</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t>تعتبر السيميائيات</w:t>
      </w:r>
      <w:r w:rsidRPr="00494B56">
        <w:rPr>
          <w:rFonts w:ascii="Simplified Arabic" w:eastAsia="Calibri" w:hAnsi="Simplified Arabic" w:cs="Simplified Arabic"/>
          <w:sz w:val="32"/>
          <w:szCs w:val="32"/>
          <w:rtl/>
          <w:lang w:val="en-US"/>
        </w:rPr>
        <w:t xml:space="preserve"> الأسلوبية </w:t>
      </w:r>
      <w:r w:rsidRPr="00494B56">
        <w:rPr>
          <w:rFonts w:ascii="Simplified Arabic" w:eastAsia="Calibri" w:hAnsi="Simplified Arabic" w:cs="Simplified Arabic" w:hint="cs"/>
          <w:sz w:val="32"/>
          <w:szCs w:val="32"/>
          <w:rtl/>
          <w:lang w:val="en-US"/>
        </w:rPr>
        <w:t>منهجا ما بعد حداثيا؛ حيث انها انفتحت على مجموعة</w:t>
      </w:r>
      <w:r w:rsidRPr="00494B56">
        <w:rPr>
          <w:rFonts w:ascii="Simplified Arabic" w:eastAsia="Calibri" w:hAnsi="Simplified Arabic" w:cs="Simplified Arabic"/>
          <w:sz w:val="32"/>
          <w:szCs w:val="32"/>
          <w:rtl/>
          <w:lang w:val="en-US"/>
        </w:rPr>
        <w:t xml:space="preserve"> من التصورات المعرفية واللسانية والفلسفية والأدبية</w:t>
      </w:r>
      <w:r w:rsidRPr="00494B56">
        <w:rPr>
          <w:rFonts w:ascii="Simplified Arabic" w:eastAsia="Calibri" w:hAnsi="Simplified Arabic" w:cs="Simplified Arabic" w:hint="cs"/>
          <w:sz w:val="32"/>
          <w:szCs w:val="32"/>
          <w:rtl/>
          <w:lang w:val="en-US"/>
        </w:rPr>
        <w:t>،</w:t>
      </w:r>
      <w:r w:rsidRPr="00494B56">
        <w:rPr>
          <w:rFonts w:ascii="Simplified Arabic" w:eastAsia="Calibri" w:hAnsi="Simplified Arabic" w:cs="Simplified Arabic"/>
          <w:sz w:val="32"/>
          <w:szCs w:val="32"/>
          <w:rtl/>
          <w:lang w:val="en-US"/>
        </w:rPr>
        <w:t xml:space="preserve"> </w:t>
      </w:r>
      <w:proofErr w:type="spellStart"/>
      <w:r w:rsidRPr="00494B56">
        <w:rPr>
          <w:rFonts w:ascii="Simplified Arabic" w:eastAsia="Calibri" w:hAnsi="Simplified Arabic" w:cs="Simplified Arabic"/>
          <w:sz w:val="32"/>
          <w:szCs w:val="32"/>
          <w:rtl/>
          <w:lang w:val="en-US"/>
        </w:rPr>
        <w:t>وبذلكتتجاوز</w:t>
      </w:r>
      <w:proofErr w:type="spellEnd"/>
      <w:r w:rsidRPr="00494B56">
        <w:rPr>
          <w:rFonts w:ascii="Simplified Arabic" w:eastAsia="Calibri" w:hAnsi="Simplified Arabic" w:cs="Simplified Arabic"/>
          <w:sz w:val="32"/>
          <w:szCs w:val="32"/>
          <w:rtl/>
          <w:lang w:val="en-US"/>
        </w:rPr>
        <w:t xml:space="preserve"> المقاربة البنيوية الحداثية التي أقصت الذات، والمتلقي، والمرجع...</w:t>
      </w:r>
      <w:r w:rsidRPr="00494B56">
        <w:rPr>
          <w:rFonts w:ascii="Simplified Arabic" w:eastAsia="Calibri" w:hAnsi="Simplified Arabic" w:cs="Simplified Arabic"/>
          <w:sz w:val="32"/>
          <w:szCs w:val="32"/>
          <w:rtl/>
          <w:lang w:val="en-US"/>
        </w:rPr>
        <w:endnoteReference w:id="5"/>
      </w:r>
    </w:p>
    <w:p w:rsidR="00494B56" w:rsidRPr="00494B56" w:rsidRDefault="00494B56" w:rsidP="00494B56">
      <w:pPr>
        <w:bidi/>
        <w:spacing w:after="0" w:line="240" w:lineRule="auto"/>
        <w:jc w:val="both"/>
        <w:rPr>
          <w:rFonts w:ascii="Simplified Arabic" w:eastAsia="Calibri" w:hAnsi="Simplified Arabic" w:cs="Simplified Arabic"/>
          <w:b/>
          <w:bCs/>
          <w:sz w:val="32"/>
          <w:szCs w:val="32"/>
          <w:lang w:val="en-US"/>
        </w:rPr>
      </w:pPr>
      <w:r w:rsidRPr="00494B56">
        <w:rPr>
          <w:rFonts w:ascii="Simplified Arabic" w:eastAsia="Calibri" w:hAnsi="Simplified Arabic" w:cs="Simplified Arabic" w:hint="cs"/>
          <w:b/>
          <w:bCs/>
          <w:sz w:val="32"/>
          <w:szCs w:val="32"/>
          <w:rtl/>
          <w:lang w:val="en-US"/>
        </w:rPr>
        <w:t>4:سيميائية</w:t>
      </w:r>
      <w:r w:rsidRPr="00494B56">
        <w:rPr>
          <w:rFonts w:ascii="Simplified Arabic" w:eastAsia="Calibri" w:hAnsi="Simplified Arabic" w:cs="Simplified Arabic"/>
          <w:b/>
          <w:bCs/>
          <w:sz w:val="32"/>
          <w:szCs w:val="32"/>
          <w:rtl/>
          <w:lang w:val="en-US"/>
        </w:rPr>
        <w:t xml:space="preserve"> العوالم الممكنة</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lastRenderedPageBreak/>
        <w:t xml:space="preserve">ان </w:t>
      </w:r>
      <w:r w:rsidRPr="00494B56">
        <w:rPr>
          <w:rFonts w:ascii="Simplified Arabic" w:eastAsia="Calibri" w:hAnsi="Simplified Arabic" w:cs="Simplified Arabic"/>
          <w:sz w:val="32"/>
          <w:szCs w:val="32"/>
          <w:rtl/>
          <w:lang w:val="en-US"/>
        </w:rPr>
        <w:t xml:space="preserve">نظرية العوالم الممكنة </w:t>
      </w:r>
      <w:r w:rsidRPr="00494B56">
        <w:rPr>
          <w:rFonts w:ascii="Simplified Arabic" w:eastAsia="Calibri" w:hAnsi="Simplified Arabic" w:cs="Simplified Arabic" w:hint="cs"/>
          <w:sz w:val="32"/>
          <w:szCs w:val="32"/>
          <w:rtl/>
          <w:lang w:val="en-US"/>
        </w:rPr>
        <w:t xml:space="preserve">السيميائية تقوم على فكرة وجود عوالم تنجم </w:t>
      </w:r>
      <w:r w:rsidRPr="00494B56">
        <w:rPr>
          <w:rFonts w:ascii="Simplified Arabic" w:eastAsia="Calibri" w:hAnsi="Simplified Arabic" w:cs="Simplified Arabic"/>
          <w:sz w:val="32"/>
          <w:szCs w:val="32"/>
          <w:rtl/>
          <w:lang w:val="en-US"/>
        </w:rPr>
        <w:t xml:space="preserve">العلاقة بين العوالم </w:t>
      </w:r>
      <w:proofErr w:type="spellStart"/>
      <w:r w:rsidRPr="00494B56">
        <w:rPr>
          <w:rFonts w:ascii="Simplified Arabic" w:eastAsia="Calibri" w:hAnsi="Simplified Arabic" w:cs="Simplified Arabic"/>
          <w:sz w:val="32"/>
          <w:szCs w:val="32"/>
          <w:rtl/>
          <w:lang w:val="en-US"/>
        </w:rPr>
        <w:t>التخييلية</w:t>
      </w:r>
      <w:proofErr w:type="spellEnd"/>
      <w:r w:rsidRPr="00494B56">
        <w:rPr>
          <w:rFonts w:ascii="Simplified Arabic" w:eastAsia="Calibri" w:hAnsi="Simplified Arabic" w:cs="Simplified Arabic" w:hint="cs"/>
          <w:sz w:val="32"/>
          <w:szCs w:val="32"/>
          <w:rtl/>
          <w:lang w:val="en-US"/>
        </w:rPr>
        <w:t xml:space="preserve"> الموجودة في النص الادبي </w:t>
      </w:r>
      <w:r w:rsidRPr="00494B56">
        <w:rPr>
          <w:rFonts w:ascii="Simplified Arabic" w:eastAsia="Calibri" w:hAnsi="Simplified Arabic" w:cs="Simplified Arabic"/>
          <w:sz w:val="32"/>
          <w:szCs w:val="32"/>
          <w:rtl/>
          <w:lang w:val="en-US"/>
        </w:rPr>
        <w:t xml:space="preserve"> والعالم الواقعي الحالي، </w:t>
      </w:r>
      <w:r w:rsidRPr="00494B56">
        <w:rPr>
          <w:rFonts w:ascii="Simplified Arabic" w:eastAsia="Calibri" w:hAnsi="Simplified Arabic" w:cs="Simplified Arabic" w:hint="cs"/>
          <w:sz w:val="32"/>
          <w:szCs w:val="32"/>
          <w:rtl/>
          <w:lang w:val="en-US"/>
        </w:rPr>
        <w:t xml:space="preserve">وذلك بعد قياسها </w:t>
      </w:r>
      <w:r w:rsidRPr="00494B56">
        <w:rPr>
          <w:rFonts w:ascii="Simplified Arabic" w:eastAsia="Calibri" w:hAnsi="Simplified Arabic" w:cs="Simplified Arabic"/>
          <w:sz w:val="32"/>
          <w:szCs w:val="32"/>
          <w:rtl/>
          <w:lang w:val="en-US"/>
        </w:rPr>
        <w:t>في ضوء قوانين الصدق والحقيقة</w:t>
      </w:r>
      <w:r w:rsidRPr="00494B56">
        <w:rPr>
          <w:rFonts w:ascii="Simplified Arabic" w:eastAsia="Calibri" w:hAnsi="Simplified Arabic" w:cs="Simplified Arabic" w:hint="cs"/>
          <w:sz w:val="32"/>
          <w:szCs w:val="32"/>
          <w:rtl/>
          <w:lang w:val="en-US"/>
        </w:rPr>
        <w:t xml:space="preserve"> و</w:t>
      </w:r>
      <w:r w:rsidRPr="00494B56">
        <w:rPr>
          <w:rFonts w:ascii="Simplified Arabic" w:eastAsia="Calibri" w:hAnsi="Simplified Arabic" w:cs="Simplified Arabic"/>
          <w:sz w:val="32"/>
          <w:szCs w:val="32"/>
          <w:rtl/>
          <w:lang w:val="en-US"/>
        </w:rPr>
        <w:t xml:space="preserve"> معايير الصحة </w:t>
      </w:r>
      <w:r w:rsidRPr="00494B56">
        <w:rPr>
          <w:rFonts w:ascii="Simplified Arabic" w:eastAsia="Calibri" w:hAnsi="Simplified Arabic" w:cs="Simplified Arabic" w:hint="cs"/>
          <w:sz w:val="32"/>
          <w:szCs w:val="32"/>
          <w:rtl/>
          <w:lang w:val="en-US"/>
        </w:rPr>
        <w:t>والخطأ</w:t>
      </w:r>
      <w:r w:rsidRPr="00494B56">
        <w:rPr>
          <w:rFonts w:ascii="Simplified Arabic" w:eastAsia="Calibri" w:hAnsi="Simplified Arabic" w:cs="Simplified Arabic"/>
          <w:sz w:val="32"/>
          <w:szCs w:val="32"/>
          <w:rtl/>
          <w:lang w:val="en-US"/>
        </w:rPr>
        <w:t>.</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t xml:space="preserve">ان ما </w:t>
      </w:r>
      <w:proofErr w:type="spellStart"/>
      <w:r w:rsidRPr="00494B56">
        <w:rPr>
          <w:rFonts w:ascii="Simplified Arabic" w:eastAsia="Calibri" w:hAnsi="Simplified Arabic" w:cs="Simplified Arabic" w:hint="cs"/>
          <w:sz w:val="32"/>
          <w:szCs w:val="32"/>
          <w:rtl/>
          <w:lang w:val="en-US"/>
        </w:rPr>
        <w:t>تتيحه</w:t>
      </w:r>
      <w:proofErr w:type="spellEnd"/>
      <w:r w:rsidRPr="00494B56">
        <w:rPr>
          <w:rFonts w:ascii="Simplified Arabic" w:eastAsia="Calibri" w:hAnsi="Simplified Arabic" w:cs="Simplified Arabic" w:hint="cs"/>
          <w:sz w:val="32"/>
          <w:szCs w:val="32"/>
          <w:rtl/>
          <w:lang w:val="en-US"/>
        </w:rPr>
        <w:t xml:space="preserve"> العلامات اللغوية وغيرها عبر بعدها </w:t>
      </w:r>
      <w:proofErr w:type="spellStart"/>
      <w:r w:rsidRPr="00494B56">
        <w:rPr>
          <w:rFonts w:ascii="Simplified Arabic" w:eastAsia="Calibri" w:hAnsi="Simplified Arabic" w:cs="Simplified Arabic" w:hint="cs"/>
          <w:sz w:val="32"/>
          <w:szCs w:val="32"/>
          <w:rtl/>
          <w:lang w:val="en-US"/>
        </w:rPr>
        <w:t>الإحالي</w:t>
      </w:r>
      <w:proofErr w:type="spellEnd"/>
      <w:r w:rsidRPr="00494B56">
        <w:rPr>
          <w:rFonts w:ascii="Simplified Arabic" w:eastAsia="Calibri" w:hAnsi="Simplified Arabic" w:cs="Simplified Arabic" w:hint="cs"/>
          <w:sz w:val="32"/>
          <w:szCs w:val="32"/>
          <w:rtl/>
          <w:lang w:val="en-US"/>
        </w:rPr>
        <w:t xml:space="preserve"> او المرجعي</w:t>
      </w:r>
      <w:r w:rsidRPr="00494B56">
        <w:rPr>
          <w:rFonts w:ascii="Simplified Arabic" w:eastAsia="Calibri" w:hAnsi="Simplified Arabic" w:cs="Simplified Arabic"/>
          <w:sz w:val="32"/>
          <w:szCs w:val="32"/>
          <w:rtl/>
          <w:lang w:val="en-US"/>
        </w:rPr>
        <w:t>،</w:t>
      </w:r>
      <w:r w:rsidRPr="00494B56">
        <w:rPr>
          <w:rFonts w:ascii="Simplified Arabic" w:eastAsia="Calibri" w:hAnsi="Simplified Arabic" w:cs="Simplified Arabic" w:hint="cs"/>
          <w:sz w:val="32"/>
          <w:szCs w:val="32"/>
          <w:rtl/>
          <w:lang w:val="en-US"/>
        </w:rPr>
        <w:t xml:space="preserve"> يمكن استثماره من أجل الوقوف على المعنى ورصد </w:t>
      </w:r>
      <w:proofErr w:type="spellStart"/>
      <w:r w:rsidRPr="00494B56">
        <w:rPr>
          <w:rFonts w:ascii="Simplified Arabic" w:eastAsia="Calibri" w:hAnsi="Simplified Arabic" w:cs="Simplified Arabic" w:hint="cs"/>
          <w:sz w:val="32"/>
          <w:szCs w:val="32"/>
          <w:rtl/>
          <w:lang w:val="en-US"/>
        </w:rPr>
        <w:t>السيميوزيس</w:t>
      </w:r>
      <w:proofErr w:type="spellEnd"/>
      <w:r w:rsidRPr="00494B56">
        <w:rPr>
          <w:rFonts w:ascii="Simplified Arabic" w:eastAsia="Calibri" w:hAnsi="Simplified Arabic" w:cs="Simplified Arabic" w:hint="cs"/>
          <w:sz w:val="32"/>
          <w:szCs w:val="32"/>
          <w:rtl/>
          <w:lang w:val="en-US"/>
        </w:rPr>
        <w:t xml:space="preserve">، ومن ثمة الكشف عن </w:t>
      </w:r>
      <w:r w:rsidRPr="00494B56">
        <w:rPr>
          <w:rFonts w:ascii="Simplified Arabic" w:eastAsia="Calibri" w:hAnsi="Simplified Arabic" w:cs="Simplified Arabic"/>
          <w:sz w:val="32"/>
          <w:szCs w:val="32"/>
          <w:rtl/>
          <w:lang w:val="en-US"/>
        </w:rPr>
        <w:t xml:space="preserve">العوالم الممكنة التي تتضمنها  النصوص </w:t>
      </w:r>
      <w:proofErr w:type="spellStart"/>
      <w:r w:rsidRPr="00494B56">
        <w:rPr>
          <w:rFonts w:ascii="Simplified Arabic" w:eastAsia="Calibri" w:hAnsi="Simplified Arabic" w:cs="Simplified Arabic"/>
          <w:sz w:val="32"/>
          <w:szCs w:val="32"/>
          <w:rtl/>
          <w:lang w:val="en-US"/>
        </w:rPr>
        <w:t>التخييلية</w:t>
      </w:r>
      <w:proofErr w:type="spellEnd"/>
      <w:r w:rsidRPr="00494B56">
        <w:rPr>
          <w:rFonts w:ascii="Simplified Arabic" w:eastAsia="Calibri" w:hAnsi="Simplified Arabic" w:cs="Simplified Arabic"/>
          <w:sz w:val="32"/>
          <w:szCs w:val="32"/>
          <w:rtl/>
          <w:lang w:val="en-US"/>
        </w:rPr>
        <w:t xml:space="preserve"> </w:t>
      </w:r>
      <w:r w:rsidRPr="00494B56">
        <w:rPr>
          <w:rFonts w:ascii="Simplified Arabic" w:eastAsia="Calibri" w:hAnsi="Simplified Arabic" w:cs="Simplified Arabic" w:hint="cs"/>
          <w:sz w:val="32"/>
          <w:szCs w:val="32"/>
          <w:rtl/>
          <w:lang w:val="en-US"/>
        </w:rPr>
        <w:t>وتفكيكها ثم اعاد تركيبها</w:t>
      </w:r>
      <w:r w:rsidRPr="00494B56">
        <w:rPr>
          <w:rFonts w:ascii="Simplified Arabic" w:eastAsia="Calibri" w:hAnsi="Simplified Arabic" w:cs="Simplified Arabic"/>
          <w:sz w:val="32"/>
          <w:szCs w:val="32"/>
          <w:rtl/>
          <w:lang w:val="en-US"/>
        </w:rPr>
        <w:t xml:space="preserve">. </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t>وال</w:t>
      </w:r>
      <w:r w:rsidRPr="00494B56">
        <w:rPr>
          <w:rFonts w:ascii="Simplified Arabic" w:eastAsia="Calibri" w:hAnsi="Simplified Arabic" w:cs="Simplified Arabic"/>
          <w:sz w:val="32"/>
          <w:szCs w:val="32"/>
          <w:rtl/>
          <w:lang w:val="en-US"/>
        </w:rPr>
        <w:t xml:space="preserve">عالم الممكن هو حالة شاملة للموجودات </w:t>
      </w:r>
      <w:r w:rsidRPr="00494B56">
        <w:rPr>
          <w:rFonts w:ascii="Simplified Arabic" w:eastAsia="Calibri" w:hAnsi="Simplified Arabic" w:cs="Simplified Arabic" w:hint="cs"/>
          <w:sz w:val="32"/>
          <w:szCs w:val="32"/>
          <w:rtl/>
          <w:lang w:val="en-US"/>
        </w:rPr>
        <w:t>وهو م</w:t>
      </w:r>
      <w:r w:rsidRPr="00494B56">
        <w:rPr>
          <w:rFonts w:ascii="Simplified Arabic" w:eastAsia="Calibri" w:hAnsi="Simplified Arabic" w:cs="Simplified Arabic"/>
          <w:sz w:val="32"/>
          <w:szCs w:val="32"/>
          <w:rtl/>
          <w:lang w:val="en-US"/>
        </w:rPr>
        <w:t xml:space="preserve">جموعة من القضايا تتميز بالاتساق والاستيفاء، </w:t>
      </w:r>
      <w:r w:rsidRPr="00494B56">
        <w:rPr>
          <w:rFonts w:ascii="Simplified Arabic" w:eastAsia="Calibri" w:hAnsi="Simplified Arabic" w:cs="Simplified Arabic" w:hint="cs"/>
          <w:sz w:val="32"/>
          <w:szCs w:val="32"/>
          <w:rtl/>
          <w:lang w:val="en-US"/>
        </w:rPr>
        <w:t>ومنه فإن</w:t>
      </w:r>
      <w:r w:rsidRPr="00494B56">
        <w:rPr>
          <w:rFonts w:ascii="Simplified Arabic" w:eastAsia="Calibri" w:hAnsi="Simplified Arabic" w:cs="Simplified Arabic"/>
          <w:sz w:val="32"/>
          <w:szCs w:val="32"/>
          <w:rtl/>
          <w:lang w:val="en-US"/>
        </w:rPr>
        <w:t xml:space="preserve"> نظرية العوالم الممكنة تبحث في مفهوم المماثلة أو </w:t>
      </w:r>
      <w:r w:rsidRPr="00494B56">
        <w:rPr>
          <w:rFonts w:ascii="Simplified Arabic" w:eastAsia="Calibri" w:hAnsi="Simplified Arabic" w:cs="Simplified Arabic" w:hint="cs"/>
          <w:sz w:val="32"/>
          <w:szCs w:val="32"/>
          <w:rtl/>
          <w:lang w:val="en-US"/>
        </w:rPr>
        <w:t>التشاكل.</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sz w:val="32"/>
          <w:szCs w:val="32"/>
          <w:rtl/>
          <w:lang w:val="en-US"/>
        </w:rPr>
        <w:t xml:space="preserve"> ويعتقد </w:t>
      </w:r>
      <w:proofErr w:type="spellStart"/>
      <w:r w:rsidRPr="00494B56">
        <w:rPr>
          <w:rFonts w:ascii="Simplified Arabic" w:eastAsia="Calibri" w:hAnsi="Simplified Arabic" w:cs="Simplified Arabic"/>
          <w:sz w:val="32"/>
          <w:szCs w:val="32"/>
          <w:rtl/>
          <w:lang w:val="en-US"/>
        </w:rPr>
        <w:t>ه</w:t>
      </w:r>
      <w:r w:rsidRPr="00494B56">
        <w:rPr>
          <w:rFonts w:ascii="Simplified Arabic" w:eastAsia="Calibri" w:hAnsi="Simplified Arabic" w:cs="Simplified Arabic" w:hint="cs"/>
          <w:sz w:val="32"/>
          <w:szCs w:val="32"/>
          <w:rtl/>
          <w:lang w:val="en-US"/>
        </w:rPr>
        <w:t>ا</w:t>
      </w:r>
      <w:r w:rsidRPr="00494B56">
        <w:rPr>
          <w:rFonts w:ascii="Simplified Arabic" w:eastAsia="Calibri" w:hAnsi="Simplified Arabic" w:cs="Simplified Arabic"/>
          <w:sz w:val="32"/>
          <w:szCs w:val="32"/>
          <w:rtl/>
          <w:lang w:val="en-US"/>
        </w:rPr>
        <w:t>ينتيگا</w:t>
      </w:r>
      <w:proofErr w:type="spellEnd"/>
      <w:r w:rsidRPr="00494B56">
        <w:rPr>
          <w:rFonts w:ascii="Simplified Arabic" w:eastAsia="Calibri" w:hAnsi="Simplified Arabic" w:cs="Simplified Arabic"/>
          <w:sz w:val="32"/>
          <w:szCs w:val="32"/>
          <w:rtl/>
          <w:lang w:val="en-US"/>
        </w:rPr>
        <w:t xml:space="preserve"> (</w:t>
      </w:r>
      <w:r w:rsidRPr="00494B56">
        <w:rPr>
          <w:rFonts w:ascii="Simplified Arabic" w:eastAsia="Calibri" w:hAnsi="Simplified Arabic" w:cs="Simplified Arabic"/>
          <w:sz w:val="32"/>
          <w:szCs w:val="32"/>
          <w:lang w:val="en-US"/>
        </w:rPr>
        <w:t xml:space="preserve"> </w:t>
      </w:r>
      <w:proofErr w:type="spellStart"/>
      <w:r w:rsidRPr="00494B56">
        <w:rPr>
          <w:rFonts w:ascii="Simplified Arabic" w:eastAsia="Calibri" w:hAnsi="Simplified Arabic" w:cs="Simplified Arabic"/>
          <w:sz w:val="32"/>
          <w:szCs w:val="32"/>
          <w:lang w:val="en-US"/>
        </w:rPr>
        <w:t>Hintikka</w:t>
      </w:r>
      <w:proofErr w:type="spellEnd"/>
      <w:r w:rsidRPr="00494B56">
        <w:rPr>
          <w:rFonts w:ascii="Simplified Arabic" w:eastAsia="Calibri" w:hAnsi="Simplified Arabic" w:cs="Simplified Arabic"/>
          <w:sz w:val="32"/>
          <w:szCs w:val="32"/>
          <w:lang w:val="en-US"/>
        </w:rPr>
        <w:t xml:space="preserve"> </w:t>
      </w:r>
      <w:r w:rsidRPr="00494B56">
        <w:rPr>
          <w:rFonts w:ascii="Simplified Arabic" w:eastAsia="Calibri" w:hAnsi="Simplified Arabic" w:cs="Simplified Arabic"/>
          <w:sz w:val="32"/>
          <w:szCs w:val="32"/>
          <w:rtl/>
          <w:lang w:val="en-US"/>
        </w:rPr>
        <w:t>) أنه بالإمكان وضع منطق للعوالم الممكنة من خلال إحداث صلة وصل بين الفضاء</w:t>
      </w:r>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sz w:val="32"/>
          <w:szCs w:val="32"/>
          <w:rtl/>
          <w:lang w:val="en-US"/>
        </w:rPr>
        <w:t>الذاتي للمتكلم والفضاء الموضوعي للقضية، بشكل يسمح بالانتقال من العالم</w:t>
      </w:r>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sz w:val="32"/>
          <w:szCs w:val="32"/>
          <w:rtl/>
          <w:lang w:val="en-US"/>
        </w:rPr>
        <w:t xml:space="preserve">الذاتي الاعتقادي إلى عالم تتحقق فيه المعالجة </w:t>
      </w:r>
      <w:proofErr w:type="spellStart"/>
      <w:r w:rsidRPr="00494B56">
        <w:rPr>
          <w:rFonts w:ascii="Simplified Arabic" w:eastAsia="Calibri" w:hAnsi="Simplified Arabic" w:cs="Simplified Arabic"/>
          <w:sz w:val="32"/>
          <w:szCs w:val="32"/>
          <w:rtl/>
          <w:lang w:val="en-US"/>
        </w:rPr>
        <w:t>الماصدقية</w:t>
      </w:r>
      <w:proofErr w:type="spellEnd"/>
      <w:r w:rsidRPr="00494B56">
        <w:rPr>
          <w:rFonts w:ascii="Simplified Arabic" w:eastAsia="Calibri" w:hAnsi="Simplified Arabic" w:cs="Simplified Arabic"/>
          <w:sz w:val="32"/>
          <w:szCs w:val="32"/>
          <w:rtl/>
          <w:lang w:val="en-US"/>
        </w:rPr>
        <w:t xml:space="preserve"> للقضية "</w:t>
      </w:r>
      <w:r w:rsidRPr="00494B56">
        <w:rPr>
          <w:rFonts w:ascii="Simplified Arabic" w:eastAsia="Calibri" w:hAnsi="Simplified Arabic" w:cs="Simplified Arabic"/>
          <w:sz w:val="32"/>
          <w:szCs w:val="32"/>
          <w:rtl/>
          <w:lang w:val="en-US"/>
        </w:rPr>
        <w:endnoteReference w:id="6"/>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sz w:val="32"/>
          <w:szCs w:val="32"/>
          <w:rtl/>
          <w:lang w:val="en-US"/>
        </w:rPr>
        <w:t xml:space="preserve">تنطلق </w:t>
      </w:r>
      <w:proofErr w:type="spellStart"/>
      <w:r w:rsidRPr="00494B56">
        <w:rPr>
          <w:rFonts w:ascii="Simplified Arabic" w:eastAsia="Calibri" w:hAnsi="Simplified Arabic" w:cs="Simplified Arabic" w:hint="cs"/>
          <w:sz w:val="32"/>
          <w:szCs w:val="32"/>
          <w:rtl/>
          <w:lang w:val="en-US"/>
        </w:rPr>
        <w:t>سيميائيات</w:t>
      </w:r>
      <w:proofErr w:type="spellEnd"/>
      <w:r w:rsidRPr="00494B56">
        <w:rPr>
          <w:rFonts w:ascii="Simplified Arabic" w:eastAsia="Calibri" w:hAnsi="Simplified Arabic" w:cs="Simplified Arabic" w:hint="cs"/>
          <w:sz w:val="32"/>
          <w:szCs w:val="32"/>
          <w:rtl/>
          <w:lang w:val="en-US"/>
        </w:rPr>
        <w:t xml:space="preserve"> العوالم الممكنة </w:t>
      </w:r>
      <w:r w:rsidRPr="00494B56">
        <w:rPr>
          <w:rFonts w:ascii="Simplified Arabic" w:eastAsia="Calibri" w:hAnsi="Simplified Arabic" w:cs="Simplified Arabic"/>
          <w:sz w:val="32"/>
          <w:szCs w:val="32"/>
          <w:rtl/>
          <w:lang w:val="en-US"/>
        </w:rPr>
        <w:t xml:space="preserve">في تعاملها مع التخييل السردي، من نظرية العوالم الممكنة </w:t>
      </w:r>
      <w:proofErr w:type="spellStart"/>
      <w:r w:rsidRPr="00494B56">
        <w:rPr>
          <w:rFonts w:ascii="Simplified Arabic" w:eastAsia="Calibri" w:hAnsi="Simplified Arabic" w:cs="Simplified Arabic" w:hint="cs"/>
          <w:sz w:val="32"/>
          <w:szCs w:val="32"/>
          <w:rtl/>
          <w:lang w:val="en-US"/>
        </w:rPr>
        <w:t>ل</w:t>
      </w:r>
      <w:r w:rsidRPr="00494B56">
        <w:rPr>
          <w:rFonts w:ascii="Simplified Arabic" w:eastAsia="Calibri" w:hAnsi="Simplified Arabic" w:cs="Simplified Arabic"/>
          <w:sz w:val="32"/>
          <w:szCs w:val="32"/>
          <w:rtl/>
          <w:lang w:val="en-US"/>
        </w:rPr>
        <w:t>ليب</w:t>
      </w:r>
      <w:r w:rsidRPr="00494B56">
        <w:rPr>
          <w:rFonts w:ascii="Simplified Arabic" w:eastAsia="Calibri" w:hAnsi="Simplified Arabic" w:cs="Simplified Arabic" w:hint="cs"/>
          <w:sz w:val="32"/>
          <w:szCs w:val="32"/>
          <w:rtl/>
          <w:lang w:val="en-US"/>
        </w:rPr>
        <w:t>ي</w:t>
      </w:r>
      <w:r w:rsidRPr="00494B56">
        <w:rPr>
          <w:rFonts w:ascii="Simplified Arabic" w:eastAsia="Calibri" w:hAnsi="Simplified Arabic" w:cs="Simplified Arabic"/>
          <w:sz w:val="32"/>
          <w:szCs w:val="32"/>
          <w:rtl/>
          <w:lang w:val="en-US"/>
        </w:rPr>
        <w:t>نز</w:t>
      </w:r>
      <w:proofErr w:type="spellEnd"/>
      <w:r w:rsidRPr="00494B56">
        <w:rPr>
          <w:rFonts w:ascii="Simplified Arabic" w:eastAsia="Calibri" w:hAnsi="Simplified Arabic" w:cs="Simplified Arabic"/>
          <w:sz w:val="32"/>
          <w:szCs w:val="32"/>
          <w:rtl/>
          <w:lang w:val="en-US"/>
        </w:rPr>
        <w:t>، على أساس أن ثمة عوالم لانهائية إلى جانب واقعنا الفعلي، وهي في حاجة إلى سبر واستكشاف واستجلاء على مستوى الإدراك والاعتقاد.</w:t>
      </w:r>
      <w:r w:rsidRPr="00494B56">
        <w:rPr>
          <w:rFonts w:ascii="Simplified Arabic" w:eastAsia="Calibri" w:hAnsi="Simplified Arabic" w:cs="Simplified Arabic"/>
          <w:sz w:val="32"/>
          <w:szCs w:val="32"/>
          <w:rtl/>
          <w:lang w:val="en-US"/>
        </w:rPr>
        <w:endnoteReference w:id="7"/>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t>وهو ما تشتغل عليه السيميائية عبر ربط العلامة واحالتها الى العالم الممكن او المحتمل عبر  ذلك الدور الكبير الذي يلعبه ا</w:t>
      </w:r>
      <w:r w:rsidRPr="00494B56">
        <w:rPr>
          <w:rFonts w:ascii="Simplified Arabic" w:eastAsia="Calibri" w:hAnsi="Simplified Arabic" w:cs="Simplified Arabic"/>
          <w:sz w:val="32"/>
          <w:szCs w:val="32"/>
          <w:rtl/>
          <w:lang w:val="en-US"/>
        </w:rPr>
        <w:t xml:space="preserve">لقارئ -حسب </w:t>
      </w:r>
      <w:proofErr w:type="spellStart"/>
      <w:r w:rsidRPr="00494B56">
        <w:rPr>
          <w:rFonts w:ascii="Simplified Arabic" w:eastAsia="Calibri" w:hAnsi="Simplified Arabic" w:cs="Simplified Arabic"/>
          <w:sz w:val="32"/>
          <w:szCs w:val="32"/>
          <w:rtl/>
          <w:lang w:val="en-US"/>
        </w:rPr>
        <w:t>إيزر</w:t>
      </w:r>
      <w:proofErr w:type="spellEnd"/>
      <w:r w:rsidRPr="00494B56">
        <w:rPr>
          <w:rFonts w:ascii="Simplified Arabic" w:eastAsia="Calibri" w:hAnsi="Simplified Arabic" w:cs="Simplified Arabic"/>
          <w:sz w:val="32"/>
          <w:szCs w:val="32"/>
          <w:rtl/>
          <w:lang w:val="en-US"/>
        </w:rPr>
        <w:t>(</w:t>
      </w:r>
      <w:proofErr w:type="spellStart"/>
      <w:r w:rsidRPr="00494B56">
        <w:rPr>
          <w:rFonts w:ascii="Simplified Arabic" w:eastAsia="Calibri" w:hAnsi="Simplified Arabic" w:cs="Simplified Arabic"/>
          <w:sz w:val="32"/>
          <w:szCs w:val="32"/>
          <w:lang w:val="en-US"/>
        </w:rPr>
        <w:t>Izer</w:t>
      </w:r>
      <w:proofErr w:type="spellEnd"/>
      <w:r w:rsidRPr="00494B56">
        <w:rPr>
          <w:rFonts w:ascii="Simplified Arabic" w:eastAsia="Calibri" w:hAnsi="Simplified Arabic" w:cs="Simplified Arabic"/>
          <w:sz w:val="32"/>
          <w:szCs w:val="32"/>
          <w:rtl/>
          <w:lang w:val="en-US"/>
        </w:rPr>
        <w:t xml:space="preserve">)- في بناء العوالم الممكنة التي يتضمنها العمل الأدبي </w:t>
      </w:r>
      <w:proofErr w:type="spellStart"/>
      <w:r w:rsidRPr="00494B56">
        <w:rPr>
          <w:rFonts w:ascii="Simplified Arabic" w:eastAsia="Calibri" w:hAnsi="Simplified Arabic" w:cs="Simplified Arabic"/>
          <w:sz w:val="32"/>
          <w:szCs w:val="32"/>
          <w:rtl/>
          <w:lang w:val="en-US"/>
        </w:rPr>
        <w:t>التخييلي</w:t>
      </w:r>
      <w:proofErr w:type="spellEnd"/>
      <w:r w:rsidRPr="00494B56">
        <w:rPr>
          <w:rFonts w:ascii="Simplified Arabic" w:eastAsia="Calibri" w:hAnsi="Simplified Arabic" w:cs="Simplified Arabic"/>
          <w:sz w:val="32"/>
          <w:szCs w:val="32"/>
          <w:rtl/>
          <w:lang w:val="en-US"/>
        </w:rPr>
        <w:t xml:space="preserve">، ويتحقق ذلك من خلال التفاعل الإيجابي بين القارئ الافتراضي والنص، أو عبر التقاء الإنتاج بالتلقي.. </w:t>
      </w:r>
      <w:r w:rsidRPr="00494B56">
        <w:rPr>
          <w:rFonts w:ascii="Simplified Arabic" w:eastAsia="Calibri" w:hAnsi="Simplified Arabic" w:cs="Simplified Arabic"/>
          <w:sz w:val="32"/>
          <w:szCs w:val="32"/>
          <w:rtl/>
          <w:lang w:val="en-US"/>
        </w:rPr>
        <w:endnoteReference w:id="8"/>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t xml:space="preserve">     وعليه يعتبر النص السردي من اغنى النصوص من حيث العوالم </w:t>
      </w:r>
      <w:proofErr w:type="spellStart"/>
      <w:r w:rsidRPr="00494B56">
        <w:rPr>
          <w:rFonts w:ascii="Simplified Arabic" w:eastAsia="Calibri" w:hAnsi="Simplified Arabic" w:cs="Simplified Arabic" w:hint="cs"/>
          <w:sz w:val="32"/>
          <w:szCs w:val="32"/>
          <w:rtl/>
          <w:lang w:val="en-US"/>
        </w:rPr>
        <w:t>التخييلية</w:t>
      </w:r>
      <w:proofErr w:type="spellEnd"/>
      <w:r w:rsidRPr="00494B56">
        <w:rPr>
          <w:rFonts w:ascii="Simplified Arabic" w:eastAsia="Calibri" w:hAnsi="Simplified Arabic" w:cs="Simplified Arabic" w:hint="cs"/>
          <w:sz w:val="32"/>
          <w:szCs w:val="32"/>
          <w:rtl/>
          <w:lang w:val="en-US"/>
        </w:rPr>
        <w:t xml:space="preserve"> الممكنة والاعتقادية التي تتماثل نسبيا مع الواقع الحقيقي،</w:t>
      </w:r>
      <w:r w:rsidRPr="00494B56">
        <w:rPr>
          <w:rFonts w:ascii="Simplified Arabic" w:eastAsia="Calibri" w:hAnsi="Simplified Arabic" w:cs="Simplified Arabic"/>
          <w:sz w:val="32"/>
          <w:szCs w:val="32"/>
          <w:rtl/>
          <w:lang w:val="en-US"/>
        </w:rPr>
        <w:t xml:space="preserve"> كما يتجلى ذلك واضحا في </w:t>
      </w:r>
      <w:r w:rsidRPr="00494B56">
        <w:rPr>
          <w:rFonts w:ascii="Simplified Arabic" w:eastAsia="Calibri" w:hAnsi="Simplified Arabic" w:cs="Simplified Arabic" w:hint="cs"/>
          <w:sz w:val="32"/>
          <w:szCs w:val="32"/>
          <w:rtl/>
          <w:lang w:val="en-US"/>
        </w:rPr>
        <w:t>النصوص الروائية وادب الخيال وغيرها.</w:t>
      </w:r>
      <w:r w:rsidRPr="00494B56">
        <w:rPr>
          <w:rFonts w:ascii="Simplified Arabic" w:eastAsia="Calibri" w:hAnsi="Simplified Arabic" w:cs="Simplified Arabic"/>
          <w:sz w:val="32"/>
          <w:szCs w:val="32"/>
          <w:rtl/>
          <w:lang w:val="en-US"/>
        </w:rPr>
        <w:t xml:space="preserve"> " </w:t>
      </w:r>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sz w:val="32"/>
          <w:szCs w:val="32"/>
          <w:rtl/>
          <w:lang w:val="en-US"/>
        </w:rPr>
        <w:t xml:space="preserve">ذلك أن العبارات القصصية تملك حقيقتها الخاصة، وتؤدي دلالاتها بنوع من </w:t>
      </w:r>
      <w:proofErr w:type="spellStart"/>
      <w:r w:rsidRPr="00494B56">
        <w:rPr>
          <w:rFonts w:ascii="Simplified Arabic" w:eastAsia="Calibri" w:hAnsi="Simplified Arabic" w:cs="Simplified Arabic"/>
          <w:sz w:val="32"/>
          <w:szCs w:val="32"/>
          <w:rtl/>
          <w:lang w:val="en-US"/>
        </w:rPr>
        <w:t>اللامباشرة</w:t>
      </w:r>
      <w:proofErr w:type="spellEnd"/>
      <w:r w:rsidRPr="00494B56">
        <w:rPr>
          <w:rFonts w:ascii="Simplified Arabic" w:eastAsia="Calibri" w:hAnsi="Simplified Arabic" w:cs="Simplified Arabic"/>
          <w:sz w:val="32"/>
          <w:szCs w:val="32"/>
          <w:rtl/>
          <w:lang w:val="en-US"/>
        </w:rPr>
        <w:t>...وانطلاقا من ذلك، فإن تشييد العالم القصي، لا</w:t>
      </w:r>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sz w:val="32"/>
          <w:szCs w:val="32"/>
          <w:rtl/>
          <w:lang w:val="en-US"/>
        </w:rPr>
        <w:t>يقوم على احترام صدقية العالم الحقيقي."</w:t>
      </w:r>
      <w:r w:rsidRPr="00494B56">
        <w:rPr>
          <w:rFonts w:ascii="Simplified Arabic" w:eastAsia="Calibri" w:hAnsi="Simplified Arabic" w:cs="Simplified Arabic" w:hint="cs"/>
          <w:sz w:val="32"/>
          <w:szCs w:val="32"/>
          <w:vertAlign w:val="superscript"/>
          <w:rtl/>
          <w:lang w:val="en-US"/>
        </w:rPr>
        <w:t>(</w:t>
      </w:r>
      <w:r w:rsidRPr="00494B56">
        <w:rPr>
          <w:rFonts w:ascii="Simplified Arabic" w:eastAsia="Calibri" w:hAnsi="Simplified Arabic" w:cs="Simplified Arabic"/>
          <w:sz w:val="32"/>
          <w:szCs w:val="32"/>
          <w:vertAlign w:val="superscript"/>
          <w:rtl/>
          <w:lang w:val="en-US"/>
        </w:rPr>
        <w:endnoteReference w:id="9"/>
      </w:r>
      <w:r w:rsidRPr="00494B56">
        <w:rPr>
          <w:rFonts w:ascii="Simplified Arabic" w:eastAsia="Calibri" w:hAnsi="Simplified Arabic" w:cs="Simplified Arabic" w:hint="cs"/>
          <w:sz w:val="32"/>
          <w:szCs w:val="32"/>
          <w:vertAlign w:val="superscript"/>
          <w:rtl/>
          <w:lang w:val="en-US"/>
        </w:rPr>
        <w:t>)</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hint="cs"/>
          <w:sz w:val="32"/>
          <w:szCs w:val="32"/>
          <w:rtl/>
          <w:lang w:val="en-US"/>
        </w:rPr>
        <w:t>5:سيميائية العنوان</w:t>
      </w:r>
    </w:p>
    <w:p w:rsidR="00494B56" w:rsidRPr="00494B56" w:rsidRDefault="00494B56" w:rsidP="00494B56">
      <w:pPr>
        <w:bidi/>
        <w:spacing w:after="0" w:line="240" w:lineRule="auto"/>
        <w:jc w:val="both"/>
        <w:rPr>
          <w:rFonts w:ascii="Simplified Arabic" w:eastAsia="Calibri" w:hAnsi="Simplified Arabic" w:cs="Simplified Arabic"/>
          <w:sz w:val="32"/>
          <w:szCs w:val="32"/>
          <w:lang w:val="en-US"/>
        </w:rPr>
      </w:pPr>
      <w:r w:rsidRPr="00494B56">
        <w:rPr>
          <w:rFonts w:ascii="Simplified Arabic" w:eastAsia="Calibri" w:hAnsi="Simplified Arabic" w:cs="Simplified Arabic"/>
          <w:sz w:val="32"/>
          <w:szCs w:val="32"/>
          <w:rtl/>
          <w:lang w:val="en-US"/>
        </w:rPr>
        <w:lastRenderedPageBreak/>
        <w:t xml:space="preserve">يعد العنوان من بين أهم العتبات النصية، ويحتل مكانة بارزة فيها، وقد بينا سابقا أنه مفتاح إجرائي ومدخل أساسي للولوج إلى عالم النص، ولهذا أصبح "العنوان الشغل الشاغل بالنسبة للمبدع، وأهم وأخطر المحطات التي </w:t>
      </w:r>
      <w:proofErr w:type="spellStart"/>
      <w:r w:rsidRPr="00494B56">
        <w:rPr>
          <w:rFonts w:ascii="Simplified Arabic" w:eastAsia="Calibri" w:hAnsi="Simplified Arabic" w:cs="Simplified Arabic"/>
          <w:sz w:val="32"/>
          <w:szCs w:val="32"/>
          <w:rtl/>
          <w:lang w:val="en-US"/>
        </w:rPr>
        <w:t>يواجهها</w:t>
      </w:r>
      <w:proofErr w:type="spellEnd"/>
      <w:r w:rsidRPr="00494B56">
        <w:rPr>
          <w:rFonts w:ascii="Simplified Arabic" w:eastAsia="Calibri" w:hAnsi="Simplified Arabic" w:cs="Simplified Arabic"/>
          <w:sz w:val="32"/>
          <w:szCs w:val="32"/>
          <w:rtl/>
          <w:lang w:val="en-US"/>
        </w:rPr>
        <w:t xml:space="preserve"> في كتاباته</w:t>
      </w:r>
      <w:r w:rsidRPr="00494B56">
        <w:rPr>
          <w:rFonts w:ascii="Simplified Arabic" w:eastAsia="Calibri" w:hAnsi="Simplified Arabic" w:cs="Simplified Arabic"/>
          <w:sz w:val="32"/>
          <w:szCs w:val="32"/>
          <w:rtl/>
          <w:lang w:val="en-US"/>
        </w:rPr>
        <w:endnoteReference w:id="10"/>
      </w:r>
      <w:r w:rsidRPr="00494B56">
        <w:rPr>
          <w:rFonts w:ascii="Simplified Arabic" w:eastAsia="Calibri" w:hAnsi="Simplified Arabic" w:cs="Simplified Arabic"/>
          <w:sz w:val="32"/>
          <w:szCs w:val="32"/>
          <w:rtl/>
          <w:lang w:val="en-US"/>
        </w:rPr>
        <w:t xml:space="preserve"> . </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sz w:val="32"/>
          <w:szCs w:val="32"/>
          <w:rtl/>
          <w:lang w:val="en-US"/>
        </w:rPr>
        <w:t>وقد قيل قديما أن الكتاب يعرف من عنوانه)، وبهذا يصبح العنوان علامة ورمزا للكتاب، فهو الذي "يحفظ له خصوصيته، ويمنعه من الذوبان في النصوص الأخرى</w:t>
      </w:r>
      <w:r w:rsidRPr="00494B56">
        <w:rPr>
          <w:rFonts w:ascii="Simplified Arabic" w:eastAsia="Calibri" w:hAnsi="Simplified Arabic" w:cs="Simplified Arabic"/>
          <w:sz w:val="32"/>
          <w:szCs w:val="32"/>
          <w:vertAlign w:val="superscript"/>
          <w:rtl/>
          <w:lang w:val="en-US"/>
        </w:rPr>
        <w:endnoteReference w:id="11"/>
      </w:r>
      <w:r w:rsidRPr="00494B56">
        <w:rPr>
          <w:rFonts w:ascii="Simplified Arabic" w:eastAsia="Calibri" w:hAnsi="Simplified Arabic" w:cs="Simplified Arabic"/>
          <w:sz w:val="32"/>
          <w:szCs w:val="32"/>
          <w:rtl/>
          <w:lang w:val="en-US"/>
        </w:rPr>
        <w:t xml:space="preserve"> </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sz w:val="32"/>
          <w:szCs w:val="32"/>
          <w:rtl/>
          <w:lang w:val="en-US"/>
        </w:rPr>
        <w:t xml:space="preserve">فالعنوان علامة لغوية مختزلة ذات بعد سيميائي، وهي علامة سيميائية لفضاء نصي واسع، ويخرج ما كان ثابتا في فكر المتلقي، سواء من </w:t>
      </w:r>
      <w:proofErr w:type="spellStart"/>
      <w:r w:rsidRPr="00494B56">
        <w:rPr>
          <w:rFonts w:ascii="Simplified Arabic" w:eastAsia="Calibri" w:hAnsi="Simplified Arabic" w:cs="Simplified Arabic"/>
          <w:sz w:val="32"/>
          <w:szCs w:val="32"/>
          <w:rtl/>
          <w:lang w:val="en-US"/>
        </w:rPr>
        <w:t>زا</w:t>
      </w:r>
      <w:proofErr w:type="spellEnd"/>
      <w:r w:rsidRPr="00494B56">
        <w:rPr>
          <w:rFonts w:ascii="Simplified Arabic" w:eastAsia="Calibri" w:hAnsi="Simplified Arabic" w:cs="Simplified Arabic"/>
          <w:sz w:val="32"/>
          <w:szCs w:val="32"/>
          <w:rtl/>
          <w:lang w:val="en-US"/>
        </w:rPr>
        <w:t xml:space="preserve"> ثقافي أو فكري بين القارئ معها فور التأويل.</w:t>
      </w:r>
      <w:r w:rsidRPr="00494B56">
        <w:rPr>
          <w:rFonts w:ascii="Simplified Arabic" w:eastAsia="Calibri" w:hAnsi="Simplified Arabic" w:cs="Simplified Arabic"/>
          <w:sz w:val="32"/>
          <w:szCs w:val="32"/>
          <w:rtl/>
          <w:lang w:val="en-US"/>
        </w:rPr>
        <w:endnoteReference w:id="12"/>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sz w:val="32"/>
          <w:szCs w:val="32"/>
          <w:rtl/>
          <w:lang w:val="en-US"/>
        </w:rPr>
        <w:t>كما يعد العنوان إثارة سيميائية يحفزك إلى تعدد القراءات شيئا فشيئا، كان معناه معروفا لديك بل هو جزء من ثقافتك، ولكنه يستوقفك لإعادة قراءته، ويفجر فيك طاقات جديدة؛ لأنه مع العنوان يبدأ فعل القراءة</w:t>
      </w:r>
      <w:r w:rsidRPr="00494B56">
        <w:rPr>
          <w:rFonts w:ascii="Simplified Arabic" w:eastAsia="Calibri" w:hAnsi="Simplified Arabic" w:cs="Simplified Arabic"/>
          <w:sz w:val="32"/>
          <w:szCs w:val="32"/>
          <w:rtl/>
          <w:lang w:val="en-US"/>
        </w:rPr>
        <w:endnoteReference w:id="13"/>
      </w:r>
      <w:r w:rsidRPr="00494B56">
        <w:rPr>
          <w:rFonts w:ascii="Simplified Arabic" w:eastAsia="Calibri" w:hAnsi="Simplified Arabic" w:cs="Simplified Arabic"/>
          <w:sz w:val="32"/>
          <w:szCs w:val="32"/>
          <w:rtl/>
          <w:lang w:val="en-US"/>
        </w:rPr>
        <w:t xml:space="preserve"> ؛ ومثال ذلك رواية الطاعون لألبير كامو التي تتحدث فيها عن وباء الطاعون الذي أصاب مدينة وهران في أواخر الأربعينات من القرن الماضي، لكن طاعون كامو لم يكن حقيقيا بل كان رمزيا ولا علاقة له بالجزائر بل بفرنسا التي اجتاحتها القوات النازية دون مقاومة تذكر، فإننا لما نقرأ الرواية لابد من تنشيط المخيلة وإعادة ترتيب حساباتنا.</w:t>
      </w:r>
    </w:p>
    <w:p w:rsidR="00494B56" w:rsidRPr="00494B56" w:rsidRDefault="00494B56" w:rsidP="00494B56">
      <w:pPr>
        <w:bidi/>
        <w:spacing w:after="0" w:line="240" w:lineRule="auto"/>
        <w:jc w:val="both"/>
        <w:rPr>
          <w:rFonts w:ascii="Simplified Arabic" w:eastAsia="Calibri" w:hAnsi="Simplified Arabic" w:cs="Simplified Arabic"/>
          <w:sz w:val="32"/>
          <w:szCs w:val="32"/>
          <w:rtl/>
          <w:lang w:val="en-US"/>
        </w:rPr>
      </w:pPr>
      <w:r w:rsidRPr="00494B56">
        <w:rPr>
          <w:rFonts w:ascii="Simplified Arabic" w:eastAsia="Calibri" w:hAnsi="Simplified Arabic" w:cs="Simplified Arabic"/>
          <w:sz w:val="32"/>
          <w:szCs w:val="32"/>
          <w:rtl/>
          <w:lang w:val="en-US"/>
        </w:rPr>
        <w:t xml:space="preserve">إن العنوان ذو حمولات دلالية وايحاءات لا بد من الوقوف عليها وفهمها وفك </w:t>
      </w:r>
      <w:proofErr w:type="spellStart"/>
      <w:r w:rsidRPr="00494B56">
        <w:rPr>
          <w:rFonts w:ascii="Simplified Arabic" w:eastAsia="Calibri" w:hAnsi="Simplified Arabic" w:cs="Simplified Arabic"/>
          <w:sz w:val="32"/>
          <w:szCs w:val="32"/>
          <w:rtl/>
          <w:lang w:val="en-US"/>
        </w:rPr>
        <w:t>شفراقها</w:t>
      </w:r>
      <w:proofErr w:type="spellEnd"/>
      <w:r w:rsidRPr="00494B56">
        <w:rPr>
          <w:rFonts w:ascii="Simplified Arabic" w:eastAsia="Calibri" w:hAnsi="Simplified Arabic" w:cs="Simplified Arabic"/>
          <w:sz w:val="32"/>
          <w:szCs w:val="32"/>
          <w:rtl/>
          <w:lang w:val="en-US"/>
        </w:rPr>
        <w:t xml:space="preserve">، وربط البنية السطحية بالبنية العميقة من خلال تحليل الرموز المسننة، وفي هذا يقول اندري </w:t>
      </w:r>
      <w:proofErr w:type="spellStart"/>
      <w:r w:rsidRPr="00494B56">
        <w:rPr>
          <w:rFonts w:ascii="Simplified Arabic" w:eastAsia="Calibri" w:hAnsi="Simplified Arabic" w:cs="Simplified Arabic"/>
          <w:sz w:val="32"/>
          <w:szCs w:val="32"/>
          <w:rtl/>
          <w:lang w:val="en-US"/>
        </w:rPr>
        <w:t>مارتيني</w:t>
      </w:r>
      <w:proofErr w:type="spellEnd"/>
      <w:r w:rsidRPr="00494B56">
        <w:rPr>
          <w:rFonts w:ascii="Simplified Arabic" w:eastAsia="Calibri" w:hAnsi="Simplified Arabic" w:cs="Simplified Arabic"/>
          <w:sz w:val="32"/>
          <w:szCs w:val="32"/>
          <w:rtl/>
          <w:lang w:val="en-US"/>
        </w:rPr>
        <w:t>: "العنوان يشكل مرتكزا أوليا يجب أن ينبني عليه القارئ بصفته أعلى سلطة ممكنة، ويميزه اختزال لغوي وما يحمله من إحالات وشفرات من العالم والنص إلى المرسل.</w:t>
      </w:r>
      <w:r w:rsidRPr="00494B56">
        <w:rPr>
          <w:rFonts w:ascii="Simplified Arabic" w:eastAsia="Calibri" w:hAnsi="Simplified Arabic" w:cs="Simplified Arabic"/>
          <w:sz w:val="32"/>
          <w:szCs w:val="32"/>
          <w:vertAlign w:val="superscript"/>
          <w:rtl/>
          <w:lang w:val="en-US"/>
        </w:rPr>
        <w:endnoteReference w:id="14"/>
      </w:r>
    </w:p>
    <w:p w:rsidR="00494B56" w:rsidRPr="00494B56" w:rsidRDefault="00494B56" w:rsidP="00494B56">
      <w:pPr>
        <w:bidi/>
        <w:spacing w:after="0" w:line="240" w:lineRule="auto"/>
        <w:jc w:val="both"/>
        <w:rPr>
          <w:rFonts w:ascii="Simplified Arabic" w:eastAsia="Calibri" w:hAnsi="Simplified Arabic" w:cs="Simplified Arabic"/>
          <w:b/>
          <w:bCs/>
          <w:sz w:val="32"/>
          <w:szCs w:val="32"/>
          <w:rtl/>
          <w:lang w:val="en-US"/>
        </w:rPr>
      </w:pPr>
      <w:r w:rsidRPr="00494B56">
        <w:rPr>
          <w:rFonts w:ascii="Simplified Arabic" w:eastAsia="Calibri" w:hAnsi="Simplified Arabic" w:cs="Simplified Arabic" w:hint="cs"/>
          <w:sz w:val="32"/>
          <w:szCs w:val="32"/>
          <w:rtl/>
          <w:lang w:val="en-US"/>
        </w:rPr>
        <w:t xml:space="preserve"> </w:t>
      </w:r>
      <w:r w:rsidRPr="00494B56">
        <w:rPr>
          <w:rFonts w:ascii="Simplified Arabic" w:eastAsia="Calibri" w:hAnsi="Simplified Arabic" w:cs="Simplified Arabic" w:hint="cs"/>
          <w:b/>
          <w:bCs/>
          <w:sz w:val="32"/>
          <w:szCs w:val="32"/>
          <w:rtl/>
          <w:lang w:val="en-US"/>
        </w:rPr>
        <w:t xml:space="preserve">خلاصة </w:t>
      </w:r>
    </w:p>
    <w:p w:rsidR="00494B56" w:rsidRPr="00494B56" w:rsidRDefault="00494B56" w:rsidP="00494B56">
      <w:pPr>
        <w:bidi/>
        <w:spacing w:after="0" w:line="240" w:lineRule="auto"/>
        <w:jc w:val="both"/>
        <w:rPr>
          <w:rFonts w:ascii="Simplified Arabic" w:eastAsia="Calibri" w:hAnsi="Simplified Arabic" w:cs="Simplified Arabic"/>
          <w:sz w:val="32"/>
          <w:szCs w:val="32"/>
          <w:lang w:val="en-US"/>
        </w:rPr>
      </w:pPr>
      <w:r w:rsidRPr="00494B56">
        <w:rPr>
          <w:rFonts w:ascii="Simplified Arabic" w:eastAsia="Calibri" w:hAnsi="Simplified Arabic" w:cs="Simplified Arabic" w:hint="cs"/>
          <w:sz w:val="32"/>
          <w:szCs w:val="32"/>
          <w:rtl/>
          <w:lang w:val="en-US"/>
        </w:rPr>
        <w:t xml:space="preserve"> لا يمكن اعتبار ما كتبناه هو الشائع ولكنه شاطئ </w:t>
      </w:r>
      <w:proofErr w:type="spellStart"/>
      <w:r w:rsidRPr="00494B56">
        <w:rPr>
          <w:rFonts w:ascii="Simplified Arabic" w:eastAsia="Calibri" w:hAnsi="Simplified Arabic" w:cs="Simplified Arabic" w:hint="cs"/>
          <w:sz w:val="32"/>
          <w:szCs w:val="32"/>
          <w:rtl/>
          <w:lang w:val="en-US"/>
        </w:rPr>
        <w:t>لبحرالسيميائيات</w:t>
      </w:r>
      <w:proofErr w:type="spellEnd"/>
      <w:r w:rsidRPr="00494B56">
        <w:rPr>
          <w:rFonts w:ascii="Simplified Arabic" w:eastAsia="Calibri" w:hAnsi="Simplified Arabic" w:cs="Simplified Arabic" w:hint="cs"/>
          <w:sz w:val="32"/>
          <w:szCs w:val="32"/>
          <w:rtl/>
          <w:lang w:val="en-US"/>
        </w:rPr>
        <w:t xml:space="preserve">، ويمكن الحديث عن سيميائية الغلاف </w:t>
      </w:r>
      <w:proofErr w:type="spellStart"/>
      <w:r w:rsidRPr="00494B56">
        <w:rPr>
          <w:rFonts w:ascii="Simplified Arabic" w:eastAsia="Calibri" w:hAnsi="Simplified Arabic" w:cs="Simplified Arabic" w:hint="cs"/>
          <w:sz w:val="32"/>
          <w:szCs w:val="32"/>
          <w:rtl/>
          <w:lang w:val="en-US"/>
        </w:rPr>
        <w:t>وسيميائية</w:t>
      </w:r>
      <w:proofErr w:type="spellEnd"/>
      <w:r w:rsidRPr="00494B56">
        <w:rPr>
          <w:rFonts w:ascii="Simplified Arabic" w:eastAsia="Calibri" w:hAnsi="Simplified Arabic" w:cs="Simplified Arabic" w:hint="cs"/>
          <w:sz w:val="32"/>
          <w:szCs w:val="32"/>
          <w:rtl/>
          <w:lang w:val="en-US"/>
        </w:rPr>
        <w:t xml:space="preserve"> السرد </w:t>
      </w:r>
      <w:proofErr w:type="spellStart"/>
      <w:r w:rsidRPr="00494B56">
        <w:rPr>
          <w:rFonts w:ascii="Simplified Arabic" w:eastAsia="Calibri" w:hAnsi="Simplified Arabic" w:cs="Simplified Arabic" w:hint="cs"/>
          <w:sz w:val="32"/>
          <w:szCs w:val="32"/>
          <w:rtl/>
          <w:lang w:val="en-US"/>
        </w:rPr>
        <w:t>وسيميائية</w:t>
      </w:r>
      <w:proofErr w:type="spellEnd"/>
      <w:r w:rsidRPr="00494B56">
        <w:rPr>
          <w:rFonts w:ascii="Simplified Arabic" w:eastAsia="Calibri" w:hAnsi="Simplified Arabic" w:cs="Simplified Arabic" w:hint="cs"/>
          <w:sz w:val="32"/>
          <w:szCs w:val="32"/>
          <w:rtl/>
          <w:lang w:val="en-US"/>
        </w:rPr>
        <w:t xml:space="preserve"> المسرح والرقص، لكون السيميائية متعلقة بجميع محالات الحياة  وجميع العلوم يمكن أن تستفيد منها ،لهذا كما قلنا سابقا أن المجالات المتعددة </w:t>
      </w:r>
      <w:proofErr w:type="spellStart"/>
      <w:r w:rsidRPr="00494B56">
        <w:rPr>
          <w:rFonts w:ascii="Simplified Arabic" w:eastAsia="Calibri" w:hAnsi="Simplified Arabic" w:cs="Simplified Arabic" w:hint="cs"/>
          <w:sz w:val="32"/>
          <w:szCs w:val="32"/>
          <w:rtl/>
          <w:lang w:val="en-US"/>
        </w:rPr>
        <w:t>للسيميائيات</w:t>
      </w:r>
      <w:proofErr w:type="spellEnd"/>
      <w:r w:rsidRPr="00494B56">
        <w:rPr>
          <w:rFonts w:ascii="Simplified Arabic" w:eastAsia="Calibri" w:hAnsi="Simplified Arabic" w:cs="Simplified Arabic" w:hint="cs"/>
          <w:sz w:val="32"/>
          <w:szCs w:val="32"/>
          <w:rtl/>
          <w:lang w:val="en-US"/>
        </w:rPr>
        <w:t xml:space="preserve"> لا يمكن حصرها </w:t>
      </w:r>
      <w:proofErr w:type="spellStart"/>
      <w:r w:rsidRPr="00494B56">
        <w:rPr>
          <w:rFonts w:ascii="Simplified Arabic" w:eastAsia="Calibri" w:hAnsi="Simplified Arabic" w:cs="Simplified Arabic" w:hint="cs"/>
          <w:sz w:val="32"/>
          <w:szCs w:val="32"/>
          <w:rtl/>
          <w:lang w:val="en-US"/>
        </w:rPr>
        <w:t>ولايمكن</w:t>
      </w:r>
      <w:proofErr w:type="spellEnd"/>
      <w:r w:rsidRPr="00494B56">
        <w:rPr>
          <w:rFonts w:ascii="Simplified Arabic" w:eastAsia="Calibri" w:hAnsi="Simplified Arabic" w:cs="Simplified Arabic" w:hint="cs"/>
          <w:sz w:val="32"/>
          <w:szCs w:val="32"/>
          <w:rtl/>
          <w:lang w:val="en-US"/>
        </w:rPr>
        <w:t xml:space="preserve"> أيضا الوقوف على حد لها لأنها متجددة . </w:t>
      </w:r>
    </w:p>
    <w:p w:rsidR="00CF47CC" w:rsidRPr="00494B56" w:rsidRDefault="00CF47CC" w:rsidP="00494B56">
      <w:pPr>
        <w:bidi/>
        <w:rPr>
          <w:lang w:val="en-US"/>
        </w:rPr>
      </w:pPr>
    </w:p>
    <w:sectPr w:rsidR="00CF47CC" w:rsidRPr="00494B56">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D50" w:rsidRDefault="00251D50" w:rsidP="00494B56">
      <w:pPr>
        <w:spacing w:after="0" w:line="240" w:lineRule="auto"/>
      </w:pPr>
      <w:r>
        <w:separator/>
      </w:r>
    </w:p>
  </w:endnote>
  <w:endnote w:type="continuationSeparator" w:id="0">
    <w:p w:rsidR="00251D50" w:rsidRDefault="00251D50" w:rsidP="00494B56">
      <w:pPr>
        <w:spacing w:after="0" w:line="240" w:lineRule="auto"/>
      </w:pPr>
      <w:r>
        <w:continuationSeparator/>
      </w:r>
    </w:p>
  </w:endnote>
  <w:endnote w:id="1">
    <w:p w:rsidR="00494B56" w:rsidRPr="00F52A44" w:rsidRDefault="00494B56" w:rsidP="00494B56">
      <w:pPr>
        <w:pStyle w:val="a3"/>
        <w:shd w:val="clear" w:color="auto" w:fill="FFFFFF"/>
        <w:bidi/>
        <w:rPr>
          <w:rFonts w:ascii="Simplified Arabic" w:hAnsi="Simplified Arabic" w:cs="Simplified Arabic"/>
          <w:sz w:val="24"/>
          <w:szCs w:val="24"/>
          <w:rtl/>
          <w:lang w:bidi="ar-DZ"/>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tl/>
        </w:rPr>
        <w:t xml:space="preserve">- جميل الحمداوي: الاتجاهات </w:t>
      </w:r>
      <w:proofErr w:type="spellStart"/>
      <w:r w:rsidRPr="00F52A44">
        <w:rPr>
          <w:rFonts w:ascii="Simplified Arabic" w:hAnsi="Simplified Arabic" w:cs="Simplified Arabic"/>
          <w:sz w:val="24"/>
          <w:szCs w:val="24"/>
          <w:rtl/>
        </w:rPr>
        <w:t>السيميوطيفية</w:t>
      </w:r>
      <w:proofErr w:type="spellEnd"/>
      <w:r w:rsidRPr="00F52A44">
        <w:rPr>
          <w:rFonts w:ascii="Simplified Arabic" w:hAnsi="Simplified Arabic" w:cs="Simplified Arabic"/>
          <w:sz w:val="24"/>
          <w:szCs w:val="24"/>
          <w:rtl/>
        </w:rPr>
        <w:t xml:space="preserve"> (التيارات والمدارس </w:t>
      </w:r>
      <w:proofErr w:type="spellStart"/>
      <w:r w:rsidRPr="00F52A44">
        <w:rPr>
          <w:rFonts w:ascii="Simplified Arabic" w:hAnsi="Simplified Arabic" w:cs="Simplified Arabic"/>
          <w:sz w:val="24"/>
          <w:szCs w:val="24"/>
          <w:rtl/>
        </w:rPr>
        <w:t>السيميوطيقية</w:t>
      </w:r>
      <w:proofErr w:type="spellEnd"/>
      <w:r w:rsidRPr="00F52A44">
        <w:rPr>
          <w:rFonts w:ascii="Simplified Arabic" w:hAnsi="Simplified Arabic" w:cs="Simplified Arabic"/>
          <w:sz w:val="24"/>
          <w:szCs w:val="24"/>
          <w:rtl/>
        </w:rPr>
        <w:t xml:space="preserve"> في الثقافة العربية)، مرجع سابق، ص 244</w:t>
      </w:r>
    </w:p>
  </w:endnote>
  <w:endnote w:id="2">
    <w:p w:rsidR="00494B56" w:rsidRPr="00F52A44" w:rsidRDefault="00494B56" w:rsidP="00494B56">
      <w:pPr>
        <w:pStyle w:val="a3"/>
        <w:bidi/>
        <w:rPr>
          <w:rFonts w:ascii="Simplified Arabic" w:hAnsi="Simplified Arabic" w:cs="Simplified Arabic"/>
          <w:sz w:val="24"/>
          <w:szCs w:val="24"/>
          <w:rtl/>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Pr>
        <w:t xml:space="preserve"> </w:t>
      </w:r>
      <w:r w:rsidRPr="00F52A44">
        <w:rPr>
          <w:rFonts w:ascii="Simplified Arabic" w:hAnsi="Simplified Arabic" w:cs="Simplified Arabic"/>
          <w:sz w:val="24"/>
          <w:szCs w:val="24"/>
          <w:rtl/>
        </w:rPr>
        <w:t xml:space="preserve"> ينظر: غريماس ،جاك </w:t>
      </w:r>
      <w:proofErr w:type="spellStart"/>
      <w:r w:rsidRPr="00F52A44">
        <w:rPr>
          <w:rFonts w:ascii="Simplified Arabic" w:hAnsi="Simplified Arabic" w:cs="Simplified Arabic"/>
          <w:sz w:val="24"/>
          <w:szCs w:val="24"/>
          <w:rtl/>
        </w:rPr>
        <w:t>فونتيني</w:t>
      </w:r>
      <w:proofErr w:type="spellEnd"/>
      <w:r w:rsidRPr="00F52A44">
        <w:rPr>
          <w:rFonts w:ascii="Simplified Arabic" w:hAnsi="Simplified Arabic" w:cs="Simplified Arabic"/>
          <w:sz w:val="24"/>
          <w:szCs w:val="24"/>
          <w:rtl/>
        </w:rPr>
        <w:t xml:space="preserve">، </w:t>
      </w:r>
      <w:proofErr w:type="spellStart"/>
      <w:r w:rsidRPr="00F52A44">
        <w:rPr>
          <w:rFonts w:ascii="Simplified Arabic" w:hAnsi="Simplified Arabic" w:cs="Simplified Arabic"/>
          <w:sz w:val="24"/>
          <w:szCs w:val="24"/>
          <w:rtl/>
        </w:rPr>
        <w:t>سيميائيات</w:t>
      </w:r>
      <w:proofErr w:type="spellEnd"/>
      <w:r w:rsidRPr="00F52A44">
        <w:rPr>
          <w:rFonts w:ascii="Simplified Arabic" w:hAnsi="Simplified Arabic" w:cs="Simplified Arabic"/>
          <w:sz w:val="24"/>
          <w:szCs w:val="24"/>
          <w:rtl/>
        </w:rPr>
        <w:t xml:space="preserve"> الأهواء  من حالات الأشياء إلى حالات </w:t>
      </w:r>
      <w:proofErr w:type="spellStart"/>
      <w:r w:rsidRPr="00F52A44">
        <w:rPr>
          <w:rFonts w:ascii="Simplified Arabic" w:hAnsi="Simplified Arabic" w:cs="Simplified Arabic"/>
          <w:sz w:val="24"/>
          <w:szCs w:val="24"/>
          <w:rtl/>
        </w:rPr>
        <w:t>النفس،تر</w:t>
      </w:r>
      <w:proofErr w:type="spellEnd"/>
      <w:r w:rsidRPr="00F52A44">
        <w:rPr>
          <w:rFonts w:ascii="Simplified Arabic" w:hAnsi="Simplified Arabic" w:cs="Simplified Arabic"/>
          <w:sz w:val="24"/>
          <w:szCs w:val="24"/>
          <w:rtl/>
        </w:rPr>
        <w:t xml:space="preserve">: سعيد </w:t>
      </w:r>
      <w:proofErr w:type="spellStart"/>
      <w:r w:rsidRPr="00F52A44">
        <w:rPr>
          <w:rFonts w:ascii="Simplified Arabic" w:hAnsi="Simplified Arabic" w:cs="Simplified Arabic"/>
          <w:sz w:val="24"/>
          <w:szCs w:val="24"/>
          <w:rtl/>
        </w:rPr>
        <w:t>بنكراد،دار</w:t>
      </w:r>
      <w:proofErr w:type="spellEnd"/>
      <w:r w:rsidRPr="00F52A44">
        <w:rPr>
          <w:rFonts w:ascii="Simplified Arabic" w:hAnsi="Simplified Arabic" w:cs="Simplified Arabic"/>
          <w:sz w:val="24"/>
          <w:szCs w:val="24"/>
          <w:rtl/>
        </w:rPr>
        <w:t xml:space="preserve"> الكتابة الجديدة المتحدة ،المغرب،ط1، 2010، </w:t>
      </w:r>
    </w:p>
  </w:endnote>
  <w:endnote w:id="3">
    <w:p w:rsidR="00494B56" w:rsidRPr="00F52A44" w:rsidRDefault="00494B56" w:rsidP="00494B56">
      <w:pPr>
        <w:pStyle w:val="a3"/>
        <w:shd w:val="clear" w:color="auto" w:fill="FFFFFF"/>
        <w:bidi/>
        <w:rPr>
          <w:rFonts w:ascii="Simplified Arabic" w:hAnsi="Simplified Arabic" w:cs="Simplified Arabic"/>
          <w:sz w:val="24"/>
          <w:szCs w:val="24"/>
        </w:rPr>
      </w:pPr>
      <w:r w:rsidRPr="00F52A44">
        <w:rPr>
          <w:rFonts w:ascii="Simplified Arabic" w:hAnsi="Simplified Arabic" w:cs="Simplified Arabic"/>
          <w:sz w:val="24"/>
          <w:szCs w:val="24"/>
        </w:rPr>
        <w:endnoteRef/>
      </w:r>
      <w:r w:rsidRPr="00F52A44">
        <w:rPr>
          <w:rFonts w:ascii="Simplified Arabic" w:hAnsi="Simplified Arabic" w:cs="Simplified Arabic"/>
          <w:sz w:val="24"/>
          <w:szCs w:val="24"/>
          <w:rtl/>
        </w:rPr>
        <w:t xml:space="preserve"> - أنظر: سعيد </w:t>
      </w:r>
      <w:proofErr w:type="spellStart"/>
      <w:r w:rsidRPr="00F52A44">
        <w:rPr>
          <w:rFonts w:ascii="Simplified Arabic" w:hAnsi="Simplified Arabic" w:cs="Simplified Arabic"/>
          <w:sz w:val="24"/>
          <w:szCs w:val="24"/>
          <w:rtl/>
        </w:rPr>
        <w:t>بنكراد</w:t>
      </w:r>
      <w:proofErr w:type="spellEnd"/>
      <w:r w:rsidRPr="00F52A44">
        <w:rPr>
          <w:rFonts w:ascii="Simplified Arabic" w:hAnsi="Simplified Arabic" w:cs="Simplified Arabic"/>
          <w:sz w:val="24"/>
          <w:szCs w:val="24"/>
          <w:rtl/>
        </w:rPr>
        <w:t xml:space="preserve">: السيميائيات </w:t>
      </w:r>
      <w:proofErr w:type="spellStart"/>
      <w:r w:rsidRPr="00F52A44">
        <w:rPr>
          <w:rFonts w:ascii="Simplified Arabic" w:hAnsi="Simplified Arabic" w:cs="Simplified Arabic"/>
          <w:sz w:val="24"/>
          <w:szCs w:val="24"/>
          <w:rtl/>
        </w:rPr>
        <w:t>والتاويل</w:t>
      </w:r>
      <w:proofErr w:type="spellEnd"/>
      <w:r w:rsidRPr="00F52A44">
        <w:rPr>
          <w:rFonts w:ascii="Simplified Arabic" w:hAnsi="Simplified Arabic" w:cs="Simplified Arabic"/>
          <w:sz w:val="24"/>
          <w:szCs w:val="24"/>
          <w:rtl/>
        </w:rPr>
        <w:t xml:space="preserve"> مدخل </w:t>
      </w:r>
      <w:proofErr w:type="spellStart"/>
      <w:r w:rsidRPr="00F52A44">
        <w:rPr>
          <w:rFonts w:ascii="Simplified Arabic" w:hAnsi="Simplified Arabic" w:cs="Simplified Arabic"/>
          <w:sz w:val="24"/>
          <w:szCs w:val="24"/>
          <w:rtl/>
        </w:rPr>
        <w:t>لسيميائيات</w:t>
      </w:r>
      <w:proofErr w:type="spellEnd"/>
      <w:r w:rsidRPr="00F52A44">
        <w:rPr>
          <w:rFonts w:ascii="Simplified Arabic" w:hAnsi="Simplified Arabic" w:cs="Simplified Arabic"/>
          <w:sz w:val="24"/>
          <w:szCs w:val="24"/>
          <w:rtl/>
        </w:rPr>
        <w:t xml:space="preserve"> </w:t>
      </w:r>
      <w:proofErr w:type="spellStart"/>
      <w:r w:rsidRPr="00F52A44">
        <w:rPr>
          <w:rFonts w:ascii="Simplified Arabic" w:hAnsi="Simplified Arabic" w:cs="Simplified Arabic"/>
          <w:sz w:val="24"/>
          <w:szCs w:val="24"/>
          <w:rtl/>
        </w:rPr>
        <w:t>ش.س.بورس</w:t>
      </w:r>
      <w:proofErr w:type="spellEnd"/>
      <w:r w:rsidRPr="00F52A44">
        <w:rPr>
          <w:rFonts w:ascii="Simplified Arabic" w:hAnsi="Simplified Arabic" w:cs="Simplified Arabic"/>
          <w:sz w:val="24"/>
          <w:szCs w:val="24"/>
          <w:rtl/>
        </w:rPr>
        <w:t>، المركز الثقافي العربي، الدار البيضاء المغرب، ط1، 2005، ص 129.</w:t>
      </w:r>
    </w:p>
  </w:endnote>
  <w:endnote w:id="4">
    <w:p w:rsidR="00494B56" w:rsidRPr="00F52A44" w:rsidRDefault="00494B56" w:rsidP="00494B56">
      <w:pPr>
        <w:pStyle w:val="a3"/>
        <w:shd w:val="clear" w:color="auto" w:fill="FFFFFF"/>
        <w:bidi/>
        <w:rPr>
          <w:rFonts w:ascii="Simplified Arabic" w:hAnsi="Simplified Arabic" w:cs="Simplified Arabic"/>
          <w:sz w:val="24"/>
          <w:szCs w:val="24"/>
          <w:rtl/>
          <w:lang w:bidi="ar-DZ"/>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tl/>
          <w:lang w:bidi="ar-DZ"/>
        </w:rPr>
        <w:t xml:space="preserve"> - </w:t>
      </w:r>
      <w:r w:rsidRPr="00F52A44">
        <w:rPr>
          <w:rFonts w:ascii="Simplified Arabic" w:hAnsi="Simplified Arabic" w:cs="Simplified Arabic"/>
          <w:sz w:val="24"/>
          <w:szCs w:val="24"/>
          <w:rtl/>
        </w:rPr>
        <w:t xml:space="preserve">جميل الحمداوي: الاتجاهات </w:t>
      </w:r>
      <w:proofErr w:type="spellStart"/>
      <w:r w:rsidRPr="00F52A44">
        <w:rPr>
          <w:rFonts w:ascii="Simplified Arabic" w:hAnsi="Simplified Arabic" w:cs="Simplified Arabic"/>
          <w:sz w:val="24"/>
          <w:szCs w:val="24"/>
          <w:rtl/>
        </w:rPr>
        <w:t>السيميوطيقية</w:t>
      </w:r>
      <w:proofErr w:type="spellEnd"/>
      <w:r w:rsidRPr="00F52A44">
        <w:rPr>
          <w:rFonts w:ascii="Simplified Arabic" w:hAnsi="Simplified Arabic" w:cs="Simplified Arabic"/>
          <w:sz w:val="24"/>
          <w:szCs w:val="24"/>
          <w:rtl/>
        </w:rPr>
        <w:t xml:space="preserve"> (التيارات والمدارس </w:t>
      </w:r>
      <w:proofErr w:type="spellStart"/>
      <w:r w:rsidRPr="00F52A44">
        <w:rPr>
          <w:rFonts w:ascii="Simplified Arabic" w:hAnsi="Simplified Arabic" w:cs="Simplified Arabic"/>
          <w:sz w:val="24"/>
          <w:szCs w:val="24"/>
          <w:rtl/>
        </w:rPr>
        <w:t>السيميوطيقية</w:t>
      </w:r>
      <w:proofErr w:type="spellEnd"/>
      <w:r w:rsidRPr="00F52A44">
        <w:rPr>
          <w:rFonts w:ascii="Simplified Arabic" w:hAnsi="Simplified Arabic" w:cs="Simplified Arabic"/>
          <w:sz w:val="24"/>
          <w:szCs w:val="24"/>
          <w:rtl/>
        </w:rPr>
        <w:t xml:space="preserve"> في الثقافة العربية)، مرجع سابق، ص 306.</w:t>
      </w:r>
    </w:p>
  </w:endnote>
  <w:endnote w:id="5">
    <w:p w:rsidR="00494B56" w:rsidRPr="00F52A44" w:rsidRDefault="00494B56" w:rsidP="00494B56">
      <w:pPr>
        <w:pStyle w:val="a3"/>
        <w:shd w:val="clear" w:color="auto" w:fill="FFFFFF"/>
        <w:bidi/>
        <w:rPr>
          <w:rFonts w:ascii="Simplified Arabic" w:hAnsi="Simplified Arabic" w:cs="Simplified Arabic"/>
          <w:sz w:val="24"/>
          <w:szCs w:val="24"/>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tl/>
        </w:rPr>
        <w:t xml:space="preserve"> - المرجع نفسه، ص 309.</w:t>
      </w:r>
    </w:p>
  </w:endnote>
  <w:endnote w:id="6">
    <w:p w:rsidR="00494B56" w:rsidRPr="00F52A44" w:rsidRDefault="00494B56" w:rsidP="00494B56">
      <w:pPr>
        <w:pStyle w:val="a3"/>
        <w:shd w:val="clear" w:color="auto" w:fill="FFFFFF"/>
        <w:bidi/>
        <w:rPr>
          <w:rFonts w:ascii="Simplified Arabic" w:hAnsi="Simplified Arabic" w:cs="Simplified Arabic"/>
          <w:sz w:val="24"/>
          <w:szCs w:val="24"/>
          <w:rtl/>
          <w:lang w:bidi="ar-MA"/>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tl/>
          <w:lang w:bidi="ar-MA"/>
        </w:rPr>
        <w:t>-</w:t>
      </w:r>
      <w:r w:rsidRPr="00F52A44">
        <w:rPr>
          <w:rFonts w:ascii="Simplified Arabic" w:hAnsi="Simplified Arabic" w:cs="Simplified Arabic"/>
          <w:sz w:val="24"/>
          <w:szCs w:val="24"/>
        </w:rPr>
        <w:t xml:space="preserve">J. Hintikka, </w:t>
      </w:r>
      <w:proofErr w:type="spellStart"/>
      <w:r w:rsidRPr="00F52A44">
        <w:rPr>
          <w:rFonts w:ascii="Simplified Arabic" w:hAnsi="Simplified Arabic" w:cs="Simplified Arabic"/>
          <w:sz w:val="24"/>
          <w:szCs w:val="24"/>
        </w:rPr>
        <w:t>Knowledge</w:t>
      </w:r>
      <w:proofErr w:type="spellEnd"/>
      <w:r w:rsidRPr="00F52A44">
        <w:rPr>
          <w:rFonts w:ascii="Simplified Arabic" w:hAnsi="Simplified Arabic" w:cs="Simplified Arabic"/>
          <w:sz w:val="24"/>
          <w:szCs w:val="24"/>
        </w:rPr>
        <w:t xml:space="preserve"> and </w:t>
      </w:r>
      <w:proofErr w:type="spellStart"/>
      <w:r w:rsidRPr="00F52A44">
        <w:rPr>
          <w:rFonts w:ascii="Simplified Arabic" w:hAnsi="Simplified Arabic" w:cs="Simplified Arabic"/>
          <w:sz w:val="24"/>
          <w:szCs w:val="24"/>
        </w:rPr>
        <w:t>Belief</w:t>
      </w:r>
      <w:proofErr w:type="spellEnd"/>
      <w:r w:rsidRPr="00F52A44">
        <w:rPr>
          <w:rFonts w:ascii="Simplified Arabic" w:hAnsi="Simplified Arabic" w:cs="Simplified Arabic"/>
          <w:sz w:val="24"/>
          <w:szCs w:val="24"/>
        </w:rPr>
        <w:t xml:space="preserve">: An Introduction to the </w:t>
      </w:r>
      <w:proofErr w:type="spellStart"/>
      <w:r w:rsidRPr="00F52A44">
        <w:rPr>
          <w:rFonts w:ascii="Simplified Arabic" w:hAnsi="Simplified Arabic" w:cs="Simplified Arabic"/>
          <w:sz w:val="24"/>
          <w:szCs w:val="24"/>
        </w:rPr>
        <w:t>Logic</w:t>
      </w:r>
      <w:proofErr w:type="spellEnd"/>
      <w:r w:rsidRPr="00F52A44">
        <w:rPr>
          <w:rFonts w:ascii="Simplified Arabic" w:hAnsi="Simplified Arabic" w:cs="Simplified Arabic"/>
          <w:sz w:val="24"/>
          <w:szCs w:val="24"/>
        </w:rPr>
        <w:t xml:space="preserve"> of the </w:t>
      </w:r>
      <w:proofErr w:type="spellStart"/>
      <w:r w:rsidRPr="00F52A44">
        <w:rPr>
          <w:rFonts w:ascii="Simplified Arabic" w:hAnsi="Simplified Arabic" w:cs="Simplified Arabic"/>
          <w:sz w:val="24"/>
          <w:szCs w:val="24"/>
        </w:rPr>
        <w:t>Two</w:t>
      </w:r>
      <w:proofErr w:type="spellEnd"/>
      <w:r w:rsidRPr="00F52A44">
        <w:rPr>
          <w:rFonts w:ascii="Simplified Arabic" w:hAnsi="Simplified Arabic" w:cs="Simplified Arabic"/>
          <w:sz w:val="24"/>
          <w:szCs w:val="24"/>
        </w:rPr>
        <w:t xml:space="preserve"> Notions, </w:t>
      </w:r>
      <w:proofErr w:type="spellStart"/>
      <w:r w:rsidRPr="00F52A44">
        <w:rPr>
          <w:rFonts w:ascii="Simplified Arabic" w:hAnsi="Simplified Arabic" w:cs="Simplified Arabic"/>
          <w:sz w:val="24"/>
          <w:szCs w:val="24"/>
        </w:rPr>
        <w:t>Cornell</w:t>
      </w:r>
      <w:proofErr w:type="spellEnd"/>
      <w:r w:rsidRPr="00F52A44">
        <w:rPr>
          <w:rFonts w:ascii="Simplified Arabic" w:hAnsi="Simplified Arabic" w:cs="Simplified Arabic"/>
          <w:sz w:val="24"/>
          <w:szCs w:val="24"/>
        </w:rPr>
        <w:t xml:space="preserve">: </w:t>
      </w:r>
      <w:proofErr w:type="spellStart"/>
      <w:r w:rsidRPr="00F52A44">
        <w:rPr>
          <w:rFonts w:ascii="Simplified Arabic" w:hAnsi="Simplified Arabic" w:cs="Simplified Arabic"/>
          <w:sz w:val="24"/>
          <w:szCs w:val="24"/>
        </w:rPr>
        <w:t>Cornell</w:t>
      </w:r>
      <w:proofErr w:type="spellEnd"/>
      <w:r w:rsidRPr="00F52A44">
        <w:rPr>
          <w:rFonts w:ascii="Simplified Arabic" w:hAnsi="Simplified Arabic" w:cs="Simplified Arabic"/>
          <w:sz w:val="24"/>
          <w:szCs w:val="24"/>
        </w:rPr>
        <w:t xml:space="preserve"> </w:t>
      </w:r>
      <w:proofErr w:type="spellStart"/>
      <w:r w:rsidRPr="00F52A44">
        <w:rPr>
          <w:rFonts w:ascii="Simplified Arabic" w:hAnsi="Simplified Arabic" w:cs="Simplified Arabic"/>
          <w:sz w:val="24"/>
          <w:szCs w:val="24"/>
        </w:rPr>
        <w:t>University</w:t>
      </w:r>
      <w:proofErr w:type="spellEnd"/>
      <w:r w:rsidRPr="00F52A44">
        <w:rPr>
          <w:rFonts w:ascii="Simplified Arabic" w:hAnsi="Simplified Arabic" w:cs="Simplified Arabic"/>
          <w:sz w:val="24"/>
          <w:szCs w:val="24"/>
        </w:rPr>
        <w:t xml:space="preserve"> </w:t>
      </w:r>
      <w:proofErr w:type="spellStart"/>
      <w:r w:rsidRPr="00F52A44">
        <w:rPr>
          <w:rFonts w:ascii="Simplified Arabic" w:hAnsi="Simplified Arabic" w:cs="Simplified Arabic"/>
          <w:sz w:val="24"/>
          <w:szCs w:val="24"/>
        </w:rPr>
        <w:t>Press</w:t>
      </w:r>
      <w:proofErr w:type="spellEnd"/>
      <w:r w:rsidRPr="00F52A44">
        <w:rPr>
          <w:rFonts w:ascii="Simplified Arabic" w:hAnsi="Simplified Arabic" w:cs="Simplified Arabic"/>
          <w:sz w:val="24"/>
          <w:szCs w:val="24"/>
        </w:rPr>
        <w:t>, 1962, 179 p.</w:t>
      </w:r>
      <w:r w:rsidRPr="00F52A44">
        <w:rPr>
          <w:rFonts w:ascii="Simplified Arabic" w:hAnsi="Simplified Arabic" w:cs="Simplified Arabic"/>
          <w:sz w:val="24"/>
          <w:szCs w:val="24"/>
          <w:rtl/>
        </w:rPr>
        <w:t xml:space="preserve"> نقلا عن : جميل الحمداوي: العــوالــم الممكــنــة بين النظـــرية والتطبيــق (قصة (الموناليزا )لأحمد المخلوفي </w:t>
      </w:r>
      <w:proofErr w:type="spellStart"/>
      <w:r w:rsidRPr="00F52A44">
        <w:rPr>
          <w:rFonts w:ascii="Simplified Arabic" w:hAnsi="Simplified Arabic" w:cs="Simplified Arabic"/>
          <w:sz w:val="24"/>
          <w:szCs w:val="24"/>
          <w:rtl/>
        </w:rPr>
        <w:t>أنموذجا</w:t>
      </w:r>
      <w:proofErr w:type="spellEnd"/>
      <w:r w:rsidRPr="00F52A44">
        <w:rPr>
          <w:rFonts w:ascii="Simplified Arabic" w:hAnsi="Simplified Arabic" w:cs="Simplified Arabic"/>
          <w:sz w:val="24"/>
          <w:szCs w:val="24"/>
          <w:rtl/>
        </w:rPr>
        <w:t>)، ط1، 2016، ص 12.</w:t>
      </w:r>
    </w:p>
  </w:endnote>
  <w:endnote w:id="7">
    <w:p w:rsidR="00494B56" w:rsidRPr="00F52A44" w:rsidRDefault="00494B56" w:rsidP="00494B56">
      <w:pPr>
        <w:pStyle w:val="a3"/>
        <w:shd w:val="clear" w:color="auto" w:fill="FFFFFF"/>
        <w:bidi/>
        <w:rPr>
          <w:rFonts w:ascii="Simplified Arabic" w:hAnsi="Simplified Arabic" w:cs="Simplified Arabic"/>
          <w:sz w:val="24"/>
          <w:szCs w:val="24"/>
          <w:lang w:bidi="ar-MA"/>
        </w:rPr>
      </w:pPr>
      <w:r w:rsidRPr="00F52A44">
        <w:rPr>
          <w:rFonts w:ascii="Simplified Arabic" w:hAnsi="Simplified Arabic" w:cs="Simplified Arabic"/>
          <w:sz w:val="24"/>
          <w:szCs w:val="24"/>
          <w:lang w:bidi="ar-MA"/>
        </w:rPr>
        <w:endnoteRef/>
      </w:r>
      <w:r w:rsidRPr="00F52A44">
        <w:rPr>
          <w:rFonts w:ascii="Simplified Arabic" w:hAnsi="Simplified Arabic" w:cs="Simplified Arabic"/>
          <w:sz w:val="24"/>
          <w:szCs w:val="24"/>
          <w:rtl/>
          <w:lang w:bidi="ar-MA"/>
        </w:rPr>
        <w:t>-</w:t>
      </w:r>
      <w:r w:rsidRPr="00F52A44">
        <w:rPr>
          <w:rFonts w:ascii="Simplified Arabic" w:hAnsi="Simplified Arabic" w:cs="Simplified Arabic"/>
          <w:sz w:val="24"/>
          <w:szCs w:val="24"/>
          <w:rtl/>
        </w:rPr>
        <w:t xml:space="preserve"> جميل الحمداوي: العــوالــم الممكــنــة بين النظـــرية والتطبيــق،(مرجع سابق)،  ص 63.</w:t>
      </w:r>
    </w:p>
  </w:endnote>
  <w:endnote w:id="8">
    <w:p w:rsidR="00494B56" w:rsidRPr="00F52A44" w:rsidRDefault="00494B56" w:rsidP="00494B56">
      <w:pPr>
        <w:pStyle w:val="a3"/>
        <w:shd w:val="clear" w:color="auto" w:fill="FFFFFF"/>
        <w:bidi/>
        <w:rPr>
          <w:rFonts w:ascii="Simplified Arabic" w:hAnsi="Simplified Arabic" w:cs="Simplified Arabic"/>
          <w:sz w:val="24"/>
          <w:szCs w:val="24"/>
          <w:rtl/>
          <w:lang w:bidi="ar-MA"/>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tl/>
        </w:rPr>
        <w:t>-</w:t>
      </w:r>
      <w:r w:rsidRPr="00FA3EB5">
        <w:rPr>
          <w:rFonts w:ascii="Simplified Arabic" w:hAnsi="Simplified Arabic" w:cs="Simplified Arabic"/>
          <w:sz w:val="24"/>
          <w:szCs w:val="24"/>
        </w:rPr>
        <w:t xml:space="preserve">Wolfgang </w:t>
      </w:r>
      <w:proofErr w:type="spellStart"/>
      <w:r w:rsidRPr="00FA3EB5">
        <w:rPr>
          <w:rFonts w:ascii="Simplified Arabic" w:hAnsi="Simplified Arabic" w:cs="Simplified Arabic"/>
          <w:sz w:val="24"/>
          <w:szCs w:val="24"/>
        </w:rPr>
        <w:t>Iser</w:t>
      </w:r>
      <w:proofErr w:type="spellEnd"/>
      <w:r w:rsidRPr="00FA3EB5">
        <w:rPr>
          <w:rFonts w:ascii="Simplified Arabic" w:hAnsi="Simplified Arabic" w:cs="Simplified Arabic"/>
          <w:sz w:val="24"/>
          <w:szCs w:val="24"/>
        </w:rPr>
        <w:t xml:space="preserve"> </w:t>
      </w:r>
      <w:r w:rsidRPr="00FA3EB5">
        <w:rPr>
          <w:rFonts w:ascii="Simplified Arabic" w:hAnsi="Simplified Arabic" w:cs="Simplified Arabic"/>
          <w:sz w:val="24"/>
          <w:szCs w:val="24"/>
          <w:lang w:bidi="ar-MA"/>
        </w:rPr>
        <w:t>:</w:t>
      </w:r>
      <w:r w:rsidRPr="00FA3EB5">
        <w:rPr>
          <w:rFonts w:ascii="Simplified Arabic" w:hAnsi="Simplified Arabic" w:cs="Simplified Arabic"/>
          <w:sz w:val="24"/>
          <w:szCs w:val="24"/>
        </w:rPr>
        <w:t xml:space="preserve">L’Acte de lecture : théorie de l’effet esthétique Editions </w:t>
      </w:r>
      <w:proofErr w:type="spellStart"/>
      <w:r w:rsidRPr="00FA3EB5">
        <w:rPr>
          <w:rFonts w:ascii="Simplified Arabic" w:hAnsi="Simplified Arabic" w:cs="Simplified Arabic"/>
          <w:sz w:val="24"/>
          <w:szCs w:val="24"/>
        </w:rPr>
        <w:t>Mardaga</w:t>
      </w:r>
      <w:proofErr w:type="spellEnd"/>
      <w:r w:rsidRPr="00FA3EB5">
        <w:rPr>
          <w:rFonts w:ascii="Simplified Arabic" w:hAnsi="Simplified Arabic" w:cs="Simplified Arabic"/>
          <w:sz w:val="24"/>
          <w:szCs w:val="24"/>
        </w:rPr>
        <w:t>, 1985.p 405.</w:t>
      </w:r>
    </w:p>
  </w:endnote>
  <w:endnote w:id="9">
    <w:p w:rsidR="00494B56" w:rsidRPr="00F52A44" w:rsidRDefault="00494B56" w:rsidP="00494B56">
      <w:pPr>
        <w:pStyle w:val="a3"/>
        <w:shd w:val="clear" w:color="auto" w:fill="FFFFFF"/>
        <w:bidi/>
        <w:rPr>
          <w:rFonts w:ascii="Simplified Arabic" w:hAnsi="Simplified Arabic" w:cs="Simplified Arabic"/>
          <w:sz w:val="24"/>
          <w:szCs w:val="24"/>
          <w:rtl/>
          <w:lang w:bidi="ar-MA"/>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tl/>
        </w:rPr>
        <w:t xml:space="preserve">- </w:t>
      </w:r>
      <w:r w:rsidRPr="00F52A44">
        <w:rPr>
          <w:rFonts w:ascii="Simplified Arabic" w:hAnsi="Simplified Arabic" w:cs="Simplified Arabic"/>
          <w:sz w:val="24"/>
          <w:szCs w:val="24"/>
          <w:rtl/>
          <w:lang w:bidi="ar-MA"/>
        </w:rPr>
        <w:t xml:space="preserve">أحمد خريس: العوالم </w:t>
      </w:r>
      <w:proofErr w:type="spellStart"/>
      <w:r w:rsidRPr="00F52A44">
        <w:rPr>
          <w:rFonts w:ascii="Simplified Arabic" w:hAnsi="Simplified Arabic" w:cs="Simplified Arabic"/>
          <w:sz w:val="24"/>
          <w:szCs w:val="24"/>
          <w:rtl/>
          <w:lang w:bidi="ar-MA"/>
        </w:rPr>
        <w:t>الميتاقصية</w:t>
      </w:r>
      <w:proofErr w:type="spellEnd"/>
      <w:r w:rsidRPr="00F52A44">
        <w:rPr>
          <w:rFonts w:ascii="Simplified Arabic" w:hAnsi="Simplified Arabic" w:cs="Simplified Arabic"/>
          <w:sz w:val="24"/>
          <w:szCs w:val="24"/>
          <w:rtl/>
          <w:lang w:bidi="ar-MA"/>
        </w:rPr>
        <w:t xml:space="preserve"> في الرواية العربية، دار الفارابي ، بيروت، لبنان، الطبعة الأولى سنة 2001م، ص:68-69.</w:t>
      </w:r>
    </w:p>
  </w:endnote>
  <w:endnote w:id="10">
    <w:p w:rsidR="00494B56" w:rsidRDefault="00494B56" w:rsidP="00494B56">
      <w:pPr>
        <w:bidi/>
        <w:spacing w:after="100"/>
        <w:jc w:val="both"/>
        <w:rPr>
          <w:rFonts w:ascii="Simplified Arabic" w:eastAsia="Times New Roman" w:hAnsi="Simplified Arabic" w:cs="Simplified Arabic"/>
          <w:sz w:val="24"/>
          <w:szCs w:val="24"/>
          <w:rtl/>
          <w:lang w:eastAsia="fr-FR"/>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Pr>
        <w:t xml:space="preserve"> </w:t>
      </w:r>
      <w:r w:rsidRPr="00F52A44">
        <w:rPr>
          <w:rFonts w:ascii="Simplified Arabic" w:hAnsi="Simplified Arabic" w:cs="Simplified Arabic"/>
          <w:sz w:val="24"/>
          <w:szCs w:val="24"/>
          <w:rtl/>
        </w:rPr>
        <w:t xml:space="preserve">- </w:t>
      </w:r>
      <w:r w:rsidRPr="00F52A44">
        <w:rPr>
          <w:rFonts w:ascii="Simplified Arabic" w:eastAsia="Times New Roman" w:hAnsi="Simplified Arabic" w:cs="Simplified Arabic"/>
          <w:sz w:val="24"/>
          <w:szCs w:val="24"/>
          <w:rtl/>
          <w:lang w:eastAsia="fr-FR"/>
        </w:rPr>
        <w:t xml:space="preserve">عثماني </w:t>
      </w:r>
      <w:proofErr w:type="spellStart"/>
      <w:r w:rsidRPr="00F52A44">
        <w:rPr>
          <w:rFonts w:ascii="Simplified Arabic" w:eastAsia="Times New Roman" w:hAnsi="Simplified Arabic" w:cs="Simplified Arabic"/>
          <w:sz w:val="24"/>
          <w:szCs w:val="24"/>
          <w:rtl/>
          <w:lang w:eastAsia="fr-FR"/>
        </w:rPr>
        <w:t>بولرباح</w:t>
      </w:r>
      <w:proofErr w:type="spellEnd"/>
      <w:r w:rsidRPr="00F52A44">
        <w:rPr>
          <w:rFonts w:ascii="Simplified Arabic" w:eastAsia="Times New Roman" w:hAnsi="Simplified Arabic" w:cs="Simplified Arabic"/>
          <w:sz w:val="24"/>
          <w:szCs w:val="24"/>
          <w:rtl/>
          <w:lang w:eastAsia="fr-FR"/>
        </w:rPr>
        <w:t>: سيميائية العنوان في ديوان خبر كان</w:t>
      </w:r>
      <w:r>
        <w:rPr>
          <w:rFonts w:ascii="Simplified Arabic" w:eastAsia="Times New Roman" w:hAnsi="Simplified Arabic" w:cs="Simplified Arabic" w:hint="cs"/>
          <w:sz w:val="24"/>
          <w:szCs w:val="24"/>
          <w:rtl/>
          <w:lang w:eastAsia="fr-FR"/>
        </w:rPr>
        <w:t>، مجلة مقاليد ،جامعة قاصدي مرباح ، ورقلة ، ع7، 2014.</w:t>
      </w:r>
    </w:p>
    <w:p w:rsidR="00494B56" w:rsidRPr="00F52A44" w:rsidRDefault="00494B56" w:rsidP="00494B56">
      <w:pPr>
        <w:bidi/>
        <w:spacing w:after="100"/>
        <w:jc w:val="both"/>
        <w:rPr>
          <w:rFonts w:ascii="Simplified Arabic" w:eastAsia="Times New Roman" w:hAnsi="Simplified Arabic" w:cs="Simplified Arabic"/>
          <w:sz w:val="24"/>
          <w:szCs w:val="24"/>
          <w:rtl/>
          <w:lang w:eastAsia="fr-FR" w:bidi="ar-DZ"/>
        </w:rPr>
      </w:pPr>
    </w:p>
  </w:endnote>
  <w:endnote w:id="11">
    <w:p w:rsidR="00494B56" w:rsidRPr="00F52A44" w:rsidRDefault="00494B56" w:rsidP="00494B56">
      <w:pPr>
        <w:bidi/>
        <w:spacing w:after="100"/>
        <w:jc w:val="both"/>
        <w:rPr>
          <w:rFonts w:ascii="Simplified Arabic" w:eastAsia="Times New Roman" w:hAnsi="Simplified Arabic" w:cs="Simplified Arabic"/>
          <w:sz w:val="24"/>
          <w:szCs w:val="24"/>
          <w:rtl/>
          <w:lang w:eastAsia="fr-FR"/>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Pr>
        <w:t xml:space="preserve"> </w:t>
      </w:r>
      <w:r w:rsidRPr="00F52A44">
        <w:rPr>
          <w:rFonts w:ascii="Simplified Arabic" w:hAnsi="Simplified Arabic" w:cs="Simplified Arabic"/>
          <w:sz w:val="24"/>
          <w:szCs w:val="24"/>
          <w:rtl/>
        </w:rPr>
        <w:t xml:space="preserve">- </w:t>
      </w:r>
      <w:r w:rsidRPr="00F52A44">
        <w:rPr>
          <w:rFonts w:ascii="Simplified Arabic" w:eastAsia="Times New Roman" w:hAnsi="Simplified Arabic" w:cs="Simplified Arabic"/>
          <w:sz w:val="24"/>
          <w:szCs w:val="24"/>
          <w:rtl/>
          <w:lang w:eastAsia="fr-FR"/>
        </w:rPr>
        <w:t>حسين خمري: نظرية النص</w:t>
      </w:r>
      <w:r w:rsidRPr="00F52A44">
        <w:rPr>
          <w:rFonts w:ascii="Simplified Arabic" w:eastAsia="Times New Roman" w:hAnsi="Simplified Arabic" w:cs="Simplified Arabic"/>
          <w:sz w:val="24"/>
          <w:szCs w:val="24"/>
          <w:rtl/>
          <w:lang w:eastAsia="fr-FR" w:bidi="ar-DZ"/>
        </w:rPr>
        <w:t xml:space="preserve"> </w:t>
      </w:r>
      <w:r w:rsidRPr="00F52A44">
        <w:rPr>
          <w:rFonts w:ascii="Simplified Arabic" w:eastAsia="Times New Roman" w:hAnsi="Simplified Arabic" w:cs="Simplified Arabic"/>
          <w:sz w:val="24"/>
          <w:szCs w:val="24"/>
          <w:rtl/>
          <w:lang w:eastAsia="fr-FR"/>
        </w:rPr>
        <w:t xml:space="preserve">من بنية المعنى إلى سيميائية الدال"، </w:t>
      </w:r>
      <w:proofErr w:type="spellStart"/>
      <w:r w:rsidRPr="00F52A44">
        <w:rPr>
          <w:rFonts w:ascii="Simplified Arabic" w:eastAsia="Times New Roman" w:hAnsi="Simplified Arabic" w:cs="Simplified Arabic"/>
          <w:sz w:val="24"/>
          <w:szCs w:val="24"/>
          <w:rtl/>
          <w:lang w:eastAsia="fr-FR"/>
        </w:rPr>
        <w:t>طا</w:t>
      </w:r>
      <w:proofErr w:type="spellEnd"/>
      <w:r w:rsidRPr="00F52A44">
        <w:rPr>
          <w:rFonts w:ascii="Simplified Arabic" w:eastAsia="Times New Roman" w:hAnsi="Simplified Arabic" w:cs="Simplified Arabic"/>
          <w:sz w:val="24"/>
          <w:szCs w:val="24"/>
          <w:rtl/>
          <w:lang w:eastAsia="fr-FR"/>
        </w:rPr>
        <w:t>، منشورات الاختلاف، الجزائر، 2007، ص110.</w:t>
      </w:r>
    </w:p>
  </w:endnote>
  <w:endnote w:id="12">
    <w:p w:rsidR="00494B56" w:rsidRPr="00F52A44" w:rsidRDefault="00494B56" w:rsidP="00494B56">
      <w:pPr>
        <w:bidi/>
        <w:spacing w:after="100"/>
        <w:jc w:val="both"/>
        <w:rPr>
          <w:rFonts w:ascii="Simplified Arabic" w:eastAsia="Times New Roman" w:hAnsi="Simplified Arabic" w:cs="Simplified Arabic"/>
          <w:sz w:val="24"/>
          <w:szCs w:val="24"/>
          <w:rtl/>
          <w:lang w:eastAsia="fr-FR"/>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Pr>
        <w:t xml:space="preserve"> </w:t>
      </w:r>
      <w:r w:rsidRPr="00F52A44">
        <w:rPr>
          <w:rFonts w:ascii="Simplified Arabic" w:hAnsi="Simplified Arabic" w:cs="Simplified Arabic"/>
          <w:sz w:val="24"/>
          <w:szCs w:val="24"/>
          <w:rtl/>
        </w:rPr>
        <w:t>-</w:t>
      </w:r>
      <w:r w:rsidRPr="00F222FB">
        <w:rPr>
          <w:rFonts w:ascii="Simplified Arabic" w:hAnsi="Simplified Arabic" w:cs="Simplified Arabic" w:hint="cs"/>
          <w:sz w:val="24"/>
          <w:szCs w:val="24"/>
          <w:rtl/>
        </w:rPr>
        <w:t xml:space="preserve"> ينظر:</w:t>
      </w:r>
      <w:r w:rsidRPr="00F222FB">
        <w:rPr>
          <w:rFonts w:ascii="Simplified Arabic" w:hAnsi="Simplified Arabic" w:cs="Simplified Arabic"/>
          <w:sz w:val="24"/>
          <w:szCs w:val="24"/>
          <w:rtl/>
        </w:rPr>
        <w:t xml:space="preserve"> </w:t>
      </w:r>
      <w:r w:rsidRPr="00F52A44">
        <w:rPr>
          <w:rFonts w:ascii="Simplified Arabic" w:hAnsi="Simplified Arabic" w:cs="Simplified Arabic"/>
          <w:sz w:val="24"/>
          <w:szCs w:val="24"/>
          <w:rtl/>
        </w:rPr>
        <w:t xml:space="preserve"> </w:t>
      </w:r>
      <w:r w:rsidRPr="00F52A44">
        <w:rPr>
          <w:rFonts w:ascii="Simplified Arabic" w:eastAsia="Times New Roman" w:hAnsi="Simplified Arabic" w:cs="Simplified Arabic"/>
          <w:sz w:val="24"/>
          <w:szCs w:val="24"/>
          <w:rtl/>
          <w:lang w:eastAsia="fr-FR"/>
        </w:rPr>
        <w:t>بسام</w:t>
      </w:r>
      <w:r>
        <w:rPr>
          <w:rFonts w:ascii="Simplified Arabic" w:eastAsia="Times New Roman" w:hAnsi="Simplified Arabic" w:cs="Simplified Arabic" w:hint="cs"/>
          <w:sz w:val="24"/>
          <w:szCs w:val="24"/>
          <w:rtl/>
          <w:lang w:eastAsia="fr-FR"/>
        </w:rPr>
        <w:t xml:space="preserve"> موسى </w:t>
      </w:r>
      <w:r w:rsidRPr="00F52A44">
        <w:rPr>
          <w:rFonts w:ascii="Simplified Arabic" w:eastAsia="Times New Roman" w:hAnsi="Simplified Arabic" w:cs="Simplified Arabic"/>
          <w:sz w:val="24"/>
          <w:szCs w:val="24"/>
          <w:rtl/>
          <w:lang w:eastAsia="fr-FR"/>
        </w:rPr>
        <w:t xml:space="preserve"> </w:t>
      </w:r>
      <w:proofErr w:type="spellStart"/>
      <w:r w:rsidRPr="00F52A44">
        <w:rPr>
          <w:rFonts w:ascii="Simplified Arabic" w:eastAsia="Times New Roman" w:hAnsi="Simplified Arabic" w:cs="Simplified Arabic"/>
          <w:sz w:val="24"/>
          <w:szCs w:val="24"/>
          <w:rtl/>
          <w:lang w:eastAsia="fr-FR"/>
        </w:rPr>
        <w:t>قطوس</w:t>
      </w:r>
      <w:proofErr w:type="spellEnd"/>
      <w:r w:rsidRPr="00F52A44">
        <w:rPr>
          <w:rFonts w:ascii="Simplified Arabic" w:eastAsia="Times New Roman" w:hAnsi="Simplified Arabic" w:cs="Simplified Arabic"/>
          <w:sz w:val="24"/>
          <w:szCs w:val="24"/>
          <w:rtl/>
          <w:lang w:eastAsia="fr-FR"/>
        </w:rPr>
        <w:t xml:space="preserve">: </w:t>
      </w:r>
      <w:proofErr w:type="spellStart"/>
      <w:r w:rsidRPr="00F52A44">
        <w:rPr>
          <w:rFonts w:ascii="Simplified Arabic" w:eastAsia="Times New Roman" w:hAnsi="Simplified Arabic" w:cs="Simplified Arabic"/>
          <w:sz w:val="24"/>
          <w:szCs w:val="24"/>
          <w:rtl/>
          <w:lang w:eastAsia="fr-FR"/>
        </w:rPr>
        <w:t>سیمیاء</w:t>
      </w:r>
      <w:proofErr w:type="spellEnd"/>
      <w:r w:rsidRPr="00F52A44">
        <w:rPr>
          <w:rFonts w:ascii="Simplified Arabic" w:eastAsia="Times New Roman" w:hAnsi="Simplified Arabic" w:cs="Simplified Arabic"/>
          <w:sz w:val="24"/>
          <w:szCs w:val="24"/>
          <w:rtl/>
          <w:lang w:eastAsia="fr-FR"/>
        </w:rPr>
        <w:t xml:space="preserve"> العنوان، </w:t>
      </w:r>
      <w:r>
        <w:rPr>
          <w:rFonts w:ascii="Simplified Arabic" w:eastAsia="Times New Roman" w:hAnsi="Simplified Arabic" w:cs="Simplified Arabic" w:hint="cs"/>
          <w:sz w:val="24"/>
          <w:szCs w:val="24"/>
          <w:rtl/>
          <w:lang w:eastAsia="fr-FR"/>
        </w:rPr>
        <w:t xml:space="preserve">وزارة </w:t>
      </w:r>
      <w:proofErr w:type="spellStart"/>
      <w:r>
        <w:rPr>
          <w:rFonts w:ascii="Simplified Arabic" w:eastAsia="Times New Roman" w:hAnsi="Simplified Arabic" w:cs="Simplified Arabic" w:hint="cs"/>
          <w:sz w:val="24"/>
          <w:szCs w:val="24"/>
          <w:rtl/>
          <w:lang w:eastAsia="fr-FR"/>
        </w:rPr>
        <w:t>الثقافة،عمان</w:t>
      </w:r>
      <w:proofErr w:type="spellEnd"/>
      <w:r>
        <w:rPr>
          <w:rFonts w:ascii="Simplified Arabic" w:eastAsia="Times New Roman" w:hAnsi="Simplified Arabic" w:cs="Simplified Arabic" w:hint="cs"/>
          <w:sz w:val="24"/>
          <w:szCs w:val="24"/>
          <w:rtl/>
          <w:lang w:eastAsia="fr-FR"/>
        </w:rPr>
        <w:t xml:space="preserve"> ، الأردن</w:t>
      </w:r>
      <w:r w:rsidRPr="00F52A44">
        <w:rPr>
          <w:rFonts w:ascii="Simplified Arabic" w:eastAsia="Times New Roman" w:hAnsi="Simplified Arabic" w:cs="Simplified Arabic"/>
          <w:sz w:val="24"/>
          <w:szCs w:val="24"/>
          <w:rtl/>
          <w:lang w:eastAsia="fr-FR"/>
        </w:rPr>
        <w:t>،</w:t>
      </w:r>
      <w:r>
        <w:rPr>
          <w:rFonts w:ascii="Simplified Arabic" w:eastAsia="Times New Roman" w:hAnsi="Simplified Arabic" w:cs="Simplified Arabic" w:hint="cs"/>
          <w:sz w:val="24"/>
          <w:szCs w:val="24"/>
          <w:rtl/>
          <w:lang w:eastAsia="fr-FR"/>
        </w:rPr>
        <w:t>ط1، 2001،</w:t>
      </w:r>
      <w:r w:rsidRPr="00F52A44">
        <w:rPr>
          <w:rFonts w:ascii="Simplified Arabic" w:eastAsia="Times New Roman" w:hAnsi="Simplified Arabic" w:cs="Simplified Arabic"/>
          <w:sz w:val="24"/>
          <w:szCs w:val="24"/>
          <w:rtl/>
          <w:lang w:eastAsia="fr-FR"/>
        </w:rPr>
        <w:t xml:space="preserve"> ص </w:t>
      </w:r>
      <w:r>
        <w:rPr>
          <w:rFonts w:ascii="Simplified Arabic" w:eastAsia="Times New Roman" w:hAnsi="Simplified Arabic" w:cs="Simplified Arabic" w:hint="cs"/>
          <w:sz w:val="24"/>
          <w:szCs w:val="24"/>
          <w:rtl/>
          <w:lang w:eastAsia="fr-FR"/>
        </w:rPr>
        <w:t>36</w:t>
      </w:r>
      <w:r w:rsidRPr="00F52A44">
        <w:rPr>
          <w:rFonts w:ascii="Simplified Arabic" w:eastAsia="Times New Roman" w:hAnsi="Simplified Arabic" w:cs="Simplified Arabic"/>
          <w:sz w:val="24"/>
          <w:szCs w:val="24"/>
          <w:rtl/>
          <w:lang w:eastAsia="fr-FR"/>
        </w:rPr>
        <w:t xml:space="preserve">. </w:t>
      </w:r>
    </w:p>
  </w:endnote>
  <w:endnote w:id="13">
    <w:p w:rsidR="00494B56" w:rsidRPr="00F52A44" w:rsidRDefault="00494B56" w:rsidP="00494B56">
      <w:pPr>
        <w:bidi/>
        <w:spacing w:after="100"/>
        <w:jc w:val="both"/>
        <w:rPr>
          <w:rFonts w:ascii="Simplified Arabic" w:eastAsia="Times New Roman" w:hAnsi="Simplified Arabic" w:cs="Simplified Arabic"/>
          <w:sz w:val="24"/>
          <w:szCs w:val="24"/>
          <w:rtl/>
          <w:lang w:eastAsia="fr-FR"/>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Pr>
        <w:t xml:space="preserve"> </w:t>
      </w:r>
      <w:r w:rsidRPr="00F52A44">
        <w:rPr>
          <w:rFonts w:ascii="Simplified Arabic" w:hAnsi="Simplified Arabic" w:cs="Simplified Arabic"/>
          <w:sz w:val="24"/>
          <w:szCs w:val="24"/>
          <w:rtl/>
        </w:rPr>
        <w:t>-</w:t>
      </w:r>
      <w:r>
        <w:rPr>
          <w:rFonts w:ascii="Simplified Arabic" w:hAnsi="Simplified Arabic" w:cs="Simplified Arabic" w:hint="cs"/>
          <w:sz w:val="24"/>
          <w:szCs w:val="24"/>
          <w:rtl/>
        </w:rPr>
        <w:t>ينظر:</w:t>
      </w:r>
      <w:r w:rsidRPr="00F52A44">
        <w:rPr>
          <w:rFonts w:ascii="Simplified Arabic" w:hAnsi="Simplified Arabic" w:cs="Simplified Arabic"/>
          <w:sz w:val="24"/>
          <w:szCs w:val="24"/>
          <w:rtl/>
        </w:rPr>
        <w:t xml:space="preserve"> </w:t>
      </w:r>
      <w:r w:rsidRPr="00F222FB">
        <w:rPr>
          <w:rFonts w:ascii="Simplified Arabic" w:eastAsia="Times New Roman" w:hAnsi="Simplified Arabic" w:cs="Simplified Arabic"/>
          <w:sz w:val="24"/>
          <w:szCs w:val="24"/>
          <w:rtl/>
          <w:lang w:eastAsia="fr-FR"/>
        </w:rPr>
        <w:t>بسام</w:t>
      </w:r>
      <w:r w:rsidRPr="00F222FB">
        <w:rPr>
          <w:rFonts w:ascii="Simplified Arabic" w:eastAsia="Times New Roman" w:hAnsi="Simplified Arabic" w:cs="Simplified Arabic" w:hint="cs"/>
          <w:sz w:val="24"/>
          <w:szCs w:val="24"/>
          <w:rtl/>
          <w:lang w:eastAsia="fr-FR"/>
        </w:rPr>
        <w:t xml:space="preserve"> موسى </w:t>
      </w:r>
      <w:r w:rsidRPr="00F222FB">
        <w:rPr>
          <w:rFonts w:ascii="Simplified Arabic" w:eastAsia="Times New Roman" w:hAnsi="Simplified Arabic" w:cs="Simplified Arabic"/>
          <w:sz w:val="24"/>
          <w:szCs w:val="24"/>
          <w:rtl/>
          <w:lang w:eastAsia="fr-FR"/>
        </w:rPr>
        <w:t xml:space="preserve"> </w:t>
      </w:r>
      <w:proofErr w:type="spellStart"/>
      <w:r w:rsidRPr="00F222FB">
        <w:rPr>
          <w:rFonts w:ascii="Simplified Arabic" w:eastAsia="Times New Roman" w:hAnsi="Simplified Arabic" w:cs="Simplified Arabic"/>
          <w:sz w:val="24"/>
          <w:szCs w:val="24"/>
          <w:rtl/>
          <w:lang w:eastAsia="fr-FR"/>
        </w:rPr>
        <w:t>قطوس</w:t>
      </w:r>
      <w:proofErr w:type="spellEnd"/>
      <w:r w:rsidRPr="00F222FB">
        <w:rPr>
          <w:rFonts w:ascii="Simplified Arabic" w:eastAsia="Times New Roman" w:hAnsi="Simplified Arabic" w:cs="Simplified Arabic"/>
          <w:sz w:val="24"/>
          <w:szCs w:val="24"/>
          <w:rtl/>
          <w:lang w:eastAsia="fr-FR"/>
        </w:rPr>
        <w:t xml:space="preserve">: </w:t>
      </w:r>
      <w:proofErr w:type="spellStart"/>
      <w:r w:rsidRPr="00F222FB">
        <w:rPr>
          <w:rFonts w:ascii="Simplified Arabic" w:eastAsia="Times New Roman" w:hAnsi="Simplified Arabic" w:cs="Simplified Arabic"/>
          <w:sz w:val="24"/>
          <w:szCs w:val="24"/>
          <w:rtl/>
          <w:lang w:eastAsia="fr-FR"/>
        </w:rPr>
        <w:t>سیمیاء</w:t>
      </w:r>
      <w:proofErr w:type="spellEnd"/>
      <w:r w:rsidRPr="00F222FB">
        <w:rPr>
          <w:rFonts w:ascii="Simplified Arabic" w:eastAsia="Times New Roman" w:hAnsi="Simplified Arabic" w:cs="Simplified Arabic"/>
          <w:sz w:val="24"/>
          <w:szCs w:val="24"/>
          <w:rtl/>
          <w:lang w:eastAsia="fr-FR"/>
        </w:rPr>
        <w:t xml:space="preserve"> العنوان، </w:t>
      </w:r>
      <w:r w:rsidRPr="00F222FB">
        <w:rPr>
          <w:rFonts w:ascii="Simplified Arabic" w:eastAsia="Times New Roman" w:hAnsi="Simplified Arabic" w:cs="Simplified Arabic" w:hint="cs"/>
          <w:sz w:val="24"/>
          <w:szCs w:val="24"/>
          <w:rtl/>
          <w:lang w:eastAsia="fr-FR"/>
        </w:rPr>
        <w:t xml:space="preserve">وزارة </w:t>
      </w:r>
      <w:proofErr w:type="spellStart"/>
      <w:r w:rsidRPr="00F222FB">
        <w:rPr>
          <w:rFonts w:ascii="Simplified Arabic" w:eastAsia="Times New Roman" w:hAnsi="Simplified Arabic" w:cs="Simplified Arabic" w:hint="cs"/>
          <w:sz w:val="24"/>
          <w:szCs w:val="24"/>
          <w:rtl/>
          <w:lang w:eastAsia="fr-FR"/>
        </w:rPr>
        <w:t>الثقافة،عمان</w:t>
      </w:r>
      <w:proofErr w:type="spellEnd"/>
      <w:r w:rsidRPr="00F222FB">
        <w:rPr>
          <w:rFonts w:ascii="Simplified Arabic" w:eastAsia="Times New Roman" w:hAnsi="Simplified Arabic" w:cs="Simplified Arabic" w:hint="cs"/>
          <w:sz w:val="24"/>
          <w:szCs w:val="24"/>
          <w:rtl/>
          <w:lang w:eastAsia="fr-FR"/>
        </w:rPr>
        <w:t xml:space="preserve"> ، الأردن</w:t>
      </w:r>
      <w:r w:rsidRPr="00F222FB">
        <w:rPr>
          <w:rFonts w:ascii="Simplified Arabic" w:eastAsia="Times New Roman" w:hAnsi="Simplified Arabic" w:cs="Simplified Arabic"/>
          <w:sz w:val="24"/>
          <w:szCs w:val="24"/>
          <w:rtl/>
          <w:lang w:eastAsia="fr-FR"/>
        </w:rPr>
        <w:t>،</w:t>
      </w:r>
      <w:r w:rsidRPr="00F222FB">
        <w:rPr>
          <w:rFonts w:ascii="Simplified Arabic" w:eastAsia="Times New Roman" w:hAnsi="Simplified Arabic" w:cs="Simplified Arabic" w:hint="cs"/>
          <w:sz w:val="24"/>
          <w:szCs w:val="24"/>
          <w:rtl/>
          <w:lang w:eastAsia="fr-FR"/>
        </w:rPr>
        <w:t>ط1، 2001،</w:t>
      </w:r>
      <w:r w:rsidRPr="00F222FB">
        <w:rPr>
          <w:rFonts w:ascii="Simplified Arabic" w:eastAsia="Times New Roman" w:hAnsi="Simplified Arabic" w:cs="Simplified Arabic"/>
          <w:sz w:val="24"/>
          <w:szCs w:val="24"/>
          <w:rtl/>
          <w:lang w:eastAsia="fr-FR"/>
        </w:rPr>
        <w:t xml:space="preserve"> ص</w:t>
      </w:r>
      <w:r>
        <w:rPr>
          <w:rFonts w:ascii="Simplified Arabic" w:eastAsia="Times New Roman" w:hAnsi="Simplified Arabic" w:cs="Simplified Arabic" w:hint="cs"/>
          <w:sz w:val="24"/>
          <w:szCs w:val="24"/>
          <w:rtl/>
          <w:lang w:eastAsia="fr-FR"/>
        </w:rPr>
        <w:t>:</w:t>
      </w:r>
      <w:r w:rsidRPr="00F52A44">
        <w:rPr>
          <w:rFonts w:ascii="Simplified Arabic" w:eastAsia="Times New Roman" w:hAnsi="Simplified Arabic" w:cs="Simplified Arabic"/>
          <w:sz w:val="24"/>
          <w:szCs w:val="24"/>
          <w:rtl/>
          <w:lang w:eastAsia="fr-FR"/>
        </w:rPr>
        <w:t xml:space="preserve"> 36. </w:t>
      </w:r>
    </w:p>
  </w:endnote>
  <w:endnote w:id="14">
    <w:p w:rsidR="00494B56" w:rsidRPr="00F52A44" w:rsidRDefault="00494B56" w:rsidP="00494B56">
      <w:pPr>
        <w:bidi/>
        <w:spacing w:after="100"/>
        <w:jc w:val="both"/>
        <w:rPr>
          <w:rFonts w:ascii="Simplified Arabic" w:eastAsia="Times New Roman" w:hAnsi="Simplified Arabic" w:cs="Simplified Arabic"/>
          <w:sz w:val="24"/>
          <w:szCs w:val="24"/>
          <w:rtl/>
          <w:lang w:eastAsia="fr-FR"/>
        </w:rPr>
      </w:pPr>
      <w:r w:rsidRPr="00F52A44">
        <w:rPr>
          <w:rStyle w:val="a4"/>
          <w:rFonts w:ascii="Simplified Arabic" w:hAnsi="Simplified Arabic" w:cs="Simplified Arabic"/>
          <w:sz w:val="24"/>
          <w:szCs w:val="24"/>
        </w:rPr>
        <w:endnoteRef/>
      </w:r>
      <w:r w:rsidRPr="00F52A44">
        <w:rPr>
          <w:rFonts w:ascii="Simplified Arabic" w:hAnsi="Simplified Arabic" w:cs="Simplified Arabic"/>
          <w:sz w:val="24"/>
          <w:szCs w:val="24"/>
        </w:rPr>
        <w:t xml:space="preserve"> </w:t>
      </w:r>
      <w:r w:rsidRPr="00F52A44">
        <w:rPr>
          <w:rFonts w:ascii="Simplified Arabic" w:hAnsi="Simplified Arabic" w:cs="Simplified Arabic"/>
          <w:sz w:val="24"/>
          <w:szCs w:val="24"/>
          <w:rtl/>
        </w:rPr>
        <w:t xml:space="preserve">- </w:t>
      </w:r>
      <w:r w:rsidRPr="00F52A44">
        <w:rPr>
          <w:rFonts w:ascii="Simplified Arabic" w:eastAsia="Times New Roman" w:hAnsi="Simplified Arabic" w:cs="Simplified Arabic"/>
          <w:sz w:val="24"/>
          <w:szCs w:val="24"/>
          <w:rtl/>
          <w:lang w:eastAsia="fr-FR"/>
        </w:rPr>
        <w:t>المرجع نفسه: ص 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D50" w:rsidRDefault="00251D50" w:rsidP="00494B56">
      <w:pPr>
        <w:spacing w:after="0" w:line="240" w:lineRule="auto"/>
      </w:pPr>
      <w:r>
        <w:separator/>
      </w:r>
    </w:p>
  </w:footnote>
  <w:footnote w:type="continuationSeparator" w:id="0">
    <w:p w:rsidR="00251D50" w:rsidRDefault="00251D50" w:rsidP="00494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56"/>
    <w:rsid w:val="00251D50"/>
    <w:rsid w:val="00494B56"/>
    <w:rsid w:val="00CF47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494B56"/>
    <w:pPr>
      <w:spacing w:after="0" w:line="240" w:lineRule="auto"/>
    </w:pPr>
    <w:rPr>
      <w:sz w:val="20"/>
      <w:szCs w:val="20"/>
    </w:rPr>
  </w:style>
  <w:style w:type="character" w:customStyle="1" w:styleId="Char">
    <w:name w:val="نص تعليق ختامي Char"/>
    <w:basedOn w:val="a0"/>
    <w:link w:val="a3"/>
    <w:uiPriority w:val="99"/>
    <w:semiHidden/>
    <w:rsid w:val="00494B56"/>
    <w:rPr>
      <w:sz w:val="20"/>
      <w:szCs w:val="20"/>
    </w:rPr>
  </w:style>
  <w:style w:type="character" w:styleId="a4">
    <w:name w:val="endnote reference"/>
    <w:uiPriority w:val="99"/>
    <w:unhideWhenUsed/>
    <w:rsid w:val="00494B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494B56"/>
    <w:pPr>
      <w:spacing w:after="0" w:line="240" w:lineRule="auto"/>
    </w:pPr>
    <w:rPr>
      <w:sz w:val="20"/>
      <w:szCs w:val="20"/>
    </w:rPr>
  </w:style>
  <w:style w:type="character" w:customStyle="1" w:styleId="Char">
    <w:name w:val="نص تعليق ختامي Char"/>
    <w:basedOn w:val="a0"/>
    <w:link w:val="a3"/>
    <w:uiPriority w:val="99"/>
    <w:semiHidden/>
    <w:rsid w:val="00494B56"/>
    <w:rPr>
      <w:sz w:val="20"/>
      <w:szCs w:val="20"/>
    </w:rPr>
  </w:style>
  <w:style w:type="character" w:styleId="a4">
    <w:name w:val="endnote reference"/>
    <w:uiPriority w:val="99"/>
    <w:unhideWhenUsed/>
    <w:rsid w:val="00494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4EB4F-6A0B-47B5-86ED-926492A3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996</Words>
  <Characters>5484</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ar</dc:creator>
  <cp:lastModifiedBy>windows 7 ar</cp:lastModifiedBy>
  <cp:revision>1</cp:revision>
  <dcterms:created xsi:type="dcterms:W3CDTF">2022-03-30T19:52:00Z</dcterms:created>
  <dcterms:modified xsi:type="dcterms:W3CDTF">2022-03-30T19:55:00Z</dcterms:modified>
</cp:coreProperties>
</file>