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emf" ContentType="image/x-emf"/>
  <Default Extension="jpeg" ContentType="image/jpeg"/>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BEC" w:rsidRDefault="00E90BEC" w:rsidP="00E90BEC">
      <w:pPr>
        <w:bidi/>
        <w:jc w:val="center"/>
        <w:rPr>
          <w:rFonts w:ascii="Simplified Arabic" w:hAnsi="Simplified Arabic" w:cs="Simplified Arabic"/>
          <w:b/>
          <w:bCs/>
          <w:sz w:val="32"/>
          <w:szCs w:val="32"/>
          <w:rtl/>
          <w:lang w:bidi="ar-DZ"/>
        </w:rPr>
      </w:pPr>
      <w:proofErr w:type="gramStart"/>
      <w:r w:rsidRPr="005D2F15">
        <w:rPr>
          <w:rFonts w:ascii="Simplified Arabic" w:hAnsi="Simplified Arabic" w:cs="Simplified Arabic" w:hint="cs"/>
          <w:b/>
          <w:bCs/>
          <w:sz w:val="32"/>
          <w:szCs w:val="32"/>
          <w:rtl/>
          <w:lang w:bidi="ar-DZ"/>
        </w:rPr>
        <w:t>المحاضرة</w:t>
      </w:r>
      <w:proofErr w:type="gramEnd"/>
      <w:r w:rsidRPr="005D2F15">
        <w:rPr>
          <w:rFonts w:ascii="Simplified Arabic" w:hAnsi="Simplified Arabic" w:cs="Simplified Arabic" w:hint="cs"/>
          <w:b/>
          <w:bCs/>
          <w:sz w:val="32"/>
          <w:szCs w:val="32"/>
          <w:rtl/>
          <w:lang w:bidi="ar-DZ"/>
        </w:rPr>
        <w:t xml:space="preserve"> </w:t>
      </w:r>
      <w:proofErr w:type="spellStart"/>
      <w:r w:rsidRPr="005D2F15">
        <w:rPr>
          <w:rFonts w:ascii="Simplified Arabic" w:hAnsi="Simplified Arabic" w:cs="Simplified Arabic" w:hint="cs"/>
          <w:b/>
          <w:bCs/>
          <w:sz w:val="32"/>
          <w:szCs w:val="32"/>
          <w:rtl/>
          <w:lang w:bidi="ar-DZ"/>
        </w:rPr>
        <w:t>السادس</w:t>
      </w:r>
      <w:r>
        <w:rPr>
          <w:rFonts w:ascii="Simplified Arabic" w:hAnsi="Simplified Arabic" w:cs="Simplified Arabic" w:hint="cs"/>
          <w:b/>
          <w:bCs/>
          <w:sz w:val="32"/>
          <w:szCs w:val="32"/>
          <w:rtl/>
          <w:lang w:bidi="ar-DZ"/>
        </w:rPr>
        <w:t>ـــــــــ</w:t>
      </w:r>
      <w:r w:rsidRPr="005D2F15">
        <w:rPr>
          <w:rFonts w:ascii="Simplified Arabic" w:hAnsi="Simplified Arabic" w:cs="Simplified Arabic" w:hint="cs"/>
          <w:b/>
          <w:bCs/>
          <w:sz w:val="32"/>
          <w:szCs w:val="32"/>
          <w:rtl/>
          <w:lang w:bidi="ar-DZ"/>
        </w:rPr>
        <w:t>ة:</w:t>
      </w:r>
      <w:proofErr w:type="spellEnd"/>
      <w:r w:rsidRPr="005D2F15">
        <w:rPr>
          <w:rFonts w:ascii="Simplified Arabic" w:hAnsi="Simplified Arabic" w:cs="Simplified Arabic" w:hint="cs"/>
          <w:b/>
          <w:bCs/>
          <w:sz w:val="32"/>
          <w:szCs w:val="32"/>
          <w:rtl/>
          <w:lang w:bidi="ar-DZ"/>
        </w:rPr>
        <w:t xml:space="preserve"> تحلي</w:t>
      </w:r>
      <w:r>
        <w:rPr>
          <w:rFonts w:ascii="Simplified Arabic" w:hAnsi="Simplified Arabic" w:cs="Simplified Arabic" w:hint="cs"/>
          <w:b/>
          <w:bCs/>
          <w:sz w:val="32"/>
          <w:szCs w:val="32"/>
          <w:rtl/>
          <w:lang w:bidi="ar-DZ"/>
        </w:rPr>
        <w:t>ــــــــــ</w:t>
      </w:r>
      <w:r w:rsidRPr="005D2F15">
        <w:rPr>
          <w:rFonts w:ascii="Simplified Arabic" w:hAnsi="Simplified Arabic" w:cs="Simplified Arabic" w:hint="cs"/>
          <w:b/>
          <w:bCs/>
          <w:sz w:val="32"/>
          <w:szCs w:val="32"/>
          <w:rtl/>
          <w:lang w:bidi="ar-DZ"/>
        </w:rPr>
        <w:t>ل العم</w:t>
      </w:r>
      <w:r>
        <w:rPr>
          <w:rFonts w:ascii="Simplified Arabic" w:hAnsi="Simplified Arabic" w:cs="Simplified Arabic" w:hint="cs"/>
          <w:b/>
          <w:bCs/>
          <w:sz w:val="32"/>
          <w:szCs w:val="32"/>
          <w:rtl/>
          <w:lang w:bidi="ar-DZ"/>
        </w:rPr>
        <w:t>ـــــــــــ</w:t>
      </w:r>
      <w:r w:rsidRPr="005D2F15">
        <w:rPr>
          <w:rFonts w:ascii="Simplified Arabic" w:hAnsi="Simplified Arabic" w:cs="Simplified Arabic" w:hint="cs"/>
          <w:b/>
          <w:bCs/>
          <w:sz w:val="32"/>
          <w:szCs w:val="32"/>
          <w:rtl/>
          <w:lang w:bidi="ar-DZ"/>
        </w:rPr>
        <w:t>ل</w:t>
      </w:r>
    </w:p>
    <w:p w:rsidR="00E90BEC" w:rsidRDefault="00E90BEC" w:rsidP="00E90BEC">
      <w:pPr>
        <w:bidi/>
        <w:jc w:val="center"/>
        <w:rPr>
          <w:rFonts w:ascii="Simplified Arabic" w:hAnsi="Simplified Arabic" w:cs="Simplified Arabic" w:hint="cs"/>
          <w:b/>
          <w:bCs/>
          <w:sz w:val="28"/>
          <w:szCs w:val="28"/>
          <w:rtl/>
          <w:lang w:bidi="ar-DZ"/>
        </w:rPr>
      </w:pPr>
      <w:r w:rsidRPr="00E90BEC">
        <w:rPr>
          <w:rFonts w:ascii="Simplified Arabic" w:hAnsi="Simplified Arabic" w:cs="Simplified Arabic"/>
          <w:b/>
          <w:bCs/>
          <w:sz w:val="28"/>
          <w:szCs w:val="28"/>
          <w:rtl/>
          <w:lang w:bidi="ar-DZ"/>
        </w:rPr>
        <w:drawing>
          <wp:inline distT="0" distB="0" distL="0" distR="0">
            <wp:extent cx="3785199" cy="1897811"/>
            <wp:effectExtent l="19050" t="0" r="5751" b="0"/>
            <wp:docPr id="8" name="Image 9" descr="Advantages and Disadvantages of Job Analysis | Human Resour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vantages and Disadvantages of Job Analysis | Human Resource ..."/>
                    <pic:cNvPicPr>
                      <a:picLocks noChangeAspect="1" noChangeArrowheads="1"/>
                    </pic:cNvPicPr>
                  </pic:nvPicPr>
                  <pic:blipFill>
                    <a:blip r:embed="rId8" cstate="print"/>
                    <a:srcRect/>
                    <a:stretch>
                      <a:fillRect/>
                    </a:stretch>
                  </pic:blipFill>
                  <pic:spPr bwMode="auto">
                    <a:xfrm>
                      <a:off x="0" y="0"/>
                      <a:ext cx="3785199" cy="1897811"/>
                    </a:xfrm>
                    <a:prstGeom prst="rect">
                      <a:avLst/>
                    </a:prstGeom>
                    <a:noFill/>
                    <a:ln w="9525">
                      <a:noFill/>
                      <a:miter lim="800000"/>
                      <a:headEnd/>
                      <a:tailEnd/>
                    </a:ln>
                  </pic:spPr>
                </pic:pic>
              </a:graphicData>
            </a:graphic>
          </wp:inline>
        </w:drawing>
      </w:r>
    </w:p>
    <w:p w:rsidR="00E90BEC" w:rsidRPr="00BF3298" w:rsidRDefault="00E90BEC" w:rsidP="00E90BEC">
      <w:pPr>
        <w:bidi/>
        <w:rPr>
          <w:rFonts w:ascii="Simplified Arabic" w:hAnsi="Simplified Arabic" w:cs="Simplified Arabic"/>
          <w:b/>
          <w:bCs/>
          <w:sz w:val="28"/>
          <w:szCs w:val="28"/>
          <w:rtl/>
          <w:lang w:bidi="ar-DZ"/>
        </w:rPr>
      </w:pPr>
      <w:proofErr w:type="gramStart"/>
      <w:r w:rsidRPr="00BF3298">
        <w:rPr>
          <w:rFonts w:ascii="Simplified Arabic" w:hAnsi="Simplified Arabic" w:cs="Simplified Arabic" w:hint="cs"/>
          <w:b/>
          <w:bCs/>
          <w:sz w:val="28"/>
          <w:szCs w:val="28"/>
          <w:rtl/>
          <w:lang w:bidi="ar-DZ"/>
        </w:rPr>
        <w:t>الدرس</w:t>
      </w:r>
      <w:proofErr w:type="gramEnd"/>
      <w:r w:rsidRPr="00BF3298">
        <w:rPr>
          <w:rFonts w:ascii="Simplified Arabic" w:hAnsi="Simplified Arabic" w:cs="Simplified Arabic" w:hint="cs"/>
          <w:b/>
          <w:bCs/>
          <w:sz w:val="28"/>
          <w:szCs w:val="28"/>
          <w:rtl/>
          <w:lang w:bidi="ar-DZ"/>
        </w:rPr>
        <w:t xml:space="preserve"> </w:t>
      </w:r>
      <w:proofErr w:type="spellStart"/>
      <w:r w:rsidRPr="00BF3298">
        <w:rPr>
          <w:rFonts w:ascii="Simplified Arabic" w:hAnsi="Simplified Arabic" w:cs="Simplified Arabic" w:hint="cs"/>
          <w:b/>
          <w:bCs/>
          <w:sz w:val="28"/>
          <w:szCs w:val="28"/>
          <w:rtl/>
          <w:lang w:bidi="ar-DZ"/>
        </w:rPr>
        <w:t>الأول:</w:t>
      </w:r>
      <w:proofErr w:type="spellEnd"/>
      <w:r>
        <w:rPr>
          <w:rFonts w:ascii="Simplified Arabic" w:hAnsi="Simplified Arabic" w:cs="Simplified Arabic" w:hint="cs"/>
          <w:b/>
          <w:bCs/>
          <w:sz w:val="28"/>
          <w:szCs w:val="28"/>
          <w:rtl/>
          <w:lang w:bidi="ar-DZ"/>
        </w:rPr>
        <w:t xml:space="preserve"> تحليل العمل</w:t>
      </w:r>
    </w:p>
    <w:p w:rsidR="00E90BEC" w:rsidRDefault="00E90BEC" w:rsidP="00E90BE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بالرغم من أن ظاهرة العمل ظاهرة </w:t>
      </w:r>
      <w:proofErr w:type="spellStart"/>
      <w:r>
        <w:rPr>
          <w:rFonts w:ascii="Simplified Arabic" w:hAnsi="Simplified Arabic" w:cs="Simplified Arabic" w:hint="cs"/>
          <w:sz w:val="28"/>
          <w:szCs w:val="28"/>
          <w:rtl/>
          <w:lang w:bidi="ar-DZ"/>
        </w:rPr>
        <w:t>اجتماعية،</w:t>
      </w:r>
      <w:proofErr w:type="spellEnd"/>
      <w:r>
        <w:rPr>
          <w:rFonts w:ascii="Simplified Arabic" w:hAnsi="Simplified Arabic" w:cs="Simplified Arabic" w:hint="cs"/>
          <w:sz w:val="28"/>
          <w:szCs w:val="28"/>
          <w:rtl/>
          <w:lang w:bidi="ar-DZ"/>
        </w:rPr>
        <w:t xml:space="preserve"> لكن </w:t>
      </w:r>
      <w:proofErr w:type="spellStart"/>
      <w:r>
        <w:rPr>
          <w:rFonts w:ascii="Simplified Arabic" w:hAnsi="Simplified Arabic" w:cs="Simplified Arabic" w:hint="cs"/>
          <w:sz w:val="28"/>
          <w:szCs w:val="28"/>
          <w:rtl/>
          <w:lang w:bidi="ar-DZ"/>
        </w:rPr>
        <w:t>منفذوا</w:t>
      </w:r>
      <w:proofErr w:type="spellEnd"/>
      <w:r>
        <w:rPr>
          <w:rFonts w:ascii="Simplified Arabic" w:hAnsi="Simplified Arabic" w:cs="Simplified Arabic" w:hint="cs"/>
          <w:sz w:val="28"/>
          <w:szCs w:val="28"/>
          <w:rtl/>
          <w:lang w:bidi="ar-DZ"/>
        </w:rPr>
        <w:t xml:space="preserve"> هذا العمل هم أفراد فهم يجب أن يتكيفوا مع متطلبات </w:t>
      </w:r>
      <w:proofErr w:type="spellStart"/>
      <w:r>
        <w:rPr>
          <w:rFonts w:ascii="Simplified Arabic" w:hAnsi="Simplified Arabic" w:cs="Simplified Arabic" w:hint="cs"/>
          <w:sz w:val="28"/>
          <w:szCs w:val="28"/>
          <w:rtl/>
          <w:lang w:bidi="ar-DZ"/>
        </w:rPr>
        <w:t>العمل،</w:t>
      </w:r>
      <w:proofErr w:type="spellEnd"/>
      <w:r>
        <w:rPr>
          <w:rFonts w:ascii="Simplified Arabic" w:hAnsi="Simplified Arabic" w:cs="Simplified Arabic" w:hint="cs"/>
          <w:sz w:val="28"/>
          <w:szCs w:val="28"/>
          <w:rtl/>
          <w:lang w:bidi="ar-DZ"/>
        </w:rPr>
        <w:t xml:space="preserve"> غير أن الطريقة التي يواجهه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الأفراد مشكل التكيف تعتبر مشكلة </w:t>
      </w:r>
      <w:proofErr w:type="spellStart"/>
      <w:r>
        <w:rPr>
          <w:rFonts w:ascii="Simplified Arabic" w:hAnsi="Simplified Arabic" w:cs="Simplified Arabic" w:hint="cs"/>
          <w:sz w:val="28"/>
          <w:szCs w:val="28"/>
          <w:rtl/>
          <w:lang w:bidi="ar-DZ"/>
        </w:rPr>
        <w:t>فردية،</w:t>
      </w:r>
      <w:proofErr w:type="spellEnd"/>
      <w:r>
        <w:rPr>
          <w:rFonts w:ascii="Simplified Arabic" w:hAnsi="Simplified Arabic" w:cs="Simplified Arabic" w:hint="cs"/>
          <w:sz w:val="28"/>
          <w:szCs w:val="28"/>
          <w:rtl/>
          <w:lang w:bidi="ar-DZ"/>
        </w:rPr>
        <w:t xml:space="preserve"> لذلك يجب أن ندرك أن الظروف التي تؤثر في العمل ليست ظروفا اجتماعية فحسب وإنما هي أيضا ظروف فردية وشخصية.</w:t>
      </w:r>
    </w:p>
    <w:p w:rsidR="00E90BEC" w:rsidRPr="00151364" w:rsidRDefault="00E90BEC" w:rsidP="00E90BEC">
      <w:pPr>
        <w:pStyle w:val="Paragraphedeliste"/>
        <w:numPr>
          <w:ilvl w:val="0"/>
          <w:numId w:val="1"/>
        </w:numPr>
        <w:bidi/>
        <w:jc w:val="both"/>
        <w:rPr>
          <w:rFonts w:ascii="Simplified Arabic" w:hAnsi="Simplified Arabic" w:cs="Simplified Arabic"/>
          <w:b/>
          <w:bCs/>
          <w:sz w:val="28"/>
          <w:szCs w:val="28"/>
          <w:lang w:bidi="ar-DZ"/>
        </w:rPr>
      </w:pPr>
      <w:proofErr w:type="gramStart"/>
      <w:r w:rsidRPr="00151364">
        <w:rPr>
          <w:rFonts w:ascii="Simplified Arabic" w:hAnsi="Simplified Arabic" w:cs="Simplified Arabic" w:hint="cs"/>
          <w:b/>
          <w:bCs/>
          <w:sz w:val="28"/>
          <w:szCs w:val="28"/>
          <w:rtl/>
          <w:lang w:bidi="ar-DZ"/>
        </w:rPr>
        <w:t>مفهوم</w:t>
      </w:r>
      <w:proofErr w:type="gramEnd"/>
      <w:r w:rsidRPr="00151364">
        <w:rPr>
          <w:rFonts w:ascii="Simplified Arabic" w:hAnsi="Simplified Arabic" w:cs="Simplified Arabic" w:hint="cs"/>
          <w:b/>
          <w:bCs/>
          <w:sz w:val="28"/>
          <w:szCs w:val="28"/>
          <w:rtl/>
          <w:lang w:bidi="ar-DZ"/>
        </w:rPr>
        <w:t xml:space="preserve"> تحليل العمل:</w:t>
      </w:r>
    </w:p>
    <w:p w:rsidR="00E90BEC" w:rsidRDefault="00E90BEC" w:rsidP="00E90BE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يقصد بتحليل العمل الكشف عن واجباته وظروف القيام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والمؤهلات التي يجب أن تتوفر في العامل حتى يؤدي عمله بطريقة فعالة وأن يتكيف </w:t>
      </w:r>
      <w:proofErr w:type="spellStart"/>
      <w:r>
        <w:rPr>
          <w:rFonts w:ascii="Simplified Arabic" w:hAnsi="Simplified Arabic" w:cs="Simplified Arabic" w:hint="cs"/>
          <w:sz w:val="28"/>
          <w:szCs w:val="28"/>
          <w:rtl/>
          <w:lang w:bidi="ar-DZ"/>
        </w:rPr>
        <w:t>معه،</w:t>
      </w:r>
      <w:proofErr w:type="spellEnd"/>
      <w:r>
        <w:rPr>
          <w:rFonts w:ascii="Simplified Arabic" w:hAnsi="Simplified Arabic" w:cs="Simplified Arabic" w:hint="cs"/>
          <w:sz w:val="28"/>
          <w:szCs w:val="28"/>
          <w:rtl/>
          <w:lang w:bidi="ar-DZ"/>
        </w:rPr>
        <w:t xml:space="preserve"> وتحليل العمل الصناعي يساعد على معرفة الحركات الفردية لأدائه وتمييزها عن الحركات الدخيلة والزائدة التي يمكن أن تعطل وتستنفذ جزءا من طاقته.</w:t>
      </w:r>
    </w:p>
    <w:p w:rsidR="00E90BEC" w:rsidRDefault="00E90BEC" w:rsidP="00E90BE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كما يقصد بتحليل العمل تلك الدراسة العلمية التفصيلية لتي تجرى على العمل سواء كان عمل حركي أو ذهني بهدف وصف واجباته ومسؤولياته وظروف أدائه ومخاطره وعلاقاته بالأعمال </w:t>
      </w:r>
      <w:proofErr w:type="spellStart"/>
      <w:r>
        <w:rPr>
          <w:rFonts w:ascii="Simplified Arabic" w:hAnsi="Simplified Arabic" w:cs="Simplified Arabic" w:hint="cs"/>
          <w:sz w:val="28"/>
          <w:szCs w:val="28"/>
          <w:rtl/>
          <w:lang w:bidi="ar-DZ"/>
        </w:rPr>
        <w:t>الأخرى،</w:t>
      </w:r>
      <w:proofErr w:type="spellEnd"/>
      <w:r>
        <w:rPr>
          <w:rFonts w:ascii="Simplified Arabic" w:hAnsi="Simplified Arabic" w:cs="Simplified Arabic" w:hint="cs"/>
          <w:sz w:val="28"/>
          <w:szCs w:val="28"/>
          <w:rtl/>
          <w:lang w:bidi="ar-DZ"/>
        </w:rPr>
        <w:t xml:space="preserve"> ومتطلباته من خصائص الشخص حتى ينجح في ذلك. </w:t>
      </w:r>
    </w:p>
    <w:p w:rsidR="00E90BEC" w:rsidRDefault="00E90BEC" w:rsidP="00E90BE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ويعرف أيضا على أنه تحديد للأنشطة المكونة للمهام المكونة </w:t>
      </w:r>
      <w:proofErr w:type="spellStart"/>
      <w:r>
        <w:rPr>
          <w:rFonts w:ascii="Simplified Arabic" w:hAnsi="Simplified Arabic" w:cs="Simplified Arabic" w:hint="cs"/>
          <w:sz w:val="28"/>
          <w:szCs w:val="28"/>
          <w:rtl/>
          <w:lang w:bidi="ar-DZ"/>
        </w:rPr>
        <w:t>للوظيفة،</w:t>
      </w:r>
      <w:proofErr w:type="spellEnd"/>
      <w:r>
        <w:rPr>
          <w:rFonts w:ascii="Simplified Arabic" w:hAnsi="Simplified Arabic" w:cs="Simplified Arabic" w:hint="cs"/>
          <w:sz w:val="28"/>
          <w:szCs w:val="28"/>
          <w:rtl/>
          <w:lang w:bidi="ar-DZ"/>
        </w:rPr>
        <w:t xml:space="preserve"> بحيث أن كل وظيفة تنقسم إلى مجموعة من المهام أو قد تسمى مسؤوليات أو اختصاصات وكل مهمة تتكون من عدة أنشطة </w:t>
      </w:r>
      <w:proofErr w:type="spellStart"/>
      <w:r>
        <w:rPr>
          <w:rFonts w:ascii="Simplified Arabic" w:hAnsi="Simplified Arabic" w:cs="Simplified Arabic" w:hint="cs"/>
          <w:sz w:val="28"/>
          <w:szCs w:val="28"/>
          <w:rtl/>
          <w:lang w:bidi="ar-DZ"/>
        </w:rPr>
        <w:t>متنوعة،</w:t>
      </w:r>
      <w:proofErr w:type="spellEnd"/>
      <w:r>
        <w:rPr>
          <w:rFonts w:ascii="Simplified Arabic" w:hAnsi="Simplified Arabic" w:cs="Simplified Arabic" w:hint="cs"/>
          <w:sz w:val="28"/>
          <w:szCs w:val="28"/>
          <w:rtl/>
          <w:lang w:bidi="ar-DZ"/>
        </w:rPr>
        <w:t xml:space="preserve"> ويبدأ المر في تحليل العمل بالتعرف على كل الأنشطة </w:t>
      </w:r>
      <w:proofErr w:type="spellStart"/>
      <w:r>
        <w:rPr>
          <w:rFonts w:ascii="Simplified Arabic" w:hAnsi="Simplified Arabic" w:cs="Simplified Arabic" w:hint="cs"/>
          <w:sz w:val="28"/>
          <w:szCs w:val="28"/>
          <w:rtl/>
          <w:lang w:bidi="ar-DZ"/>
        </w:rPr>
        <w:t>الممكنة،</w:t>
      </w:r>
      <w:proofErr w:type="spellEnd"/>
      <w:r>
        <w:rPr>
          <w:rFonts w:ascii="Simplified Arabic" w:hAnsi="Simplified Arabic" w:cs="Simplified Arabic" w:hint="cs"/>
          <w:sz w:val="28"/>
          <w:szCs w:val="28"/>
          <w:rtl/>
          <w:lang w:bidi="ar-DZ"/>
        </w:rPr>
        <w:t xml:space="preserve"> والتي تؤدى داخل </w:t>
      </w:r>
      <w:proofErr w:type="spellStart"/>
      <w:r>
        <w:rPr>
          <w:rFonts w:ascii="Simplified Arabic" w:hAnsi="Simplified Arabic" w:cs="Simplified Arabic" w:hint="cs"/>
          <w:sz w:val="28"/>
          <w:szCs w:val="28"/>
          <w:rtl/>
          <w:lang w:bidi="ar-DZ"/>
        </w:rPr>
        <w:t>الوظيفة،</w:t>
      </w:r>
      <w:proofErr w:type="spellEnd"/>
      <w:r>
        <w:rPr>
          <w:rFonts w:ascii="Simplified Arabic" w:hAnsi="Simplified Arabic" w:cs="Simplified Arabic" w:hint="cs"/>
          <w:sz w:val="28"/>
          <w:szCs w:val="28"/>
          <w:rtl/>
          <w:lang w:bidi="ar-DZ"/>
        </w:rPr>
        <w:t xml:space="preserve"> وقد تكون هذه الأنشطة استقبال </w:t>
      </w:r>
      <w:proofErr w:type="spellStart"/>
      <w:r>
        <w:rPr>
          <w:rFonts w:ascii="Simplified Arabic" w:hAnsi="Simplified Arabic" w:cs="Simplified Arabic" w:hint="cs"/>
          <w:sz w:val="28"/>
          <w:szCs w:val="28"/>
          <w:rtl/>
          <w:lang w:bidi="ar-DZ"/>
        </w:rPr>
        <w:t>معلومات،</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ومستندات،</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واشعارات،</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وتوجيهات،</w:t>
      </w:r>
      <w:proofErr w:type="spellEnd"/>
      <w:r>
        <w:rPr>
          <w:rFonts w:ascii="Simplified Arabic" w:hAnsi="Simplified Arabic" w:cs="Simplified Arabic" w:hint="cs"/>
          <w:sz w:val="28"/>
          <w:szCs w:val="28"/>
          <w:rtl/>
          <w:lang w:bidi="ar-DZ"/>
        </w:rPr>
        <w:t xml:space="preserve"> وقد تكون حركات بالأيدي والجسم مثل </w:t>
      </w:r>
      <w:proofErr w:type="spellStart"/>
      <w:r>
        <w:rPr>
          <w:rFonts w:ascii="Simplified Arabic" w:hAnsi="Simplified Arabic" w:cs="Simplified Arabic" w:hint="cs"/>
          <w:sz w:val="28"/>
          <w:szCs w:val="28"/>
          <w:rtl/>
          <w:lang w:bidi="ar-DZ"/>
        </w:rPr>
        <w:t>الرفع،</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والخفض،</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والثني،</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والتحريك،</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والضغط،</w:t>
      </w:r>
      <w:proofErr w:type="spellEnd"/>
      <w:r>
        <w:rPr>
          <w:rFonts w:ascii="Simplified Arabic" w:hAnsi="Simplified Arabic" w:cs="Simplified Arabic" w:hint="cs"/>
          <w:sz w:val="28"/>
          <w:szCs w:val="28"/>
          <w:rtl/>
          <w:lang w:bidi="ar-DZ"/>
        </w:rPr>
        <w:t xml:space="preserve"> والالتواء، ...</w:t>
      </w:r>
      <w:proofErr w:type="gramStart"/>
      <w:r>
        <w:rPr>
          <w:rFonts w:ascii="Simplified Arabic" w:hAnsi="Simplified Arabic" w:cs="Simplified Arabic" w:hint="cs"/>
          <w:sz w:val="28"/>
          <w:szCs w:val="28"/>
          <w:rtl/>
          <w:lang w:bidi="ar-DZ"/>
        </w:rPr>
        <w:t>وقد</w:t>
      </w:r>
      <w:proofErr w:type="gramEnd"/>
      <w:r>
        <w:rPr>
          <w:rFonts w:ascii="Simplified Arabic" w:hAnsi="Simplified Arabic" w:cs="Simplified Arabic" w:hint="cs"/>
          <w:sz w:val="28"/>
          <w:szCs w:val="28"/>
          <w:rtl/>
          <w:lang w:bidi="ar-DZ"/>
        </w:rPr>
        <w:t xml:space="preserve"> تكون تصرفات ذهنية مثل </w:t>
      </w:r>
      <w:proofErr w:type="spellStart"/>
      <w:r>
        <w:rPr>
          <w:rFonts w:ascii="Simplified Arabic" w:hAnsi="Simplified Arabic" w:cs="Simplified Arabic" w:hint="cs"/>
          <w:sz w:val="28"/>
          <w:szCs w:val="28"/>
          <w:rtl/>
          <w:lang w:bidi="ar-DZ"/>
        </w:rPr>
        <w:t>التقدير،</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والتفكير،</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والحساب،</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والتحليل،</w:t>
      </w:r>
      <w:proofErr w:type="spellEnd"/>
      <w:r>
        <w:rPr>
          <w:rFonts w:ascii="Simplified Arabic" w:hAnsi="Simplified Arabic" w:cs="Simplified Arabic" w:hint="cs"/>
          <w:sz w:val="28"/>
          <w:szCs w:val="28"/>
          <w:rtl/>
          <w:lang w:bidi="ar-DZ"/>
        </w:rPr>
        <w:t xml:space="preserve"> وقد تكون مد آخرين </w:t>
      </w:r>
      <w:proofErr w:type="spellStart"/>
      <w:r>
        <w:rPr>
          <w:rFonts w:ascii="Simplified Arabic" w:hAnsi="Simplified Arabic" w:cs="Simplified Arabic" w:hint="cs"/>
          <w:sz w:val="28"/>
          <w:szCs w:val="28"/>
          <w:rtl/>
          <w:lang w:bidi="ar-DZ"/>
        </w:rPr>
        <w:t>بالمعلومات،</w:t>
      </w:r>
      <w:proofErr w:type="spellEnd"/>
      <w:r>
        <w:rPr>
          <w:rFonts w:ascii="Simplified Arabic" w:hAnsi="Simplified Arabic" w:cs="Simplified Arabic" w:hint="cs"/>
          <w:sz w:val="28"/>
          <w:szCs w:val="28"/>
          <w:rtl/>
          <w:lang w:bidi="ar-DZ"/>
        </w:rPr>
        <w:t xml:space="preserve"> أو خدمات وقد تكون غير ذلك من الأفعال اللازمة لأداء العمل.</w:t>
      </w:r>
    </w:p>
    <w:p w:rsidR="00E90BEC" w:rsidRDefault="00E90BEC" w:rsidP="00E90BE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أما </w:t>
      </w:r>
      <w:r>
        <w:rPr>
          <w:rFonts w:ascii="Simplified Arabic" w:hAnsi="Simplified Arabic" w:cs="Simplified Arabic"/>
          <w:sz w:val="28"/>
          <w:szCs w:val="28"/>
          <w:lang w:bidi="ar-DZ"/>
        </w:rPr>
        <w:t xml:space="preserve">Ralph Davis </w:t>
      </w:r>
      <w:r>
        <w:rPr>
          <w:rFonts w:ascii="Simplified Arabic" w:hAnsi="Simplified Arabic" w:cs="Simplified Arabic" w:hint="cs"/>
          <w:sz w:val="28"/>
          <w:szCs w:val="28"/>
          <w:rtl/>
          <w:lang w:bidi="ar-DZ"/>
        </w:rPr>
        <w:t xml:space="preserve"> فيرى أن تحليل العمل هو ''البحث في العمل وفي الظروف المحيطة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قصد تحديد متطلباته من وجهة نظر مركز </w:t>
      </w:r>
      <w:proofErr w:type="spellStart"/>
      <w:r>
        <w:rPr>
          <w:rFonts w:ascii="Simplified Arabic" w:hAnsi="Simplified Arabic" w:cs="Simplified Arabic" w:hint="cs"/>
          <w:sz w:val="28"/>
          <w:szCs w:val="28"/>
          <w:rtl/>
          <w:lang w:bidi="ar-DZ"/>
        </w:rPr>
        <w:t>العمل''</w:t>
      </w:r>
      <w:proofErr w:type="spellEnd"/>
    </w:p>
    <w:p w:rsidR="00E90BEC" w:rsidRDefault="00E90BEC" w:rsidP="00E90BEC">
      <w:pPr>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6" type="#_x0000_t66" style="position:absolute;left:0;text-align:left;margin-left:474.6pt;margin-top:6.9pt;width:18.05pt;height:13.2pt;z-index:251660288" fillcolor="#c0504d [3205]"/>
        </w:pict>
      </w:r>
      <w:r>
        <w:rPr>
          <w:rFonts w:ascii="Simplified Arabic" w:hAnsi="Simplified Arabic" w:cs="Simplified Arabic" w:hint="cs"/>
          <w:sz w:val="28"/>
          <w:szCs w:val="28"/>
          <w:rtl/>
          <w:lang w:bidi="ar-DZ"/>
        </w:rPr>
        <w:t xml:space="preserve">    باختصار تحليل العمل هو العملية التي من خلالها يتم تحديد العمليات والواجبات والمسؤوليات التي يتطلبها أداء </w:t>
      </w:r>
      <w:proofErr w:type="spellStart"/>
      <w:r>
        <w:rPr>
          <w:rFonts w:ascii="Simplified Arabic" w:hAnsi="Simplified Arabic" w:cs="Simplified Arabic" w:hint="cs"/>
          <w:sz w:val="28"/>
          <w:szCs w:val="28"/>
          <w:rtl/>
          <w:lang w:bidi="ar-DZ"/>
        </w:rPr>
        <w:t>العمل،</w:t>
      </w:r>
      <w:proofErr w:type="spellEnd"/>
      <w:r>
        <w:rPr>
          <w:rFonts w:ascii="Simplified Arabic" w:hAnsi="Simplified Arabic" w:cs="Simplified Arabic" w:hint="cs"/>
          <w:sz w:val="28"/>
          <w:szCs w:val="28"/>
          <w:rtl/>
          <w:lang w:bidi="ar-DZ"/>
        </w:rPr>
        <w:t xml:space="preserve"> كما يتم تحديد كل الظروف اللازمة لأداء </w:t>
      </w:r>
      <w:proofErr w:type="spellStart"/>
      <w:r>
        <w:rPr>
          <w:rFonts w:ascii="Simplified Arabic" w:hAnsi="Simplified Arabic" w:cs="Simplified Arabic" w:hint="cs"/>
          <w:sz w:val="28"/>
          <w:szCs w:val="28"/>
          <w:rtl/>
          <w:lang w:bidi="ar-DZ"/>
        </w:rPr>
        <w:t>العمل،</w:t>
      </w:r>
      <w:proofErr w:type="spellEnd"/>
      <w:r>
        <w:rPr>
          <w:rFonts w:ascii="Simplified Arabic" w:hAnsi="Simplified Arabic" w:cs="Simplified Arabic" w:hint="cs"/>
          <w:sz w:val="28"/>
          <w:szCs w:val="28"/>
          <w:rtl/>
          <w:lang w:bidi="ar-DZ"/>
        </w:rPr>
        <w:t xml:space="preserve"> كما يتم تحديد قدرات ومؤهلات العامل الحركية والذهنية لتلائم العمل.</w:t>
      </w:r>
    </w:p>
    <w:p w:rsidR="00E90BEC" w:rsidRDefault="00E90BEC" w:rsidP="00E90BEC">
      <w:pPr>
        <w:pStyle w:val="Paragraphedeliste"/>
        <w:numPr>
          <w:ilvl w:val="0"/>
          <w:numId w:val="1"/>
        </w:numPr>
        <w:bidi/>
        <w:jc w:val="both"/>
        <w:rPr>
          <w:rFonts w:ascii="Simplified Arabic" w:hAnsi="Simplified Arabic" w:cs="Simplified Arabic"/>
          <w:b/>
          <w:bCs/>
          <w:sz w:val="28"/>
          <w:szCs w:val="28"/>
          <w:lang w:bidi="ar-DZ"/>
        </w:rPr>
      </w:pPr>
      <w:r w:rsidRPr="00151364">
        <w:rPr>
          <w:rFonts w:ascii="Simplified Arabic" w:hAnsi="Simplified Arabic" w:cs="Simplified Arabic" w:hint="cs"/>
          <w:b/>
          <w:bCs/>
          <w:sz w:val="28"/>
          <w:szCs w:val="28"/>
          <w:rtl/>
          <w:lang w:bidi="ar-DZ"/>
        </w:rPr>
        <w:t>بعض المفاهيم ذات الصلة:</w:t>
      </w:r>
    </w:p>
    <w:p w:rsidR="00E90BEC" w:rsidRDefault="00E90BEC" w:rsidP="00E90BEC">
      <w:pPr>
        <w:pStyle w:val="Paragraphedeliste"/>
        <w:numPr>
          <w:ilvl w:val="0"/>
          <w:numId w:val="2"/>
        </w:numPr>
        <w:bidi/>
        <w:jc w:val="both"/>
        <w:rPr>
          <w:rFonts w:ascii="Simplified Arabic" w:hAnsi="Simplified Arabic" w:cs="Simplified Arabic"/>
          <w:b/>
          <w:bCs/>
          <w:sz w:val="28"/>
          <w:szCs w:val="28"/>
          <w:lang w:bidi="ar-DZ"/>
        </w:rPr>
      </w:pPr>
      <w:r w:rsidRPr="00042EC4">
        <w:rPr>
          <w:rFonts w:ascii="Simplified Arabic" w:hAnsi="Simplified Arabic" w:cs="Simplified Arabic" w:hint="cs"/>
          <w:b/>
          <w:bCs/>
          <w:sz w:val="28"/>
          <w:szCs w:val="28"/>
          <w:rtl/>
          <w:lang w:bidi="ar-DZ"/>
        </w:rPr>
        <w:t>مواصفات الوظيفة:</w:t>
      </w:r>
    </w:p>
    <w:p w:rsidR="00E90BEC" w:rsidRDefault="00E90BEC" w:rsidP="00E90BEC">
      <w:pPr>
        <w:bidi/>
        <w:ind w:left="360"/>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وهو</w:t>
      </w:r>
      <w:proofErr w:type="gramEnd"/>
      <w:r>
        <w:rPr>
          <w:rFonts w:ascii="Simplified Arabic" w:hAnsi="Simplified Arabic" w:cs="Simplified Arabic" w:hint="cs"/>
          <w:sz w:val="28"/>
          <w:szCs w:val="28"/>
          <w:rtl/>
          <w:lang w:bidi="ar-DZ"/>
        </w:rPr>
        <w:t xml:space="preserve"> عبارة عن بيان مكتوب عن مضمون(محتوى</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أي وظيفة ويتم التوصل إلى هذا البيان من خلال تحليل هذه الوظيفة.</w:t>
      </w:r>
    </w:p>
    <w:p w:rsidR="00E90BEC" w:rsidRPr="00042EC4" w:rsidRDefault="00E90BEC" w:rsidP="00E90BEC">
      <w:pPr>
        <w:pStyle w:val="Paragraphedeliste"/>
        <w:numPr>
          <w:ilvl w:val="0"/>
          <w:numId w:val="2"/>
        </w:numPr>
        <w:bidi/>
        <w:jc w:val="both"/>
        <w:rPr>
          <w:rFonts w:ascii="Simplified Arabic" w:hAnsi="Simplified Arabic" w:cs="Simplified Arabic"/>
          <w:b/>
          <w:bCs/>
          <w:sz w:val="28"/>
          <w:szCs w:val="28"/>
          <w:lang w:bidi="ar-DZ"/>
        </w:rPr>
      </w:pPr>
      <w:r w:rsidRPr="00042EC4">
        <w:rPr>
          <w:rFonts w:ascii="Simplified Arabic" w:hAnsi="Simplified Arabic" w:cs="Simplified Arabic" w:hint="cs"/>
          <w:b/>
          <w:bCs/>
          <w:sz w:val="28"/>
          <w:szCs w:val="28"/>
          <w:rtl/>
          <w:lang w:bidi="ar-DZ"/>
        </w:rPr>
        <w:t>مواصفات الأفراد:</w:t>
      </w:r>
    </w:p>
    <w:p w:rsidR="00E90BEC" w:rsidRDefault="00E90BEC" w:rsidP="00E90BEC">
      <w:pPr>
        <w:bidi/>
        <w:ind w:left="360"/>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مواصفات</w:t>
      </w:r>
      <w:proofErr w:type="gramEnd"/>
      <w:r>
        <w:rPr>
          <w:rFonts w:ascii="Simplified Arabic" w:hAnsi="Simplified Arabic" w:cs="Simplified Arabic" w:hint="cs"/>
          <w:sz w:val="28"/>
          <w:szCs w:val="28"/>
          <w:rtl/>
          <w:lang w:bidi="ar-DZ"/>
        </w:rPr>
        <w:t xml:space="preserve"> الفرد تصف السمات المطلوب توافرها في الشخص حتى يتمكن من القيام بالعمل الذي تم بمستوى معين يرضي صاحب العمل.</w:t>
      </w:r>
    </w:p>
    <w:p w:rsidR="00E90BEC" w:rsidRPr="00042EC4" w:rsidRDefault="00E90BEC" w:rsidP="00E90BEC">
      <w:pPr>
        <w:pStyle w:val="Paragraphedeliste"/>
        <w:numPr>
          <w:ilvl w:val="0"/>
          <w:numId w:val="2"/>
        </w:numPr>
        <w:bidi/>
        <w:jc w:val="both"/>
        <w:rPr>
          <w:rFonts w:ascii="Simplified Arabic" w:hAnsi="Simplified Arabic" w:cs="Simplified Arabic"/>
          <w:b/>
          <w:bCs/>
          <w:sz w:val="28"/>
          <w:szCs w:val="28"/>
          <w:lang w:bidi="ar-DZ"/>
        </w:rPr>
      </w:pPr>
      <w:proofErr w:type="gramStart"/>
      <w:r w:rsidRPr="00042EC4">
        <w:rPr>
          <w:rFonts w:ascii="Simplified Arabic" w:hAnsi="Simplified Arabic" w:cs="Simplified Arabic" w:hint="cs"/>
          <w:b/>
          <w:bCs/>
          <w:sz w:val="28"/>
          <w:szCs w:val="28"/>
          <w:rtl/>
          <w:lang w:bidi="ar-DZ"/>
        </w:rPr>
        <w:t>الكفاءة</w:t>
      </w:r>
      <w:proofErr w:type="gramEnd"/>
      <w:r w:rsidRPr="00042EC4">
        <w:rPr>
          <w:rFonts w:ascii="Simplified Arabic" w:hAnsi="Simplified Arabic" w:cs="Simplified Arabic" w:hint="cs"/>
          <w:b/>
          <w:bCs/>
          <w:sz w:val="28"/>
          <w:szCs w:val="28"/>
          <w:rtl/>
          <w:lang w:bidi="ar-DZ"/>
        </w:rPr>
        <w:t>:</w:t>
      </w:r>
    </w:p>
    <w:p w:rsidR="00E90BEC" w:rsidRDefault="00E90BEC" w:rsidP="00E90BEC">
      <w:pPr>
        <w:bidi/>
        <w:ind w:left="360"/>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يعرفها</w:t>
      </w:r>
      <w:proofErr w:type="gram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sz w:val="28"/>
          <w:szCs w:val="28"/>
          <w:lang w:bidi="ar-DZ"/>
        </w:rPr>
        <w:t>Boyatzis</w:t>
      </w:r>
      <w:proofErr w:type="spellEnd"/>
      <w:r>
        <w:rPr>
          <w:rFonts w:ascii="Simplified Arabic" w:hAnsi="Simplified Arabic" w:cs="Simplified Arabic" w:hint="cs"/>
          <w:sz w:val="28"/>
          <w:szCs w:val="28"/>
          <w:rtl/>
          <w:lang w:bidi="ar-DZ"/>
        </w:rPr>
        <w:t xml:space="preserve"> على أنها إحدى السمات الأساسية الكامنة التي يتميز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أحد الأفراد والتي لها علاقة سببية بالأداء الفعال في إحدى الوظائف.</w:t>
      </w:r>
    </w:p>
    <w:p w:rsidR="00E90BEC" w:rsidRDefault="00E90BEC" w:rsidP="00E90BEC">
      <w:pPr>
        <w:pStyle w:val="Paragraphedeliste"/>
        <w:numPr>
          <w:ilvl w:val="0"/>
          <w:numId w:val="1"/>
        </w:numPr>
        <w:bidi/>
        <w:jc w:val="both"/>
        <w:rPr>
          <w:rFonts w:ascii="Simplified Arabic" w:hAnsi="Simplified Arabic" w:cs="Simplified Arabic"/>
          <w:b/>
          <w:bCs/>
          <w:sz w:val="28"/>
          <w:szCs w:val="28"/>
          <w:lang w:bidi="ar-DZ"/>
        </w:rPr>
      </w:pPr>
      <w:proofErr w:type="gramStart"/>
      <w:r w:rsidRPr="00B362AA">
        <w:rPr>
          <w:rFonts w:ascii="Simplified Arabic" w:hAnsi="Simplified Arabic" w:cs="Simplified Arabic" w:hint="cs"/>
          <w:b/>
          <w:bCs/>
          <w:sz w:val="28"/>
          <w:szCs w:val="28"/>
          <w:rtl/>
          <w:lang w:bidi="ar-DZ"/>
        </w:rPr>
        <w:t>أهداف</w:t>
      </w:r>
      <w:proofErr w:type="gramEnd"/>
      <w:r w:rsidRPr="00B362AA">
        <w:rPr>
          <w:rFonts w:ascii="Simplified Arabic" w:hAnsi="Simplified Arabic" w:cs="Simplified Arabic" w:hint="cs"/>
          <w:b/>
          <w:bCs/>
          <w:sz w:val="28"/>
          <w:szCs w:val="28"/>
          <w:rtl/>
          <w:lang w:bidi="ar-DZ"/>
        </w:rPr>
        <w:t xml:space="preserve"> تحليل العمل:</w:t>
      </w:r>
    </w:p>
    <w:p w:rsidR="00E90BEC" w:rsidRDefault="00E90BEC" w:rsidP="00E90BEC">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يؤدي توفير بيانات كاملة عن الأنشطة والمهام المكونة للوظيفة ومواصفات شاغلها إلى الأداء الجيد داخل </w:t>
      </w:r>
      <w:proofErr w:type="spellStart"/>
      <w:r>
        <w:rPr>
          <w:rFonts w:ascii="Simplified Arabic" w:hAnsi="Simplified Arabic" w:cs="Simplified Arabic" w:hint="cs"/>
          <w:sz w:val="28"/>
          <w:szCs w:val="28"/>
          <w:rtl/>
          <w:lang w:bidi="ar-DZ"/>
        </w:rPr>
        <w:t>المنظمة،</w:t>
      </w:r>
      <w:proofErr w:type="spellEnd"/>
      <w:r>
        <w:rPr>
          <w:rFonts w:ascii="Simplified Arabic" w:hAnsi="Simplified Arabic" w:cs="Simplified Arabic" w:hint="cs"/>
          <w:sz w:val="28"/>
          <w:szCs w:val="28"/>
          <w:rtl/>
          <w:lang w:bidi="ar-DZ"/>
        </w:rPr>
        <w:t xml:space="preserve"> وهذا من خلال ما يلي:</w:t>
      </w:r>
    </w:p>
    <w:p w:rsidR="00E90BEC" w:rsidRDefault="00E90BEC" w:rsidP="00E90BEC">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تصميم </w:t>
      </w:r>
      <w:proofErr w:type="spellStart"/>
      <w:r>
        <w:rPr>
          <w:rFonts w:ascii="Simplified Arabic" w:hAnsi="Simplified Arabic" w:cs="Simplified Arabic" w:hint="cs"/>
          <w:sz w:val="28"/>
          <w:szCs w:val="28"/>
          <w:rtl/>
          <w:lang w:bidi="ar-DZ"/>
        </w:rPr>
        <w:t>العمل:</w:t>
      </w:r>
      <w:proofErr w:type="spellEnd"/>
      <w:r>
        <w:rPr>
          <w:rFonts w:ascii="Simplified Arabic" w:hAnsi="Simplified Arabic" w:cs="Simplified Arabic" w:hint="cs"/>
          <w:sz w:val="28"/>
          <w:szCs w:val="28"/>
          <w:rtl/>
          <w:lang w:bidi="ar-DZ"/>
        </w:rPr>
        <w:t xml:space="preserve"> حيث يساعد تحليل العمل على تجميع الأنشطة في مهام وتجميع هذه الأخيرة في وظيفة كاملة لها بداية </w:t>
      </w:r>
      <w:proofErr w:type="spellStart"/>
      <w:r>
        <w:rPr>
          <w:rFonts w:ascii="Simplified Arabic" w:hAnsi="Simplified Arabic" w:cs="Simplified Arabic" w:hint="cs"/>
          <w:sz w:val="28"/>
          <w:szCs w:val="28"/>
          <w:rtl/>
          <w:lang w:bidi="ar-DZ"/>
        </w:rPr>
        <w:t>ونهاية،</w:t>
      </w:r>
      <w:proofErr w:type="spellEnd"/>
      <w:r>
        <w:rPr>
          <w:rFonts w:ascii="Simplified Arabic" w:hAnsi="Simplified Arabic" w:cs="Simplified Arabic" w:hint="cs"/>
          <w:sz w:val="28"/>
          <w:szCs w:val="28"/>
          <w:rtl/>
          <w:lang w:bidi="ar-DZ"/>
        </w:rPr>
        <w:t xml:space="preserve"> ولها هوية </w:t>
      </w:r>
      <w:proofErr w:type="spellStart"/>
      <w:r>
        <w:rPr>
          <w:rFonts w:ascii="Simplified Arabic" w:hAnsi="Simplified Arabic" w:cs="Simplified Arabic" w:hint="cs"/>
          <w:sz w:val="28"/>
          <w:szCs w:val="28"/>
          <w:rtl/>
          <w:lang w:bidi="ar-DZ"/>
        </w:rPr>
        <w:t>واضحة،</w:t>
      </w:r>
      <w:proofErr w:type="spellEnd"/>
      <w:r>
        <w:rPr>
          <w:rFonts w:ascii="Simplified Arabic" w:hAnsi="Simplified Arabic" w:cs="Simplified Arabic" w:hint="cs"/>
          <w:sz w:val="28"/>
          <w:szCs w:val="28"/>
          <w:rtl/>
          <w:lang w:bidi="ar-DZ"/>
        </w:rPr>
        <w:t xml:space="preserve"> ومسؤولية وتوفر التخصيص وتقسيم العمل.</w:t>
      </w:r>
    </w:p>
    <w:p w:rsidR="00E90BEC" w:rsidRDefault="00E90BEC" w:rsidP="00E90BEC">
      <w:pPr>
        <w:pStyle w:val="Paragraphedeliste"/>
        <w:numPr>
          <w:ilvl w:val="0"/>
          <w:numId w:val="3"/>
        </w:numPr>
        <w:bidi/>
        <w:jc w:val="both"/>
        <w:rPr>
          <w:rFonts w:ascii="Simplified Arabic" w:hAnsi="Simplified Arabic" w:cs="Simplified Arabic"/>
          <w:sz w:val="28"/>
          <w:szCs w:val="28"/>
          <w:lang w:bidi="ar-DZ"/>
        </w:rPr>
      </w:pPr>
      <w:proofErr w:type="spellStart"/>
      <w:proofErr w:type="gramStart"/>
      <w:r>
        <w:rPr>
          <w:rFonts w:ascii="Simplified Arabic" w:hAnsi="Simplified Arabic" w:cs="Simplified Arabic" w:hint="cs"/>
          <w:sz w:val="28"/>
          <w:szCs w:val="28"/>
          <w:rtl/>
          <w:lang w:bidi="ar-DZ"/>
        </w:rPr>
        <w:t>الاختيار</w:t>
      </w:r>
      <w:proofErr w:type="gramEnd"/>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من خلال تحليل العمل يتم تحديد مواصفات شاغل الوظيفة وهنا تبدأ المنظمة في البحث عن الأشخاص الذين لديهم هذه المواصفات من بين المتقدمين لشغل </w:t>
      </w:r>
      <w:proofErr w:type="spellStart"/>
      <w:r>
        <w:rPr>
          <w:rFonts w:ascii="Simplified Arabic" w:hAnsi="Simplified Arabic" w:cs="Simplified Arabic" w:hint="cs"/>
          <w:sz w:val="28"/>
          <w:szCs w:val="28"/>
          <w:rtl/>
          <w:lang w:bidi="ar-DZ"/>
        </w:rPr>
        <w:t>الوظيفة،</w:t>
      </w:r>
      <w:proofErr w:type="spellEnd"/>
      <w:r>
        <w:rPr>
          <w:rFonts w:ascii="Simplified Arabic" w:hAnsi="Simplified Arabic" w:cs="Simplified Arabic" w:hint="cs"/>
          <w:sz w:val="28"/>
          <w:szCs w:val="28"/>
          <w:rtl/>
          <w:lang w:bidi="ar-DZ"/>
        </w:rPr>
        <w:t xml:space="preserve"> وعلى ضوء هذه المواصفات تتم عملية الاختيار بين المتقدمين للوظيفة.</w:t>
      </w:r>
    </w:p>
    <w:p w:rsidR="00E90BEC" w:rsidRDefault="00E90BEC" w:rsidP="00E90BEC">
      <w:pPr>
        <w:pStyle w:val="Paragraphedeliste"/>
        <w:numPr>
          <w:ilvl w:val="0"/>
          <w:numId w:val="3"/>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lastRenderedPageBreak/>
        <w:t>تقييم</w:t>
      </w:r>
      <w:proofErr w:type="gram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الوظائف:</w:t>
      </w:r>
      <w:proofErr w:type="spellEnd"/>
      <w:r>
        <w:rPr>
          <w:rFonts w:ascii="Simplified Arabic" w:hAnsi="Simplified Arabic" w:cs="Simplified Arabic" w:hint="cs"/>
          <w:sz w:val="28"/>
          <w:szCs w:val="28"/>
          <w:rtl/>
          <w:lang w:bidi="ar-DZ"/>
        </w:rPr>
        <w:t xml:space="preserve"> بناءا على تحليل الوظيفة يتم تحديد قيمتها داخل </w:t>
      </w:r>
      <w:proofErr w:type="spellStart"/>
      <w:r>
        <w:rPr>
          <w:rFonts w:ascii="Simplified Arabic" w:hAnsi="Simplified Arabic" w:cs="Simplified Arabic" w:hint="cs"/>
          <w:sz w:val="28"/>
          <w:szCs w:val="28"/>
          <w:rtl/>
          <w:lang w:bidi="ar-DZ"/>
        </w:rPr>
        <w:t>المنظمة،</w:t>
      </w:r>
      <w:proofErr w:type="spellEnd"/>
      <w:r>
        <w:rPr>
          <w:rFonts w:ascii="Simplified Arabic" w:hAnsi="Simplified Arabic" w:cs="Simplified Arabic" w:hint="cs"/>
          <w:sz w:val="28"/>
          <w:szCs w:val="28"/>
          <w:rtl/>
          <w:lang w:bidi="ar-DZ"/>
        </w:rPr>
        <w:t xml:space="preserve"> ويعبر عن هذه القيمة في شكل أجور.</w:t>
      </w:r>
    </w:p>
    <w:p w:rsidR="00E90BEC" w:rsidRDefault="00E90BEC" w:rsidP="00E90BEC">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تقييم أداء </w:t>
      </w:r>
      <w:proofErr w:type="spellStart"/>
      <w:r>
        <w:rPr>
          <w:rFonts w:ascii="Simplified Arabic" w:hAnsi="Simplified Arabic" w:cs="Simplified Arabic" w:hint="cs"/>
          <w:sz w:val="28"/>
          <w:szCs w:val="28"/>
          <w:rtl/>
          <w:lang w:bidi="ar-DZ"/>
        </w:rPr>
        <w:t>العاملين:</w:t>
      </w:r>
      <w:proofErr w:type="spellEnd"/>
      <w:r>
        <w:rPr>
          <w:rFonts w:ascii="Simplified Arabic" w:hAnsi="Simplified Arabic" w:cs="Simplified Arabic" w:hint="cs"/>
          <w:sz w:val="28"/>
          <w:szCs w:val="28"/>
          <w:rtl/>
          <w:lang w:bidi="ar-DZ"/>
        </w:rPr>
        <w:t xml:space="preserve"> بناءا على ما يوفره تحليل الوظيفة من بيانات من أعباء ومهام ومسؤوليات التي يجب أن يقوم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شاغل </w:t>
      </w:r>
      <w:proofErr w:type="spellStart"/>
      <w:r>
        <w:rPr>
          <w:rFonts w:ascii="Simplified Arabic" w:hAnsi="Simplified Arabic" w:cs="Simplified Arabic" w:hint="cs"/>
          <w:sz w:val="28"/>
          <w:szCs w:val="28"/>
          <w:rtl/>
          <w:lang w:bidi="ar-DZ"/>
        </w:rPr>
        <w:t>الوظيفة،</w:t>
      </w:r>
      <w:proofErr w:type="spellEnd"/>
      <w:r>
        <w:rPr>
          <w:rFonts w:ascii="Simplified Arabic" w:hAnsi="Simplified Arabic" w:cs="Simplified Arabic" w:hint="cs"/>
          <w:sz w:val="28"/>
          <w:szCs w:val="28"/>
          <w:rtl/>
          <w:lang w:bidi="ar-DZ"/>
        </w:rPr>
        <w:t xml:space="preserve"> ومدى قيانه الفعلي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تحدد قيمة أدائه </w:t>
      </w:r>
      <w:proofErr w:type="spellStart"/>
      <w:r>
        <w:rPr>
          <w:rFonts w:ascii="Simplified Arabic" w:hAnsi="Simplified Arabic" w:cs="Simplified Arabic" w:hint="cs"/>
          <w:sz w:val="28"/>
          <w:szCs w:val="28"/>
          <w:rtl/>
          <w:lang w:bidi="ar-DZ"/>
        </w:rPr>
        <w:t>وكفاءته،</w:t>
      </w:r>
      <w:proofErr w:type="spellEnd"/>
      <w:r>
        <w:rPr>
          <w:rFonts w:ascii="Simplified Arabic" w:hAnsi="Simplified Arabic" w:cs="Simplified Arabic" w:hint="cs"/>
          <w:sz w:val="28"/>
          <w:szCs w:val="28"/>
          <w:rtl/>
          <w:lang w:bidi="ar-DZ"/>
        </w:rPr>
        <w:t xml:space="preserve"> ويقوم المشرف المباشر بملاحظة كل ذلك وعلى ضوء هذه الملاحظة أو الرقابة منح الموظف حوافز أو لا.</w:t>
      </w:r>
    </w:p>
    <w:p w:rsidR="00E90BEC" w:rsidRDefault="00E90BEC" w:rsidP="00E90BEC">
      <w:pPr>
        <w:pStyle w:val="Paragraphedeliste"/>
        <w:numPr>
          <w:ilvl w:val="0"/>
          <w:numId w:val="3"/>
        </w:numPr>
        <w:bidi/>
        <w:jc w:val="both"/>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t>التدريب:</w:t>
      </w:r>
      <w:proofErr w:type="spellEnd"/>
      <w:r>
        <w:rPr>
          <w:rFonts w:ascii="Simplified Arabic" w:hAnsi="Simplified Arabic" w:cs="Simplified Arabic" w:hint="cs"/>
          <w:sz w:val="28"/>
          <w:szCs w:val="28"/>
          <w:rtl/>
          <w:lang w:bidi="ar-DZ"/>
        </w:rPr>
        <w:t xml:space="preserve"> عند وجود فارقا بين مواصفات الشخص الذي يشغل الوظيفة فعلا والمواصفات </w:t>
      </w:r>
      <w:proofErr w:type="spellStart"/>
      <w:r>
        <w:rPr>
          <w:rFonts w:ascii="Simplified Arabic" w:hAnsi="Simplified Arabic" w:cs="Simplified Arabic" w:hint="cs"/>
          <w:sz w:val="28"/>
          <w:szCs w:val="28"/>
          <w:rtl/>
          <w:lang w:bidi="ar-DZ"/>
        </w:rPr>
        <w:t>المطلوبة،</w:t>
      </w:r>
      <w:proofErr w:type="spellEnd"/>
      <w:r>
        <w:rPr>
          <w:rFonts w:ascii="Simplified Arabic" w:hAnsi="Simplified Arabic" w:cs="Simplified Arabic" w:hint="cs"/>
          <w:sz w:val="28"/>
          <w:szCs w:val="28"/>
          <w:rtl/>
          <w:lang w:bidi="ar-DZ"/>
        </w:rPr>
        <w:t xml:space="preserve"> فهنا لا بد من سد فجوة هذا الفارق من خلال اخضاع الشخص للتدريب </w:t>
      </w:r>
      <w:proofErr w:type="spellStart"/>
      <w:r>
        <w:rPr>
          <w:rFonts w:ascii="Simplified Arabic" w:hAnsi="Simplified Arabic" w:cs="Simplified Arabic" w:hint="cs"/>
          <w:sz w:val="28"/>
          <w:szCs w:val="28"/>
          <w:rtl/>
          <w:lang w:bidi="ar-DZ"/>
        </w:rPr>
        <w:t>لتذارك</w:t>
      </w:r>
      <w:proofErr w:type="spellEnd"/>
      <w:r>
        <w:rPr>
          <w:rFonts w:ascii="Simplified Arabic" w:hAnsi="Simplified Arabic" w:cs="Simplified Arabic" w:hint="cs"/>
          <w:sz w:val="28"/>
          <w:szCs w:val="28"/>
          <w:rtl/>
          <w:lang w:bidi="ar-DZ"/>
        </w:rPr>
        <w:t xml:space="preserve"> المهارات الناقصة.</w:t>
      </w:r>
    </w:p>
    <w:p w:rsidR="00E90BEC" w:rsidRDefault="00E90BEC" w:rsidP="00E90BEC">
      <w:pPr>
        <w:pStyle w:val="Paragraphedeliste"/>
        <w:numPr>
          <w:ilvl w:val="0"/>
          <w:numId w:val="3"/>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تحديد</w:t>
      </w:r>
      <w:proofErr w:type="gramEnd"/>
      <w:r>
        <w:rPr>
          <w:rFonts w:ascii="Simplified Arabic" w:hAnsi="Simplified Arabic" w:cs="Simplified Arabic" w:hint="cs"/>
          <w:sz w:val="28"/>
          <w:szCs w:val="28"/>
          <w:rtl/>
          <w:lang w:bidi="ar-DZ"/>
        </w:rPr>
        <w:t xml:space="preserve"> الاحتياجات من </w:t>
      </w:r>
      <w:proofErr w:type="spellStart"/>
      <w:r>
        <w:rPr>
          <w:rFonts w:ascii="Simplified Arabic" w:hAnsi="Simplified Arabic" w:cs="Simplified Arabic" w:hint="cs"/>
          <w:sz w:val="28"/>
          <w:szCs w:val="28"/>
          <w:rtl/>
          <w:lang w:bidi="ar-DZ"/>
        </w:rPr>
        <w:t>العمالة:</w:t>
      </w:r>
      <w:proofErr w:type="spellEnd"/>
      <w:r>
        <w:rPr>
          <w:rFonts w:ascii="Simplified Arabic" w:hAnsi="Simplified Arabic" w:cs="Simplified Arabic" w:hint="cs"/>
          <w:sz w:val="28"/>
          <w:szCs w:val="28"/>
          <w:rtl/>
          <w:lang w:bidi="ar-DZ"/>
        </w:rPr>
        <w:t xml:space="preserve"> بواسطة تحليل العمل يتم تحديد عدد العاملين في كل وظيفة والذي يتحدد بدوره بحجم عبء العمل الذي يقوم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شاغل واحد للوظيفة.</w:t>
      </w:r>
    </w:p>
    <w:p w:rsidR="00E90BEC" w:rsidRDefault="00E90BEC" w:rsidP="00E90BEC">
      <w:pPr>
        <w:pStyle w:val="Paragraphedeliste"/>
        <w:numPr>
          <w:ilvl w:val="0"/>
          <w:numId w:val="3"/>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تبسيط</w:t>
      </w:r>
      <w:proofErr w:type="gram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العمل:</w:t>
      </w:r>
      <w:proofErr w:type="spellEnd"/>
      <w:r>
        <w:rPr>
          <w:rFonts w:ascii="Simplified Arabic" w:hAnsi="Simplified Arabic" w:cs="Simplified Arabic" w:hint="cs"/>
          <w:sz w:val="28"/>
          <w:szCs w:val="28"/>
          <w:rtl/>
          <w:lang w:bidi="ar-DZ"/>
        </w:rPr>
        <w:t xml:space="preserve"> يمكن الاستغناء عن بعض الأنشطة التي يتبن أنها غير </w:t>
      </w:r>
      <w:proofErr w:type="spellStart"/>
      <w:r>
        <w:rPr>
          <w:rFonts w:ascii="Simplified Arabic" w:hAnsi="Simplified Arabic" w:cs="Simplified Arabic" w:hint="cs"/>
          <w:sz w:val="28"/>
          <w:szCs w:val="28"/>
          <w:rtl/>
          <w:lang w:bidi="ar-DZ"/>
        </w:rPr>
        <w:t>ضرورية،</w:t>
      </w:r>
      <w:proofErr w:type="spellEnd"/>
      <w:r>
        <w:rPr>
          <w:rFonts w:ascii="Simplified Arabic" w:hAnsi="Simplified Arabic" w:cs="Simplified Arabic" w:hint="cs"/>
          <w:sz w:val="28"/>
          <w:szCs w:val="28"/>
          <w:rtl/>
          <w:lang w:bidi="ar-DZ"/>
        </w:rPr>
        <w:t xml:space="preserve"> ويتم هذا من خلال مقارنة البيانات الموجودة في تحليل العمل بما يتم فعلا داخل الوظيفة.</w:t>
      </w:r>
    </w:p>
    <w:p w:rsidR="00E90BEC" w:rsidRDefault="00E90BEC" w:rsidP="00E90BEC">
      <w:pPr>
        <w:pStyle w:val="Paragraphedeliste"/>
        <w:numPr>
          <w:ilvl w:val="0"/>
          <w:numId w:val="3"/>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الترقية</w:t>
      </w:r>
      <w:proofErr w:type="gram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والنقل:</w:t>
      </w:r>
      <w:proofErr w:type="spellEnd"/>
      <w:r>
        <w:rPr>
          <w:rFonts w:ascii="Simplified Arabic" w:hAnsi="Simplified Arabic" w:cs="Simplified Arabic" w:hint="cs"/>
          <w:sz w:val="28"/>
          <w:szCs w:val="28"/>
          <w:rtl/>
          <w:lang w:bidi="ar-DZ"/>
        </w:rPr>
        <w:t xml:space="preserve"> تتم قرارات الترقية والنقل وفقا لمدى التطابق بين مواصفات الشخص وبين مواصفات ومتطلبات الوظيفة.</w:t>
      </w:r>
    </w:p>
    <w:p w:rsidR="00E90BEC" w:rsidRDefault="00E90BEC" w:rsidP="00E90BEC">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التطوير </w:t>
      </w:r>
      <w:proofErr w:type="spellStart"/>
      <w:r>
        <w:rPr>
          <w:rFonts w:ascii="Simplified Arabic" w:hAnsi="Simplified Arabic" w:cs="Simplified Arabic" w:hint="cs"/>
          <w:sz w:val="28"/>
          <w:szCs w:val="28"/>
          <w:rtl/>
          <w:lang w:bidi="ar-DZ"/>
        </w:rPr>
        <w:t>التنظيمي:</w:t>
      </w:r>
      <w:proofErr w:type="spellEnd"/>
      <w:r>
        <w:rPr>
          <w:rFonts w:ascii="Simplified Arabic" w:hAnsi="Simplified Arabic" w:cs="Simplified Arabic" w:hint="cs"/>
          <w:sz w:val="28"/>
          <w:szCs w:val="28"/>
          <w:rtl/>
          <w:lang w:bidi="ar-DZ"/>
        </w:rPr>
        <w:t xml:space="preserve"> من خلال تحليل العمل يتم توفير بيانات عن مكونات </w:t>
      </w:r>
      <w:proofErr w:type="spellStart"/>
      <w:r>
        <w:rPr>
          <w:rFonts w:ascii="Simplified Arabic" w:hAnsi="Simplified Arabic" w:cs="Simplified Arabic" w:hint="cs"/>
          <w:sz w:val="28"/>
          <w:szCs w:val="28"/>
          <w:rtl/>
          <w:lang w:bidi="ar-DZ"/>
        </w:rPr>
        <w:t>الوظائف،</w:t>
      </w:r>
      <w:proofErr w:type="spellEnd"/>
      <w:r>
        <w:rPr>
          <w:rFonts w:ascii="Simplified Arabic" w:hAnsi="Simplified Arabic" w:cs="Simplified Arabic" w:hint="cs"/>
          <w:sz w:val="28"/>
          <w:szCs w:val="28"/>
          <w:rtl/>
          <w:lang w:bidi="ar-DZ"/>
        </w:rPr>
        <w:t xml:space="preserve"> وهي لازمة عند احداث أي نوع من التغيير أو </w:t>
      </w:r>
      <w:proofErr w:type="spellStart"/>
      <w:r>
        <w:rPr>
          <w:rFonts w:ascii="Simplified Arabic" w:hAnsi="Simplified Arabic" w:cs="Simplified Arabic" w:hint="cs"/>
          <w:sz w:val="28"/>
          <w:szCs w:val="28"/>
          <w:rtl/>
          <w:lang w:bidi="ar-DZ"/>
        </w:rPr>
        <w:t>التطوير،</w:t>
      </w:r>
      <w:proofErr w:type="spellEnd"/>
      <w:r>
        <w:rPr>
          <w:rFonts w:ascii="Simplified Arabic" w:hAnsi="Simplified Arabic" w:cs="Simplified Arabic" w:hint="cs"/>
          <w:sz w:val="28"/>
          <w:szCs w:val="28"/>
          <w:rtl/>
          <w:lang w:bidi="ar-DZ"/>
        </w:rPr>
        <w:t xml:space="preserve"> سواء دمج أو فصل الوظائف عن الأقسام...</w:t>
      </w:r>
    </w:p>
    <w:p w:rsidR="00E90BEC" w:rsidRPr="00636941" w:rsidRDefault="00E90BEC" w:rsidP="00E90BEC">
      <w:p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بالإضافة</w:t>
      </w:r>
      <w:proofErr w:type="gramEnd"/>
      <w:r>
        <w:rPr>
          <w:rFonts w:ascii="Simplified Arabic" w:hAnsi="Simplified Arabic" w:cs="Simplified Arabic" w:hint="cs"/>
          <w:sz w:val="28"/>
          <w:szCs w:val="28"/>
          <w:rtl/>
          <w:lang w:bidi="ar-DZ"/>
        </w:rPr>
        <w:t xml:space="preserve"> إلى البحث في أسباب الحوادث وإصابات </w:t>
      </w:r>
      <w:proofErr w:type="spellStart"/>
      <w:r>
        <w:rPr>
          <w:rFonts w:ascii="Simplified Arabic" w:hAnsi="Simplified Arabic" w:cs="Simplified Arabic" w:hint="cs"/>
          <w:sz w:val="28"/>
          <w:szCs w:val="28"/>
          <w:rtl/>
          <w:lang w:bidi="ar-DZ"/>
        </w:rPr>
        <w:t>العمل،</w:t>
      </w:r>
      <w:proofErr w:type="spellEnd"/>
      <w:r>
        <w:rPr>
          <w:rFonts w:ascii="Simplified Arabic" w:hAnsi="Simplified Arabic" w:cs="Simplified Arabic" w:hint="cs"/>
          <w:sz w:val="28"/>
          <w:szCs w:val="28"/>
          <w:rtl/>
          <w:lang w:bidi="ar-DZ"/>
        </w:rPr>
        <w:t xml:space="preserve"> معرفة أسباب فشل العمال في </w:t>
      </w:r>
      <w:proofErr w:type="spellStart"/>
      <w:r>
        <w:rPr>
          <w:rFonts w:ascii="Simplified Arabic" w:hAnsi="Simplified Arabic" w:cs="Simplified Arabic" w:hint="cs"/>
          <w:sz w:val="28"/>
          <w:szCs w:val="28"/>
          <w:rtl/>
          <w:lang w:bidi="ar-DZ"/>
        </w:rPr>
        <w:t>أعمالهم،</w:t>
      </w:r>
      <w:proofErr w:type="spellEnd"/>
      <w:r>
        <w:rPr>
          <w:rFonts w:ascii="Simplified Arabic" w:hAnsi="Simplified Arabic" w:cs="Simplified Arabic" w:hint="cs"/>
          <w:sz w:val="28"/>
          <w:szCs w:val="28"/>
          <w:rtl/>
          <w:lang w:bidi="ar-DZ"/>
        </w:rPr>
        <w:t xml:space="preserve"> دراسة الصحة وعوامل التعب </w:t>
      </w:r>
      <w:proofErr w:type="spellStart"/>
      <w:r>
        <w:rPr>
          <w:rFonts w:ascii="Simplified Arabic" w:hAnsi="Simplified Arabic" w:cs="Simplified Arabic" w:hint="cs"/>
          <w:sz w:val="28"/>
          <w:szCs w:val="28"/>
          <w:rtl/>
          <w:lang w:bidi="ar-DZ"/>
        </w:rPr>
        <w:t>والملل،</w:t>
      </w:r>
      <w:proofErr w:type="spellEnd"/>
      <w:r>
        <w:rPr>
          <w:rFonts w:ascii="Simplified Arabic" w:hAnsi="Simplified Arabic" w:cs="Simplified Arabic" w:hint="cs"/>
          <w:sz w:val="28"/>
          <w:szCs w:val="28"/>
          <w:rtl/>
          <w:lang w:bidi="ar-DZ"/>
        </w:rPr>
        <w:t xml:space="preserve"> التوجيه المهني والاختيار المهني...</w:t>
      </w:r>
    </w:p>
    <w:p w:rsidR="00E90BEC" w:rsidRDefault="00E90BEC" w:rsidP="00E90BEC">
      <w:pPr>
        <w:pStyle w:val="Paragraphedeliste"/>
        <w:numPr>
          <w:ilvl w:val="0"/>
          <w:numId w:val="1"/>
        </w:numPr>
        <w:bidi/>
        <w:jc w:val="both"/>
        <w:rPr>
          <w:rFonts w:ascii="Simplified Arabic" w:hAnsi="Simplified Arabic" w:cs="Simplified Arabic"/>
          <w:b/>
          <w:bCs/>
          <w:sz w:val="28"/>
          <w:szCs w:val="28"/>
          <w:lang w:bidi="ar-DZ"/>
        </w:rPr>
      </w:pPr>
      <w:proofErr w:type="gramStart"/>
      <w:r w:rsidRPr="00020EEA">
        <w:rPr>
          <w:rFonts w:ascii="Simplified Arabic" w:hAnsi="Simplified Arabic" w:cs="Simplified Arabic" w:hint="cs"/>
          <w:b/>
          <w:bCs/>
          <w:sz w:val="28"/>
          <w:szCs w:val="28"/>
          <w:rtl/>
          <w:lang w:bidi="ar-DZ"/>
        </w:rPr>
        <w:t>خطوات</w:t>
      </w:r>
      <w:proofErr w:type="gramEnd"/>
      <w:r w:rsidRPr="00020EEA">
        <w:rPr>
          <w:rFonts w:ascii="Simplified Arabic" w:hAnsi="Simplified Arabic" w:cs="Simplified Arabic" w:hint="cs"/>
          <w:b/>
          <w:bCs/>
          <w:sz w:val="28"/>
          <w:szCs w:val="28"/>
          <w:rtl/>
          <w:lang w:bidi="ar-DZ"/>
        </w:rPr>
        <w:t xml:space="preserve"> تحليل العمل:</w:t>
      </w:r>
    </w:p>
    <w:p w:rsidR="00E90BEC" w:rsidRDefault="00E90BEC" w:rsidP="00E90BEC">
      <w:pPr>
        <w:bidi/>
        <w:ind w:left="360"/>
        <w:jc w:val="both"/>
        <w:rPr>
          <w:rFonts w:ascii="Simplified Arabic" w:hAnsi="Simplified Arabic" w:cs="Simplified Arabic"/>
          <w:sz w:val="28"/>
          <w:szCs w:val="28"/>
          <w:rtl/>
          <w:lang w:bidi="ar-DZ"/>
        </w:rPr>
      </w:pPr>
      <w:r w:rsidRPr="00362E63">
        <w:rPr>
          <w:rFonts w:ascii="Simplified Arabic" w:hAnsi="Simplified Arabic" w:cs="Simplified Arabic" w:hint="cs"/>
          <w:sz w:val="28"/>
          <w:szCs w:val="28"/>
          <w:rtl/>
          <w:lang w:bidi="ar-DZ"/>
        </w:rPr>
        <w:t>من خلال الشكل رقم (1</w:t>
      </w:r>
      <w:proofErr w:type="spellStart"/>
      <w:r w:rsidRPr="00362E63">
        <w:rPr>
          <w:rFonts w:ascii="Simplified Arabic" w:hAnsi="Simplified Arabic" w:cs="Simplified Arabic" w:hint="cs"/>
          <w:sz w:val="28"/>
          <w:szCs w:val="28"/>
          <w:rtl/>
          <w:lang w:bidi="ar-DZ"/>
        </w:rPr>
        <w:t>)</w:t>
      </w:r>
      <w:proofErr w:type="spellEnd"/>
      <w:r w:rsidRPr="00362E63">
        <w:rPr>
          <w:rFonts w:ascii="Simplified Arabic" w:hAnsi="Simplified Arabic" w:cs="Simplified Arabic" w:hint="cs"/>
          <w:sz w:val="28"/>
          <w:szCs w:val="28"/>
          <w:rtl/>
          <w:lang w:bidi="ar-DZ"/>
        </w:rPr>
        <w:t xml:space="preserve"> </w:t>
      </w:r>
      <w:proofErr w:type="gramStart"/>
      <w:r w:rsidRPr="00362E63">
        <w:rPr>
          <w:rFonts w:ascii="Simplified Arabic" w:hAnsi="Simplified Arabic" w:cs="Simplified Arabic" w:hint="cs"/>
          <w:sz w:val="28"/>
          <w:szCs w:val="28"/>
          <w:rtl/>
          <w:lang w:bidi="ar-DZ"/>
        </w:rPr>
        <w:t>يتم</w:t>
      </w:r>
      <w:proofErr w:type="gramEnd"/>
      <w:r w:rsidRPr="00362E63">
        <w:rPr>
          <w:rFonts w:ascii="Simplified Arabic" w:hAnsi="Simplified Arabic" w:cs="Simplified Arabic" w:hint="cs"/>
          <w:sz w:val="28"/>
          <w:szCs w:val="28"/>
          <w:rtl/>
          <w:lang w:bidi="ar-DZ"/>
        </w:rPr>
        <w:t xml:space="preserve"> توضيح الخطوات الأساسية التي تمر </w:t>
      </w:r>
      <w:proofErr w:type="spellStart"/>
      <w:r w:rsidRPr="00362E63">
        <w:rPr>
          <w:rFonts w:ascii="Simplified Arabic" w:hAnsi="Simplified Arabic" w:cs="Simplified Arabic" w:hint="cs"/>
          <w:sz w:val="28"/>
          <w:szCs w:val="28"/>
          <w:rtl/>
          <w:lang w:bidi="ar-DZ"/>
        </w:rPr>
        <w:t>بها</w:t>
      </w:r>
      <w:proofErr w:type="spellEnd"/>
      <w:r w:rsidRPr="00362E63">
        <w:rPr>
          <w:rFonts w:ascii="Simplified Arabic" w:hAnsi="Simplified Arabic" w:cs="Simplified Arabic" w:hint="cs"/>
          <w:sz w:val="28"/>
          <w:szCs w:val="28"/>
          <w:rtl/>
          <w:lang w:bidi="ar-DZ"/>
        </w:rPr>
        <w:t xml:space="preserve"> عملية تحليل العمل:</w:t>
      </w:r>
    </w:p>
    <w:p w:rsidR="00E90BEC" w:rsidRDefault="00E90BEC" w:rsidP="00E90BEC">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p>
    <w:p w:rsidR="00E90BEC" w:rsidRDefault="00E90BEC" w:rsidP="00E90BE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                     </w:t>
      </w:r>
      <w:r>
        <w:rPr>
          <w:rFonts w:ascii="Simplified Arabic" w:hAnsi="Simplified Arabic" w:cs="Simplified Arabic" w:hint="cs"/>
          <w:b/>
          <w:bCs/>
          <w:noProof/>
          <w:sz w:val="28"/>
          <w:szCs w:val="28"/>
          <w:rtl/>
          <w:lang w:eastAsia="fr-FR"/>
        </w:rPr>
        <w:drawing>
          <wp:inline distT="0" distB="0" distL="0" distR="0">
            <wp:extent cx="2908539" cy="2778928"/>
            <wp:effectExtent l="95250" t="19050" r="101361" b="21422"/>
            <wp:docPr id="2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Pr>
          <w:rFonts w:ascii="Simplified Arabic" w:hAnsi="Simplified Arabic" w:cs="Simplified Arabic" w:hint="cs"/>
          <w:b/>
          <w:bCs/>
          <w:sz w:val="28"/>
          <w:szCs w:val="28"/>
          <w:rtl/>
          <w:lang w:bidi="ar-DZ"/>
        </w:rPr>
        <w:t xml:space="preserve">   </w:t>
      </w:r>
    </w:p>
    <w:p w:rsidR="00E90BEC" w:rsidRDefault="00E90BEC" w:rsidP="00E90BEC">
      <w:pPr>
        <w:bidi/>
        <w:spacing w:line="24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w:t>
      </w:r>
      <w:proofErr w:type="gramStart"/>
      <w:r w:rsidRPr="00636941">
        <w:rPr>
          <w:rFonts w:ascii="Simplified Arabic" w:hAnsi="Simplified Arabic" w:cs="Simplified Arabic" w:hint="cs"/>
          <w:sz w:val="24"/>
          <w:szCs w:val="24"/>
          <w:rtl/>
          <w:lang w:bidi="ar-DZ"/>
        </w:rPr>
        <w:t>الشكل</w:t>
      </w:r>
      <w:proofErr w:type="gramEnd"/>
      <w:r w:rsidRPr="00636941">
        <w:rPr>
          <w:rFonts w:ascii="Simplified Arabic" w:hAnsi="Simplified Arabic" w:cs="Simplified Arabic" w:hint="cs"/>
          <w:sz w:val="24"/>
          <w:szCs w:val="24"/>
          <w:rtl/>
          <w:lang w:bidi="ar-DZ"/>
        </w:rPr>
        <w:t xml:space="preserve"> (1</w:t>
      </w:r>
      <w:proofErr w:type="spellStart"/>
      <w:r w:rsidRPr="00636941">
        <w:rPr>
          <w:rFonts w:ascii="Simplified Arabic" w:hAnsi="Simplified Arabic" w:cs="Simplified Arabic" w:hint="cs"/>
          <w:sz w:val="24"/>
          <w:szCs w:val="24"/>
          <w:rtl/>
          <w:lang w:bidi="ar-DZ"/>
        </w:rPr>
        <w:t>):</w:t>
      </w:r>
      <w:proofErr w:type="spellEnd"/>
      <w:r w:rsidRPr="00636941">
        <w:rPr>
          <w:rFonts w:ascii="Simplified Arabic" w:hAnsi="Simplified Arabic" w:cs="Simplified Arabic" w:hint="cs"/>
          <w:sz w:val="24"/>
          <w:szCs w:val="24"/>
          <w:rtl/>
          <w:lang w:bidi="ar-DZ"/>
        </w:rPr>
        <w:t xml:space="preserve"> خطوات تحليل العمل</w:t>
      </w:r>
    </w:p>
    <w:p w:rsidR="00E90BEC" w:rsidRDefault="00E90BEC" w:rsidP="00E90BEC">
      <w:pPr>
        <w:bidi/>
        <w:jc w:val="both"/>
        <w:rPr>
          <w:rFonts w:ascii="Simplified Arabic" w:hAnsi="Simplified Arabic" w:cs="Simplified Arabic"/>
          <w:sz w:val="28"/>
          <w:szCs w:val="28"/>
          <w:rtl/>
          <w:lang w:bidi="ar-DZ"/>
        </w:rPr>
      </w:pPr>
      <w:proofErr w:type="gramStart"/>
      <w:r w:rsidRPr="00C83F3E">
        <w:rPr>
          <w:rFonts w:ascii="Simplified Arabic" w:hAnsi="Simplified Arabic" w:cs="Simplified Arabic" w:hint="cs"/>
          <w:b/>
          <w:bCs/>
          <w:sz w:val="28"/>
          <w:szCs w:val="28"/>
          <w:rtl/>
          <w:lang w:bidi="ar-DZ"/>
        </w:rPr>
        <w:t>الخطوة</w:t>
      </w:r>
      <w:proofErr w:type="gramEnd"/>
      <w:r w:rsidRPr="00C83F3E">
        <w:rPr>
          <w:rFonts w:ascii="Simplified Arabic" w:hAnsi="Simplified Arabic" w:cs="Simplified Arabic" w:hint="cs"/>
          <w:b/>
          <w:bCs/>
          <w:sz w:val="28"/>
          <w:szCs w:val="28"/>
          <w:rtl/>
          <w:lang w:bidi="ar-DZ"/>
        </w:rPr>
        <w:t xml:space="preserve"> </w:t>
      </w:r>
      <w:proofErr w:type="spellStart"/>
      <w:r w:rsidRPr="00C83F3E">
        <w:rPr>
          <w:rFonts w:ascii="Simplified Arabic" w:hAnsi="Simplified Arabic" w:cs="Simplified Arabic" w:hint="cs"/>
          <w:b/>
          <w:bCs/>
          <w:sz w:val="28"/>
          <w:szCs w:val="28"/>
          <w:rtl/>
          <w:lang w:bidi="ar-DZ"/>
        </w:rPr>
        <w:t>الأولى</w:t>
      </w:r>
      <w:r w:rsidRPr="00636941">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الحصول على معلومات مبدئية</w:t>
      </w:r>
    </w:p>
    <w:p w:rsidR="00E90BEC" w:rsidRDefault="00E90BEC" w:rsidP="00E90BE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تتمثل في كل المعلومات المتعلقة بطبيعة المنظمة ومنتجاتها أو </w:t>
      </w:r>
      <w:proofErr w:type="spellStart"/>
      <w:r>
        <w:rPr>
          <w:rFonts w:ascii="Simplified Arabic" w:hAnsi="Simplified Arabic" w:cs="Simplified Arabic" w:hint="cs"/>
          <w:sz w:val="28"/>
          <w:szCs w:val="28"/>
          <w:rtl/>
          <w:lang w:bidi="ar-DZ"/>
        </w:rPr>
        <w:t>خدماتها،</w:t>
      </w:r>
      <w:proofErr w:type="spellEnd"/>
      <w:r>
        <w:rPr>
          <w:rFonts w:ascii="Simplified Arabic" w:hAnsi="Simplified Arabic" w:cs="Simplified Arabic" w:hint="cs"/>
          <w:sz w:val="28"/>
          <w:szCs w:val="28"/>
          <w:rtl/>
          <w:lang w:bidi="ar-DZ"/>
        </w:rPr>
        <w:t xml:space="preserve"> وهيكلها </w:t>
      </w:r>
      <w:proofErr w:type="spellStart"/>
      <w:r>
        <w:rPr>
          <w:rFonts w:ascii="Simplified Arabic" w:hAnsi="Simplified Arabic" w:cs="Simplified Arabic" w:hint="cs"/>
          <w:sz w:val="28"/>
          <w:szCs w:val="28"/>
          <w:rtl/>
          <w:lang w:bidi="ar-DZ"/>
        </w:rPr>
        <w:t>التنظيمي،</w:t>
      </w:r>
      <w:proofErr w:type="spellEnd"/>
      <w:r>
        <w:rPr>
          <w:rFonts w:ascii="Simplified Arabic" w:hAnsi="Simplified Arabic" w:cs="Simplified Arabic" w:hint="cs"/>
          <w:sz w:val="28"/>
          <w:szCs w:val="28"/>
          <w:rtl/>
          <w:lang w:bidi="ar-DZ"/>
        </w:rPr>
        <w:t xml:space="preserve"> واختصاصات اداراتها </w:t>
      </w:r>
      <w:proofErr w:type="spellStart"/>
      <w:r>
        <w:rPr>
          <w:rFonts w:ascii="Simplified Arabic" w:hAnsi="Simplified Arabic" w:cs="Simplified Arabic" w:hint="cs"/>
          <w:sz w:val="28"/>
          <w:szCs w:val="28"/>
          <w:rtl/>
          <w:lang w:bidi="ar-DZ"/>
        </w:rPr>
        <w:t>وأقسامها،</w:t>
      </w:r>
      <w:proofErr w:type="spellEnd"/>
      <w:r>
        <w:rPr>
          <w:rFonts w:ascii="Simplified Arabic" w:hAnsi="Simplified Arabic" w:cs="Simplified Arabic" w:hint="cs"/>
          <w:sz w:val="28"/>
          <w:szCs w:val="28"/>
          <w:rtl/>
          <w:lang w:bidi="ar-DZ"/>
        </w:rPr>
        <w:t xml:space="preserve"> وطبيعة </w:t>
      </w:r>
      <w:proofErr w:type="spellStart"/>
      <w:r>
        <w:rPr>
          <w:rFonts w:ascii="Simplified Arabic" w:hAnsi="Simplified Arabic" w:cs="Simplified Arabic" w:hint="cs"/>
          <w:sz w:val="28"/>
          <w:szCs w:val="28"/>
          <w:rtl/>
          <w:lang w:bidi="ar-DZ"/>
        </w:rPr>
        <w:t>العلاقات،</w:t>
      </w:r>
      <w:proofErr w:type="spellEnd"/>
      <w:r>
        <w:rPr>
          <w:rFonts w:ascii="Simplified Arabic" w:hAnsi="Simplified Arabic" w:cs="Simplified Arabic" w:hint="cs"/>
          <w:sz w:val="28"/>
          <w:szCs w:val="28"/>
          <w:rtl/>
          <w:lang w:bidi="ar-DZ"/>
        </w:rPr>
        <w:t xml:space="preserve"> وأي معلومات سابقة عن تحليل وتصميم الأعمال إن وجدت.</w:t>
      </w:r>
    </w:p>
    <w:p w:rsidR="00E90BEC" w:rsidRDefault="00E90BEC" w:rsidP="00E90BEC">
      <w:pPr>
        <w:bidi/>
        <w:jc w:val="both"/>
        <w:rPr>
          <w:rFonts w:ascii="Simplified Arabic" w:hAnsi="Simplified Arabic" w:cs="Simplified Arabic"/>
          <w:sz w:val="28"/>
          <w:szCs w:val="28"/>
          <w:rtl/>
          <w:lang w:bidi="ar-DZ"/>
        </w:rPr>
      </w:pPr>
      <w:r w:rsidRPr="00C83F3E">
        <w:rPr>
          <w:rFonts w:ascii="Simplified Arabic" w:hAnsi="Simplified Arabic" w:cs="Simplified Arabic" w:hint="cs"/>
          <w:b/>
          <w:bCs/>
          <w:sz w:val="28"/>
          <w:szCs w:val="28"/>
          <w:rtl/>
          <w:lang w:bidi="ar-DZ"/>
        </w:rPr>
        <w:t xml:space="preserve">الخطوة </w:t>
      </w:r>
      <w:proofErr w:type="spellStart"/>
      <w:r w:rsidRPr="00C83F3E">
        <w:rPr>
          <w:rFonts w:ascii="Simplified Arabic" w:hAnsi="Simplified Arabic" w:cs="Simplified Arabic" w:hint="cs"/>
          <w:b/>
          <w:bCs/>
          <w:sz w:val="28"/>
          <w:szCs w:val="28"/>
          <w:rtl/>
          <w:lang w:bidi="ar-DZ"/>
        </w:rPr>
        <w:t>الثانية:</w:t>
      </w:r>
      <w:proofErr w:type="spellEnd"/>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اختيار</w:t>
      </w:r>
      <w:proofErr w:type="gramEnd"/>
      <w:r>
        <w:rPr>
          <w:rFonts w:ascii="Simplified Arabic" w:hAnsi="Simplified Arabic" w:cs="Simplified Arabic" w:hint="cs"/>
          <w:sz w:val="28"/>
          <w:szCs w:val="28"/>
          <w:rtl/>
          <w:lang w:bidi="ar-DZ"/>
        </w:rPr>
        <w:t xml:space="preserve"> عينة من الوظائف</w:t>
      </w:r>
    </w:p>
    <w:p w:rsidR="00E90BEC" w:rsidRDefault="00E90BEC" w:rsidP="00E90BEC">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تتم</w:t>
      </w:r>
      <w:proofErr w:type="gramEnd"/>
      <w:r>
        <w:rPr>
          <w:rFonts w:ascii="Simplified Arabic" w:hAnsi="Simplified Arabic" w:cs="Simplified Arabic" w:hint="cs"/>
          <w:sz w:val="28"/>
          <w:szCs w:val="28"/>
          <w:rtl/>
          <w:lang w:bidi="ar-DZ"/>
        </w:rPr>
        <w:t xml:space="preserve"> هذه الخطوة إذا كانت المنظمة تعمل منذ وقت </w:t>
      </w:r>
      <w:proofErr w:type="spellStart"/>
      <w:r>
        <w:rPr>
          <w:rFonts w:ascii="Simplified Arabic" w:hAnsi="Simplified Arabic" w:cs="Simplified Arabic" w:hint="cs"/>
          <w:sz w:val="28"/>
          <w:szCs w:val="28"/>
          <w:rtl/>
          <w:lang w:bidi="ar-DZ"/>
        </w:rPr>
        <w:t>طويل،</w:t>
      </w:r>
      <w:proofErr w:type="spellEnd"/>
      <w:r>
        <w:rPr>
          <w:rFonts w:ascii="Simplified Arabic" w:hAnsi="Simplified Arabic" w:cs="Simplified Arabic" w:hint="cs"/>
          <w:sz w:val="28"/>
          <w:szCs w:val="28"/>
          <w:rtl/>
          <w:lang w:bidi="ar-DZ"/>
        </w:rPr>
        <w:t xml:space="preserve"> فهنا يتم اختيار عينة مماثلة للنوعيات المختلفة من الوظائف والقيام </w:t>
      </w:r>
      <w:proofErr w:type="spellStart"/>
      <w:r>
        <w:rPr>
          <w:rFonts w:ascii="Simplified Arabic" w:hAnsi="Simplified Arabic" w:cs="Simplified Arabic" w:hint="cs"/>
          <w:sz w:val="28"/>
          <w:szCs w:val="28"/>
          <w:rtl/>
          <w:lang w:bidi="ar-DZ"/>
        </w:rPr>
        <w:t>بتحليلها،</w:t>
      </w:r>
      <w:proofErr w:type="spellEnd"/>
      <w:r>
        <w:rPr>
          <w:rFonts w:ascii="Simplified Arabic" w:hAnsi="Simplified Arabic" w:cs="Simplified Arabic" w:hint="cs"/>
          <w:sz w:val="28"/>
          <w:szCs w:val="28"/>
          <w:rtl/>
          <w:lang w:bidi="ar-DZ"/>
        </w:rPr>
        <w:t xml:space="preserve"> أما إذا كانت المنظمة جديدة فيفضل دراسة كل الوظائف.</w:t>
      </w:r>
    </w:p>
    <w:p w:rsidR="00E90BEC" w:rsidRDefault="00E90BEC" w:rsidP="00E90BEC">
      <w:pPr>
        <w:bidi/>
        <w:jc w:val="both"/>
        <w:rPr>
          <w:rFonts w:ascii="Simplified Arabic" w:hAnsi="Simplified Arabic" w:cs="Simplified Arabic"/>
          <w:sz w:val="28"/>
          <w:szCs w:val="28"/>
          <w:rtl/>
          <w:lang w:bidi="ar-DZ"/>
        </w:rPr>
      </w:pPr>
      <w:proofErr w:type="gramStart"/>
      <w:r w:rsidRPr="00C83F3E">
        <w:rPr>
          <w:rFonts w:ascii="Simplified Arabic" w:hAnsi="Simplified Arabic" w:cs="Simplified Arabic" w:hint="cs"/>
          <w:b/>
          <w:bCs/>
          <w:sz w:val="28"/>
          <w:szCs w:val="28"/>
          <w:rtl/>
          <w:lang w:bidi="ar-DZ"/>
        </w:rPr>
        <w:t>الخطوة</w:t>
      </w:r>
      <w:proofErr w:type="gramEnd"/>
      <w:r w:rsidRPr="00C83F3E">
        <w:rPr>
          <w:rFonts w:ascii="Simplified Arabic" w:hAnsi="Simplified Arabic" w:cs="Simplified Arabic" w:hint="cs"/>
          <w:b/>
          <w:bCs/>
          <w:sz w:val="28"/>
          <w:szCs w:val="28"/>
          <w:rtl/>
          <w:lang w:bidi="ar-DZ"/>
        </w:rPr>
        <w:t xml:space="preserve"> </w:t>
      </w:r>
      <w:proofErr w:type="spellStart"/>
      <w:r w:rsidRPr="00C83F3E">
        <w:rPr>
          <w:rFonts w:ascii="Simplified Arabic" w:hAnsi="Simplified Arabic" w:cs="Simplified Arabic" w:hint="cs"/>
          <w:b/>
          <w:bCs/>
          <w:sz w:val="28"/>
          <w:szCs w:val="28"/>
          <w:rtl/>
          <w:lang w:bidi="ar-DZ"/>
        </w:rPr>
        <w:t>الثالثة:</w:t>
      </w:r>
      <w:proofErr w:type="spellEnd"/>
      <w:r>
        <w:rPr>
          <w:rFonts w:ascii="Simplified Arabic" w:hAnsi="Simplified Arabic" w:cs="Simplified Arabic" w:hint="cs"/>
          <w:sz w:val="28"/>
          <w:szCs w:val="28"/>
          <w:rtl/>
          <w:lang w:bidi="ar-DZ"/>
        </w:rPr>
        <w:t xml:space="preserve"> جمع البيانات</w:t>
      </w:r>
    </w:p>
    <w:p w:rsidR="00E90BEC" w:rsidRDefault="00E90BEC" w:rsidP="00E90BEC">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لابد</w:t>
      </w:r>
      <w:proofErr w:type="gramEnd"/>
      <w:r>
        <w:rPr>
          <w:rFonts w:ascii="Simplified Arabic" w:hAnsi="Simplified Arabic" w:cs="Simplified Arabic" w:hint="cs"/>
          <w:sz w:val="28"/>
          <w:szCs w:val="28"/>
          <w:rtl/>
          <w:lang w:bidi="ar-DZ"/>
        </w:rPr>
        <w:t xml:space="preserve"> من جمع أكبر قدر ممكن من البيانات وهنا يجب تحديد نوعية البيانات وأسلوب </w:t>
      </w:r>
      <w:proofErr w:type="spellStart"/>
      <w:r>
        <w:rPr>
          <w:rFonts w:ascii="Simplified Arabic" w:hAnsi="Simplified Arabic" w:cs="Simplified Arabic" w:hint="cs"/>
          <w:sz w:val="28"/>
          <w:szCs w:val="28"/>
          <w:rtl/>
          <w:lang w:bidi="ar-DZ"/>
        </w:rPr>
        <w:t>جمعها،</w:t>
      </w:r>
      <w:proofErr w:type="spellEnd"/>
      <w:r>
        <w:rPr>
          <w:rFonts w:ascii="Simplified Arabic" w:hAnsi="Simplified Arabic" w:cs="Simplified Arabic" w:hint="cs"/>
          <w:sz w:val="28"/>
          <w:szCs w:val="28"/>
          <w:rtl/>
          <w:lang w:bidi="ar-DZ"/>
        </w:rPr>
        <w:t xml:space="preserve"> وكذلك تحديد أسلوب التحقق من صحتها.</w:t>
      </w:r>
    </w:p>
    <w:p w:rsidR="00E90BEC" w:rsidRDefault="00E90BEC" w:rsidP="00E90BEC">
      <w:pPr>
        <w:bidi/>
        <w:jc w:val="both"/>
        <w:rPr>
          <w:rFonts w:ascii="Simplified Arabic" w:hAnsi="Simplified Arabic" w:cs="Simplified Arabic"/>
          <w:sz w:val="28"/>
          <w:szCs w:val="28"/>
          <w:rtl/>
          <w:lang w:bidi="ar-DZ"/>
        </w:rPr>
      </w:pPr>
      <w:proofErr w:type="gramStart"/>
      <w:r w:rsidRPr="00C83F3E">
        <w:rPr>
          <w:rFonts w:ascii="Simplified Arabic" w:hAnsi="Simplified Arabic" w:cs="Simplified Arabic" w:hint="cs"/>
          <w:b/>
          <w:bCs/>
          <w:sz w:val="28"/>
          <w:szCs w:val="28"/>
          <w:rtl/>
          <w:lang w:bidi="ar-DZ"/>
        </w:rPr>
        <w:t>الخطوة</w:t>
      </w:r>
      <w:proofErr w:type="gramEnd"/>
      <w:r w:rsidRPr="00C83F3E">
        <w:rPr>
          <w:rFonts w:ascii="Simplified Arabic" w:hAnsi="Simplified Arabic" w:cs="Simplified Arabic" w:hint="cs"/>
          <w:b/>
          <w:bCs/>
          <w:sz w:val="28"/>
          <w:szCs w:val="28"/>
          <w:rtl/>
          <w:lang w:bidi="ar-DZ"/>
        </w:rPr>
        <w:t xml:space="preserve"> </w:t>
      </w:r>
      <w:proofErr w:type="spellStart"/>
      <w:r w:rsidRPr="00C83F3E">
        <w:rPr>
          <w:rFonts w:ascii="Simplified Arabic" w:hAnsi="Simplified Arabic" w:cs="Simplified Arabic" w:hint="cs"/>
          <w:b/>
          <w:bCs/>
          <w:sz w:val="28"/>
          <w:szCs w:val="28"/>
          <w:rtl/>
          <w:lang w:bidi="ar-DZ"/>
        </w:rPr>
        <w:t>الرابعة:</w:t>
      </w:r>
      <w:proofErr w:type="spellEnd"/>
      <w:r>
        <w:rPr>
          <w:rFonts w:ascii="Simplified Arabic" w:hAnsi="Simplified Arabic" w:cs="Simplified Arabic" w:hint="cs"/>
          <w:sz w:val="28"/>
          <w:szCs w:val="28"/>
          <w:rtl/>
          <w:lang w:bidi="ar-DZ"/>
        </w:rPr>
        <w:t xml:space="preserve"> تحليل العمل</w:t>
      </w:r>
    </w:p>
    <w:p w:rsidR="00E90BEC" w:rsidRDefault="00E90BEC" w:rsidP="00E90BEC">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بعد جمع البيانات تبدأ عملية تحليل مكونات الوظيفة من حيث طريقة العمل والأداء والمسؤولية،والعلاقات مع </w:t>
      </w:r>
      <w:proofErr w:type="spellStart"/>
      <w:r>
        <w:rPr>
          <w:rFonts w:ascii="Simplified Arabic" w:hAnsi="Simplified Arabic" w:cs="Simplified Arabic" w:hint="cs"/>
          <w:sz w:val="28"/>
          <w:szCs w:val="28"/>
          <w:rtl/>
          <w:lang w:bidi="ar-DZ"/>
        </w:rPr>
        <w:t>الآخرين،</w:t>
      </w:r>
      <w:proofErr w:type="spellEnd"/>
      <w:r>
        <w:rPr>
          <w:rFonts w:ascii="Simplified Arabic" w:hAnsi="Simplified Arabic" w:cs="Simplified Arabic" w:hint="cs"/>
          <w:sz w:val="28"/>
          <w:szCs w:val="28"/>
          <w:rtl/>
          <w:lang w:bidi="ar-DZ"/>
        </w:rPr>
        <w:t xml:space="preserve"> وظروف </w:t>
      </w:r>
      <w:proofErr w:type="spellStart"/>
      <w:r>
        <w:rPr>
          <w:rFonts w:ascii="Simplified Arabic" w:hAnsi="Simplified Arabic" w:cs="Simplified Arabic" w:hint="cs"/>
          <w:sz w:val="28"/>
          <w:szCs w:val="28"/>
          <w:rtl/>
          <w:lang w:bidi="ar-DZ"/>
        </w:rPr>
        <w:t>العمل،</w:t>
      </w:r>
      <w:proofErr w:type="spellEnd"/>
      <w:r>
        <w:rPr>
          <w:rFonts w:ascii="Simplified Arabic" w:hAnsi="Simplified Arabic" w:cs="Simplified Arabic" w:hint="cs"/>
          <w:sz w:val="28"/>
          <w:szCs w:val="28"/>
          <w:rtl/>
          <w:lang w:bidi="ar-DZ"/>
        </w:rPr>
        <w:t xml:space="preserve"> والمتطلبات الواجب توفرها للقيام بالوظيفة. والشكل رقم (2</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يوضح </w:t>
      </w:r>
      <w:proofErr w:type="gramStart"/>
      <w:r>
        <w:rPr>
          <w:rFonts w:ascii="Simplified Arabic" w:hAnsi="Simplified Arabic" w:cs="Simplified Arabic" w:hint="cs"/>
          <w:sz w:val="28"/>
          <w:szCs w:val="28"/>
          <w:rtl/>
          <w:lang w:bidi="ar-DZ"/>
        </w:rPr>
        <w:t>أسلوب</w:t>
      </w:r>
      <w:proofErr w:type="gramEnd"/>
      <w:r>
        <w:rPr>
          <w:rFonts w:ascii="Simplified Arabic" w:hAnsi="Simplified Arabic" w:cs="Simplified Arabic" w:hint="cs"/>
          <w:sz w:val="28"/>
          <w:szCs w:val="28"/>
          <w:rtl/>
          <w:lang w:bidi="ar-DZ"/>
        </w:rPr>
        <w:t xml:space="preserve"> تحليل العمل وفقا لقوالب وموضوعات مفيدة:</w:t>
      </w:r>
    </w:p>
    <w:p w:rsidR="00E90BEC" w:rsidRDefault="00E90BEC" w:rsidP="00E90BEC">
      <w:pPr>
        <w:bidi/>
        <w:jc w:val="both"/>
        <w:rPr>
          <w:rFonts w:ascii="Simplified Arabic" w:hAnsi="Simplified Arabic" w:cs="Simplified Arabic" w:hint="cs"/>
          <w:sz w:val="28"/>
          <w:szCs w:val="28"/>
          <w:rtl/>
          <w:lang w:bidi="ar-DZ"/>
        </w:rPr>
      </w:pPr>
    </w:p>
    <w:p w:rsidR="00E90BEC" w:rsidRDefault="00E90BEC" w:rsidP="00E90BEC">
      <w:pPr>
        <w:bidi/>
        <w:jc w:val="both"/>
        <w:rPr>
          <w:rFonts w:ascii="Simplified Arabic" w:hAnsi="Simplified Arabic" w:cs="Simplified Arabic" w:hint="cs"/>
          <w:sz w:val="28"/>
          <w:szCs w:val="28"/>
          <w:rtl/>
          <w:lang w:bidi="ar-DZ"/>
        </w:rPr>
      </w:pPr>
      <w:r>
        <w:rPr>
          <w:rFonts w:ascii="Simplified Arabic" w:hAnsi="Simplified Arabic" w:cs="Simplified Arabic" w:hint="cs"/>
          <w:noProof/>
          <w:sz w:val="28"/>
          <w:szCs w:val="28"/>
          <w:rtl/>
          <w:lang w:eastAsia="fr-FR"/>
        </w:rPr>
        <w:lastRenderedPageBreak/>
        <w:pict>
          <v:shapetype id="_x0000_t202" coordsize="21600,21600" o:spt="202" path="m,l,21600r21600,l21600,xe">
            <v:stroke joinstyle="miter"/>
            <v:path gradientshapeok="t" o:connecttype="rect"/>
          </v:shapetype>
          <v:shape id="_x0000_s1050" type="#_x0000_t202" style="position:absolute;left:0;text-align:left;margin-left:195.4pt;margin-top:11.6pt;width:262.2pt;height:518.95pt;z-index:251661312" strokecolor="black [3213]" strokeweight="3pt">
            <v:textbox style="mso-next-textbox:#_x0000_s1050">
              <w:txbxContent>
                <w:p w:rsidR="00E90BEC" w:rsidRPr="00D30DAA" w:rsidRDefault="00E90BEC" w:rsidP="00E90BEC">
                  <w:pPr>
                    <w:spacing w:line="240" w:lineRule="auto"/>
                    <w:contextualSpacing/>
                    <w:jc w:val="right"/>
                    <w:rPr>
                      <w:rFonts w:ascii="Simplified Arabic" w:hAnsi="Simplified Arabic" w:cs="Simplified Arabic"/>
                      <w:b/>
                      <w:bCs/>
                      <w:sz w:val="24"/>
                      <w:szCs w:val="24"/>
                      <w:rtl/>
                      <w:lang w:bidi="ar-DZ"/>
                    </w:rPr>
                  </w:pPr>
                  <w:proofErr w:type="gramStart"/>
                  <w:r w:rsidRPr="00D30DAA">
                    <w:rPr>
                      <w:rFonts w:ascii="Simplified Arabic" w:hAnsi="Simplified Arabic" w:cs="Simplified Arabic" w:hint="cs"/>
                      <w:b/>
                      <w:bCs/>
                      <w:sz w:val="24"/>
                      <w:szCs w:val="24"/>
                      <w:rtl/>
                      <w:lang w:bidi="ar-DZ"/>
                    </w:rPr>
                    <w:t>طريقة</w:t>
                  </w:r>
                  <w:proofErr w:type="gramEnd"/>
                  <w:r w:rsidRPr="00D30DAA">
                    <w:rPr>
                      <w:rFonts w:ascii="Simplified Arabic" w:hAnsi="Simplified Arabic" w:cs="Simplified Arabic" w:hint="cs"/>
                      <w:b/>
                      <w:bCs/>
                      <w:sz w:val="24"/>
                      <w:szCs w:val="24"/>
                      <w:rtl/>
                      <w:lang w:bidi="ar-DZ"/>
                    </w:rPr>
                    <w:t xml:space="preserve"> أداء العمل</w:t>
                  </w:r>
                </w:p>
                <w:p w:rsidR="00E90BEC" w:rsidRPr="00860D7F" w:rsidRDefault="00E90BEC" w:rsidP="00E90BEC">
                  <w:pPr>
                    <w:spacing w:line="240" w:lineRule="auto"/>
                    <w:contextualSpacing/>
                    <w:jc w:val="right"/>
                    <w:rPr>
                      <w:rFonts w:ascii="Simplified Arabic" w:hAnsi="Simplified Arabic" w:cs="Simplified Arabic"/>
                      <w:rtl/>
                      <w:lang w:bidi="ar-DZ"/>
                    </w:rPr>
                  </w:pPr>
                  <w:r>
                    <w:rPr>
                      <w:rFonts w:ascii="Simplified Arabic" w:hAnsi="Simplified Arabic" w:cs="Simplified Arabic" w:hint="cs"/>
                      <w:sz w:val="24"/>
                      <w:szCs w:val="24"/>
                      <w:rtl/>
                      <w:lang w:bidi="ar-DZ"/>
                    </w:rPr>
                    <w:t xml:space="preserve">   </w:t>
                  </w:r>
                  <w:r w:rsidRPr="00860D7F">
                    <w:rPr>
                      <w:rFonts w:ascii="Simplified Arabic" w:hAnsi="Simplified Arabic" w:cs="Simplified Arabic" w:hint="cs"/>
                      <w:rtl/>
                      <w:lang w:bidi="ar-DZ"/>
                    </w:rPr>
                    <w:t xml:space="preserve">ما الذي يؤدى؟ </w:t>
                  </w:r>
                </w:p>
                <w:p w:rsidR="00E90BEC" w:rsidRPr="00860D7F" w:rsidRDefault="00E90BEC" w:rsidP="00E90BEC">
                  <w:pPr>
                    <w:spacing w:line="240" w:lineRule="auto"/>
                    <w:contextualSpacing/>
                    <w:jc w:val="right"/>
                    <w:rPr>
                      <w:rFonts w:ascii="Simplified Arabic" w:hAnsi="Simplified Arabic" w:cs="Simplified Arabic"/>
                      <w:rtl/>
                      <w:lang w:bidi="ar-DZ"/>
                    </w:rPr>
                  </w:pPr>
                  <w:r w:rsidRPr="00860D7F">
                    <w:rPr>
                      <w:rFonts w:ascii="Simplified Arabic" w:hAnsi="Simplified Arabic" w:cs="Simplified Arabic" w:hint="cs"/>
                      <w:rtl/>
                      <w:lang w:bidi="ar-DZ"/>
                    </w:rPr>
                    <w:t xml:space="preserve">   متى يؤدى؟</w:t>
                  </w:r>
                </w:p>
                <w:p w:rsidR="00E90BEC" w:rsidRPr="00860D7F" w:rsidRDefault="00E90BEC" w:rsidP="00E90BEC">
                  <w:pPr>
                    <w:spacing w:line="240" w:lineRule="auto"/>
                    <w:contextualSpacing/>
                    <w:jc w:val="right"/>
                    <w:rPr>
                      <w:rFonts w:ascii="Simplified Arabic" w:hAnsi="Simplified Arabic" w:cs="Simplified Arabic"/>
                      <w:rtl/>
                      <w:lang w:bidi="ar-DZ"/>
                    </w:rPr>
                  </w:pPr>
                  <w:r w:rsidRPr="00860D7F">
                    <w:rPr>
                      <w:rFonts w:ascii="Simplified Arabic" w:hAnsi="Simplified Arabic" w:cs="Simplified Arabic" w:hint="cs"/>
                      <w:rtl/>
                      <w:lang w:bidi="ar-DZ"/>
                    </w:rPr>
                    <w:t xml:space="preserve">   لماذا يؤدى؟  </w:t>
                  </w:r>
                </w:p>
                <w:p w:rsidR="00E90BEC" w:rsidRPr="00860D7F" w:rsidRDefault="00E90BEC" w:rsidP="00E90BEC">
                  <w:pPr>
                    <w:spacing w:line="240" w:lineRule="auto"/>
                    <w:contextualSpacing/>
                    <w:jc w:val="right"/>
                    <w:rPr>
                      <w:rFonts w:ascii="Simplified Arabic" w:hAnsi="Simplified Arabic" w:cs="Simplified Arabic"/>
                      <w:rtl/>
                      <w:lang w:bidi="ar-DZ"/>
                    </w:rPr>
                  </w:pPr>
                  <w:r w:rsidRPr="00860D7F">
                    <w:rPr>
                      <w:rFonts w:ascii="Simplified Arabic" w:hAnsi="Simplified Arabic" w:cs="Simplified Arabic" w:hint="cs"/>
                      <w:rtl/>
                      <w:lang w:bidi="ar-DZ"/>
                    </w:rPr>
                    <w:t xml:space="preserve">   أين يؤدى؟</w:t>
                  </w:r>
                </w:p>
                <w:p w:rsidR="00E90BEC" w:rsidRPr="00860D7F" w:rsidRDefault="00E90BEC" w:rsidP="00E90BEC">
                  <w:pPr>
                    <w:spacing w:line="240" w:lineRule="auto"/>
                    <w:contextualSpacing/>
                    <w:jc w:val="right"/>
                    <w:rPr>
                      <w:rFonts w:ascii="Simplified Arabic" w:hAnsi="Simplified Arabic" w:cs="Simplified Arabic"/>
                      <w:rtl/>
                      <w:lang w:bidi="ar-DZ"/>
                    </w:rPr>
                  </w:pPr>
                  <w:r w:rsidRPr="00860D7F">
                    <w:rPr>
                      <w:rFonts w:ascii="Simplified Arabic" w:hAnsi="Simplified Arabic" w:cs="Simplified Arabic" w:hint="cs"/>
                      <w:rtl/>
                      <w:lang w:bidi="ar-DZ"/>
                    </w:rPr>
                    <w:t xml:space="preserve">   كيف يؤدى؟     </w:t>
                  </w:r>
                </w:p>
                <w:p w:rsidR="00E90BEC" w:rsidRPr="00860D7F" w:rsidRDefault="00E90BEC" w:rsidP="00E90BEC">
                  <w:pPr>
                    <w:spacing w:line="240" w:lineRule="auto"/>
                    <w:contextualSpacing/>
                    <w:jc w:val="right"/>
                    <w:rPr>
                      <w:rFonts w:ascii="Simplified Arabic" w:hAnsi="Simplified Arabic" w:cs="Simplified Arabic"/>
                      <w:b/>
                      <w:bCs/>
                      <w:rtl/>
                      <w:lang w:bidi="ar-DZ"/>
                    </w:rPr>
                  </w:pPr>
                  <w:r w:rsidRPr="00860D7F">
                    <w:rPr>
                      <w:rFonts w:ascii="Simplified Arabic" w:hAnsi="Simplified Arabic" w:cs="Simplified Arabic" w:hint="cs"/>
                      <w:b/>
                      <w:bCs/>
                      <w:rtl/>
                      <w:lang w:bidi="ar-DZ"/>
                    </w:rPr>
                    <w:t>المسؤوليات</w:t>
                  </w:r>
                </w:p>
                <w:p w:rsidR="00E90BEC" w:rsidRPr="00860D7F" w:rsidRDefault="00E90BEC" w:rsidP="00E90BEC">
                  <w:pPr>
                    <w:spacing w:line="240" w:lineRule="auto"/>
                    <w:contextualSpacing/>
                    <w:jc w:val="right"/>
                    <w:rPr>
                      <w:rFonts w:ascii="Simplified Arabic" w:hAnsi="Simplified Arabic" w:cs="Simplified Arabic"/>
                      <w:rtl/>
                      <w:lang w:bidi="ar-DZ"/>
                    </w:rPr>
                  </w:pPr>
                  <w:r w:rsidRPr="00860D7F">
                    <w:rPr>
                      <w:rFonts w:ascii="Simplified Arabic" w:hAnsi="Simplified Arabic" w:cs="Simplified Arabic" w:hint="cs"/>
                      <w:rtl/>
                      <w:lang w:bidi="ar-DZ"/>
                    </w:rPr>
                    <w:t xml:space="preserve">   المسؤولية عن المرؤوسين   </w:t>
                  </w:r>
                </w:p>
                <w:p w:rsidR="00E90BEC" w:rsidRPr="00860D7F" w:rsidRDefault="00E90BEC" w:rsidP="00E90BEC">
                  <w:pPr>
                    <w:spacing w:line="240" w:lineRule="auto"/>
                    <w:contextualSpacing/>
                    <w:jc w:val="right"/>
                    <w:rPr>
                      <w:rFonts w:ascii="Simplified Arabic" w:hAnsi="Simplified Arabic" w:cs="Simplified Arabic"/>
                      <w:rtl/>
                      <w:lang w:bidi="ar-DZ"/>
                    </w:rPr>
                  </w:pPr>
                  <w:r w:rsidRPr="00860D7F">
                    <w:rPr>
                      <w:rFonts w:ascii="Simplified Arabic" w:hAnsi="Simplified Arabic" w:cs="Simplified Arabic" w:hint="cs"/>
                      <w:rtl/>
                      <w:lang w:bidi="ar-DZ"/>
                    </w:rPr>
                    <w:t xml:space="preserve">   المسؤولية عن الخامات والمعدات </w:t>
                  </w:r>
                </w:p>
                <w:p w:rsidR="00E90BEC" w:rsidRPr="00860D7F" w:rsidRDefault="00E90BEC" w:rsidP="00E90BEC">
                  <w:pPr>
                    <w:spacing w:line="240" w:lineRule="auto"/>
                    <w:contextualSpacing/>
                    <w:jc w:val="right"/>
                    <w:rPr>
                      <w:rFonts w:ascii="Simplified Arabic" w:hAnsi="Simplified Arabic" w:cs="Simplified Arabic"/>
                      <w:rtl/>
                      <w:lang w:bidi="ar-DZ"/>
                    </w:rPr>
                  </w:pPr>
                  <w:r w:rsidRPr="00860D7F">
                    <w:rPr>
                      <w:rFonts w:ascii="Simplified Arabic" w:hAnsi="Simplified Arabic" w:cs="Simplified Arabic" w:hint="cs"/>
                      <w:rtl/>
                      <w:lang w:bidi="ar-DZ"/>
                    </w:rPr>
                    <w:t xml:space="preserve">   المسؤولية عن الأموال</w:t>
                  </w:r>
                </w:p>
                <w:p w:rsidR="00E90BEC" w:rsidRPr="00860D7F" w:rsidRDefault="00E90BEC" w:rsidP="00E90BEC">
                  <w:pPr>
                    <w:spacing w:line="240" w:lineRule="auto"/>
                    <w:contextualSpacing/>
                    <w:jc w:val="right"/>
                    <w:rPr>
                      <w:rFonts w:ascii="Simplified Arabic" w:hAnsi="Simplified Arabic" w:cs="Simplified Arabic"/>
                      <w:b/>
                      <w:bCs/>
                      <w:rtl/>
                      <w:lang w:bidi="ar-DZ"/>
                    </w:rPr>
                  </w:pPr>
                  <w:proofErr w:type="gramStart"/>
                  <w:r w:rsidRPr="00860D7F">
                    <w:rPr>
                      <w:rFonts w:ascii="Simplified Arabic" w:hAnsi="Simplified Arabic" w:cs="Simplified Arabic" w:hint="cs"/>
                      <w:b/>
                      <w:bCs/>
                      <w:rtl/>
                      <w:lang w:bidi="ar-DZ"/>
                    </w:rPr>
                    <w:t>علاقات</w:t>
                  </w:r>
                  <w:proofErr w:type="gramEnd"/>
                  <w:r w:rsidRPr="00860D7F">
                    <w:rPr>
                      <w:rFonts w:ascii="Simplified Arabic" w:hAnsi="Simplified Arabic" w:cs="Simplified Arabic" w:hint="cs"/>
                      <w:b/>
                      <w:bCs/>
                      <w:rtl/>
                      <w:lang w:bidi="ar-DZ"/>
                    </w:rPr>
                    <w:t xml:space="preserve"> العمل</w:t>
                  </w:r>
                </w:p>
                <w:p w:rsidR="00E90BEC" w:rsidRPr="00860D7F" w:rsidRDefault="00E90BEC" w:rsidP="00E90BEC">
                  <w:pPr>
                    <w:spacing w:line="240" w:lineRule="auto"/>
                    <w:contextualSpacing/>
                    <w:jc w:val="right"/>
                    <w:rPr>
                      <w:rFonts w:ascii="Simplified Arabic" w:hAnsi="Simplified Arabic" w:cs="Simplified Arabic"/>
                      <w:rtl/>
                      <w:lang w:bidi="ar-DZ"/>
                    </w:rPr>
                  </w:pPr>
                  <w:r w:rsidRPr="00860D7F">
                    <w:rPr>
                      <w:rFonts w:ascii="Simplified Arabic" w:hAnsi="Simplified Arabic" w:cs="Simplified Arabic" w:hint="cs"/>
                      <w:rtl/>
                      <w:lang w:bidi="ar-DZ"/>
                    </w:rPr>
                    <w:t xml:space="preserve">   العلاقات مع الرؤساء</w:t>
                  </w:r>
                </w:p>
                <w:p w:rsidR="00E90BEC" w:rsidRPr="00860D7F" w:rsidRDefault="00E90BEC" w:rsidP="00E90BEC">
                  <w:pPr>
                    <w:spacing w:line="240" w:lineRule="auto"/>
                    <w:contextualSpacing/>
                    <w:jc w:val="right"/>
                    <w:rPr>
                      <w:rFonts w:ascii="Simplified Arabic" w:hAnsi="Simplified Arabic" w:cs="Simplified Arabic"/>
                      <w:rtl/>
                      <w:lang w:bidi="ar-DZ"/>
                    </w:rPr>
                  </w:pPr>
                  <w:r w:rsidRPr="00860D7F">
                    <w:rPr>
                      <w:rFonts w:ascii="Simplified Arabic" w:hAnsi="Simplified Arabic" w:cs="Simplified Arabic" w:hint="cs"/>
                      <w:rtl/>
                      <w:lang w:bidi="ar-DZ"/>
                    </w:rPr>
                    <w:t xml:space="preserve">   العلاقات مع الزملاء</w:t>
                  </w:r>
                </w:p>
                <w:p w:rsidR="00E90BEC" w:rsidRPr="00860D7F" w:rsidRDefault="00E90BEC" w:rsidP="00E90BEC">
                  <w:pPr>
                    <w:spacing w:line="240" w:lineRule="auto"/>
                    <w:contextualSpacing/>
                    <w:jc w:val="right"/>
                    <w:rPr>
                      <w:rFonts w:ascii="Simplified Arabic" w:hAnsi="Simplified Arabic" w:cs="Simplified Arabic"/>
                      <w:rtl/>
                      <w:lang w:bidi="ar-DZ"/>
                    </w:rPr>
                  </w:pPr>
                  <w:r w:rsidRPr="00860D7F">
                    <w:rPr>
                      <w:rFonts w:ascii="Simplified Arabic" w:hAnsi="Simplified Arabic" w:cs="Simplified Arabic" w:hint="cs"/>
                      <w:rtl/>
                      <w:lang w:bidi="ar-DZ"/>
                    </w:rPr>
                    <w:t xml:space="preserve">   العلاقات مع المرؤوسين</w:t>
                  </w:r>
                </w:p>
                <w:p w:rsidR="00E90BEC" w:rsidRPr="00860D7F" w:rsidRDefault="00E90BEC" w:rsidP="00E90BEC">
                  <w:pPr>
                    <w:spacing w:line="240" w:lineRule="auto"/>
                    <w:contextualSpacing/>
                    <w:jc w:val="right"/>
                    <w:rPr>
                      <w:rFonts w:ascii="Simplified Arabic" w:hAnsi="Simplified Arabic" w:cs="Simplified Arabic"/>
                      <w:rtl/>
                      <w:lang w:bidi="ar-DZ"/>
                    </w:rPr>
                  </w:pPr>
                  <w:r w:rsidRPr="00860D7F">
                    <w:rPr>
                      <w:rFonts w:ascii="Simplified Arabic" w:hAnsi="Simplified Arabic" w:cs="Simplified Arabic" w:hint="cs"/>
                      <w:rtl/>
                      <w:lang w:bidi="ar-DZ"/>
                    </w:rPr>
                    <w:t xml:space="preserve">   العلاقات مع الأقسام الأخرى</w:t>
                  </w:r>
                </w:p>
                <w:p w:rsidR="00E90BEC" w:rsidRPr="00860D7F" w:rsidRDefault="00E90BEC" w:rsidP="00E90BEC">
                  <w:pPr>
                    <w:spacing w:line="240" w:lineRule="auto"/>
                    <w:contextualSpacing/>
                    <w:jc w:val="right"/>
                    <w:rPr>
                      <w:rFonts w:ascii="Simplified Arabic" w:hAnsi="Simplified Arabic" w:cs="Simplified Arabic"/>
                      <w:rtl/>
                      <w:lang w:bidi="ar-DZ"/>
                    </w:rPr>
                  </w:pPr>
                  <w:r w:rsidRPr="00860D7F">
                    <w:rPr>
                      <w:rFonts w:ascii="Simplified Arabic" w:hAnsi="Simplified Arabic" w:cs="Simplified Arabic" w:hint="cs"/>
                      <w:rtl/>
                      <w:lang w:bidi="ar-DZ"/>
                    </w:rPr>
                    <w:t xml:space="preserve">   العلاقات مع الجمهور  </w:t>
                  </w:r>
                </w:p>
                <w:p w:rsidR="00E90BEC" w:rsidRPr="00860D7F" w:rsidRDefault="00E90BEC" w:rsidP="00E90BEC">
                  <w:pPr>
                    <w:spacing w:line="240" w:lineRule="auto"/>
                    <w:contextualSpacing/>
                    <w:jc w:val="right"/>
                    <w:rPr>
                      <w:rFonts w:ascii="Simplified Arabic" w:hAnsi="Simplified Arabic" w:cs="Simplified Arabic"/>
                      <w:b/>
                      <w:bCs/>
                      <w:lang w:bidi="ar-DZ"/>
                    </w:rPr>
                  </w:pPr>
                  <w:proofErr w:type="gramStart"/>
                  <w:r w:rsidRPr="00860D7F">
                    <w:rPr>
                      <w:rFonts w:ascii="Simplified Arabic" w:hAnsi="Simplified Arabic" w:cs="Simplified Arabic" w:hint="cs"/>
                      <w:b/>
                      <w:bCs/>
                      <w:rtl/>
                      <w:lang w:bidi="ar-DZ"/>
                    </w:rPr>
                    <w:t>ظروف</w:t>
                  </w:r>
                  <w:proofErr w:type="gramEnd"/>
                  <w:r w:rsidRPr="00860D7F">
                    <w:rPr>
                      <w:rFonts w:ascii="Simplified Arabic" w:hAnsi="Simplified Arabic" w:cs="Simplified Arabic" w:hint="cs"/>
                      <w:b/>
                      <w:bCs/>
                      <w:rtl/>
                      <w:lang w:bidi="ar-DZ"/>
                    </w:rPr>
                    <w:t xml:space="preserve"> العمل</w:t>
                  </w:r>
                </w:p>
                <w:p w:rsidR="00E90BEC" w:rsidRPr="00860D7F" w:rsidRDefault="00E90BEC" w:rsidP="00E90BEC">
                  <w:pPr>
                    <w:spacing w:line="240" w:lineRule="auto"/>
                    <w:contextualSpacing/>
                    <w:jc w:val="right"/>
                    <w:rPr>
                      <w:rFonts w:ascii="Simplified Arabic" w:hAnsi="Simplified Arabic" w:cs="Simplified Arabic"/>
                      <w:rtl/>
                      <w:lang w:bidi="ar-DZ"/>
                    </w:rPr>
                  </w:pPr>
                  <w:r w:rsidRPr="00860D7F">
                    <w:rPr>
                      <w:rFonts w:ascii="Simplified Arabic" w:hAnsi="Simplified Arabic" w:cs="Simplified Arabic" w:hint="cs"/>
                      <w:rtl/>
                      <w:lang w:bidi="ar-DZ"/>
                    </w:rPr>
                    <w:t xml:space="preserve">   ظروف العمل المادية الإضاءة الحرارة...</w:t>
                  </w:r>
                  <w:proofErr w:type="spellStart"/>
                  <w:r w:rsidRPr="00860D7F">
                    <w:rPr>
                      <w:rFonts w:ascii="Simplified Arabic" w:hAnsi="Simplified Arabic" w:cs="Simplified Arabic" w:hint="cs"/>
                      <w:rtl/>
                      <w:lang w:bidi="ar-DZ"/>
                    </w:rPr>
                    <w:t>.)</w:t>
                  </w:r>
                  <w:proofErr w:type="spellEnd"/>
                </w:p>
                <w:p w:rsidR="00E90BEC" w:rsidRPr="00860D7F" w:rsidRDefault="00E90BEC" w:rsidP="00E90BEC">
                  <w:pPr>
                    <w:spacing w:line="240" w:lineRule="auto"/>
                    <w:contextualSpacing/>
                    <w:jc w:val="right"/>
                    <w:rPr>
                      <w:rFonts w:ascii="Simplified Arabic" w:hAnsi="Simplified Arabic" w:cs="Simplified Arabic"/>
                      <w:rtl/>
                      <w:lang w:bidi="ar-DZ"/>
                    </w:rPr>
                  </w:pPr>
                  <w:r w:rsidRPr="00860D7F">
                    <w:rPr>
                      <w:rFonts w:ascii="Simplified Arabic" w:hAnsi="Simplified Arabic" w:cs="Simplified Arabic" w:hint="cs"/>
                      <w:rtl/>
                      <w:lang w:bidi="ar-DZ"/>
                    </w:rPr>
                    <w:t xml:space="preserve">   </w:t>
                  </w:r>
                  <w:proofErr w:type="gramStart"/>
                  <w:r w:rsidRPr="00860D7F">
                    <w:rPr>
                      <w:rFonts w:ascii="Simplified Arabic" w:hAnsi="Simplified Arabic" w:cs="Simplified Arabic" w:hint="cs"/>
                      <w:rtl/>
                      <w:lang w:bidi="ar-DZ"/>
                    </w:rPr>
                    <w:t>العلاقات</w:t>
                  </w:r>
                  <w:proofErr w:type="gramEnd"/>
                  <w:r w:rsidRPr="00860D7F">
                    <w:rPr>
                      <w:rFonts w:ascii="Simplified Arabic" w:hAnsi="Simplified Arabic" w:cs="Simplified Arabic" w:hint="cs"/>
                      <w:rtl/>
                      <w:lang w:bidi="ar-DZ"/>
                    </w:rPr>
                    <w:t xml:space="preserve"> الاجتماعية وجماعات العمل </w:t>
                  </w:r>
                </w:p>
                <w:p w:rsidR="00E90BEC" w:rsidRPr="00860D7F" w:rsidRDefault="00E90BEC" w:rsidP="00E90BEC">
                  <w:pPr>
                    <w:spacing w:line="240" w:lineRule="auto"/>
                    <w:contextualSpacing/>
                    <w:jc w:val="right"/>
                    <w:rPr>
                      <w:rFonts w:ascii="Simplified Arabic" w:hAnsi="Simplified Arabic" w:cs="Simplified Arabic"/>
                      <w:rtl/>
                      <w:lang w:bidi="ar-DZ"/>
                    </w:rPr>
                  </w:pPr>
                  <w:r w:rsidRPr="00860D7F">
                    <w:rPr>
                      <w:rFonts w:ascii="Simplified Arabic" w:hAnsi="Simplified Arabic" w:cs="Simplified Arabic" w:hint="cs"/>
                      <w:rtl/>
                      <w:lang w:bidi="ar-DZ"/>
                    </w:rPr>
                    <w:t xml:space="preserve">   </w:t>
                  </w:r>
                  <w:proofErr w:type="gramStart"/>
                  <w:r w:rsidRPr="00860D7F">
                    <w:rPr>
                      <w:rFonts w:ascii="Simplified Arabic" w:hAnsi="Simplified Arabic" w:cs="Simplified Arabic" w:hint="cs"/>
                      <w:rtl/>
                      <w:lang w:bidi="ar-DZ"/>
                    </w:rPr>
                    <w:t>الأجر</w:t>
                  </w:r>
                  <w:proofErr w:type="gramEnd"/>
                  <w:r w:rsidRPr="00860D7F">
                    <w:rPr>
                      <w:rFonts w:ascii="Simplified Arabic" w:hAnsi="Simplified Arabic" w:cs="Simplified Arabic" w:hint="cs"/>
                      <w:rtl/>
                      <w:lang w:bidi="ar-DZ"/>
                    </w:rPr>
                    <w:t xml:space="preserve"> والمزايا والخدمات العينية </w:t>
                  </w:r>
                </w:p>
                <w:p w:rsidR="00E90BEC" w:rsidRPr="00860D7F" w:rsidRDefault="00E90BEC" w:rsidP="00E90BEC">
                  <w:pPr>
                    <w:spacing w:line="240" w:lineRule="auto"/>
                    <w:contextualSpacing/>
                    <w:jc w:val="right"/>
                    <w:rPr>
                      <w:rFonts w:ascii="Simplified Arabic" w:hAnsi="Simplified Arabic" w:cs="Simplified Arabic"/>
                      <w:b/>
                      <w:bCs/>
                      <w:rtl/>
                      <w:lang w:bidi="ar-DZ"/>
                    </w:rPr>
                  </w:pPr>
                  <w:r w:rsidRPr="00860D7F">
                    <w:rPr>
                      <w:rFonts w:ascii="Simplified Arabic" w:hAnsi="Simplified Arabic" w:cs="Simplified Arabic" w:hint="cs"/>
                      <w:b/>
                      <w:bCs/>
                      <w:rtl/>
                      <w:lang w:bidi="ar-DZ"/>
                    </w:rPr>
                    <w:t>متطلبات القيام بالوظيفة</w:t>
                  </w:r>
                </w:p>
                <w:p w:rsidR="00E90BEC" w:rsidRPr="00860D7F" w:rsidRDefault="00E90BEC" w:rsidP="00E90BEC">
                  <w:pPr>
                    <w:spacing w:line="240" w:lineRule="auto"/>
                    <w:contextualSpacing/>
                    <w:jc w:val="right"/>
                    <w:rPr>
                      <w:rFonts w:ascii="Simplified Arabic" w:hAnsi="Simplified Arabic" w:cs="Simplified Arabic"/>
                      <w:rtl/>
                      <w:lang w:bidi="ar-DZ"/>
                    </w:rPr>
                  </w:pPr>
                  <w:r w:rsidRPr="00860D7F">
                    <w:rPr>
                      <w:rFonts w:ascii="Simplified Arabic" w:hAnsi="Simplified Arabic" w:cs="Simplified Arabic" w:hint="cs"/>
                      <w:rtl/>
                      <w:lang w:bidi="ar-DZ"/>
                    </w:rPr>
                    <w:t xml:space="preserve">   </w:t>
                  </w:r>
                  <w:proofErr w:type="gramStart"/>
                  <w:r w:rsidRPr="00860D7F">
                    <w:rPr>
                      <w:rFonts w:ascii="Simplified Arabic" w:hAnsi="Simplified Arabic" w:cs="Simplified Arabic" w:hint="cs"/>
                      <w:rtl/>
                      <w:lang w:bidi="ar-DZ"/>
                    </w:rPr>
                    <w:t>التعليم</w:t>
                  </w:r>
                  <w:proofErr w:type="gramEnd"/>
                </w:p>
                <w:p w:rsidR="00E90BEC" w:rsidRPr="00860D7F" w:rsidRDefault="00E90BEC" w:rsidP="00E90BEC">
                  <w:pPr>
                    <w:spacing w:line="240" w:lineRule="auto"/>
                    <w:contextualSpacing/>
                    <w:jc w:val="right"/>
                    <w:rPr>
                      <w:rFonts w:ascii="Simplified Arabic" w:hAnsi="Simplified Arabic" w:cs="Simplified Arabic"/>
                      <w:rtl/>
                      <w:lang w:bidi="ar-DZ"/>
                    </w:rPr>
                  </w:pPr>
                  <w:r w:rsidRPr="00860D7F">
                    <w:rPr>
                      <w:rFonts w:ascii="Simplified Arabic" w:hAnsi="Simplified Arabic" w:cs="Simplified Arabic" w:hint="cs"/>
                      <w:rtl/>
                      <w:lang w:bidi="ar-DZ"/>
                    </w:rPr>
                    <w:t xml:space="preserve">   </w:t>
                  </w:r>
                  <w:proofErr w:type="gramStart"/>
                  <w:r w:rsidRPr="00860D7F">
                    <w:rPr>
                      <w:rFonts w:ascii="Simplified Arabic" w:hAnsi="Simplified Arabic" w:cs="Simplified Arabic" w:hint="cs"/>
                      <w:rtl/>
                      <w:lang w:bidi="ar-DZ"/>
                    </w:rPr>
                    <w:t>المهارة</w:t>
                  </w:r>
                  <w:proofErr w:type="gramEnd"/>
                  <w:r w:rsidRPr="00860D7F">
                    <w:rPr>
                      <w:rFonts w:ascii="Simplified Arabic" w:hAnsi="Simplified Arabic" w:cs="Simplified Arabic" w:hint="cs"/>
                      <w:rtl/>
                      <w:lang w:bidi="ar-DZ"/>
                    </w:rPr>
                    <w:t xml:space="preserve"> والخبرة</w:t>
                  </w:r>
                </w:p>
                <w:p w:rsidR="00E90BEC" w:rsidRPr="00860D7F" w:rsidRDefault="00E90BEC" w:rsidP="00E90BEC">
                  <w:pPr>
                    <w:spacing w:line="240" w:lineRule="auto"/>
                    <w:contextualSpacing/>
                    <w:jc w:val="right"/>
                    <w:rPr>
                      <w:rFonts w:ascii="Simplified Arabic" w:hAnsi="Simplified Arabic" w:cs="Simplified Arabic"/>
                      <w:rtl/>
                      <w:lang w:bidi="ar-DZ"/>
                    </w:rPr>
                  </w:pPr>
                  <w:r w:rsidRPr="00860D7F">
                    <w:rPr>
                      <w:rFonts w:ascii="Simplified Arabic" w:hAnsi="Simplified Arabic" w:cs="Simplified Arabic" w:hint="cs"/>
                      <w:rtl/>
                      <w:lang w:bidi="ar-DZ"/>
                    </w:rPr>
                    <w:t xml:space="preserve">   </w:t>
                  </w:r>
                  <w:proofErr w:type="gramStart"/>
                  <w:r w:rsidRPr="00860D7F">
                    <w:rPr>
                      <w:rFonts w:ascii="Simplified Arabic" w:hAnsi="Simplified Arabic" w:cs="Simplified Arabic" w:hint="cs"/>
                      <w:rtl/>
                      <w:lang w:bidi="ar-DZ"/>
                    </w:rPr>
                    <w:t>التدريب</w:t>
                  </w:r>
                  <w:proofErr w:type="gramEnd"/>
                </w:p>
                <w:p w:rsidR="00E90BEC" w:rsidRPr="00860D7F" w:rsidRDefault="00E90BEC" w:rsidP="00E90BEC">
                  <w:pPr>
                    <w:spacing w:line="240" w:lineRule="auto"/>
                    <w:contextualSpacing/>
                    <w:jc w:val="right"/>
                    <w:rPr>
                      <w:rFonts w:ascii="Simplified Arabic" w:hAnsi="Simplified Arabic" w:cs="Simplified Arabic"/>
                      <w:rtl/>
                      <w:lang w:bidi="ar-DZ"/>
                    </w:rPr>
                  </w:pPr>
                  <w:r w:rsidRPr="00860D7F">
                    <w:rPr>
                      <w:rFonts w:ascii="Simplified Arabic" w:hAnsi="Simplified Arabic" w:cs="Simplified Arabic" w:hint="cs"/>
                      <w:rtl/>
                      <w:lang w:bidi="ar-DZ"/>
                    </w:rPr>
                    <w:t xml:space="preserve">   </w:t>
                  </w:r>
                  <w:proofErr w:type="gramStart"/>
                  <w:r w:rsidRPr="00860D7F">
                    <w:rPr>
                      <w:rFonts w:ascii="Simplified Arabic" w:hAnsi="Simplified Arabic" w:cs="Simplified Arabic" w:hint="cs"/>
                      <w:rtl/>
                      <w:lang w:bidi="ar-DZ"/>
                    </w:rPr>
                    <w:t>الذكاء</w:t>
                  </w:r>
                  <w:proofErr w:type="gramEnd"/>
                </w:p>
                <w:p w:rsidR="00E90BEC" w:rsidRPr="00860D7F" w:rsidRDefault="00E90BEC" w:rsidP="00E90BEC">
                  <w:pPr>
                    <w:spacing w:line="240" w:lineRule="auto"/>
                    <w:contextualSpacing/>
                    <w:jc w:val="right"/>
                    <w:rPr>
                      <w:rFonts w:ascii="Simplified Arabic" w:hAnsi="Simplified Arabic" w:cs="Simplified Arabic"/>
                      <w:rtl/>
                      <w:lang w:bidi="ar-DZ"/>
                    </w:rPr>
                  </w:pPr>
                  <w:r w:rsidRPr="00860D7F">
                    <w:rPr>
                      <w:rFonts w:ascii="Simplified Arabic" w:hAnsi="Simplified Arabic" w:cs="Simplified Arabic" w:hint="cs"/>
                      <w:rtl/>
                      <w:lang w:bidi="ar-DZ"/>
                    </w:rPr>
                    <w:t xml:space="preserve">   الصحة والمجهود البدني  </w:t>
                  </w:r>
                </w:p>
                <w:p w:rsidR="00E90BEC" w:rsidRPr="00D30DAA" w:rsidRDefault="00E90BEC" w:rsidP="00E90BEC">
                  <w:pPr>
                    <w:spacing w:line="240" w:lineRule="auto"/>
                    <w:contextualSpacing/>
                    <w:jc w:val="right"/>
                    <w:rPr>
                      <w:rFonts w:ascii="Simplified Arabic" w:hAnsi="Simplified Arabic" w:cs="Simplified Arabic"/>
                      <w:sz w:val="24"/>
                      <w:szCs w:val="24"/>
                      <w:lang w:bidi="ar-DZ"/>
                    </w:rPr>
                  </w:pPr>
                  <w:r w:rsidRPr="00860D7F">
                    <w:rPr>
                      <w:rFonts w:ascii="Simplified Arabic" w:hAnsi="Simplified Arabic" w:cs="Simplified Arabic" w:hint="cs"/>
                      <w:rtl/>
                      <w:lang w:bidi="ar-DZ"/>
                    </w:rPr>
                    <w:t xml:space="preserve">  الدافعية والمهارات الاجتماعية</w:t>
                  </w:r>
                </w:p>
              </w:txbxContent>
            </v:textbox>
          </v:shape>
        </w:pict>
      </w:r>
    </w:p>
    <w:p w:rsidR="00E90BEC" w:rsidRDefault="00E90BEC" w:rsidP="00E90BEC">
      <w:pPr>
        <w:bidi/>
        <w:jc w:val="both"/>
        <w:rPr>
          <w:rFonts w:ascii="Simplified Arabic" w:hAnsi="Simplified Arabic" w:cs="Simplified Arabic" w:hint="cs"/>
          <w:sz w:val="28"/>
          <w:szCs w:val="28"/>
          <w:rtl/>
          <w:lang w:bidi="ar-DZ"/>
        </w:rPr>
      </w:pPr>
    </w:p>
    <w:p w:rsidR="00E90BEC" w:rsidRDefault="00E90BEC" w:rsidP="00E90BEC">
      <w:pPr>
        <w:bidi/>
        <w:jc w:val="both"/>
        <w:rPr>
          <w:rFonts w:ascii="Simplified Arabic" w:hAnsi="Simplified Arabic" w:cs="Simplified Arabic"/>
          <w:sz w:val="28"/>
          <w:szCs w:val="28"/>
          <w:rtl/>
          <w:lang w:bidi="ar-DZ"/>
        </w:rPr>
      </w:pPr>
    </w:p>
    <w:p w:rsidR="00E90BEC" w:rsidRDefault="00E90BEC" w:rsidP="00E90BEC">
      <w:pPr>
        <w:bidi/>
        <w:spacing w:line="240" w:lineRule="auto"/>
        <w:jc w:val="both"/>
        <w:rPr>
          <w:rFonts w:ascii="Simplified Arabic" w:hAnsi="Simplified Arabic" w:cs="Simplified Arabic" w:hint="cs"/>
          <w:sz w:val="28"/>
          <w:szCs w:val="28"/>
          <w:rtl/>
          <w:lang w:bidi="ar-DZ"/>
        </w:rPr>
      </w:pPr>
    </w:p>
    <w:p w:rsidR="00E90BEC" w:rsidRDefault="00E90BEC" w:rsidP="00E90BEC">
      <w:pPr>
        <w:bidi/>
        <w:spacing w:line="240" w:lineRule="auto"/>
        <w:jc w:val="both"/>
        <w:rPr>
          <w:rFonts w:ascii="Simplified Arabic" w:hAnsi="Simplified Arabic" w:cs="Simplified Arabic" w:hint="cs"/>
          <w:sz w:val="28"/>
          <w:szCs w:val="28"/>
          <w:rtl/>
          <w:lang w:bidi="ar-DZ"/>
        </w:rPr>
      </w:pPr>
    </w:p>
    <w:p w:rsidR="00E90BEC" w:rsidRDefault="00E90BEC" w:rsidP="00E90BEC">
      <w:pPr>
        <w:bidi/>
        <w:spacing w:line="240" w:lineRule="auto"/>
        <w:jc w:val="both"/>
        <w:rPr>
          <w:rFonts w:ascii="Simplified Arabic" w:hAnsi="Simplified Arabic" w:cs="Simplified Arabic"/>
          <w:sz w:val="28"/>
          <w:szCs w:val="28"/>
          <w:rtl/>
          <w:lang w:bidi="ar-DZ"/>
        </w:rPr>
      </w:pPr>
    </w:p>
    <w:p w:rsidR="00E90BEC" w:rsidRDefault="00E90BEC" w:rsidP="00E90BEC">
      <w:pPr>
        <w:bidi/>
        <w:spacing w:line="240" w:lineRule="auto"/>
        <w:jc w:val="both"/>
        <w:rPr>
          <w:rFonts w:ascii="Simplified Arabic" w:hAnsi="Simplified Arabic" w:cs="Simplified Arabic"/>
          <w:sz w:val="28"/>
          <w:szCs w:val="28"/>
          <w:rtl/>
          <w:lang w:bidi="ar-DZ"/>
        </w:rPr>
      </w:pPr>
    </w:p>
    <w:p w:rsidR="00E90BEC" w:rsidRDefault="00E90BEC" w:rsidP="00E90BEC">
      <w:pPr>
        <w:bidi/>
        <w:spacing w:line="240" w:lineRule="auto"/>
        <w:jc w:val="both"/>
        <w:rPr>
          <w:rFonts w:ascii="Simplified Arabic" w:hAnsi="Simplified Arabic" w:cs="Simplified Arabic"/>
          <w:sz w:val="28"/>
          <w:szCs w:val="28"/>
          <w:rtl/>
          <w:lang w:bidi="ar-DZ"/>
        </w:rPr>
      </w:pPr>
    </w:p>
    <w:p w:rsidR="00E90BEC" w:rsidRDefault="00E90BEC" w:rsidP="00E90BEC">
      <w:pPr>
        <w:bidi/>
        <w:spacing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p>
    <w:p w:rsidR="00E90BEC" w:rsidRDefault="00E90BEC" w:rsidP="00E90BEC">
      <w:pPr>
        <w:bidi/>
        <w:spacing w:line="240" w:lineRule="auto"/>
        <w:jc w:val="both"/>
        <w:rPr>
          <w:rFonts w:ascii="Simplified Arabic" w:hAnsi="Simplified Arabic" w:cs="Simplified Arabic" w:hint="cs"/>
          <w:sz w:val="28"/>
          <w:szCs w:val="28"/>
          <w:rtl/>
          <w:lang w:bidi="ar-DZ"/>
        </w:rPr>
      </w:pPr>
    </w:p>
    <w:p w:rsidR="00E90BEC" w:rsidRDefault="00E90BEC" w:rsidP="00E90BEC">
      <w:pPr>
        <w:bidi/>
        <w:spacing w:line="240" w:lineRule="auto"/>
        <w:jc w:val="both"/>
        <w:rPr>
          <w:rFonts w:ascii="Simplified Arabic" w:hAnsi="Simplified Arabic" w:cs="Simplified Arabic" w:hint="cs"/>
          <w:sz w:val="28"/>
          <w:szCs w:val="28"/>
          <w:rtl/>
          <w:lang w:bidi="ar-DZ"/>
        </w:rPr>
      </w:pPr>
    </w:p>
    <w:p w:rsidR="00E90BEC" w:rsidRDefault="00E90BEC" w:rsidP="00E90BEC">
      <w:pPr>
        <w:bidi/>
        <w:spacing w:line="240" w:lineRule="auto"/>
        <w:jc w:val="both"/>
        <w:rPr>
          <w:rFonts w:ascii="Simplified Arabic" w:hAnsi="Simplified Arabic" w:cs="Simplified Arabic" w:hint="cs"/>
          <w:sz w:val="28"/>
          <w:szCs w:val="28"/>
          <w:rtl/>
          <w:lang w:bidi="ar-DZ"/>
        </w:rPr>
      </w:pPr>
    </w:p>
    <w:p w:rsidR="00E90BEC" w:rsidRDefault="00E90BEC" w:rsidP="00E90BEC">
      <w:pPr>
        <w:bidi/>
        <w:spacing w:line="240" w:lineRule="auto"/>
        <w:jc w:val="both"/>
        <w:rPr>
          <w:rFonts w:ascii="Simplified Arabic" w:hAnsi="Simplified Arabic" w:cs="Simplified Arabic" w:hint="cs"/>
          <w:sz w:val="28"/>
          <w:szCs w:val="28"/>
          <w:rtl/>
          <w:lang w:bidi="ar-DZ"/>
        </w:rPr>
      </w:pPr>
    </w:p>
    <w:p w:rsidR="00E90BEC" w:rsidRDefault="00E90BEC" w:rsidP="00E90BEC">
      <w:pPr>
        <w:bidi/>
        <w:spacing w:line="240" w:lineRule="auto"/>
        <w:jc w:val="both"/>
        <w:rPr>
          <w:rFonts w:ascii="Simplified Arabic" w:hAnsi="Simplified Arabic" w:cs="Simplified Arabic" w:hint="cs"/>
          <w:sz w:val="28"/>
          <w:szCs w:val="28"/>
          <w:rtl/>
          <w:lang w:bidi="ar-DZ"/>
        </w:rPr>
      </w:pPr>
    </w:p>
    <w:p w:rsidR="00E90BEC" w:rsidRDefault="00E90BEC" w:rsidP="00E90BEC">
      <w:pPr>
        <w:bidi/>
        <w:spacing w:line="240" w:lineRule="auto"/>
        <w:jc w:val="both"/>
        <w:rPr>
          <w:rFonts w:ascii="Simplified Arabic" w:hAnsi="Simplified Arabic" w:cs="Simplified Arabic" w:hint="cs"/>
          <w:sz w:val="28"/>
          <w:szCs w:val="28"/>
          <w:rtl/>
          <w:lang w:bidi="ar-DZ"/>
        </w:rPr>
      </w:pPr>
    </w:p>
    <w:p w:rsidR="00E90BEC" w:rsidRDefault="00E90BEC" w:rsidP="00E90BEC">
      <w:pPr>
        <w:bidi/>
        <w:spacing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p>
    <w:p w:rsidR="00E90BEC" w:rsidRDefault="00E90BEC" w:rsidP="00E90BEC">
      <w:pPr>
        <w:bidi/>
        <w:spacing w:line="240" w:lineRule="auto"/>
        <w:jc w:val="both"/>
        <w:rPr>
          <w:rFonts w:ascii="Simplified Arabic" w:hAnsi="Simplified Arabic" w:cs="Simplified Arabic"/>
          <w:sz w:val="24"/>
          <w:szCs w:val="24"/>
          <w:rtl/>
          <w:lang w:bidi="ar-DZ"/>
        </w:rPr>
      </w:pPr>
      <w:r>
        <w:rPr>
          <w:rFonts w:ascii="Simplified Arabic" w:hAnsi="Simplified Arabic" w:cs="Simplified Arabic" w:hint="cs"/>
          <w:sz w:val="28"/>
          <w:szCs w:val="28"/>
          <w:rtl/>
          <w:lang w:bidi="ar-DZ"/>
        </w:rPr>
        <w:t xml:space="preserve">  </w:t>
      </w:r>
      <w:r w:rsidRPr="00860D7F">
        <w:rPr>
          <w:rFonts w:ascii="Simplified Arabic" w:hAnsi="Simplified Arabic" w:cs="Simplified Arabic" w:hint="cs"/>
          <w:sz w:val="24"/>
          <w:szCs w:val="24"/>
          <w:rtl/>
          <w:lang w:bidi="ar-DZ"/>
        </w:rPr>
        <w:t>الشكل رقم (2</w:t>
      </w:r>
      <w:proofErr w:type="spellStart"/>
      <w:r w:rsidRPr="00860D7F">
        <w:rPr>
          <w:rFonts w:ascii="Simplified Arabic" w:hAnsi="Simplified Arabic" w:cs="Simplified Arabic" w:hint="cs"/>
          <w:sz w:val="24"/>
          <w:szCs w:val="24"/>
          <w:rtl/>
          <w:lang w:bidi="ar-DZ"/>
        </w:rPr>
        <w:t>):</w:t>
      </w:r>
      <w:proofErr w:type="spellEnd"/>
      <w:r w:rsidRPr="00860D7F">
        <w:rPr>
          <w:rFonts w:ascii="Simplified Arabic" w:hAnsi="Simplified Arabic" w:cs="Simplified Arabic" w:hint="cs"/>
          <w:sz w:val="24"/>
          <w:szCs w:val="24"/>
          <w:rtl/>
          <w:lang w:bidi="ar-DZ"/>
        </w:rPr>
        <w:t xml:space="preserve"> تحليل العمل في شكل موضوعات محددة</w:t>
      </w:r>
    </w:p>
    <w:p w:rsidR="00E90BEC" w:rsidRPr="00FF7EEB" w:rsidRDefault="00E90BEC" w:rsidP="00E90BEC">
      <w:pPr>
        <w:pStyle w:val="Paragraphedeliste"/>
        <w:numPr>
          <w:ilvl w:val="0"/>
          <w:numId w:val="1"/>
        </w:numPr>
        <w:bidi/>
        <w:spacing w:line="240" w:lineRule="auto"/>
        <w:jc w:val="both"/>
        <w:rPr>
          <w:rFonts w:ascii="Simplified Arabic" w:hAnsi="Simplified Arabic" w:cs="Simplified Arabic"/>
          <w:b/>
          <w:bCs/>
          <w:sz w:val="28"/>
          <w:szCs w:val="28"/>
          <w:lang w:bidi="ar-DZ"/>
        </w:rPr>
      </w:pPr>
      <w:proofErr w:type="gramStart"/>
      <w:r w:rsidRPr="00FF7EEB">
        <w:rPr>
          <w:rFonts w:ascii="Simplified Arabic" w:hAnsi="Simplified Arabic" w:cs="Simplified Arabic" w:hint="cs"/>
          <w:b/>
          <w:bCs/>
          <w:sz w:val="28"/>
          <w:szCs w:val="28"/>
          <w:rtl/>
          <w:lang w:bidi="ar-DZ"/>
        </w:rPr>
        <w:t>أدوات</w:t>
      </w:r>
      <w:proofErr w:type="gramEnd"/>
      <w:r w:rsidRPr="00FF7EEB">
        <w:rPr>
          <w:rFonts w:ascii="Simplified Arabic" w:hAnsi="Simplified Arabic" w:cs="Simplified Arabic" w:hint="cs"/>
          <w:b/>
          <w:bCs/>
          <w:sz w:val="28"/>
          <w:szCs w:val="28"/>
          <w:rtl/>
          <w:lang w:bidi="ar-DZ"/>
        </w:rPr>
        <w:t xml:space="preserve"> تحليل العمل:</w:t>
      </w:r>
    </w:p>
    <w:p w:rsidR="00E90BEC" w:rsidRDefault="00E90BEC" w:rsidP="00E90BEC">
      <w:pPr>
        <w:bidi/>
        <w:ind w:left="360"/>
        <w:jc w:val="both"/>
        <w:rPr>
          <w:rFonts w:ascii="Simplified Arabic" w:hAnsi="Simplified Arabic" w:cs="Simplified Arabic"/>
          <w:sz w:val="28"/>
          <w:szCs w:val="28"/>
          <w:rtl/>
          <w:lang w:bidi="ar-DZ"/>
        </w:rPr>
      </w:pPr>
      <w:proofErr w:type="gramStart"/>
      <w:r w:rsidRPr="00FF7EEB">
        <w:rPr>
          <w:rFonts w:ascii="Simplified Arabic" w:hAnsi="Simplified Arabic" w:cs="Simplified Arabic" w:hint="cs"/>
          <w:sz w:val="28"/>
          <w:szCs w:val="28"/>
          <w:rtl/>
          <w:lang w:bidi="ar-DZ"/>
        </w:rPr>
        <w:t>توجد</w:t>
      </w:r>
      <w:proofErr w:type="gramEnd"/>
      <w:r w:rsidRPr="00FF7EEB">
        <w:rPr>
          <w:rFonts w:ascii="Simplified Arabic" w:hAnsi="Simplified Arabic" w:cs="Simplified Arabic" w:hint="cs"/>
          <w:sz w:val="28"/>
          <w:szCs w:val="28"/>
          <w:rtl/>
          <w:lang w:bidi="ar-DZ"/>
        </w:rPr>
        <w:t xml:space="preserve"> العديد من التقنيات التي تستخدم في عملية تحليل </w:t>
      </w:r>
      <w:proofErr w:type="spellStart"/>
      <w:r>
        <w:rPr>
          <w:rFonts w:ascii="Simplified Arabic" w:hAnsi="Simplified Arabic" w:cs="Simplified Arabic" w:hint="cs"/>
          <w:sz w:val="28"/>
          <w:szCs w:val="28"/>
          <w:rtl/>
          <w:lang w:bidi="ar-DZ"/>
        </w:rPr>
        <w:t>العمل،</w:t>
      </w:r>
      <w:proofErr w:type="spellEnd"/>
      <w:r>
        <w:rPr>
          <w:rFonts w:ascii="Simplified Arabic" w:hAnsi="Simplified Arabic" w:cs="Simplified Arabic" w:hint="cs"/>
          <w:sz w:val="28"/>
          <w:szCs w:val="28"/>
          <w:rtl/>
          <w:lang w:bidi="ar-DZ"/>
        </w:rPr>
        <w:t xml:space="preserve"> والتي يمكن أن تستخدم بمفردها أو كواحدة من </w:t>
      </w:r>
      <w:proofErr w:type="spellStart"/>
      <w:r>
        <w:rPr>
          <w:rFonts w:ascii="Simplified Arabic" w:hAnsi="Simplified Arabic" w:cs="Simplified Arabic" w:hint="cs"/>
          <w:sz w:val="28"/>
          <w:szCs w:val="28"/>
          <w:rtl/>
          <w:lang w:bidi="ar-DZ"/>
        </w:rPr>
        <w:t>التقنيات،</w:t>
      </w:r>
      <w:proofErr w:type="spellEnd"/>
      <w:r>
        <w:rPr>
          <w:rFonts w:ascii="Simplified Arabic" w:hAnsi="Simplified Arabic" w:cs="Simplified Arabic" w:hint="cs"/>
          <w:sz w:val="28"/>
          <w:szCs w:val="28"/>
          <w:rtl/>
          <w:lang w:bidi="ar-DZ"/>
        </w:rPr>
        <w:t xml:space="preserve"> وفي كثير من المواقف يكون استخدام مجموعة من التقنيات للحصول على المعلومات المطلوبة.</w:t>
      </w:r>
    </w:p>
    <w:p w:rsidR="00E90BEC" w:rsidRPr="0067317C" w:rsidRDefault="00E90BEC" w:rsidP="00E90BEC">
      <w:pPr>
        <w:pStyle w:val="Paragraphedeliste"/>
        <w:numPr>
          <w:ilvl w:val="0"/>
          <w:numId w:val="4"/>
        </w:numPr>
        <w:bidi/>
        <w:jc w:val="both"/>
        <w:rPr>
          <w:rFonts w:ascii="Simplified Arabic" w:hAnsi="Simplified Arabic" w:cs="Simplified Arabic"/>
          <w:sz w:val="28"/>
          <w:szCs w:val="28"/>
          <w:lang w:bidi="ar-DZ"/>
        </w:rPr>
      </w:pPr>
      <w:proofErr w:type="gramStart"/>
      <w:r w:rsidRPr="0066295F">
        <w:rPr>
          <w:rFonts w:ascii="Simplified Arabic" w:hAnsi="Simplified Arabic" w:cs="Simplified Arabic" w:hint="cs"/>
          <w:b/>
          <w:bCs/>
          <w:sz w:val="28"/>
          <w:szCs w:val="28"/>
          <w:rtl/>
          <w:lang w:bidi="ar-DZ"/>
        </w:rPr>
        <w:lastRenderedPageBreak/>
        <w:t>المقابلة</w:t>
      </w:r>
      <w:proofErr w:type="gramEnd"/>
      <w:r w:rsidRPr="0066295F">
        <w:rPr>
          <w:rFonts w:ascii="Simplified Arabic" w:hAnsi="Simplified Arabic" w:cs="Simplified Arabic" w:hint="cs"/>
          <w:b/>
          <w:bCs/>
          <w:sz w:val="28"/>
          <w:szCs w:val="28"/>
          <w:rtl/>
          <w:lang w:bidi="ar-DZ"/>
        </w:rPr>
        <w:t>:</w:t>
      </w:r>
    </w:p>
    <w:p w:rsidR="00E90BEC" w:rsidRPr="0067317C" w:rsidRDefault="00E90BEC" w:rsidP="00E90BEC">
      <w:pPr>
        <w:bidi/>
        <w:ind w:left="-1" w:firstLine="361"/>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  </w:t>
      </w:r>
      <w:r w:rsidRPr="0067317C">
        <w:rPr>
          <w:rFonts w:ascii="Simplified Arabic" w:hAnsi="Simplified Arabic" w:cs="Simplified Arabic" w:hint="cs"/>
          <w:b/>
          <w:bCs/>
          <w:sz w:val="28"/>
          <w:szCs w:val="28"/>
          <w:rtl/>
          <w:lang w:bidi="ar-DZ"/>
        </w:rPr>
        <w:t xml:space="preserve"> </w:t>
      </w:r>
      <w:proofErr w:type="gramStart"/>
      <w:r w:rsidRPr="0067317C">
        <w:rPr>
          <w:rFonts w:ascii="Simplified Arabic" w:hAnsi="Simplified Arabic" w:cs="Simplified Arabic" w:hint="cs"/>
          <w:sz w:val="28"/>
          <w:szCs w:val="28"/>
          <w:rtl/>
          <w:lang w:bidi="ar-DZ"/>
        </w:rPr>
        <w:t>في</w:t>
      </w:r>
      <w:proofErr w:type="gramEnd"/>
      <w:r w:rsidRPr="0067317C">
        <w:rPr>
          <w:rFonts w:ascii="Simplified Arabic" w:hAnsi="Simplified Arabic" w:cs="Simplified Arabic" w:hint="cs"/>
          <w:sz w:val="28"/>
          <w:szCs w:val="28"/>
          <w:rtl/>
          <w:lang w:bidi="ar-DZ"/>
        </w:rPr>
        <w:t xml:space="preserve"> هذه العملية يقوم القائم بمقابلة العامل الذي يقوم بالعمل</w:t>
      </w:r>
      <w:r>
        <w:rPr>
          <w:rFonts w:ascii="Simplified Arabic" w:hAnsi="Simplified Arabic" w:cs="Simplified Arabic" w:hint="cs"/>
          <w:sz w:val="28"/>
          <w:szCs w:val="28"/>
          <w:rtl/>
          <w:lang w:bidi="ar-DZ"/>
        </w:rPr>
        <w:t xml:space="preserve"> الذي يريد </w:t>
      </w:r>
      <w:proofErr w:type="spellStart"/>
      <w:r>
        <w:rPr>
          <w:rFonts w:ascii="Simplified Arabic" w:hAnsi="Simplified Arabic" w:cs="Simplified Arabic" w:hint="cs"/>
          <w:sz w:val="28"/>
          <w:szCs w:val="28"/>
          <w:rtl/>
          <w:lang w:bidi="ar-DZ"/>
        </w:rPr>
        <w:t>تحليله،</w:t>
      </w:r>
      <w:proofErr w:type="spellEnd"/>
      <w:r>
        <w:rPr>
          <w:rFonts w:ascii="Simplified Arabic" w:hAnsi="Simplified Arabic" w:cs="Simplified Arabic" w:hint="cs"/>
          <w:sz w:val="28"/>
          <w:szCs w:val="28"/>
          <w:rtl/>
          <w:lang w:bidi="ar-DZ"/>
        </w:rPr>
        <w:t xml:space="preserve"> فبالإضافة إل</w:t>
      </w:r>
      <w:r w:rsidRPr="0067317C">
        <w:rPr>
          <w:rFonts w:ascii="Simplified Arabic" w:hAnsi="Simplified Arabic" w:cs="Simplified Arabic" w:hint="cs"/>
          <w:sz w:val="28"/>
          <w:szCs w:val="28"/>
          <w:rtl/>
          <w:lang w:bidi="ar-DZ"/>
        </w:rPr>
        <w:t xml:space="preserve">ى المقابلة التي تتم مع العمال تضاف لها مقابلات مع الرؤساء. وككل مقابلة يتم تبادل الأسئلة والنقاش والاستفسار عن طبيعة العمل </w:t>
      </w:r>
      <w:proofErr w:type="spellStart"/>
      <w:r w:rsidRPr="0067317C">
        <w:rPr>
          <w:rFonts w:ascii="Simplified Arabic" w:hAnsi="Simplified Arabic" w:cs="Simplified Arabic" w:hint="cs"/>
          <w:sz w:val="28"/>
          <w:szCs w:val="28"/>
          <w:rtl/>
          <w:lang w:bidi="ar-DZ"/>
        </w:rPr>
        <w:t>وظروفه،</w:t>
      </w:r>
      <w:proofErr w:type="spellEnd"/>
      <w:r w:rsidRPr="0067317C">
        <w:rPr>
          <w:rFonts w:ascii="Simplified Arabic" w:hAnsi="Simplified Arabic" w:cs="Simplified Arabic" w:hint="cs"/>
          <w:sz w:val="28"/>
          <w:szCs w:val="28"/>
          <w:rtl/>
          <w:lang w:bidi="ar-DZ"/>
        </w:rPr>
        <w:t xml:space="preserve"> وواجباته ومتطلباته </w:t>
      </w:r>
      <w:proofErr w:type="spellStart"/>
      <w:r w:rsidRPr="0067317C">
        <w:rPr>
          <w:rFonts w:ascii="Simplified Arabic" w:hAnsi="Simplified Arabic" w:cs="Simplified Arabic" w:hint="cs"/>
          <w:sz w:val="28"/>
          <w:szCs w:val="28"/>
          <w:rtl/>
          <w:lang w:bidi="ar-DZ"/>
        </w:rPr>
        <w:t>ومخاطره،</w:t>
      </w:r>
      <w:proofErr w:type="spellEnd"/>
      <w:r w:rsidRPr="0067317C">
        <w:rPr>
          <w:rFonts w:ascii="Simplified Arabic" w:hAnsi="Simplified Arabic" w:cs="Simplified Arabic" w:hint="cs"/>
          <w:sz w:val="28"/>
          <w:szCs w:val="28"/>
          <w:rtl/>
          <w:lang w:bidi="ar-DZ"/>
        </w:rPr>
        <w:t xml:space="preserve"> وعلاقاته بالأعمال </w:t>
      </w:r>
      <w:proofErr w:type="spellStart"/>
      <w:r w:rsidRPr="0067317C">
        <w:rPr>
          <w:rFonts w:ascii="Simplified Arabic" w:hAnsi="Simplified Arabic" w:cs="Simplified Arabic" w:hint="cs"/>
          <w:sz w:val="28"/>
          <w:szCs w:val="28"/>
          <w:rtl/>
          <w:lang w:bidi="ar-DZ"/>
        </w:rPr>
        <w:t>الأخرى،</w:t>
      </w:r>
      <w:proofErr w:type="spellEnd"/>
      <w:r w:rsidRPr="0067317C">
        <w:rPr>
          <w:rFonts w:ascii="Simplified Arabic" w:hAnsi="Simplified Arabic" w:cs="Simplified Arabic" w:hint="cs"/>
          <w:sz w:val="28"/>
          <w:szCs w:val="28"/>
          <w:rtl/>
          <w:lang w:bidi="ar-DZ"/>
        </w:rPr>
        <w:t xml:space="preserve"> وجميع البيانات التي يريد البحث عنها. </w:t>
      </w:r>
      <w:proofErr w:type="gramStart"/>
      <w:r w:rsidRPr="0067317C">
        <w:rPr>
          <w:rFonts w:ascii="Simplified Arabic" w:hAnsi="Simplified Arabic" w:cs="Simplified Arabic" w:hint="cs"/>
          <w:sz w:val="28"/>
          <w:szCs w:val="28"/>
          <w:rtl/>
          <w:lang w:bidi="ar-DZ"/>
        </w:rPr>
        <w:t>وفي</w:t>
      </w:r>
      <w:proofErr w:type="gramEnd"/>
      <w:r w:rsidRPr="0067317C">
        <w:rPr>
          <w:rFonts w:ascii="Simplified Arabic" w:hAnsi="Simplified Arabic" w:cs="Simplified Arabic" w:hint="cs"/>
          <w:sz w:val="28"/>
          <w:szCs w:val="28"/>
          <w:rtl/>
          <w:lang w:bidi="ar-DZ"/>
        </w:rPr>
        <w:t xml:space="preserve"> الغالب تعتبر المقابلة من المصادر الضرورية للقائم بتحليل العمل فبواسطتها يتم سد الثغرات التي تبقى بعد جمع البيانات اللازمة لتحليل العمل من باقي التقنيات الأخرى.</w:t>
      </w:r>
    </w:p>
    <w:p w:rsidR="00E90BEC" w:rsidRDefault="00E90BEC" w:rsidP="00E90BEC">
      <w:pPr>
        <w:pStyle w:val="Paragraphedeliste"/>
        <w:numPr>
          <w:ilvl w:val="0"/>
          <w:numId w:val="4"/>
        </w:numPr>
        <w:bidi/>
        <w:jc w:val="both"/>
        <w:rPr>
          <w:rFonts w:ascii="Simplified Arabic" w:hAnsi="Simplified Arabic" w:cs="Simplified Arabic"/>
          <w:sz w:val="28"/>
          <w:szCs w:val="28"/>
          <w:lang w:bidi="ar-DZ"/>
        </w:rPr>
      </w:pPr>
      <w:proofErr w:type="gramStart"/>
      <w:r w:rsidRPr="0066295F">
        <w:rPr>
          <w:rFonts w:ascii="Simplified Arabic" w:hAnsi="Simplified Arabic" w:cs="Simplified Arabic" w:hint="cs"/>
          <w:b/>
          <w:bCs/>
          <w:sz w:val="28"/>
          <w:szCs w:val="28"/>
          <w:rtl/>
          <w:lang w:bidi="ar-DZ"/>
        </w:rPr>
        <w:t>الملاحظة</w:t>
      </w:r>
      <w:proofErr w:type="gramEnd"/>
      <w:r>
        <w:rPr>
          <w:rFonts w:ascii="Simplified Arabic" w:hAnsi="Simplified Arabic" w:cs="Simplified Arabic" w:hint="cs"/>
          <w:sz w:val="28"/>
          <w:szCs w:val="28"/>
          <w:rtl/>
          <w:lang w:bidi="ar-DZ"/>
        </w:rPr>
        <w:t xml:space="preserve">: </w:t>
      </w:r>
    </w:p>
    <w:p w:rsidR="00E90BEC" w:rsidRPr="0067317C" w:rsidRDefault="00E90BEC" w:rsidP="00E90BEC">
      <w:pPr>
        <w:bidi/>
        <w:ind w:left="-1" w:firstLine="361"/>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roofErr w:type="gramStart"/>
      <w:r w:rsidRPr="0067317C">
        <w:rPr>
          <w:rFonts w:ascii="Simplified Arabic" w:hAnsi="Simplified Arabic" w:cs="Simplified Arabic" w:hint="cs"/>
          <w:sz w:val="28"/>
          <w:szCs w:val="28"/>
          <w:rtl/>
          <w:lang w:bidi="ar-DZ"/>
        </w:rPr>
        <w:t>تعتبر</w:t>
      </w:r>
      <w:proofErr w:type="gramEnd"/>
      <w:r w:rsidRPr="0067317C">
        <w:rPr>
          <w:rFonts w:ascii="Simplified Arabic" w:hAnsi="Simplified Arabic" w:cs="Simplified Arabic" w:hint="cs"/>
          <w:sz w:val="28"/>
          <w:szCs w:val="28"/>
          <w:rtl/>
          <w:lang w:bidi="ar-DZ"/>
        </w:rPr>
        <w:t xml:space="preserve"> من الأدوات الأكثر دقة في الحصول على معلومات عن وظيفة </w:t>
      </w:r>
      <w:proofErr w:type="spellStart"/>
      <w:r w:rsidRPr="0067317C">
        <w:rPr>
          <w:rFonts w:ascii="Simplified Arabic" w:hAnsi="Simplified Arabic" w:cs="Simplified Arabic" w:hint="cs"/>
          <w:sz w:val="28"/>
          <w:szCs w:val="28"/>
          <w:rtl/>
          <w:lang w:bidi="ar-DZ"/>
        </w:rPr>
        <w:t>ما،</w:t>
      </w:r>
      <w:proofErr w:type="spellEnd"/>
      <w:r w:rsidRPr="0067317C">
        <w:rPr>
          <w:rFonts w:ascii="Simplified Arabic" w:hAnsi="Simplified Arabic" w:cs="Simplified Arabic" w:hint="cs"/>
          <w:sz w:val="28"/>
          <w:szCs w:val="28"/>
          <w:rtl/>
          <w:lang w:bidi="ar-DZ"/>
        </w:rPr>
        <w:t xml:space="preserve"> مع ذلك فإنها عملية تستهلك </w:t>
      </w:r>
      <w:proofErr w:type="spellStart"/>
      <w:r w:rsidRPr="0067317C">
        <w:rPr>
          <w:rFonts w:ascii="Simplified Arabic" w:hAnsi="Simplified Arabic" w:cs="Simplified Arabic" w:hint="cs"/>
          <w:sz w:val="28"/>
          <w:szCs w:val="28"/>
          <w:rtl/>
          <w:lang w:bidi="ar-DZ"/>
        </w:rPr>
        <w:t>الوقت،</w:t>
      </w:r>
      <w:proofErr w:type="spellEnd"/>
      <w:r w:rsidRPr="0067317C">
        <w:rPr>
          <w:rFonts w:ascii="Simplified Arabic" w:hAnsi="Simplified Arabic" w:cs="Simplified Arabic" w:hint="cs"/>
          <w:sz w:val="28"/>
          <w:szCs w:val="28"/>
          <w:rtl/>
          <w:lang w:bidi="ar-DZ"/>
        </w:rPr>
        <w:t xml:space="preserve"> كما قد يقوم الأشخاص الذين تتم ملاحظتهم بتغيير طريقة تصرفهم بسبب أنهم مراقبون. كما توجد طريقة الملاحظة بالمشاركة أين يشارك المحلل </w:t>
      </w:r>
      <w:proofErr w:type="gramStart"/>
      <w:r w:rsidRPr="0067317C">
        <w:rPr>
          <w:rFonts w:ascii="Simplified Arabic" w:hAnsi="Simplified Arabic" w:cs="Simplified Arabic" w:hint="cs"/>
          <w:sz w:val="28"/>
          <w:szCs w:val="28"/>
          <w:rtl/>
          <w:lang w:bidi="ar-DZ"/>
        </w:rPr>
        <w:t>في</w:t>
      </w:r>
      <w:proofErr w:type="gramEnd"/>
      <w:r w:rsidRPr="0067317C">
        <w:rPr>
          <w:rFonts w:ascii="Simplified Arabic" w:hAnsi="Simplified Arabic" w:cs="Simplified Arabic" w:hint="cs"/>
          <w:sz w:val="28"/>
          <w:szCs w:val="28"/>
          <w:rtl/>
          <w:lang w:bidi="ar-DZ"/>
        </w:rPr>
        <w:t xml:space="preserve"> القيام بالوظيفة للحصول على معلومات بشأنها.</w:t>
      </w:r>
    </w:p>
    <w:p w:rsidR="00E90BEC" w:rsidRPr="0067317C" w:rsidRDefault="00E90BEC" w:rsidP="00E90BEC">
      <w:pPr>
        <w:pStyle w:val="Paragraphedeliste"/>
        <w:numPr>
          <w:ilvl w:val="0"/>
          <w:numId w:val="4"/>
        </w:numPr>
        <w:bidi/>
        <w:jc w:val="both"/>
        <w:rPr>
          <w:rFonts w:ascii="Simplified Arabic" w:hAnsi="Simplified Arabic" w:cs="Simplified Arabic"/>
          <w:sz w:val="28"/>
          <w:szCs w:val="28"/>
          <w:lang w:bidi="ar-DZ"/>
        </w:rPr>
      </w:pPr>
      <w:r w:rsidRPr="0066295F">
        <w:rPr>
          <w:rFonts w:ascii="Simplified Arabic" w:hAnsi="Simplified Arabic" w:cs="Simplified Arabic" w:hint="cs"/>
          <w:b/>
          <w:bCs/>
          <w:sz w:val="28"/>
          <w:szCs w:val="28"/>
          <w:rtl/>
          <w:lang w:bidi="ar-DZ"/>
        </w:rPr>
        <w:t>طريقة المواقف الحرجة:</w:t>
      </w:r>
    </w:p>
    <w:p w:rsidR="00E90BEC" w:rsidRPr="0067317C" w:rsidRDefault="00E90BEC" w:rsidP="00E90BEC">
      <w:pPr>
        <w:bidi/>
        <w:ind w:left="-1" w:firstLine="361"/>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67317C">
        <w:rPr>
          <w:rFonts w:ascii="Simplified Arabic" w:hAnsi="Simplified Arabic" w:cs="Simplified Arabic" w:hint="cs"/>
          <w:sz w:val="28"/>
          <w:szCs w:val="28"/>
          <w:rtl/>
          <w:lang w:bidi="ar-DZ"/>
        </w:rPr>
        <w:t xml:space="preserve"> هنا يطلب من الأشخاص باسترجاع المواقف الحرجة التي حدثت لهم أثناء القيام بالمهام الموكلة </w:t>
      </w:r>
      <w:proofErr w:type="spellStart"/>
      <w:r w:rsidRPr="0067317C">
        <w:rPr>
          <w:rFonts w:ascii="Simplified Arabic" w:hAnsi="Simplified Arabic" w:cs="Simplified Arabic" w:hint="cs"/>
          <w:sz w:val="28"/>
          <w:szCs w:val="28"/>
          <w:rtl/>
          <w:lang w:bidi="ar-DZ"/>
        </w:rPr>
        <w:t>لهم،</w:t>
      </w:r>
      <w:proofErr w:type="spellEnd"/>
      <w:r w:rsidRPr="0067317C">
        <w:rPr>
          <w:rFonts w:ascii="Simplified Arabic" w:hAnsi="Simplified Arabic" w:cs="Simplified Arabic" w:hint="cs"/>
          <w:sz w:val="28"/>
          <w:szCs w:val="28"/>
          <w:rtl/>
          <w:lang w:bidi="ar-DZ"/>
        </w:rPr>
        <w:t xml:space="preserve"> ومن خلال هذه الطريقة سيتم تكوين صورة عن مختلف الجوانب الأساسية للوظيفة والتي تتعلق بالنجاح أو </w:t>
      </w:r>
      <w:proofErr w:type="spellStart"/>
      <w:r w:rsidRPr="0067317C">
        <w:rPr>
          <w:rFonts w:ascii="Simplified Arabic" w:hAnsi="Simplified Arabic" w:cs="Simplified Arabic" w:hint="cs"/>
          <w:sz w:val="28"/>
          <w:szCs w:val="28"/>
          <w:rtl/>
          <w:lang w:bidi="ar-DZ"/>
        </w:rPr>
        <w:t>الفشل،</w:t>
      </w:r>
      <w:proofErr w:type="spellEnd"/>
      <w:r w:rsidRPr="0067317C">
        <w:rPr>
          <w:rFonts w:ascii="Simplified Arabic" w:hAnsi="Simplified Arabic" w:cs="Simplified Arabic" w:hint="cs"/>
          <w:sz w:val="28"/>
          <w:szCs w:val="28"/>
          <w:rtl/>
          <w:lang w:bidi="ar-DZ"/>
        </w:rPr>
        <w:t xml:space="preserve"> وتزداد أهمية هذه الطريقة عندما يتعلق الأمر بتحليل السلوك بغرض تجهيز تعريفات الكفاءة. تعتمد هذه الطريقة بشكل كبير على ما يتم استرجاعه من قبل الأشخاص ولذلك فهذا الأمر في حد ذاته يعتبر من عيوب هذه </w:t>
      </w:r>
      <w:proofErr w:type="spellStart"/>
      <w:r w:rsidRPr="0067317C">
        <w:rPr>
          <w:rFonts w:ascii="Simplified Arabic" w:hAnsi="Simplified Arabic" w:cs="Simplified Arabic" w:hint="cs"/>
          <w:sz w:val="28"/>
          <w:szCs w:val="28"/>
          <w:rtl/>
          <w:lang w:bidi="ar-DZ"/>
        </w:rPr>
        <w:t>الطريقة،</w:t>
      </w:r>
      <w:proofErr w:type="spellEnd"/>
      <w:r w:rsidRPr="0067317C">
        <w:rPr>
          <w:rFonts w:ascii="Simplified Arabic" w:hAnsi="Simplified Arabic" w:cs="Simplified Arabic" w:hint="cs"/>
          <w:sz w:val="28"/>
          <w:szCs w:val="28"/>
          <w:rtl/>
          <w:lang w:bidi="ar-DZ"/>
        </w:rPr>
        <w:t xml:space="preserve"> فقد يتم اهمال بعض الأمور. </w:t>
      </w:r>
    </w:p>
    <w:p w:rsidR="00E90BEC" w:rsidRDefault="00E90BEC" w:rsidP="00E90BEC">
      <w:pPr>
        <w:pStyle w:val="Paragraphedeliste"/>
        <w:numPr>
          <w:ilvl w:val="0"/>
          <w:numId w:val="4"/>
        </w:numPr>
        <w:bidi/>
        <w:jc w:val="both"/>
        <w:rPr>
          <w:rFonts w:ascii="Simplified Arabic" w:hAnsi="Simplified Arabic" w:cs="Simplified Arabic"/>
          <w:sz w:val="28"/>
          <w:szCs w:val="28"/>
          <w:lang w:bidi="ar-DZ"/>
        </w:rPr>
      </w:pPr>
      <w:r w:rsidRPr="0066295F">
        <w:rPr>
          <w:rFonts w:ascii="Simplified Arabic" w:hAnsi="Simplified Arabic" w:cs="Simplified Arabic" w:hint="cs"/>
          <w:b/>
          <w:bCs/>
          <w:sz w:val="28"/>
          <w:szCs w:val="28"/>
          <w:rtl/>
          <w:lang w:bidi="ar-DZ"/>
        </w:rPr>
        <w:t>التحليل التسلسلي للمهام:</w:t>
      </w:r>
      <w:r>
        <w:rPr>
          <w:rFonts w:ascii="Simplified Arabic" w:hAnsi="Simplified Arabic" w:cs="Simplified Arabic" w:hint="cs"/>
          <w:sz w:val="28"/>
          <w:szCs w:val="28"/>
          <w:rtl/>
          <w:lang w:bidi="ar-DZ"/>
        </w:rPr>
        <w:t xml:space="preserve"> </w:t>
      </w:r>
    </w:p>
    <w:p w:rsidR="00E90BEC" w:rsidRPr="0067317C" w:rsidRDefault="00E90BEC" w:rsidP="00E90BEC">
      <w:pPr>
        <w:bidi/>
        <w:ind w:left="-1" w:firstLine="361"/>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roofErr w:type="gramStart"/>
      <w:r w:rsidRPr="0067317C">
        <w:rPr>
          <w:rFonts w:ascii="Simplified Arabic" w:hAnsi="Simplified Arabic" w:cs="Simplified Arabic" w:hint="cs"/>
          <w:sz w:val="28"/>
          <w:szCs w:val="28"/>
          <w:rtl/>
          <w:lang w:bidi="ar-DZ"/>
        </w:rPr>
        <w:t>من</w:t>
      </w:r>
      <w:proofErr w:type="gramEnd"/>
      <w:r w:rsidRPr="0067317C">
        <w:rPr>
          <w:rFonts w:ascii="Simplified Arabic" w:hAnsi="Simplified Arabic" w:cs="Simplified Arabic" w:hint="cs"/>
          <w:sz w:val="28"/>
          <w:szCs w:val="28"/>
          <w:rtl/>
          <w:lang w:bidi="ar-DZ"/>
        </w:rPr>
        <w:t xml:space="preserve"> خلال هذه الطريقة يتم تقسيم الوظائف إلى مجموعة مهام مرتبة ترتيبا </w:t>
      </w:r>
      <w:proofErr w:type="spellStart"/>
      <w:r w:rsidRPr="0067317C">
        <w:rPr>
          <w:rFonts w:ascii="Simplified Arabic" w:hAnsi="Simplified Arabic" w:cs="Simplified Arabic" w:hint="cs"/>
          <w:sz w:val="28"/>
          <w:szCs w:val="28"/>
          <w:rtl/>
          <w:lang w:bidi="ar-DZ"/>
        </w:rPr>
        <w:t>هرميا،</w:t>
      </w:r>
      <w:proofErr w:type="spellEnd"/>
      <w:r w:rsidRPr="0067317C">
        <w:rPr>
          <w:rFonts w:ascii="Simplified Arabic" w:hAnsi="Simplified Arabic" w:cs="Simplified Arabic" w:hint="cs"/>
          <w:sz w:val="28"/>
          <w:szCs w:val="28"/>
          <w:rtl/>
          <w:lang w:bidi="ar-DZ"/>
        </w:rPr>
        <w:t xml:space="preserve"> ثم تقسيم هذه المهام إلى مهام أخرى </w:t>
      </w:r>
      <w:proofErr w:type="spellStart"/>
      <w:r w:rsidRPr="0067317C">
        <w:rPr>
          <w:rFonts w:ascii="Simplified Arabic" w:hAnsi="Simplified Arabic" w:cs="Simplified Arabic" w:hint="cs"/>
          <w:sz w:val="28"/>
          <w:szCs w:val="28"/>
          <w:rtl/>
          <w:lang w:bidi="ar-DZ"/>
        </w:rPr>
        <w:t>فرعية،</w:t>
      </w:r>
      <w:proofErr w:type="spellEnd"/>
      <w:r w:rsidRPr="0067317C">
        <w:rPr>
          <w:rFonts w:ascii="Simplified Arabic" w:hAnsi="Simplified Arabic" w:cs="Simplified Arabic" w:hint="cs"/>
          <w:sz w:val="28"/>
          <w:szCs w:val="28"/>
          <w:rtl/>
          <w:lang w:bidi="ar-DZ"/>
        </w:rPr>
        <w:t xml:space="preserve"> ومن ثم يتم تعريف هذه المهم من حيث الأهداف والطرق التي يتم </w:t>
      </w:r>
      <w:proofErr w:type="spellStart"/>
      <w:r w:rsidRPr="0067317C">
        <w:rPr>
          <w:rFonts w:ascii="Simplified Arabic" w:hAnsi="Simplified Arabic" w:cs="Simplified Arabic" w:hint="cs"/>
          <w:sz w:val="28"/>
          <w:szCs w:val="28"/>
          <w:rtl/>
          <w:lang w:bidi="ar-DZ"/>
        </w:rPr>
        <w:t>بها</w:t>
      </w:r>
      <w:proofErr w:type="spellEnd"/>
      <w:r w:rsidRPr="0067317C">
        <w:rPr>
          <w:rFonts w:ascii="Simplified Arabic" w:hAnsi="Simplified Arabic" w:cs="Simplified Arabic" w:hint="cs"/>
          <w:sz w:val="28"/>
          <w:szCs w:val="28"/>
          <w:rtl/>
          <w:lang w:bidi="ar-DZ"/>
        </w:rPr>
        <w:t xml:space="preserve"> تنفيذ هذه المهام. </w:t>
      </w:r>
      <w:proofErr w:type="gramStart"/>
      <w:r w:rsidRPr="0067317C">
        <w:rPr>
          <w:rFonts w:ascii="Simplified Arabic" w:hAnsi="Simplified Arabic" w:cs="Simplified Arabic" w:hint="cs"/>
          <w:sz w:val="28"/>
          <w:szCs w:val="28"/>
          <w:rtl/>
          <w:lang w:bidi="ar-DZ"/>
        </w:rPr>
        <w:t>وتستلزم</w:t>
      </w:r>
      <w:proofErr w:type="gramEnd"/>
      <w:r w:rsidRPr="0067317C">
        <w:rPr>
          <w:rFonts w:ascii="Simplified Arabic" w:hAnsi="Simplified Arabic" w:cs="Simplified Arabic" w:hint="cs"/>
          <w:sz w:val="28"/>
          <w:szCs w:val="28"/>
          <w:rtl/>
          <w:lang w:bidi="ar-DZ"/>
        </w:rPr>
        <w:t xml:space="preserve"> هذه العملية وصف احتياجات المهام والمستويات التي يجب الالتزام </w:t>
      </w:r>
      <w:proofErr w:type="spellStart"/>
      <w:r w:rsidRPr="0067317C">
        <w:rPr>
          <w:rFonts w:ascii="Simplified Arabic" w:hAnsi="Simplified Arabic" w:cs="Simplified Arabic" w:hint="cs"/>
          <w:sz w:val="28"/>
          <w:szCs w:val="28"/>
          <w:rtl/>
          <w:lang w:bidi="ar-DZ"/>
        </w:rPr>
        <w:t>بها</w:t>
      </w:r>
      <w:proofErr w:type="spellEnd"/>
      <w:r w:rsidRPr="0067317C">
        <w:rPr>
          <w:rFonts w:ascii="Simplified Arabic" w:hAnsi="Simplified Arabic" w:cs="Simplified Arabic" w:hint="cs"/>
          <w:sz w:val="28"/>
          <w:szCs w:val="28"/>
          <w:rtl/>
          <w:lang w:bidi="ar-DZ"/>
        </w:rPr>
        <w:t xml:space="preserve"> عند القيام بذلك وكذلك ظروف تنفيذ المهمة.</w:t>
      </w:r>
    </w:p>
    <w:p w:rsidR="00E90BEC" w:rsidRDefault="00E90BEC" w:rsidP="00E90BEC">
      <w:pPr>
        <w:pStyle w:val="Paragraphedeliste"/>
        <w:numPr>
          <w:ilvl w:val="0"/>
          <w:numId w:val="4"/>
        </w:numPr>
        <w:bidi/>
        <w:spacing w:line="240" w:lineRule="auto"/>
        <w:jc w:val="both"/>
        <w:rPr>
          <w:rFonts w:ascii="Simplified Arabic" w:hAnsi="Simplified Arabic" w:cs="Simplified Arabic"/>
          <w:sz w:val="28"/>
          <w:szCs w:val="28"/>
          <w:lang w:bidi="ar-DZ"/>
        </w:rPr>
      </w:pPr>
      <w:r w:rsidRPr="0066295F">
        <w:rPr>
          <w:rFonts w:ascii="Simplified Arabic" w:hAnsi="Simplified Arabic" w:cs="Simplified Arabic" w:hint="cs"/>
          <w:b/>
          <w:bCs/>
          <w:sz w:val="28"/>
          <w:szCs w:val="28"/>
          <w:rtl/>
          <w:lang w:bidi="ar-DZ"/>
        </w:rPr>
        <w:t>دفاتر العمل وسجلات الوقائع:</w:t>
      </w:r>
      <w:r>
        <w:rPr>
          <w:rFonts w:ascii="Simplified Arabic" w:hAnsi="Simplified Arabic" w:cs="Simplified Arabic" w:hint="cs"/>
          <w:sz w:val="28"/>
          <w:szCs w:val="28"/>
          <w:rtl/>
          <w:lang w:bidi="ar-DZ"/>
        </w:rPr>
        <w:t xml:space="preserve"> </w:t>
      </w:r>
    </w:p>
    <w:p w:rsidR="00E90BEC" w:rsidRPr="0067317C" w:rsidRDefault="00E90BEC" w:rsidP="00E90BEC">
      <w:pPr>
        <w:bidi/>
        <w:ind w:left="-1" w:firstLine="361"/>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     </w:t>
      </w:r>
      <w:r w:rsidRPr="0067317C">
        <w:rPr>
          <w:rFonts w:ascii="Simplified Arabic" w:hAnsi="Simplified Arabic" w:cs="Simplified Arabic" w:hint="cs"/>
          <w:sz w:val="28"/>
          <w:szCs w:val="28"/>
          <w:rtl/>
          <w:lang w:bidi="ar-DZ"/>
        </w:rPr>
        <w:t xml:space="preserve">تعد هذه الطريقة أكثر أهمية للوظائف ذات المستويات العليا والوظائف الإدارية وهي أيضا طريقة تستهلك </w:t>
      </w:r>
      <w:proofErr w:type="spellStart"/>
      <w:r w:rsidRPr="0067317C">
        <w:rPr>
          <w:rFonts w:ascii="Simplified Arabic" w:hAnsi="Simplified Arabic" w:cs="Simplified Arabic" w:hint="cs"/>
          <w:sz w:val="28"/>
          <w:szCs w:val="28"/>
          <w:rtl/>
          <w:lang w:bidi="ar-DZ"/>
        </w:rPr>
        <w:t>الوقت،</w:t>
      </w:r>
      <w:proofErr w:type="spellEnd"/>
      <w:r w:rsidRPr="0067317C">
        <w:rPr>
          <w:rFonts w:ascii="Simplified Arabic" w:hAnsi="Simplified Arabic" w:cs="Simplified Arabic" w:hint="cs"/>
          <w:sz w:val="28"/>
          <w:szCs w:val="28"/>
          <w:rtl/>
          <w:lang w:bidi="ar-DZ"/>
        </w:rPr>
        <w:t xml:space="preserve"> ويعتمد كذلك على مدى التزام ودقة الشخص الذي يشغل الوظيفة في اكمال </w:t>
      </w:r>
      <w:proofErr w:type="spellStart"/>
      <w:r w:rsidRPr="0067317C">
        <w:rPr>
          <w:rFonts w:ascii="Simplified Arabic" w:hAnsi="Simplified Arabic" w:cs="Simplified Arabic" w:hint="cs"/>
          <w:sz w:val="28"/>
          <w:szCs w:val="28"/>
          <w:rtl/>
          <w:lang w:bidi="ar-DZ"/>
        </w:rPr>
        <w:t>السجل،</w:t>
      </w:r>
      <w:proofErr w:type="spellEnd"/>
      <w:r w:rsidRPr="0067317C">
        <w:rPr>
          <w:rFonts w:ascii="Simplified Arabic" w:hAnsi="Simplified Arabic" w:cs="Simplified Arabic" w:hint="cs"/>
          <w:sz w:val="28"/>
          <w:szCs w:val="28"/>
          <w:rtl/>
          <w:lang w:bidi="ar-DZ"/>
        </w:rPr>
        <w:t xml:space="preserve"> مع الرغم من ذلك فإنه من الصعب تحليل النتائج. </w:t>
      </w:r>
    </w:p>
    <w:p w:rsidR="00E90BEC" w:rsidRPr="00FF7300" w:rsidRDefault="00E90BEC" w:rsidP="00E90BEC">
      <w:pPr>
        <w:pStyle w:val="Paragraphedeliste"/>
        <w:bidi/>
        <w:ind w:left="140" w:firstLine="5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بالإضافة إلى هذه الأساليب والطرق توجد طرق أخرى مثل قوائم </w:t>
      </w:r>
      <w:proofErr w:type="spellStart"/>
      <w:r>
        <w:rPr>
          <w:rFonts w:ascii="Simplified Arabic" w:hAnsi="Simplified Arabic" w:cs="Simplified Arabic" w:hint="cs"/>
          <w:sz w:val="28"/>
          <w:szCs w:val="28"/>
          <w:rtl/>
          <w:lang w:bidi="ar-DZ"/>
        </w:rPr>
        <w:t>المراجعة،</w:t>
      </w:r>
      <w:proofErr w:type="spellEnd"/>
      <w:r>
        <w:rPr>
          <w:rFonts w:ascii="Simplified Arabic" w:hAnsi="Simplified Arabic" w:cs="Simplified Arabic" w:hint="cs"/>
          <w:sz w:val="28"/>
          <w:szCs w:val="28"/>
          <w:rtl/>
          <w:lang w:bidi="ar-DZ"/>
        </w:rPr>
        <w:t xml:space="preserve"> التحليل </w:t>
      </w:r>
      <w:proofErr w:type="spellStart"/>
      <w:r>
        <w:rPr>
          <w:rFonts w:ascii="Simplified Arabic" w:hAnsi="Simplified Arabic" w:cs="Simplified Arabic" w:hint="cs"/>
          <w:sz w:val="28"/>
          <w:szCs w:val="28"/>
          <w:rtl/>
          <w:lang w:bidi="ar-DZ"/>
        </w:rPr>
        <w:t>التقييمي،</w:t>
      </w:r>
      <w:proofErr w:type="spellEnd"/>
      <w:r>
        <w:rPr>
          <w:rFonts w:ascii="Simplified Arabic" w:hAnsi="Simplified Arabic" w:cs="Simplified Arabic" w:hint="cs"/>
          <w:sz w:val="28"/>
          <w:szCs w:val="28"/>
          <w:rtl/>
          <w:lang w:bidi="ar-DZ"/>
        </w:rPr>
        <w:t xml:space="preserve"> تقييم </w:t>
      </w:r>
      <w:proofErr w:type="spellStart"/>
      <w:r>
        <w:rPr>
          <w:rFonts w:ascii="Simplified Arabic" w:hAnsi="Simplified Arabic" w:cs="Simplified Arabic" w:hint="cs"/>
          <w:sz w:val="28"/>
          <w:szCs w:val="28"/>
          <w:rtl/>
          <w:lang w:bidi="ar-DZ"/>
        </w:rPr>
        <w:t>الكفاءة،</w:t>
      </w:r>
      <w:proofErr w:type="spellEnd"/>
      <w:r>
        <w:rPr>
          <w:rFonts w:ascii="Simplified Arabic" w:hAnsi="Simplified Arabic" w:cs="Simplified Arabic" w:hint="cs"/>
          <w:sz w:val="28"/>
          <w:szCs w:val="28"/>
          <w:rtl/>
          <w:lang w:bidi="ar-DZ"/>
        </w:rPr>
        <w:t xml:space="preserve"> </w:t>
      </w:r>
      <w:r w:rsidRPr="00FF7300">
        <w:rPr>
          <w:rFonts w:ascii="Simplified Arabic" w:hAnsi="Simplified Arabic" w:cs="Simplified Arabic" w:hint="cs"/>
          <w:sz w:val="28"/>
          <w:szCs w:val="28"/>
          <w:rtl/>
          <w:lang w:bidi="ar-DZ"/>
        </w:rPr>
        <w:t xml:space="preserve">الانجاز الفعلي </w:t>
      </w:r>
      <w:proofErr w:type="spellStart"/>
      <w:r w:rsidRPr="00FF7300">
        <w:rPr>
          <w:rFonts w:ascii="Simplified Arabic" w:hAnsi="Simplified Arabic" w:cs="Simplified Arabic" w:hint="cs"/>
          <w:sz w:val="28"/>
          <w:szCs w:val="28"/>
          <w:rtl/>
          <w:lang w:bidi="ar-DZ"/>
        </w:rPr>
        <w:t>للعمل،</w:t>
      </w:r>
      <w:proofErr w:type="spellEnd"/>
      <w:r w:rsidRPr="00FF7300">
        <w:rPr>
          <w:rFonts w:ascii="Simplified Arabic" w:hAnsi="Simplified Arabic" w:cs="Simplified Arabic" w:hint="cs"/>
          <w:sz w:val="28"/>
          <w:szCs w:val="28"/>
          <w:rtl/>
          <w:lang w:bidi="ar-DZ"/>
        </w:rPr>
        <w:t xml:space="preserve"> التقارير الذاتية،...</w:t>
      </w:r>
    </w:p>
    <w:p w:rsidR="00E90BEC" w:rsidRDefault="00E90BEC" w:rsidP="00E90BEC">
      <w:pPr>
        <w:bidi/>
        <w:jc w:val="both"/>
        <w:rPr>
          <w:rFonts w:ascii="Simplified Arabic" w:hAnsi="Simplified Arabic" w:cs="Simplified Arabic"/>
          <w:b/>
          <w:bCs/>
          <w:sz w:val="28"/>
          <w:szCs w:val="28"/>
          <w:rtl/>
          <w:lang w:bidi="ar-DZ"/>
        </w:rPr>
      </w:pPr>
      <w:proofErr w:type="gramStart"/>
      <w:r w:rsidRPr="00FF7300">
        <w:rPr>
          <w:rFonts w:ascii="Simplified Arabic" w:hAnsi="Simplified Arabic" w:cs="Simplified Arabic" w:hint="cs"/>
          <w:b/>
          <w:bCs/>
          <w:sz w:val="28"/>
          <w:szCs w:val="28"/>
          <w:rtl/>
          <w:lang w:bidi="ar-DZ"/>
        </w:rPr>
        <w:t>الدرس</w:t>
      </w:r>
      <w:proofErr w:type="gramEnd"/>
      <w:r w:rsidRPr="00FF7300">
        <w:rPr>
          <w:rFonts w:ascii="Simplified Arabic" w:hAnsi="Simplified Arabic" w:cs="Simplified Arabic" w:hint="cs"/>
          <w:b/>
          <w:bCs/>
          <w:sz w:val="28"/>
          <w:szCs w:val="28"/>
          <w:rtl/>
          <w:lang w:bidi="ar-DZ"/>
        </w:rPr>
        <w:t xml:space="preserve"> </w:t>
      </w:r>
      <w:proofErr w:type="spellStart"/>
      <w:r w:rsidRPr="00FF7300">
        <w:rPr>
          <w:rFonts w:ascii="Simplified Arabic" w:hAnsi="Simplified Arabic" w:cs="Simplified Arabic" w:hint="cs"/>
          <w:b/>
          <w:bCs/>
          <w:sz w:val="28"/>
          <w:szCs w:val="28"/>
          <w:rtl/>
          <w:lang w:bidi="ar-DZ"/>
        </w:rPr>
        <w:t>الثاني:</w:t>
      </w:r>
      <w:proofErr w:type="spellEnd"/>
      <w:r>
        <w:rPr>
          <w:rFonts w:ascii="Simplified Arabic" w:hAnsi="Simplified Arabic" w:cs="Simplified Arabic" w:hint="cs"/>
          <w:sz w:val="28"/>
          <w:szCs w:val="28"/>
          <w:rtl/>
          <w:lang w:bidi="ar-DZ"/>
        </w:rPr>
        <w:t xml:space="preserve"> </w:t>
      </w:r>
      <w:r w:rsidRPr="00FF7300">
        <w:rPr>
          <w:rFonts w:ascii="Simplified Arabic" w:hAnsi="Simplified Arabic" w:cs="Simplified Arabic" w:hint="cs"/>
          <w:b/>
          <w:bCs/>
          <w:sz w:val="28"/>
          <w:szCs w:val="28"/>
          <w:rtl/>
          <w:lang w:bidi="ar-DZ"/>
        </w:rPr>
        <w:t>وصف الوظائف:</w:t>
      </w:r>
    </w:p>
    <w:p w:rsidR="00E90BEC" w:rsidRPr="00D4132B" w:rsidRDefault="00E90BEC" w:rsidP="00E90BEC">
      <w:pPr>
        <w:pStyle w:val="Paragraphedeliste"/>
        <w:numPr>
          <w:ilvl w:val="0"/>
          <w:numId w:val="7"/>
        </w:numPr>
        <w:bidi/>
        <w:jc w:val="both"/>
        <w:rPr>
          <w:rFonts w:ascii="Simplified Arabic" w:hAnsi="Simplified Arabic" w:cs="Simplified Arabic"/>
          <w:b/>
          <w:bCs/>
          <w:sz w:val="28"/>
          <w:szCs w:val="28"/>
          <w:lang w:bidi="ar-DZ"/>
        </w:rPr>
      </w:pPr>
      <w:proofErr w:type="gramStart"/>
      <w:r w:rsidRPr="00D4132B">
        <w:rPr>
          <w:rFonts w:ascii="Simplified Arabic" w:hAnsi="Simplified Arabic" w:cs="Simplified Arabic" w:hint="cs"/>
          <w:b/>
          <w:bCs/>
          <w:sz w:val="28"/>
          <w:szCs w:val="28"/>
          <w:rtl/>
          <w:lang w:bidi="ar-DZ"/>
        </w:rPr>
        <w:t>مفهوم</w:t>
      </w:r>
      <w:proofErr w:type="gramEnd"/>
      <w:r w:rsidRPr="00D4132B">
        <w:rPr>
          <w:rFonts w:ascii="Simplified Arabic" w:hAnsi="Simplified Arabic" w:cs="Simplified Arabic" w:hint="cs"/>
          <w:b/>
          <w:bCs/>
          <w:sz w:val="28"/>
          <w:szCs w:val="28"/>
          <w:rtl/>
          <w:lang w:bidi="ar-DZ"/>
        </w:rPr>
        <w:t xml:space="preserve"> وصف الوظائف</w:t>
      </w:r>
    </w:p>
    <w:p w:rsidR="00E90BEC" w:rsidRDefault="00E90BEC" w:rsidP="00E90BEC">
      <w:pPr>
        <w:bidi/>
        <w:ind w:left="-1" w:firstLine="36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يشير توصيف الوظائف إلى وصف مكتوب للعمل الذي يؤديه </w:t>
      </w:r>
      <w:proofErr w:type="spellStart"/>
      <w:r>
        <w:rPr>
          <w:rFonts w:ascii="Simplified Arabic" w:hAnsi="Simplified Arabic" w:cs="Simplified Arabic" w:hint="cs"/>
          <w:sz w:val="28"/>
          <w:szCs w:val="28"/>
          <w:rtl/>
          <w:lang w:bidi="ar-DZ"/>
        </w:rPr>
        <w:t>الموظف،</w:t>
      </w:r>
      <w:proofErr w:type="spellEnd"/>
      <w:r>
        <w:rPr>
          <w:rFonts w:ascii="Simplified Arabic" w:hAnsi="Simplified Arabic" w:cs="Simplified Arabic" w:hint="cs"/>
          <w:sz w:val="28"/>
          <w:szCs w:val="28"/>
          <w:rtl/>
          <w:lang w:bidi="ar-DZ"/>
        </w:rPr>
        <w:t xml:space="preserve"> بداية من عناصر بيانات العمل الأساسية التي تحدد العمل.</w:t>
      </w:r>
    </w:p>
    <w:p w:rsidR="00E90BEC" w:rsidRDefault="00E90BEC" w:rsidP="00E90BEC">
      <w:pPr>
        <w:bidi/>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66295F">
        <w:rPr>
          <w:rFonts w:ascii="Simplified Arabic" w:hAnsi="Simplified Arabic" w:cs="Simplified Arabic" w:hint="cs"/>
          <w:sz w:val="28"/>
          <w:szCs w:val="28"/>
          <w:rtl/>
          <w:lang w:bidi="ar-DZ"/>
        </w:rPr>
        <w:t>بمجرد أن يتم تحليل إحدى الوظائف فإنه</w:t>
      </w:r>
      <w:r>
        <w:rPr>
          <w:rFonts w:ascii="Simplified Arabic" w:hAnsi="Simplified Arabic" w:cs="Simplified Arabic" w:hint="cs"/>
          <w:sz w:val="28"/>
          <w:szCs w:val="28"/>
          <w:rtl/>
          <w:lang w:bidi="ar-DZ"/>
        </w:rPr>
        <w:t xml:space="preserve"> عادة ما يتم كتابة وصف لهذه </w:t>
      </w:r>
      <w:proofErr w:type="spellStart"/>
      <w:r>
        <w:rPr>
          <w:rFonts w:ascii="Simplified Arabic" w:hAnsi="Simplified Arabic" w:cs="Simplified Arabic" w:hint="cs"/>
          <w:sz w:val="28"/>
          <w:szCs w:val="28"/>
          <w:rtl/>
          <w:lang w:bidi="ar-DZ"/>
        </w:rPr>
        <w:t>الوظيفة،</w:t>
      </w:r>
      <w:proofErr w:type="spellEnd"/>
      <w:r>
        <w:rPr>
          <w:rFonts w:ascii="Simplified Arabic" w:hAnsi="Simplified Arabic" w:cs="Simplified Arabic" w:hint="cs"/>
          <w:sz w:val="28"/>
          <w:szCs w:val="28"/>
          <w:rtl/>
          <w:lang w:bidi="ar-DZ"/>
        </w:rPr>
        <w:t xml:space="preserve"> ومن الممكن أن يشكل وصف الوظيفة جزءا من الشروط التي يتم تعيين أحد الأفراد طبقا </w:t>
      </w:r>
      <w:proofErr w:type="spellStart"/>
      <w:r>
        <w:rPr>
          <w:rFonts w:ascii="Simplified Arabic" w:hAnsi="Simplified Arabic" w:cs="Simplified Arabic" w:hint="cs"/>
          <w:sz w:val="28"/>
          <w:szCs w:val="28"/>
          <w:rtl/>
          <w:lang w:bidi="ar-DZ"/>
        </w:rPr>
        <w:t>لها،</w:t>
      </w:r>
      <w:proofErr w:type="spellEnd"/>
      <w:r>
        <w:rPr>
          <w:rFonts w:ascii="Simplified Arabic" w:hAnsi="Simplified Arabic" w:cs="Simplified Arabic" w:hint="cs"/>
          <w:sz w:val="28"/>
          <w:szCs w:val="28"/>
          <w:rtl/>
          <w:lang w:bidi="ar-DZ"/>
        </w:rPr>
        <w:t xml:space="preserve"> كما أنه يمثل دليلا واضحا على متطلبات المؤسسة فيما يخص مخرجات الوظيفة المتوقعة من شخص معين. المقصود بوصف الوظي</w:t>
      </w:r>
      <w:r w:rsidRPr="0066295F">
        <w:rPr>
          <w:rFonts w:ascii="Simplified Arabic" w:hAnsi="Simplified Arabic" w:cs="Simplified Arabic" w:hint="cs"/>
          <w:sz w:val="28"/>
          <w:szCs w:val="28"/>
          <w:rtl/>
          <w:lang w:bidi="ar-DZ"/>
        </w:rPr>
        <w:t>ف</w:t>
      </w:r>
      <w:r>
        <w:rPr>
          <w:rFonts w:ascii="Simplified Arabic" w:hAnsi="Simplified Arabic" w:cs="Simplified Arabic" w:hint="cs"/>
          <w:sz w:val="28"/>
          <w:szCs w:val="28"/>
          <w:rtl/>
          <w:lang w:bidi="ar-DZ"/>
        </w:rPr>
        <w:t>ة</w:t>
      </w:r>
      <w:r w:rsidRPr="0066295F">
        <w:rPr>
          <w:rFonts w:ascii="Simplified Arabic" w:hAnsi="Simplified Arabic" w:cs="Simplified Arabic" w:hint="cs"/>
          <w:sz w:val="28"/>
          <w:szCs w:val="28"/>
          <w:rtl/>
          <w:lang w:bidi="ar-DZ"/>
        </w:rPr>
        <w:t xml:space="preserve"> </w:t>
      </w:r>
      <w:proofErr w:type="gramStart"/>
      <w:r w:rsidRPr="0066295F">
        <w:rPr>
          <w:rFonts w:ascii="Simplified Arabic" w:hAnsi="Simplified Arabic" w:cs="Simplified Arabic" w:hint="cs"/>
          <w:sz w:val="28"/>
          <w:szCs w:val="28"/>
          <w:rtl/>
          <w:lang w:bidi="ar-DZ"/>
        </w:rPr>
        <w:t>هو</w:t>
      </w:r>
      <w:proofErr w:type="gramEnd"/>
      <w:r w:rsidRPr="0066295F">
        <w:rPr>
          <w:rFonts w:ascii="Simplified Arabic" w:hAnsi="Simplified Arabic" w:cs="Simplified Arabic" w:hint="cs"/>
          <w:sz w:val="28"/>
          <w:szCs w:val="28"/>
          <w:rtl/>
          <w:lang w:bidi="ar-DZ"/>
        </w:rPr>
        <w:t xml:space="preserve"> جمع بيانات عن الوظائف المختلفة ولي</w:t>
      </w:r>
      <w:r>
        <w:rPr>
          <w:rFonts w:ascii="Simplified Arabic" w:hAnsi="Simplified Arabic" w:cs="Simplified Arabic" w:hint="cs"/>
          <w:sz w:val="28"/>
          <w:szCs w:val="28"/>
          <w:rtl/>
          <w:lang w:bidi="ar-DZ"/>
        </w:rPr>
        <w:t xml:space="preserve">س عن الموظفين شاغلي هذه </w:t>
      </w:r>
      <w:proofErr w:type="spellStart"/>
      <w:r>
        <w:rPr>
          <w:rFonts w:ascii="Simplified Arabic" w:hAnsi="Simplified Arabic" w:cs="Simplified Arabic" w:hint="cs"/>
          <w:sz w:val="28"/>
          <w:szCs w:val="28"/>
          <w:rtl/>
          <w:lang w:bidi="ar-DZ"/>
        </w:rPr>
        <w:t>الوظائف،</w:t>
      </w:r>
      <w:proofErr w:type="spellEnd"/>
      <w:r>
        <w:rPr>
          <w:rFonts w:ascii="Simplified Arabic" w:hAnsi="Simplified Arabic" w:cs="Simplified Arabic" w:hint="cs"/>
          <w:sz w:val="28"/>
          <w:szCs w:val="28"/>
          <w:rtl/>
          <w:lang w:bidi="ar-DZ"/>
        </w:rPr>
        <w:t xml:space="preserve"> وهذه البيانات تشمل:</w:t>
      </w:r>
    </w:p>
    <w:p w:rsidR="00E90BEC" w:rsidRDefault="00E90BEC" w:rsidP="00E90BEC">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اسم الوظيفة.</w:t>
      </w:r>
    </w:p>
    <w:p w:rsidR="00E90BEC" w:rsidRDefault="00E90BEC" w:rsidP="00E90BEC">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مكانتها في التنظيم.</w:t>
      </w:r>
    </w:p>
    <w:p w:rsidR="00E90BEC" w:rsidRDefault="00E90BEC" w:rsidP="00E90BEC">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تعريف عام للوظيفة</w:t>
      </w:r>
    </w:p>
    <w:p w:rsidR="00E90BEC" w:rsidRDefault="00E90BEC" w:rsidP="00E90BEC">
      <w:pPr>
        <w:pStyle w:val="Paragraphedeliste"/>
        <w:numPr>
          <w:ilvl w:val="0"/>
          <w:numId w:val="6"/>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الواجبات</w:t>
      </w:r>
      <w:proofErr w:type="gramEnd"/>
      <w:r>
        <w:rPr>
          <w:rFonts w:ascii="Simplified Arabic" w:hAnsi="Simplified Arabic" w:cs="Simplified Arabic" w:hint="cs"/>
          <w:sz w:val="28"/>
          <w:szCs w:val="28"/>
          <w:rtl/>
          <w:lang w:bidi="ar-DZ"/>
        </w:rPr>
        <w:t xml:space="preserve"> التفصيلية.</w:t>
      </w:r>
    </w:p>
    <w:p w:rsidR="00E90BEC" w:rsidRDefault="00E90BEC" w:rsidP="00E90BEC">
      <w:pPr>
        <w:pStyle w:val="Paragraphedeliste"/>
        <w:numPr>
          <w:ilvl w:val="0"/>
          <w:numId w:val="6"/>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الآلات</w:t>
      </w:r>
      <w:proofErr w:type="gramEnd"/>
      <w:r>
        <w:rPr>
          <w:rFonts w:ascii="Simplified Arabic" w:hAnsi="Simplified Arabic" w:cs="Simplified Arabic" w:hint="cs"/>
          <w:sz w:val="28"/>
          <w:szCs w:val="28"/>
          <w:rtl/>
          <w:lang w:bidi="ar-DZ"/>
        </w:rPr>
        <w:t xml:space="preserve"> والمعدات والأدوات المستخدمة.</w:t>
      </w:r>
    </w:p>
    <w:p w:rsidR="00E90BEC" w:rsidRDefault="00E90BEC" w:rsidP="00E90BEC">
      <w:pPr>
        <w:pStyle w:val="Paragraphedeliste"/>
        <w:numPr>
          <w:ilvl w:val="0"/>
          <w:numId w:val="6"/>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المواد</w:t>
      </w:r>
      <w:proofErr w:type="gramEnd"/>
      <w:r>
        <w:rPr>
          <w:rFonts w:ascii="Simplified Arabic" w:hAnsi="Simplified Arabic" w:cs="Simplified Arabic" w:hint="cs"/>
          <w:sz w:val="28"/>
          <w:szCs w:val="28"/>
          <w:rtl/>
          <w:lang w:bidi="ar-DZ"/>
        </w:rPr>
        <w:t xml:space="preserve"> والنماذج المستخدمة.</w:t>
      </w:r>
    </w:p>
    <w:p w:rsidR="00E90BEC" w:rsidRDefault="00E90BEC" w:rsidP="00E90BEC">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الاشراف الواقع على </w:t>
      </w:r>
      <w:proofErr w:type="spellStart"/>
      <w:r>
        <w:rPr>
          <w:rFonts w:ascii="Simplified Arabic" w:hAnsi="Simplified Arabic" w:cs="Simplified Arabic" w:hint="cs"/>
          <w:sz w:val="28"/>
          <w:szCs w:val="28"/>
          <w:rtl/>
          <w:lang w:bidi="ar-DZ"/>
        </w:rPr>
        <w:t>الوظيفة،</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والاشراف</w:t>
      </w:r>
      <w:proofErr w:type="spellEnd"/>
      <w:r>
        <w:rPr>
          <w:rFonts w:ascii="Simplified Arabic" w:hAnsi="Simplified Arabic" w:cs="Simplified Arabic" w:hint="cs"/>
          <w:sz w:val="28"/>
          <w:szCs w:val="28"/>
          <w:rtl/>
          <w:lang w:bidi="ar-DZ"/>
        </w:rPr>
        <w:t xml:space="preserve"> الذي يمارسه شاغل الوظيفة على الآخرين.</w:t>
      </w:r>
    </w:p>
    <w:p w:rsidR="00E90BEC" w:rsidRPr="00CF7172" w:rsidRDefault="00E90BEC" w:rsidP="00E90BEC">
      <w:pPr>
        <w:pStyle w:val="Paragraphedeliste"/>
        <w:numPr>
          <w:ilvl w:val="0"/>
          <w:numId w:val="6"/>
        </w:num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ظروف</w:t>
      </w:r>
      <w:proofErr w:type="gramEnd"/>
      <w:r>
        <w:rPr>
          <w:rFonts w:ascii="Simplified Arabic" w:hAnsi="Simplified Arabic" w:cs="Simplified Arabic" w:hint="cs"/>
          <w:sz w:val="28"/>
          <w:szCs w:val="28"/>
          <w:rtl/>
          <w:lang w:bidi="ar-DZ"/>
        </w:rPr>
        <w:t xml:space="preserve"> العمل.</w:t>
      </w:r>
    </w:p>
    <w:p w:rsidR="00E90BEC" w:rsidRPr="00D4132B" w:rsidRDefault="00E90BEC" w:rsidP="00E90BEC">
      <w:pPr>
        <w:bidi/>
        <w:ind w:left="36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r w:rsidRPr="00D4132B">
        <w:rPr>
          <w:rFonts w:ascii="Simplified Arabic" w:hAnsi="Simplified Arabic" w:cs="Simplified Arabic" w:hint="cs"/>
          <w:b/>
          <w:bCs/>
          <w:sz w:val="28"/>
          <w:szCs w:val="28"/>
          <w:rtl/>
          <w:lang w:bidi="ar-DZ"/>
        </w:rPr>
        <w:t xml:space="preserve"> </w:t>
      </w:r>
      <w:proofErr w:type="gramStart"/>
      <w:r w:rsidRPr="00D4132B">
        <w:rPr>
          <w:rFonts w:ascii="Simplified Arabic" w:hAnsi="Simplified Arabic" w:cs="Simplified Arabic" w:hint="cs"/>
          <w:b/>
          <w:bCs/>
          <w:sz w:val="28"/>
          <w:szCs w:val="28"/>
          <w:rtl/>
          <w:lang w:bidi="ar-DZ"/>
        </w:rPr>
        <w:t>محتوى</w:t>
      </w:r>
      <w:proofErr w:type="gramEnd"/>
      <w:r w:rsidRPr="00D4132B">
        <w:rPr>
          <w:rFonts w:ascii="Simplified Arabic" w:hAnsi="Simplified Arabic" w:cs="Simplified Arabic" w:hint="cs"/>
          <w:b/>
          <w:bCs/>
          <w:sz w:val="28"/>
          <w:szCs w:val="28"/>
          <w:rtl/>
          <w:lang w:bidi="ar-DZ"/>
        </w:rPr>
        <w:t xml:space="preserve"> وصف الوظيفة:</w:t>
      </w:r>
    </w:p>
    <w:p w:rsidR="00E90BEC" w:rsidRDefault="00E90BEC" w:rsidP="00E90BE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بناءا على السبب الدقيق المؤدي إلى كتابة وصف الوظيفة</w:t>
      </w:r>
      <w:proofErr w:type="gramStart"/>
      <w:r>
        <w:rPr>
          <w:rFonts w:ascii="Simplified Arabic" w:hAnsi="Simplified Arabic" w:cs="Simplified Arabic" w:hint="cs"/>
          <w:sz w:val="28"/>
          <w:szCs w:val="28"/>
          <w:rtl/>
          <w:lang w:bidi="ar-DZ"/>
        </w:rPr>
        <w:t>،فإن</w:t>
      </w:r>
      <w:proofErr w:type="gramEnd"/>
      <w:r>
        <w:rPr>
          <w:rFonts w:ascii="Simplified Arabic" w:hAnsi="Simplified Arabic" w:cs="Simplified Arabic" w:hint="cs"/>
          <w:sz w:val="28"/>
          <w:szCs w:val="28"/>
          <w:rtl/>
          <w:lang w:bidi="ar-DZ"/>
        </w:rPr>
        <w:t xml:space="preserve"> معظم وصف الوظائف </w:t>
      </w:r>
      <w:proofErr w:type="spellStart"/>
      <w:r>
        <w:rPr>
          <w:rFonts w:ascii="Simplified Arabic" w:hAnsi="Simplified Arabic" w:cs="Simplified Arabic" w:hint="cs"/>
          <w:sz w:val="28"/>
          <w:szCs w:val="28"/>
          <w:rtl/>
          <w:lang w:bidi="ar-DZ"/>
        </w:rPr>
        <w:t>يشتمل</w:t>
      </w:r>
      <w:proofErr w:type="spellEnd"/>
      <w:r>
        <w:rPr>
          <w:rFonts w:ascii="Simplified Arabic" w:hAnsi="Simplified Arabic" w:cs="Simplified Arabic" w:hint="cs"/>
          <w:sz w:val="28"/>
          <w:szCs w:val="28"/>
          <w:rtl/>
          <w:lang w:bidi="ar-DZ"/>
        </w:rPr>
        <w:t xml:space="preserve"> بصفة عامة على ما يلي:</w:t>
      </w:r>
    </w:p>
    <w:p w:rsidR="00E90BEC" w:rsidRDefault="00E90BEC" w:rsidP="00E90BEC">
      <w:pPr>
        <w:pStyle w:val="Paragraphedeliste"/>
        <w:numPr>
          <w:ilvl w:val="0"/>
          <w:numId w:val="5"/>
        </w:numPr>
        <w:bidi/>
        <w:jc w:val="both"/>
        <w:rPr>
          <w:rFonts w:ascii="Simplified Arabic" w:hAnsi="Simplified Arabic" w:cs="Simplified Arabic"/>
          <w:b/>
          <w:bCs/>
          <w:sz w:val="28"/>
          <w:szCs w:val="28"/>
          <w:lang w:bidi="ar-DZ"/>
        </w:rPr>
      </w:pPr>
      <w:r w:rsidRPr="000858BC">
        <w:rPr>
          <w:rFonts w:ascii="Simplified Arabic" w:hAnsi="Simplified Arabic" w:cs="Simplified Arabic" w:hint="cs"/>
          <w:b/>
          <w:bCs/>
          <w:sz w:val="28"/>
          <w:szCs w:val="28"/>
          <w:rtl/>
          <w:lang w:bidi="ar-DZ"/>
        </w:rPr>
        <w:t>اسم الوظيفة:</w:t>
      </w:r>
      <w:r>
        <w:rPr>
          <w:rFonts w:ascii="Simplified Arabic" w:hAnsi="Simplified Arabic" w:cs="Simplified Arabic" w:hint="cs"/>
          <w:b/>
          <w:bCs/>
          <w:sz w:val="28"/>
          <w:szCs w:val="28"/>
          <w:rtl/>
          <w:lang w:bidi="ar-DZ"/>
        </w:rPr>
        <w:t xml:space="preserve"> </w:t>
      </w:r>
    </w:p>
    <w:p w:rsidR="00E90BEC" w:rsidRPr="00E9311E" w:rsidRDefault="00E90BEC" w:rsidP="00E90BEC">
      <w:pPr>
        <w:bidi/>
        <w:ind w:left="360"/>
        <w:jc w:val="both"/>
        <w:rPr>
          <w:rFonts w:ascii="Simplified Arabic" w:hAnsi="Simplified Arabic" w:cs="Simplified Arabic"/>
          <w:b/>
          <w:bCs/>
          <w:sz w:val="28"/>
          <w:szCs w:val="28"/>
          <w:lang w:bidi="ar-DZ"/>
        </w:rPr>
      </w:pPr>
      <w:proofErr w:type="gramStart"/>
      <w:r w:rsidRPr="00E9311E">
        <w:rPr>
          <w:rFonts w:ascii="Simplified Arabic" w:hAnsi="Simplified Arabic" w:cs="Simplified Arabic" w:hint="cs"/>
          <w:sz w:val="28"/>
          <w:szCs w:val="28"/>
          <w:rtl/>
          <w:lang w:bidi="ar-DZ"/>
        </w:rPr>
        <w:t>يجب</w:t>
      </w:r>
      <w:proofErr w:type="gramEnd"/>
      <w:r w:rsidRPr="00E9311E">
        <w:rPr>
          <w:rFonts w:ascii="Simplified Arabic" w:hAnsi="Simplified Arabic" w:cs="Simplified Arabic" w:hint="cs"/>
          <w:sz w:val="28"/>
          <w:szCs w:val="28"/>
          <w:rtl/>
          <w:lang w:bidi="ar-DZ"/>
        </w:rPr>
        <w:t xml:space="preserve"> وصف الاسم الدقيق للوظيفة </w:t>
      </w:r>
      <w:proofErr w:type="spellStart"/>
      <w:r w:rsidRPr="00E9311E">
        <w:rPr>
          <w:rFonts w:ascii="Simplified Arabic" w:hAnsi="Simplified Arabic" w:cs="Simplified Arabic" w:hint="cs"/>
          <w:sz w:val="28"/>
          <w:szCs w:val="28"/>
          <w:rtl/>
          <w:lang w:bidi="ar-DZ"/>
        </w:rPr>
        <w:t>بدقة،</w:t>
      </w:r>
      <w:proofErr w:type="spellEnd"/>
      <w:r w:rsidRPr="00E9311E">
        <w:rPr>
          <w:rFonts w:ascii="Simplified Arabic" w:hAnsi="Simplified Arabic" w:cs="Simplified Arabic" w:hint="cs"/>
          <w:sz w:val="28"/>
          <w:szCs w:val="28"/>
          <w:rtl/>
          <w:lang w:bidi="ar-DZ"/>
        </w:rPr>
        <w:t xml:space="preserve"> وتجنب </w:t>
      </w:r>
      <w:proofErr w:type="spellStart"/>
      <w:r w:rsidRPr="00E9311E">
        <w:rPr>
          <w:rFonts w:ascii="Simplified Arabic" w:hAnsi="Simplified Arabic" w:cs="Simplified Arabic" w:hint="cs"/>
          <w:sz w:val="28"/>
          <w:szCs w:val="28"/>
          <w:rtl/>
          <w:lang w:bidi="ar-DZ"/>
        </w:rPr>
        <w:t>الغموض،</w:t>
      </w:r>
      <w:proofErr w:type="spellEnd"/>
      <w:r w:rsidRPr="00E9311E">
        <w:rPr>
          <w:rFonts w:ascii="Simplified Arabic" w:hAnsi="Simplified Arabic" w:cs="Simplified Arabic" w:hint="cs"/>
          <w:sz w:val="28"/>
          <w:szCs w:val="28"/>
          <w:rtl/>
          <w:lang w:bidi="ar-DZ"/>
        </w:rPr>
        <w:t xml:space="preserve"> مثلا لا ينبغي قول مدير إلا إذا لم يكن هناك سوى مكان واحد ينطبق عليه هذا الاسم</w:t>
      </w:r>
      <w:r w:rsidRPr="00E9311E">
        <w:rPr>
          <w:rFonts w:ascii="Simplified Arabic" w:hAnsi="Simplified Arabic" w:cs="Simplified Arabic" w:hint="cs"/>
          <w:b/>
          <w:bCs/>
          <w:sz w:val="28"/>
          <w:szCs w:val="28"/>
          <w:rtl/>
          <w:lang w:bidi="ar-DZ"/>
        </w:rPr>
        <w:t>.</w:t>
      </w:r>
    </w:p>
    <w:p w:rsidR="00E90BEC" w:rsidRDefault="00E90BEC" w:rsidP="00E90BEC">
      <w:pPr>
        <w:pStyle w:val="Paragraphedeliste"/>
        <w:numPr>
          <w:ilvl w:val="0"/>
          <w:numId w:val="5"/>
        </w:num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تفاصيل عن تحديد الوظيفة: </w:t>
      </w:r>
    </w:p>
    <w:p w:rsidR="00E90BEC" w:rsidRDefault="00E90BEC" w:rsidP="00E90BEC">
      <w:pPr>
        <w:bidi/>
        <w:ind w:left="360"/>
        <w:jc w:val="both"/>
        <w:rPr>
          <w:rFonts w:ascii="Simplified Arabic" w:hAnsi="Simplified Arabic" w:cs="Simplified Arabic"/>
          <w:sz w:val="28"/>
          <w:szCs w:val="28"/>
          <w:rtl/>
          <w:lang w:bidi="ar-DZ"/>
        </w:rPr>
      </w:pPr>
      <w:r w:rsidRPr="00E9311E">
        <w:rPr>
          <w:rFonts w:ascii="Simplified Arabic" w:hAnsi="Simplified Arabic" w:cs="Simplified Arabic" w:hint="cs"/>
          <w:sz w:val="28"/>
          <w:szCs w:val="28"/>
          <w:rtl/>
          <w:lang w:bidi="ar-DZ"/>
        </w:rPr>
        <w:t xml:space="preserve">وسوف </w:t>
      </w:r>
      <w:proofErr w:type="spellStart"/>
      <w:r w:rsidRPr="00E9311E">
        <w:rPr>
          <w:rFonts w:ascii="Simplified Arabic" w:hAnsi="Simplified Arabic" w:cs="Simplified Arabic" w:hint="cs"/>
          <w:sz w:val="28"/>
          <w:szCs w:val="28"/>
          <w:rtl/>
          <w:lang w:bidi="ar-DZ"/>
        </w:rPr>
        <w:t>يشتمل</w:t>
      </w:r>
      <w:proofErr w:type="spellEnd"/>
      <w:r w:rsidRPr="00E9311E">
        <w:rPr>
          <w:rFonts w:ascii="Simplified Arabic" w:hAnsi="Simplified Arabic" w:cs="Simplified Arabic" w:hint="cs"/>
          <w:b/>
          <w:bCs/>
          <w:sz w:val="28"/>
          <w:szCs w:val="28"/>
          <w:rtl/>
          <w:lang w:bidi="ar-DZ"/>
        </w:rPr>
        <w:t xml:space="preserve"> </w:t>
      </w:r>
      <w:r w:rsidRPr="00E9311E">
        <w:rPr>
          <w:rFonts w:ascii="Simplified Arabic" w:hAnsi="Simplified Arabic" w:cs="Simplified Arabic" w:hint="cs"/>
          <w:sz w:val="28"/>
          <w:szCs w:val="28"/>
          <w:rtl/>
          <w:lang w:bidi="ar-DZ"/>
        </w:rPr>
        <w:t xml:space="preserve">ذلك </w:t>
      </w:r>
      <w:proofErr w:type="gramStart"/>
      <w:r w:rsidRPr="00E9311E">
        <w:rPr>
          <w:rFonts w:ascii="Simplified Arabic" w:hAnsi="Simplified Arabic" w:cs="Simplified Arabic" w:hint="cs"/>
          <w:sz w:val="28"/>
          <w:szCs w:val="28"/>
          <w:rtl/>
          <w:lang w:bidi="ar-DZ"/>
        </w:rPr>
        <w:t>على</w:t>
      </w:r>
      <w:proofErr w:type="gramEnd"/>
      <w:r w:rsidRPr="00E9311E">
        <w:rPr>
          <w:rFonts w:ascii="Simplified Arabic" w:hAnsi="Simplified Arabic" w:cs="Simplified Arabic" w:hint="cs"/>
          <w:sz w:val="28"/>
          <w:szCs w:val="28"/>
          <w:rtl/>
          <w:lang w:bidi="ar-DZ"/>
        </w:rPr>
        <w:t xml:space="preserve"> عدد الموظفين أو الوظائف والذي من شأنه تحديد المكان أو الوظيفة المعينة.</w:t>
      </w:r>
    </w:p>
    <w:p w:rsidR="00E90BEC" w:rsidRDefault="00E90BEC" w:rsidP="00E90BEC">
      <w:pPr>
        <w:bidi/>
        <w:ind w:left="360"/>
        <w:jc w:val="both"/>
        <w:rPr>
          <w:rFonts w:ascii="Simplified Arabic" w:hAnsi="Simplified Arabic" w:cs="Simplified Arabic"/>
          <w:b/>
          <w:bCs/>
          <w:sz w:val="28"/>
          <w:szCs w:val="28"/>
          <w:rtl/>
          <w:lang w:bidi="ar-DZ"/>
        </w:rPr>
      </w:pPr>
      <w:r w:rsidRPr="00E9311E">
        <w:rPr>
          <w:rFonts w:ascii="Simplified Arabic" w:hAnsi="Simplified Arabic" w:cs="Simplified Arabic" w:hint="cs"/>
          <w:b/>
          <w:bCs/>
          <w:sz w:val="28"/>
          <w:szCs w:val="28"/>
          <w:rtl/>
          <w:lang w:bidi="ar-DZ"/>
        </w:rPr>
        <w:t>ج. اسم الشخص الذي يشغل الوظيفة:</w:t>
      </w:r>
    </w:p>
    <w:p w:rsidR="00E90BEC" w:rsidRDefault="00E90BEC" w:rsidP="00E90BEC">
      <w:pPr>
        <w:bidi/>
        <w:ind w:left="360"/>
        <w:jc w:val="both"/>
        <w:rPr>
          <w:rFonts w:ascii="Simplified Arabic" w:hAnsi="Simplified Arabic" w:cs="Simplified Arabic"/>
          <w:sz w:val="28"/>
          <w:szCs w:val="28"/>
          <w:rtl/>
          <w:lang w:bidi="ar-DZ"/>
        </w:rPr>
      </w:pPr>
      <w:r w:rsidRPr="00E9311E">
        <w:rPr>
          <w:rFonts w:ascii="Simplified Arabic" w:hAnsi="Simplified Arabic" w:cs="Simplified Arabic" w:hint="cs"/>
          <w:sz w:val="28"/>
          <w:szCs w:val="28"/>
          <w:rtl/>
          <w:lang w:bidi="ar-DZ"/>
        </w:rPr>
        <w:t xml:space="preserve">يدرج </w:t>
      </w:r>
      <w:r>
        <w:rPr>
          <w:rFonts w:ascii="Simplified Arabic" w:hAnsi="Simplified Arabic" w:cs="Simplified Arabic" w:hint="cs"/>
          <w:sz w:val="28"/>
          <w:szCs w:val="28"/>
          <w:rtl/>
          <w:lang w:bidi="ar-DZ"/>
        </w:rPr>
        <w:t xml:space="preserve">اسم الشخص الذي يشغل الوظيفة وخاصة اذا كان سيستخدم وصف الوظيفة لأغراض تدريبية أو </w:t>
      </w:r>
      <w:proofErr w:type="spellStart"/>
      <w:r>
        <w:rPr>
          <w:rFonts w:ascii="Simplified Arabic" w:hAnsi="Simplified Arabic" w:cs="Simplified Arabic" w:hint="cs"/>
          <w:sz w:val="28"/>
          <w:szCs w:val="28"/>
          <w:rtl/>
          <w:lang w:bidi="ar-DZ"/>
        </w:rPr>
        <w:t>تقييمية،</w:t>
      </w:r>
      <w:proofErr w:type="spellEnd"/>
      <w:r>
        <w:rPr>
          <w:rFonts w:ascii="Simplified Arabic" w:hAnsi="Simplified Arabic" w:cs="Simplified Arabic" w:hint="cs"/>
          <w:sz w:val="28"/>
          <w:szCs w:val="28"/>
          <w:rtl/>
          <w:lang w:bidi="ar-DZ"/>
        </w:rPr>
        <w:t xml:space="preserve"> ويحذف الاسم في أي عملية لتقييم وظيفة أو تعيين.</w:t>
      </w:r>
    </w:p>
    <w:p w:rsidR="00E90BEC" w:rsidRPr="0067317C" w:rsidRDefault="00E90BEC" w:rsidP="00E90BEC">
      <w:pPr>
        <w:bidi/>
        <w:ind w:left="360"/>
        <w:jc w:val="both"/>
        <w:rPr>
          <w:rFonts w:ascii="Simplified Arabic" w:hAnsi="Simplified Arabic" w:cs="Simplified Arabic"/>
          <w:b/>
          <w:bCs/>
          <w:sz w:val="28"/>
          <w:szCs w:val="28"/>
          <w:rtl/>
          <w:lang w:bidi="ar-DZ"/>
        </w:rPr>
      </w:pPr>
      <w:r w:rsidRPr="0067317C">
        <w:rPr>
          <w:rFonts w:ascii="Simplified Arabic" w:hAnsi="Simplified Arabic" w:cs="Simplified Arabic" w:hint="cs"/>
          <w:b/>
          <w:bCs/>
          <w:sz w:val="28"/>
          <w:szCs w:val="28"/>
          <w:rtl/>
          <w:lang w:bidi="ar-DZ"/>
        </w:rPr>
        <w:t>د. خط رفع التقارير:</w:t>
      </w:r>
    </w:p>
    <w:p w:rsidR="00E90BEC" w:rsidRDefault="00E90BEC" w:rsidP="00E90BEC">
      <w:pPr>
        <w:bidi/>
        <w:ind w:left="360"/>
        <w:jc w:val="both"/>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يشتمل</w:t>
      </w:r>
      <w:proofErr w:type="spellEnd"/>
      <w:r>
        <w:rPr>
          <w:rFonts w:ascii="Simplified Arabic" w:hAnsi="Simplified Arabic" w:cs="Simplified Arabic" w:hint="cs"/>
          <w:sz w:val="28"/>
          <w:szCs w:val="28"/>
          <w:rtl/>
          <w:lang w:bidi="ar-DZ"/>
        </w:rPr>
        <w:t xml:space="preserve"> وصف الوظيفة </w:t>
      </w:r>
      <w:proofErr w:type="gramStart"/>
      <w:r>
        <w:rPr>
          <w:rFonts w:ascii="Simplified Arabic" w:hAnsi="Simplified Arabic" w:cs="Simplified Arabic" w:hint="cs"/>
          <w:sz w:val="28"/>
          <w:szCs w:val="28"/>
          <w:rtl/>
          <w:lang w:bidi="ar-DZ"/>
        </w:rPr>
        <w:t>على</w:t>
      </w:r>
      <w:proofErr w:type="gramEnd"/>
      <w:r>
        <w:rPr>
          <w:rFonts w:ascii="Simplified Arabic" w:hAnsi="Simplified Arabic" w:cs="Simplified Arabic" w:hint="cs"/>
          <w:sz w:val="28"/>
          <w:szCs w:val="28"/>
          <w:rtl/>
          <w:lang w:bidi="ar-DZ"/>
        </w:rPr>
        <w:t xml:space="preserve"> الوظيفة التي يرفع الشخص الذي يشغل الوظيفة التقارير إليها.</w:t>
      </w:r>
    </w:p>
    <w:p w:rsidR="00E90BEC" w:rsidRPr="0067317C" w:rsidRDefault="00E90BEC" w:rsidP="00E90BEC">
      <w:pPr>
        <w:bidi/>
        <w:ind w:left="360"/>
        <w:jc w:val="both"/>
        <w:rPr>
          <w:rFonts w:ascii="Simplified Arabic" w:hAnsi="Simplified Arabic" w:cs="Simplified Arabic"/>
          <w:b/>
          <w:bCs/>
          <w:sz w:val="28"/>
          <w:szCs w:val="28"/>
          <w:rtl/>
          <w:lang w:bidi="ar-DZ"/>
        </w:rPr>
      </w:pPr>
      <w:r w:rsidRPr="0067317C">
        <w:rPr>
          <w:rFonts w:ascii="Simplified Arabic" w:hAnsi="Simplified Arabic" w:cs="Simplified Arabic" w:hint="cs"/>
          <w:b/>
          <w:bCs/>
          <w:sz w:val="28"/>
          <w:szCs w:val="28"/>
          <w:rtl/>
          <w:lang w:bidi="ar-DZ"/>
        </w:rPr>
        <w:t>ه. الغرض الرئيسي من الوظيفة:</w:t>
      </w:r>
    </w:p>
    <w:p w:rsidR="00E90BEC" w:rsidRDefault="00E90BEC" w:rsidP="00E90BEC">
      <w:pPr>
        <w:bidi/>
        <w:ind w:left="360"/>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يتم</w:t>
      </w:r>
      <w:proofErr w:type="gramEnd"/>
      <w:r>
        <w:rPr>
          <w:rFonts w:ascii="Simplified Arabic" w:hAnsi="Simplified Arabic" w:cs="Simplified Arabic" w:hint="cs"/>
          <w:sz w:val="28"/>
          <w:szCs w:val="28"/>
          <w:rtl/>
          <w:lang w:bidi="ar-DZ"/>
        </w:rPr>
        <w:t xml:space="preserve"> تلخيص السبب الرئيسي في وجود الوظيفة في جملة أو </w:t>
      </w:r>
      <w:proofErr w:type="spellStart"/>
      <w:r>
        <w:rPr>
          <w:rFonts w:ascii="Simplified Arabic" w:hAnsi="Simplified Arabic" w:cs="Simplified Arabic" w:hint="cs"/>
          <w:sz w:val="28"/>
          <w:szCs w:val="28"/>
          <w:rtl/>
          <w:lang w:bidi="ar-DZ"/>
        </w:rPr>
        <w:t>جملتين،</w:t>
      </w:r>
      <w:proofErr w:type="spellEnd"/>
      <w:r>
        <w:rPr>
          <w:rFonts w:ascii="Simplified Arabic" w:hAnsi="Simplified Arabic" w:cs="Simplified Arabic" w:hint="cs"/>
          <w:sz w:val="28"/>
          <w:szCs w:val="28"/>
          <w:rtl/>
          <w:lang w:bidi="ar-DZ"/>
        </w:rPr>
        <w:t xml:space="preserve"> ويتم من خلالها توضيح ما تضيفه الوظيفة للمؤسسة.</w:t>
      </w:r>
    </w:p>
    <w:p w:rsidR="00E90BEC" w:rsidRPr="0067317C" w:rsidRDefault="00E90BEC" w:rsidP="00E90BEC">
      <w:pPr>
        <w:bidi/>
        <w:ind w:left="360"/>
        <w:jc w:val="both"/>
        <w:rPr>
          <w:rFonts w:ascii="Simplified Arabic" w:hAnsi="Simplified Arabic" w:cs="Simplified Arabic"/>
          <w:b/>
          <w:bCs/>
          <w:sz w:val="28"/>
          <w:szCs w:val="28"/>
          <w:rtl/>
          <w:lang w:bidi="ar-DZ"/>
        </w:rPr>
      </w:pPr>
      <w:r w:rsidRPr="0067317C">
        <w:rPr>
          <w:rFonts w:ascii="Simplified Arabic" w:hAnsi="Simplified Arabic" w:cs="Simplified Arabic" w:hint="cs"/>
          <w:b/>
          <w:bCs/>
          <w:sz w:val="28"/>
          <w:szCs w:val="28"/>
          <w:rtl/>
          <w:lang w:bidi="ar-DZ"/>
        </w:rPr>
        <w:t xml:space="preserve">و. المهام والمسؤوليات: </w:t>
      </w:r>
    </w:p>
    <w:p w:rsidR="00E90BEC" w:rsidRDefault="00E90BEC" w:rsidP="00E90BEC">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يتم توضيح المهام والمسؤوليات التي يقوم بتنفيذها الشخص الذي يشغل </w:t>
      </w:r>
      <w:proofErr w:type="spellStart"/>
      <w:r>
        <w:rPr>
          <w:rFonts w:ascii="Simplified Arabic" w:hAnsi="Simplified Arabic" w:cs="Simplified Arabic" w:hint="cs"/>
          <w:sz w:val="28"/>
          <w:szCs w:val="28"/>
          <w:rtl/>
          <w:lang w:bidi="ar-DZ"/>
        </w:rPr>
        <w:t>الوظيفة،</w:t>
      </w:r>
      <w:proofErr w:type="spellEnd"/>
      <w:r>
        <w:rPr>
          <w:rFonts w:ascii="Simplified Arabic" w:hAnsi="Simplified Arabic" w:cs="Simplified Arabic" w:hint="cs"/>
          <w:sz w:val="28"/>
          <w:szCs w:val="28"/>
          <w:rtl/>
          <w:lang w:bidi="ar-DZ"/>
        </w:rPr>
        <w:t xml:space="preserve"> وعند كتابة هذه المسؤوليات يجب ألا تتعدى عشر </w:t>
      </w:r>
      <w:proofErr w:type="spellStart"/>
      <w:r>
        <w:rPr>
          <w:rFonts w:ascii="Simplified Arabic" w:hAnsi="Simplified Arabic" w:cs="Simplified Arabic" w:hint="cs"/>
          <w:sz w:val="28"/>
          <w:szCs w:val="28"/>
          <w:rtl/>
          <w:lang w:bidi="ar-DZ"/>
        </w:rPr>
        <w:t>مسؤوليات،</w:t>
      </w:r>
      <w:proofErr w:type="spellEnd"/>
      <w:r>
        <w:rPr>
          <w:rFonts w:ascii="Simplified Arabic" w:hAnsi="Simplified Arabic" w:cs="Simplified Arabic" w:hint="cs"/>
          <w:sz w:val="28"/>
          <w:szCs w:val="28"/>
          <w:rtl/>
          <w:lang w:bidi="ar-DZ"/>
        </w:rPr>
        <w:t xml:space="preserve"> ووجود أكثر من ذلك يعني أن هذا الوصف يتناول تفاصيل أكثر من اللازم.ذ</w:t>
      </w:r>
    </w:p>
    <w:p w:rsidR="00E90BEC" w:rsidRPr="0067317C" w:rsidRDefault="00E90BEC" w:rsidP="00E90BEC">
      <w:pPr>
        <w:tabs>
          <w:tab w:val="left" w:pos="1795"/>
        </w:tabs>
        <w:bidi/>
        <w:ind w:left="360"/>
        <w:jc w:val="both"/>
        <w:rPr>
          <w:rFonts w:ascii="Simplified Arabic" w:hAnsi="Simplified Arabic" w:cs="Simplified Arabic"/>
          <w:b/>
          <w:bCs/>
          <w:sz w:val="28"/>
          <w:szCs w:val="28"/>
          <w:rtl/>
          <w:lang w:bidi="ar-DZ"/>
        </w:rPr>
      </w:pPr>
      <w:r w:rsidRPr="0067317C">
        <w:rPr>
          <w:rFonts w:ascii="Simplified Arabic" w:hAnsi="Simplified Arabic" w:cs="Simplified Arabic" w:hint="cs"/>
          <w:b/>
          <w:bCs/>
          <w:sz w:val="28"/>
          <w:szCs w:val="28"/>
          <w:rtl/>
          <w:lang w:bidi="ar-DZ"/>
        </w:rPr>
        <w:t xml:space="preserve">ز. </w:t>
      </w:r>
      <w:proofErr w:type="gramStart"/>
      <w:r w:rsidRPr="0067317C">
        <w:rPr>
          <w:rFonts w:ascii="Simplified Arabic" w:hAnsi="Simplified Arabic" w:cs="Simplified Arabic" w:hint="cs"/>
          <w:b/>
          <w:bCs/>
          <w:sz w:val="28"/>
          <w:szCs w:val="28"/>
          <w:rtl/>
          <w:lang w:bidi="ar-DZ"/>
        </w:rPr>
        <w:t>المحيط</w:t>
      </w:r>
      <w:proofErr w:type="gramEnd"/>
      <w:r w:rsidRPr="0067317C">
        <w:rPr>
          <w:rFonts w:ascii="Simplified Arabic" w:hAnsi="Simplified Arabic" w:cs="Simplified Arabic" w:hint="cs"/>
          <w:b/>
          <w:bCs/>
          <w:sz w:val="28"/>
          <w:szCs w:val="28"/>
          <w:rtl/>
          <w:lang w:bidi="ar-DZ"/>
        </w:rPr>
        <w:t>:</w:t>
      </w:r>
      <w:r w:rsidRPr="0067317C">
        <w:rPr>
          <w:rFonts w:ascii="Simplified Arabic" w:hAnsi="Simplified Arabic" w:cs="Simplified Arabic"/>
          <w:b/>
          <w:bCs/>
          <w:sz w:val="28"/>
          <w:szCs w:val="28"/>
          <w:rtl/>
          <w:lang w:bidi="ar-DZ"/>
        </w:rPr>
        <w:tab/>
      </w:r>
    </w:p>
    <w:p w:rsidR="00E90BEC" w:rsidRDefault="00E90BEC" w:rsidP="00E90BEC">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وصف المحيط الذي يتم من خلاله </w:t>
      </w:r>
      <w:proofErr w:type="spellStart"/>
      <w:r>
        <w:rPr>
          <w:rFonts w:ascii="Simplified Arabic" w:hAnsi="Simplified Arabic" w:cs="Simplified Arabic" w:hint="cs"/>
          <w:sz w:val="28"/>
          <w:szCs w:val="28"/>
          <w:rtl/>
          <w:lang w:bidi="ar-DZ"/>
        </w:rPr>
        <w:t>العمل،</w:t>
      </w:r>
      <w:proofErr w:type="spellEnd"/>
      <w:r>
        <w:rPr>
          <w:rFonts w:ascii="Simplified Arabic" w:hAnsi="Simplified Arabic" w:cs="Simplified Arabic" w:hint="cs"/>
          <w:sz w:val="28"/>
          <w:szCs w:val="28"/>
          <w:rtl/>
          <w:lang w:bidi="ar-DZ"/>
        </w:rPr>
        <w:t xml:space="preserve"> من خلال وصف كيفية سير العمل والاعتبارات البيئية التي تؤثر على العمل وكيف يتناسب هذا العمل مع بقية أقسام المؤسسة.</w:t>
      </w:r>
    </w:p>
    <w:p w:rsidR="00E90BEC" w:rsidRPr="0067317C" w:rsidRDefault="00E90BEC" w:rsidP="00E90BEC">
      <w:pPr>
        <w:bidi/>
        <w:ind w:left="360"/>
        <w:jc w:val="both"/>
        <w:rPr>
          <w:rFonts w:ascii="Simplified Arabic" w:hAnsi="Simplified Arabic" w:cs="Simplified Arabic"/>
          <w:b/>
          <w:bCs/>
          <w:sz w:val="28"/>
          <w:szCs w:val="28"/>
          <w:rtl/>
          <w:lang w:bidi="ar-DZ"/>
        </w:rPr>
      </w:pPr>
      <w:r w:rsidRPr="0067317C">
        <w:rPr>
          <w:rFonts w:ascii="Simplified Arabic" w:hAnsi="Simplified Arabic" w:cs="Simplified Arabic" w:hint="cs"/>
          <w:b/>
          <w:bCs/>
          <w:sz w:val="28"/>
          <w:szCs w:val="28"/>
          <w:rtl/>
          <w:lang w:bidi="ar-DZ"/>
        </w:rPr>
        <w:t xml:space="preserve">ح. </w:t>
      </w:r>
      <w:proofErr w:type="gramStart"/>
      <w:r w:rsidRPr="0067317C">
        <w:rPr>
          <w:rFonts w:ascii="Simplified Arabic" w:hAnsi="Simplified Arabic" w:cs="Simplified Arabic" w:hint="cs"/>
          <w:b/>
          <w:bCs/>
          <w:sz w:val="28"/>
          <w:szCs w:val="28"/>
          <w:rtl/>
          <w:lang w:bidi="ar-DZ"/>
        </w:rPr>
        <w:t>الأبعاد</w:t>
      </w:r>
      <w:proofErr w:type="gramEnd"/>
      <w:r w:rsidRPr="0067317C">
        <w:rPr>
          <w:rFonts w:ascii="Simplified Arabic" w:hAnsi="Simplified Arabic" w:cs="Simplified Arabic" w:hint="cs"/>
          <w:b/>
          <w:bCs/>
          <w:sz w:val="28"/>
          <w:szCs w:val="28"/>
          <w:rtl/>
          <w:lang w:bidi="ar-DZ"/>
        </w:rPr>
        <w:t>:</w:t>
      </w:r>
    </w:p>
    <w:p w:rsidR="00E90BEC" w:rsidRDefault="00E90BEC" w:rsidP="00E90BEC">
      <w:pPr>
        <w:bidi/>
        <w:spacing w:line="240" w:lineRule="auto"/>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تضمين الوصف ببيانات مالية أو احصائية مرتبطة </w:t>
      </w:r>
      <w:proofErr w:type="spellStart"/>
      <w:r>
        <w:rPr>
          <w:rFonts w:ascii="Simplified Arabic" w:hAnsi="Simplified Arabic" w:cs="Simplified Arabic" w:hint="cs"/>
          <w:sz w:val="28"/>
          <w:szCs w:val="28"/>
          <w:rtl/>
          <w:lang w:bidi="ar-DZ"/>
        </w:rPr>
        <w:t>بالوظيفة،</w:t>
      </w:r>
      <w:proofErr w:type="spellEnd"/>
      <w:r>
        <w:rPr>
          <w:rFonts w:ascii="Simplified Arabic" w:hAnsi="Simplified Arabic" w:cs="Simplified Arabic" w:hint="cs"/>
          <w:sz w:val="28"/>
          <w:szCs w:val="28"/>
          <w:rtl/>
          <w:lang w:bidi="ar-DZ"/>
        </w:rPr>
        <w:t xml:space="preserve"> ما يساعد في تقدير حجم </w:t>
      </w:r>
      <w:proofErr w:type="spellStart"/>
      <w:r>
        <w:rPr>
          <w:rFonts w:ascii="Simplified Arabic" w:hAnsi="Simplified Arabic" w:cs="Simplified Arabic" w:hint="cs"/>
          <w:sz w:val="28"/>
          <w:szCs w:val="28"/>
          <w:rtl/>
          <w:lang w:bidi="ar-DZ"/>
        </w:rPr>
        <w:t>الوظيفة،</w:t>
      </w:r>
      <w:proofErr w:type="spellEnd"/>
      <w:r>
        <w:rPr>
          <w:rFonts w:ascii="Simplified Arabic" w:hAnsi="Simplified Arabic" w:cs="Simplified Arabic" w:hint="cs"/>
          <w:sz w:val="28"/>
          <w:szCs w:val="28"/>
          <w:rtl/>
          <w:lang w:bidi="ar-DZ"/>
        </w:rPr>
        <w:t xml:space="preserve"> ويتم الاستعانة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في أغراض </w:t>
      </w:r>
      <w:proofErr w:type="spellStart"/>
      <w:r>
        <w:rPr>
          <w:rFonts w:ascii="Simplified Arabic" w:hAnsi="Simplified Arabic" w:cs="Simplified Arabic" w:hint="cs"/>
          <w:sz w:val="28"/>
          <w:szCs w:val="28"/>
          <w:rtl/>
          <w:lang w:bidi="ar-DZ"/>
        </w:rPr>
        <w:t>تقييمية</w:t>
      </w:r>
      <w:proofErr w:type="spellEnd"/>
      <w:r>
        <w:rPr>
          <w:rFonts w:ascii="Simplified Arabic" w:hAnsi="Simplified Arabic" w:cs="Simplified Arabic" w:hint="cs"/>
          <w:sz w:val="28"/>
          <w:szCs w:val="28"/>
          <w:rtl/>
          <w:lang w:bidi="ar-DZ"/>
        </w:rPr>
        <w:t xml:space="preserve"> وعند تطوير معايير الأداء أو عند الاستعانة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من أجل مراجعة الوظائف.</w:t>
      </w:r>
    </w:p>
    <w:p w:rsidR="00E90BEC" w:rsidRPr="0067317C" w:rsidRDefault="00E90BEC" w:rsidP="00E90BEC">
      <w:pPr>
        <w:bidi/>
        <w:spacing w:line="240" w:lineRule="auto"/>
        <w:ind w:left="360"/>
        <w:jc w:val="both"/>
        <w:rPr>
          <w:rFonts w:ascii="Simplified Arabic" w:hAnsi="Simplified Arabic" w:cs="Simplified Arabic"/>
          <w:b/>
          <w:bCs/>
          <w:sz w:val="28"/>
          <w:szCs w:val="28"/>
          <w:rtl/>
          <w:lang w:bidi="ar-DZ"/>
        </w:rPr>
      </w:pPr>
      <w:r w:rsidRPr="0067317C">
        <w:rPr>
          <w:rFonts w:ascii="Simplified Arabic" w:hAnsi="Simplified Arabic" w:cs="Simplified Arabic" w:hint="cs"/>
          <w:b/>
          <w:bCs/>
          <w:sz w:val="28"/>
          <w:szCs w:val="28"/>
          <w:rtl/>
          <w:lang w:bidi="ar-DZ"/>
        </w:rPr>
        <w:t xml:space="preserve">ط. </w:t>
      </w:r>
      <w:proofErr w:type="gramStart"/>
      <w:r w:rsidRPr="0067317C">
        <w:rPr>
          <w:rFonts w:ascii="Simplified Arabic" w:hAnsi="Simplified Arabic" w:cs="Simplified Arabic" w:hint="cs"/>
          <w:b/>
          <w:bCs/>
          <w:sz w:val="28"/>
          <w:szCs w:val="28"/>
          <w:rtl/>
          <w:lang w:bidi="ar-DZ"/>
        </w:rPr>
        <w:t>ظروف</w:t>
      </w:r>
      <w:proofErr w:type="gramEnd"/>
      <w:r w:rsidRPr="0067317C">
        <w:rPr>
          <w:rFonts w:ascii="Simplified Arabic" w:hAnsi="Simplified Arabic" w:cs="Simplified Arabic" w:hint="cs"/>
          <w:b/>
          <w:bCs/>
          <w:sz w:val="28"/>
          <w:szCs w:val="28"/>
          <w:rtl/>
          <w:lang w:bidi="ar-DZ"/>
        </w:rPr>
        <w:t xml:space="preserve"> العمل:</w:t>
      </w:r>
    </w:p>
    <w:p w:rsidR="00E90BEC" w:rsidRDefault="00E90BEC" w:rsidP="00E90BEC">
      <w:pPr>
        <w:bidi/>
        <w:spacing w:line="240" w:lineRule="auto"/>
        <w:ind w:left="360"/>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تسجيل</w:t>
      </w:r>
      <w:proofErr w:type="gramEnd"/>
      <w:r>
        <w:rPr>
          <w:rFonts w:ascii="Simplified Arabic" w:hAnsi="Simplified Arabic" w:cs="Simplified Arabic" w:hint="cs"/>
          <w:sz w:val="28"/>
          <w:szCs w:val="28"/>
          <w:rtl/>
          <w:lang w:bidi="ar-DZ"/>
        </w:rPr>
        <w:t xml:space="preserve"> كل ظروف العمل المادية سواء ضوضاء أو غبار أو مخاطر.</w:t>
      </w:r>
    </w:p>
    <w:p w:rsidR="00E90BEC" w:rsidRPr="0067317C" w:rsidRDefault="00E90BEC" w:rsidP="00E90BEC">
      <w:pPr>
        <w:bidi/>
        <w:spacing w:line="240" w:lineRule="auto"/>
        <w:ind w:left="360"/>
        <w:jc w:val="both"/>
        <w:rPr>
          <w:rFonts w:ascii="Simplified Arabic" w:hAnsi="Simplified Arabic" w:cs="Simplified Arabic"/>
          <w:b/>
          <w:bCs/>
          <w:sz w:val="28"/>
          <w:szCs w:val="28"/>
          <w:rtl/>
          <w:lang w:bidi="ar-DZ"/>
        </w:rPr>
      </w:pPr>
      <w:r w:rsidRPr="0067317C">
        <w:rPr>
          <w:rFonts w:ascii="Simplified Arabic" w:hAnsi="Simplified Arabic" w:cs="Simplified Arabic" w:hint="cs"/>
          <w:b/>
          <w:bCs/>
          <w:sz w:val="28"/>
          <w:szCs w:val="28"/>
          <w:rtl/>
          <w:lang w:bidi="ar-DZ"/>
        </w:rPr>
        <w:t xml:space="preserve">ك. </w:t>
      </w:r>
      <w:proofErr w:type="gramStart"/>
      <w:r w:rsidRPr="0067317C">
        <w:rPr>
          <w:rFonts w:ascii="Simplified Arabic" w:hAnsi="Simplified Arabic" w:cs="Simplified Arabic" w:hint="cs"/>
          <w:b/>
          <w:bCs/>
          <w:sz w:val="28"/>
          <w:szCs w:val="28"/>
          <w:rtl/>
          <w:lang w:bidi="ar-DZ"/>
        </w:rPr>
        <w:t>المهارات</w:t>
      </w:r>
      <w:proofErr w:type="gramEnd"/>
      <w:r w:rsidRPr="0067317C">
        <w:rPr>
          <w:rFonts w:ascii="Simplified Arabic" w:hAnsi="Simplified Arabic" w:cs="Simplified Arabic" w:hint="cs"/>
          <w:b/>
          <w:bCs/>
          <w:sz w:val="28"/>
          <w:szCs w:val="28"/>
          <w:rtl/>
          <w:lang w:bidi="ar-DZ"/>
        </w:rPr>
        <w:t xml:space="preserve"> والخبرة والكفاءات: </w:t>
      </w:r>
    </w:p>
    <w:p w:rsidR="00E90BEC" w:rsidRDefault="00E90BEC" w:rsidP="00E90BEC">
      <w:pPr>
        <w:bidi/>
        <w:ind w:left="-1" w:firstLine="361"/>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ينبغي الاشارة إلى ما هو لازم لأداء العمل بشكل فعال. ويتم هنا وصف الكفاءات بطريقة تجعل من الممكن </w:t>
      </w:r>
      <w:proofErr w:type="gramStart"/>
      <w:r>
        <w:rPr>
          <w:rFonts w:ascii="Simplified Arabic" w:hAnsi="Simplified Arabic" w:cs="Simplified Arabic" w:hint="cs"/>
          <w:sz w:val="28"/>
          <w:szCs w:val="28"/>
          <w:rtl/>
          <w:lang w:bidi="ar-DZ"/>
        </w:rPr>
        <w:t>ملاحظتها</w:t>
      </w:r>
      <w:proofErr w:type="gramEnd"/>
      <w:r>
        <w:rPr>
          <w:rFonts w:ascii="Simplified Arabic" w:hAnsi="Simplified Arabic" w:cs="Simplified Arabic" w:hint="cs"/>
          <w:sz w:val="28"/>
          <w:szCs w:val="28"/>
          <w:rtl/>
          <w:lang w:bidi="ar-DZ"/>
        </w:rPr>
        <w:t xml:space="preserve"> وقياسها.</w:t>
      </w:r>
    </w:p>
    <w:p w:rsidR="00E90BEC" w:rsidRDefault="00E90BEC" w:rsidP="00E90BEC">
      <w:pPr>
        <w:bidi/>
        <w:ind w:left="-1" w:firstLine="36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بالإضافة إلى هذه المعلومات فتوجد معلومات أخرى </w:t>
      </w:r>
      <w:proofErr w:type="gramStart"/>
      <w:r>
        <w:rPr>
          <w:rFonts w:ascii="Simplified Arabic" w:hAnsi="Simplified Arabic" w:cs="Simplified Arabic" w:hint="cs"/>
          <w:sz w:val="28"/>
          <w:szCs w:val="28"/>
          <w:rtl/>
          <w:lang w:bidi="ar-DZ"/>
        </w:rPr>
        <w:t>تفرضها</w:t>
      </w:r>
      <w:proofErr w:type="gramEnd"/>
      <w:r>
        <w:rPr>
          <w:rFonts w:ascii="Simplified Arabic" w:hAnsi="Simplified Arabic" w:cs="Simplified Arabic" w:hint="cs"/>
          <w:sz w:val="28"/>
          <w:szCs w:val="28"/>
          <w:rtl/>
          <w:lang w:bidi="ar-DZ"/>
        </w:rPr>
        <w:t xml:space="preserve"> طبيعة الوظيفة في حد ذاتها وبحكم المنصب.</w:t>
      </w:r>
    </w:p>
    <w:p w:rsidR="00E90BEC" w:rsidRDefault="00E90BEC" w:rsidP="00E90BEC">
      <w:pPr>
        <w:bidi/>
        <w:ind w:left="-1" w:firstLine="361"/>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في</w:t>
      </w:r>
      <w:proofErr w:type="gramEnd"/>
      <w:r>
        <w:rPr>
          <w:rFonts w:ascii="Simplified Arabic" w:hAnsi="Simplified Arabic" w:cs="Simplified Arabic" w:hint="cs"/>
          <w:sz w:val="28"/>
          <w:szCs w:val="28"/>
          <w:rtl/>
          <w:lang w:bidi="ar-DZ"/>
        </w:rPr>
        <w:t xml:space="preserve"> الأخير ينبغي التوقيع على أي وصف عمل بواسطة كل من الشخص الذي يشغل الوظيفة والمدير التنفيذي المباشر للإشارة إلى أن هذا المستند متفق عليه.</w:t>
      </w:r>
    </w:p>
    <w:p w:rsidR="00E90BEC" w:rsidRDefault="00E90BEC" w:rsidP="00E90BEC">
      <w:pPr>
        <w:bidi/>
        <w:ind w:left="-1" w:firstLine="36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تحليل العمل ووصف الوظائف يعتبران من أهم وظائف إدارة الموارد </w:t>
      </w:r>
      <w:proofErr w:type="spellStart"/>
      <w:r>
        <w:rPr>
          <w:rFonts w:ascii="Simplified Arabic" w:hAnsi="Simplified Arabic" w:cs="Simplified Arabic" w:hint="cs"/>
          <w:sz w:val="28"/>
          <w:szCs w:val="28"/>
          <w:rtl/>
          <w:lang w:bidi="ar-DZ"/>
        </w:rPr>
        <w:t>البشرية،</w:t>
      </w:r>
      <w:proofErr w:type="spellEnd"/>
      <w:r>
        <w:rPr>
          <w:rFonts w:ascii="Simplified Arabic" w:hAnsi="Simplified Arabic" w:cs="Simplified Arabic" w:hint="cs"/>
          <w:sz w:val="28"/>
          <w:szCs w:val="28"/>
          <w:rtl/>
          <w:lang w:bidi="ar-DZ"/>
        </w:rPr>
        <w:t xml:space="preserve"> ولتحقيق النجاح في أي مؤسسة يجب توفير اهتمام كبير بطريقة تصميم </w:t>
      </w:r>
      <w:proofErr w:type="spellStart"/>
      <w:r>
        <w:rPr>
          <w:rFonts w:ascii="Simplified Arabic" w:hAnsi="Simplified Arabic" w:cs="Simplified Arabic" w:hint="cs"/>
          <w:sz w:val="28"/>
          <w:szCs w:val="28"/>
          <w:rtl/>
          <w:lang w:bidi="ar-DZ"/>
        </w:rPr>
        <w:t>الوظائف،</w:t>
      </w:r>
      <w:proofErr w:type="spellEnd"/>
      <w:r>
        <w:rPr>
          <w:rFonts w:ascii="Simplified Arabic" w:hAnsi="Simplified Arabic" w:cs="Simplified Arabic" w:hint="cs"/>
          <w:sz w:val="28"/>
          <w:szCs w:val="28"/>
          <w:rtl/>
          <w:lang w:bidi="ar-DZ"/>
        </w:rPr>
        <w:t xml:space="preserve"> لذلك فالتناسب بين الوظيفة والفرد من الأساسيات التي يجب توفرها ليصل هذا الموظف لأداء وظيفته بالشكل المناسب </w:t>
      </w:r>
      <w:proofErr w:type="spellStart"/>
      <w:r>
        <w:rPr>
          <w:rFonts w:ascii="Simplified Arabic" w:hAnsi="Simplified Arabic" w:cs="Simplified Arabic" w:hint="cs"/>
          <w:sz w:val="28"/>
          <w:szCs w:val="28"/>
          <w:rtl/>
          <w:lang w:bidi="ar-DZ"/>
        </w:rPr>
        <w:t>والفعال،</w:t>
      </w:r>
      <w:proofErr w:type="spellEnd"/>
      <w:r>
        <w:rPr>
          <w:rFonts w:ascii="Simplified Arabic" w:hAnsi="Simplified Arabic" w:cs="Simplified Arabic" w:hint="cs"/>
          <w:sz w:val="28"/>
          <w:szCs w:val="28"/>
          <w:rtl/>
          <w:lang w:bidi="ar-DZ"/>
        </w:rPr>
        <w:t xml:space="preserve"> وبالتالي يمكن القول الشخص المناسب في المكان </w:t>
      </w:r>
      <w:proofErr w:type="spellStart"/>
      <w:r>
        <w:rPr>
          <w:rFonts w:ascii="Simplified Arabic" w:hAnsi="Simplified Arabic" w:cs="Simplified Arabic" w:hint="cs"/>
          <w:sz w:val="28"/>
          <w:szCs w:val="28"/>
          <w:rtl/>
          <w:lang w:bidi="ar-DZ"/>
        </w:rPr>
        <w:t>المناسب،</w:t>
      </w:r>
      <w:proofErr w:type="spellEnd"/>
      <w:r>
        <w:rPr>
          <w:rFonts w:ascii="Simplified Arabic" w:hAnsi="Simplified Arabic" w:cs="Simplified Arabic" w:hint="cs"/>
          <w:sz w:val="28"/>
          <w:szCs w:val="28"/>
          <w:rtl/>
          <w:lang w:bidi="ar-DZ"/>
        </w:rPr>
        <w:t xml:space="preserve"> كل هذا لن يتحقق دون تحليل لهذه الوظائف ووصفها الدقيق والواضح.</w:t>
      </w:r>
    </w:p>
    <w:p w:rsidR="00D5073F" w:rsidRDefault="00D5073F" w:rsidP="00E90BEC">
      <w:pPr>
        <w:bidi/>
        <w:rPr>
          <w:rFonts w:hint="cs"/>
          <w:rtl/>
          <w:lang w:bidi="ar-DZ"/>
        </w:rPr>
      </w:pPr>
    </w:p>
    <w:sectPr w:rsidR="00D5073F" w:rsidSect="00E90BEC">
      <w:headerReference w:type="default" r:id="rId14"/>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75B" w:rsidRDefault="00C1075B" w:rsidP="00E90BEC">
      <w:pPr>
        <w:spacing w:after="0" w:line="240" w:lineRule="auto"/>
      </w:pPr>
      <w:r>
        <w:separator/>
      </w:r>
    </w:p>
  </w:endnote>
  <w:endnote w:type="continuationSeparator" w:id="0">
    <w:p w:rsidR="00C1075B" w:rsidRDefault="00C1075B" w:rsidP="00E90B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75B" w:rsidRDefault="00C1075B" w:rsidP="00E90BEC">
      <w:pPr>
        <w:spacing w:after="0" w:line="240" w:lineRule="auto"/>
      </w:pPr>
      <w:r>
        <w:separator/>
      </w:r>
    </w:p>
  </w:footnote>
  <w:footnote w:type="continuationSeparator" w:id="0">
    <w:p w:rsidR="00C1075B" w:rsidRDefault="00C1075B" w:rsidP="00E90B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eastAsia="Times New Roman" w:hAnsi="Arial" w:cs="Times New Roman"/>
        <w:b/>
        <w:bCs/>
        <w:sz w:val="32"/>
        <w:szCs w:val="32"/>
        <w:lang w:eastAsia="fr-FR"/>
      </w:rPr>
      <w:alias w:val="Titre"/>
      <w:id w:val="77738743"/>
      <w:placeholder>
        <w:docPart w:val="A858EA68B816420F9243A96A2CA26AFD"/>
      </w:placeholder>
      <w:dataBinding w:prefixMappings="xmlns:ns0='http://schemas.openxmlformats.org/package/2006/metadata/core-properties' xmlns:ns1='http://purl.org/dc/elements/1.1/'" w:xpath="/ns0:coreProperties[1]/ns1:title[1]" w:storeItemID="{6C3C8BC8-F283-45AE-878A-BAB7291924A1}"/>
      <w:text/>
    </w:sdtPr>
    <w:sdtContent>
      <w:p w:rsidR="00E90BEC" w:rsidRDefault="00E90BEC" w:rsidP="00E90BEC">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E90BEC">
          <w:rPr>
            <w:rFonts w:ascii="Arial" w:eastAsia="Times New Roman" w:hAnsi="Arial" w:cs="Times New Roman" w:hint="cs"/>
            <w:b/>
            <w:bCs/>
            <w:sz w:val="32"/>
            <w:szCs w:val="32"/>
            <w:rtl/>
            <w:lang w:eastAsia="fr-FR"/>
          </w:rPr>
          <w:t>مقياس</w:t>
        </w:r>
        <w:r w:rsidRPr="00E90BEC">
          <w:rPr>
            <w:rFonts w:ascii="Arial" w:eastAsia="Times New Roman" w:hAnsi="Arial" w:cs="Times New Roman"/>
            <w:b/>
            <w:bCs/>
            <w:sz w:val="32"/>
            <w:szCs w:val="32"/>
            <w:rtl/>
            <w:lang w:eastAsia="fr-FR"/>
          </w:rPr>
          <w:t xml:space="preserve"> </w:t>
        </w:r>
        <w:proofErr w:type="spellStart"/>
        <w:r w:rsidRPr="00E90BEC">
          <w:rPr>
            <w:rFonts w:ascii="Arial" w:eastAsia="Times New Roman" w:hAnsi="Arial" w:cs="Times New Roman" w:hint="cs"/>
            <w:b/>
            <w:bCs/>
            <w:sz w:val="32"/>
            <w:szCs w:val="32"/>
            <w:rtl/>
            <w:lang w:eastAsia="fr-FR"/>
          </w:rPr>
          <w:t>الأرغونوميا</w:t>
        </w:r>
        <w:proofErr w:type="spellEnd"/>
        <w:r w:rsidRPr="00E90BEC">
          <w:rPr>
            <w:rFonts w:ascii="Arial" w:eastAsia="Times New Roman" w:hAnsi="Arial" w:cs="Times New Roman"/>
            <w:b/>
            <w:bCs/>
            <w:sz w:val="32"/>
            <w:szCs w:val="32"/>
            <w:rtl/>
            <w:lang w:eastAsia="fr-FR"/>
          </w:rPr>
          <w:t xml:space="preserve">                                                                            </w:t>
        </w:r>
        <w:r w:rsidRPr="00E90BEC">
          <w:rPr>
            <w:rFonts w:ascii="Arial" w:eastAsia="Times New Roman" w:hAnsi="Arial" w:cs="Times New Roman" w:hint="cs"/>
            <w:b/>
            <w:bCs/>
            <w:sz w:val="32"/>
            <w:szCs w:val="32"/>
            <w:rtl/>
            <w:lang w:eastAsia="fr-FR"/>
          </w:rPr>
          <w:t>د</w:t>
        </w:r>
        <w:r w:rsidRPr="00E90BEC">
          <w:rPr>
            <w:rFonts w:ascii="Arial" w:eastAsia="Times New Roman" w:hAnsi="Arial" w:cs="Times New Roman"/>
            <w:b/>
            <w:bCs/>
            <w:sz w:val="32"/>
            <w:szCs w:val="32"/>
            <w:rtl/>
            <w:lang w:eastAsia="fr-FR"/>
          </w:rPr>
          <w:t xml:space="preserve">. </w:t>
        </w:r>
        <w:r w:rsidRPr="00E90BEC">
          <w:rPr>
            <w:rFonts w:ascii="Arial" w:eastAsia="Times New Roman" w:hAnsi="Arial" w:cs="Times New Roman" w:hint="cs"/>
            <w:b/>
            <w:bCs/>
            <w:sz w:val="32"/>
            <w:szCs w:val="32"/>
            <w:rtl/>
            <w:lang w:eastAsia="fr-FR"/>
          </w:rPr>
          <w:t>وهيبة</w:t>
        </w:r>
        <w:r w:rsidRPr="00E90BEC">
          <w:rPr>
            <w:rFonts w:ascii="Arial" w:eastAsia="Times New Roman" w:hAnsi="Arial" w:cs="Times New Roman"/>
            <w:b/>
            <w:bCs/>
            <w:sz w:val="32"/>
            <w:szCs w:val="32"/>
            <w:rtl/>
            <w:lang w:eastAsia="fr-FR"/>
          </w:rPr>
          <w:t xml:space="preserve"> </w:t>
        </w:r>
        <w:proofErr w:type="spellStart"/>
        <w:r w:rsidRPr="00E90BEC">
          <w:rPr>
            <w:rFonts w:ascii="Arial" w:eastAsia="Times New Roman" w:hAnsi="Arial" w:cs="Times New Roman" w:hint="cs"/>
            <w:b/>
            <w:bCs/>
            <w:sz w:val="32"/>
            <w:szCs w:val="32"/>
            <w:rtl/>
            <w:lang w:eastAsia="fr-FR"/>
          </w:rPr>
          <w:t>شبيلي</w:t>
        </w:r>
        <w:proofErr w:type="spellEnd"/>
      </w:p>
    </w:sdtContent>
  </w:sdt>
  <w:p w:rsidR="00E90BEC" w:rsidRDefault="00E90BE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75pt;height:9.75pt;visibility:visible;mso-wrap-style:square" o:bullet="t">
        <v:imagedata r:id="rId1" o:title=""/>
      </v:shape>
    </w:pict>
  </w:numPicBullet>
  <w:abstractNum w:abstractNumId="0">
    <w:nsid w:val="011D63CC"/>
    <w:multiLevelType w:val="hybridMultilevel"/>
    <w:tmpl w:val="2752CAD8"/>
    <w:lvl w:ilvl="0" w:tplc="0C8EE7F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4672C1"/>
    <w:multiLevelType w:val="hybridMultilevel"/>
    <w:tmpl w:val="D8F00F88"/>
    <w:lvl w:ilvl="0" w:tplc="1E52A7A4">
      <w:start w:val="1"/>
      <w:numFmt w:val="arabicAbjad"/>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C7D52A1"/>
    <w:multiLevelType w:val="hybridMultilevel"/>
    <w:tmpl w:val="8B108530"/>
    <w:lvl w:ilvl="0" w:tplc="1D7EB212">
      <w:start w:val="1"/>
      <w:numFmt w:val="decimal"/>
      <w:lvlText w:val="%1."/>
      <w:lvlJc w:val="left"/>
      <w:pPr>
        <w:ind w:left="720" w:hanging="36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C66C0B"/>
    <w:multiLevelType w:val="hybridMultilevel"/>
    <w:tmpl w:val="D116C602"/>
    <w:lvl w:ilvl="0" w:tplc="D3669534">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80C7325"/>
    <w:multiLevelType w:val="hybridMultilevel"/>
    <w:tmpl w:val="4998BF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8624215"/>
    <w:multiLevelType w:val="hybridMultilevel"/>
    <w:tmpl w:val="CE644AA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5DD6699"/>
    <w:multiLevelType w:val="hybridMultilevel"/>
    <w:tmpl w:val="32A67506"/>
    <w:lvl w:ilvl="0" w:tplc="E6F6F7EA">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90BEC"/>
    <w:rsid w:val="00C1075B"/>
    <w:rsid w:val="00D5073F"/>
    <w:rsid w:val="00E90BE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BE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0BEC"/>
    <w:pPr>
      <w:ind w:left="720"/>
      <w:contextualSpacing/>
    </w:pPr>
  </w:style>
  <w:style w:type="paragraph" w:styleId="Textedebulles">
    <w:name w:val="Balloon Text"/>
    <w:basedOn w:val="Normal"/>
    <w:link w:val="TextedebullesCar"/>
    <w:uiPriority w:val="99"/>
    <w:semiHidden/>
    <w:unhideWhenUsed/>
    <w:rsid w:val="00E90B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0BEC"/>
    <w:rPr>
      <w:rFonts w:ascii="Tahoma" w:hAnsi="Tahoma" w:cs="Tahoma"/>
      <w:sz w:val="16"/>
      <w:szCs w:val="16"/>
    </w:rPr>
  </w:style>
  <w:style w:type="paragraph" w:styleId="En-tte">
    <w:name w:val="header"/>
    <w:basedOn w:val="Normal"/>
    <w:link w:val="En-tteCar"/>
    <w:uiPriority w:val="99"/>
    <w:unhideWhenUsed/>
    <w:rsid w:val="00E90BEC"/>
    <w:pPr>
      <w:tabs>
        <w:tab w:val="center" w:pos="4536"/>
        <w:tab w:val="right" w:pos="9072"/>
      </w:tabs>
      <w:spacing w:after="0" w:line="240" w:lineRule="auto"/>
    </w:pPr>
  </w:style>
  <w:style w:type="character" w:customStyle="1" w:styleId="En-tteCar">
    <w:name w:val="En-tête Car"/>
    <w:basedOn w:val="Policepardfaut"/>
    <w:link w:val="En-tte"/>
    <w:uiPriority w:val="99"/>
    <w:rsid w:val="00E90BEC"/>
  </w:style>
  <w:style w:type="paragraph" w:styleId="Pieddepage">
    <w:name w:val="footer"/>
    <w:basedOn w:val="Normal"/>
    <w:link w:val="PieddepageCar"/>
    <w:uiPriority w:val="99"/>
    <w:semiHidden/>
    <w:unhideWhenUsed/>
    <w:rsid w:val="00E90BE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90B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7DCD90-04C3-45EB-95BB-FBD6A100C79E}" type="doc">
      <dgm:prSet loTypeId="urn:microsoft.com/office/officeart/2005/8/layout/process4" loCatId="process" qsTypeId="urn:microsoft.com/office/officeart/2005/8/quickstyle/3d1" qsCatId="3D" csTypeId="urn:microsoft.com/office/officeart/2005/8/colors/accent0_3" csCatId="mainScheme" phldr="1"/>
      <dgm:spPr/>
      <dgm:t>
        <a:bodyPr/>
        <a:lstStyle/>
        <a:p>
          <a:endParaRPr lang="fr-FR"/>
        </a:p>
      </dgm:t>
    </dgm:pt>
    <dgm:pt modelId="{3C3CDF2A-570B-46E8-86C5-2A9B90240F66}">
      <dgm:prSet phldrT="[Texte]" custT="1"/>
      <dgm:spPr/>
      <dgm:t>
        <a:bodyPr/>
        <a:lstStyle/>
        <a:p>
          <a:pPr algn="ctr"/>
          <a:r>
            <a:rPr lang="ar-DZ" sz="1200"/>
            <a:t>ا</a:t>
          </a:r>
          <a:r>
            <a:rPr lang="ar-DZ" sz="1200">
              <a:cs typeface="+mn-cs"/>
            </a:rPr>
            <a:t>لخطوة الأولى</a:t>
          </a:r>
          <a:endParaRPr lang="fr-FR" sz="1200">
            <a:cs typeface="+mn-cs"/>
          </a:endParaRPr>
        </a:p>
      </dgm:t>
    </dgm:pt>
    <dgm:pt modelId="{7F71B200-CD4B-4350-87AA-B1EEC0915AC5}" type="parTrans" cxnId="{EF08B8F4-148E-45F3-A264-C6DC55934139}">
      <dgm:prSet/>
      <dgm:spPr/>
      <dgm:t>
        <a:bodyPr/>
        <a:lstStyle/>
        <a:p>
          <a:pPr algn="ctr"/>
          <a:endParaRPr lang="fr-FR"/>
        </a:p>
      </dgm:t>
    </dgm:pt>
    <dgm:pt modelId="{0060247E-E0CA-4AAA-AD4B-59493DC876AB}" type="sibTrans" cxnId="{EF08B8F4-148E-45F3-A264-C6DC55934139}">
      <dgm:prSet/>
      <dgm:spPr/>
      <dgm:t>
        <a:bodyPr/>
        <a:lstStyle/>
        <a:p>
          <a:pPr algn="ctr"/>
          <a:endParaRPr lang="fr-FR"/>
        </a:p>
      </dgm:t>
    </dgm:pt>
    <dgm:pt modelId="{9F03B5ED-C5E2-406A-908E-2CA69BDA62F1}">
      <dgm:prSet phldrT="[Texte]" custT="1"/>
      <dgm:spPr/>
      <dgm:t>
        <a:bodyPr/>
        <a:lstStyle/>
        <a:p>
          <a:pPr algn="ctr"/>
          <a:r>
            <a:rPr lang="ar-DZ" sz="1400"/>
            <a:t>الحصول على معلومات مبدئية</a:t>
          </a:r>
          <a:endParaRPr lang="fr-FR" sz="1400"/>
        </a:p>
      </dgm:t>
    </dgm:pt>
    <dgm:pt modelId="{886A15B3-B5A7-42D5-B16D-BFFC3C657386}" type="parTrans" cxnId="{03CF5C3B-1E7E-48F7-A5A5-9AC43E8E06C8}">
      <dgm:prSet/>
      <dgm:spPr/>
      <dgm:t>
        <a:bodyPr/>
        <a:lstStyle/>
        <a:p>
          <a:pPr algn="ctr"/>
          <a:endParaRPr lang="fr-FR"/>
        </a:p>
      </dgm:t>
    </dgm:pt>
    <dgm:pt modelId="{1307EBE5-306B-4EA0-99A3-4025F4F8F7DB}" type="sibTrans" cxnId="{03CF5C3B-1E7E-48F7-A5A5-9AC43E8E06C8}">
      <dgm:prSet/>
      <dgm:spPr/>
      <dgm:t>
        <a:bodyPr/>
        <a:lstStyle/>
        <a:p>
          <a:pPr algn="ctr"/>
          <a:endParaRPr lang="fr-FR"/>
        </a:p>
      </dgm:t>
    </dgm:pt>
    <dgm:pt modelId="{33930B3A-A0A2-479D-90A2-3C6365EA76D6}">
      <dgm:prSet phldrT="[Texte]" custT="1"/>
      <dgm:spPr/>
      <dgm:t>
        <a:bodyPr/>
        <a:lstStyle/>
        <a:p>
          <a:pPr algn="ctr"/>
          <a:r>
            <a:rPr lang="ar-DZ" sz="1200"/>
            <a:t>الخطوة الثانية</a:t>
          </a:r>
          <a:endParaRPr lang="fr-FR" sz="1200"/>
        </a:p>
      </dgm:t>
    </dgm:pt>
    <dgm:pt modelId="{745B3519-DB29-4B57-AC3A-55AC417B2034}" type="parTrans" cxnId="{0D22F762-6B93-49E1-BDEA-E12E7EFFA9BD}">
      <dgm:prSet/>
      <dgm:spPr/>
      <dgm:t>
        <a:bodyPr/>
        <a:lstStyle/>
        <a:p>
          <a:pPr algn="ctr"/>
          <a:endParaRPr lang="fr-FR"/>
        </a:p>
      </dgm:t>
    </dgm:pt>
    <dgm:pt modelId="{786FB467-FF7B-4ECB-9672-C434A401C8AE}" type="sibTrans" cxnId="{0D22F762-6B93-49E1-BDEA-E12E7EFFA9BD}">
      <dgm:prSet/>
      <dgm:spPr/>
      <dgm:t>
        <a:bodyPr/>
        <a:lstStyle/>
        <a:p>
          <a:pPr algn="ctr"/>
          <a:endParaRPr lang="fr-FR"/>
        </a:p>
      </dgm:t>
    </dgm:pt>
    <dgm:pt modelId="{044B5B1F-310E-431B-8124-E64E8C0F2B9B}">
      <dgm:prSet phldrT="[Texte]" custT="1"/>
      <dgm:spPr/>
      <dgm:t>
        <a:bodyPr/>
        <a:lstStyle/>
        <a:p>
          <a:pPr algn="ctr"/>
          <a:r>
            <a:rPr lang="ar-DZ" sz="1400"/>
            <a:t>اختيار عينة من الوظائف</a:t>
          </a:r>
          <a:endParaRPr lang="fr-FR" sz="1400"/>
        </a:p>
      </dgm:t>
    </dgm:pt>
    <dgm:pt modelId="{D0716663-F755-485A-99BD-A23BA077EF29}" type="parTrans" cxnId="{6F6B90BD-1CC1-4F5B-B4E5-9747E2B9F4C5}">
      <dgm:prSet/>
      <dgm:spPr/>
      <dgm:t>
        <a:bodyPr/>
        <a:lstStyle/>
        <a:p>
          <a:pPr algn="ctr"/>
          <a:endParaRPr lang="fr-FR"/>
        </a:p>
      </dgm:t>
    </dgm:pt>
    <dgm:pt modelId="{1338D0FC-2F11-4E47-8D5E-1F6486F0098E}" type="sibTrans" cxnId="{6F6B90BD-1CC1-4F5B-B4E5-9747E2B9F4C5}">
      <dgm:prSet/>
      <dgm:spPr/>
      <dgm:t>
        <a:bodyPr/>
        <a:lstStyle/>
        <a:p>
          <a:pPr algn="ctr"/>
          <a:endParaRPr lang="fr-FR"/>
        </a:p>
      </dgm:t>
    </dgm:pt>
    <dgm:pt modelId="{A42AF5ED-14BB-48CE-A4B9-531622120945}">
      <dgm:prSet phldrT="[Texte]" custT="1"/>
      <dgm:spPr/>
      <dgm:t>
        <a:bodyPr/>
        <a:lstStyle/>
        <a:p>
          <a:pPr algn="ctr"/>
          <a:r>
            <a:rPr lang="ar-DZ" sz="1200"/>
            <a:t>الخطوة الثالثة</a:t>
          </a:r>
          <a:endParaRPr lang="fr-FR" sz="1200"/>
        </a:p>
      </dgm:t>
    </dgm:pt>
    <dgm:pt modelId="{E3B92AF9-CCDF-4121-95C2-967D4E8AB89C}" type="parTrans" cxnId="{9DE7F319-234E-4B45-BF76-77FD7A1340DB}">
      <dgm:prSet/>
      <dgm:spPr/>
      <dgm:t>
        <a:bodyPr/>
        <a:lstStyle/>
        <a:p>
          <a:pPr algn="ctr"/>
          <a:endParaRPr lang="fr-FR"/>
        </a:p>
      </dgm:t>
    </dgm:pt>
    <dgm:pt modelId="{5D273FC0-210B-4D3D-8014-3FD6F0BA7DA6}" type="sibTrans" cxnId="{9DE7F319-234E-4B45-BF76-77FD7A1340DB}">
      <dgm:prSet/>
      <dgm:spPr/>
      <dgm:t>
        <a:bodyPr/>
        <a:lstStyle/>
        <a:p>
          <a:pPr algn="ctr"/>
          <a:endParaRPr lang="fr-FR"/>
        </a:p>
      </dgm:t>
    </dgm:pt>
    <dgm:pt modelId="{C29552D4-D466-4B07-ADE0-1440443DFB41}">
      <dgm:prSet phldrT="[Texte]" custT="1"/>
      <dgm:spPr/>
      <dgm:t>
        <a:bodyPr/>
        <a:lstStyle/>
        <a:p>
          <a:pPr algn="ctr"/>
          <a:r>
            <a:rPr lang="ar-DZ" sz="1400"/>
            <a:t>جمع البيانات</a:t>
          </a:r>
          <a:endParaRPr lang="fr-FR" sz="1400"/>
        </a:p>
      </dgm:t>
    </dgm:pt>
    <dgm:pt modelId="{1694A41C-FE96-408C-BB1E-3ED9ADF95A07}" type="parTrans" cxnId="{6ED8CEED-AD92-40EF-99E2-D15265DDD82E}">
      <dgm:prSet/>
      <dgm:spPr/>
      <dgm:t>
        <a:bodyPr/>
        <a:lstStyle/>
        <a:p>
          <a:pPr algn="ctr"/>
          <a:endParaRPr lang="fr-FR"/>
        </a:p>
      </dgm:t>
    </dgm:pt>
    <dgm:pt modelId="{0CEE494E-879F-4EEB-A588-71B37FBD16B0}" type="sibTrans" cxnId="{6ED8CEED-AD92-40EF-99E2-D15265DDD82E}">
      <dgm:prSet/>
      <dgm:spPr/>
      <dgm:t>
        <a:bodyPr/>
        <a:lstStyle/>
        <a:p>
          <a:pPr algn="ctr"/>
          <a:endParaRPr lang="fr-FR"/>
        </a:p>
      </dgm:t>
    </dgm:pt>
    <dgm:pt modelId="{628A559B-325D-4BCE-B94C-2D5A6D99070D}">
      <dgm:prSet custT="1"/>
      <dgm:spPr/>
      <dgm:t>
        <a:bodyPr/>
        <a:lstStyle/>
        <a:p>
          <a:pPr algn="ctr"/>
          <a:r>
            <a:rPr lang="ar-DZ" sz="1200"/>
            <a:t>الخطوة الرابعة</a:t>
          </a:r>
        </a:p>
        <a:p>
          <a:pPr algn="ctr"/>
          <a:r>
            <a:rPr lang="ar-DZ" sz="1400"/>
            <a:t>تحليل البيانات</a:t>
          </a:r>
          <a:endParaRPr lang="fr-FR" sz="1400"/>
        </a:p>
      </dgm:t>
    </dgm:pt>
    <dgm:pt modelId="{2D22F073-B582-4FC8-ABB6-3D50240F9050}" type="parTrans" cxnId="{773C2AF5-43E6-4DAC-9621-5F6CF32AE063}">
      <dgm:prSet/>
      <dgm:spPr/>
      <dgm:t>
        <a:bodyPr/>
        <a:lstStyle/>
        <a:p>
          <a:pPr algn="ctr"/>
          <a:endParaRPr lang="fr-FR"/>
        </a:p>
      </dgm:t>
    </dgm:pt>
    <dgm:pt modelId="{190C7452-2E71-46C2-B04F-01C144C2636B}" type="sibTrans" cxnId="{773C2AF5-43E6-4DAC-9621-5F6CF32AE063}">
      <dgm:prSet/>
      <dgm:spPr/>
      <dgm:t>
        <a:bodyPr/>
        <a:lstStyle/>
        <a:p>
          <a:pPr algn="ctr"/>
          <a:endParaRPr lang="fr-FR"/>
        </a:p>
      </dgm:t>
    </dgm:pt>
    <dgm:pt modelId="{80C35F5C-9DA5-48D4-A8E3-14740202E67A}" type="pres">
      <dgm:prSet presAssocID="{967DCD90-04C3-45EB-95BB-FBD6A100C79E}" presName="Name0" presStyleCnt="0">
        <dgm:presLayoutVars>
          <dgm:dir/>
          <dgm:animLvl val="lvl"/>
          <dgm:resizeHandles val="exact"/>
        </dgm:presLayoutVars>
      </dgm:prSet>
      <dgm:spPr/>
      <dgm:t>
        <a:bodyPr/>
        <a:lstStyle/>
        <a:p>
          <a:endParaRPr lang="fr-FR"/>
        </a:p>
      </dgm:t>
    </dgm:pt>
    <dgm:pt modelId="{81A042D1-1D66-46C9-9D64-ECD89F29A1BE}" type="pres">
      <dgm:prSet presAssocID="{628A559B-325D-4BCE-B94C-2D5A6D99070D}" presName="boxAndChildren" presStyleCnt="0"/>
      <dgm:spPr/>
    </dgm:pt>
    <dgm:pt modelId="{F730D29C-18C5-4926-A77D-00E13790DEC5}" type="pres">
      <dgm:prSet presAssocID="{628A559B-325D-4BCE-B94C-2D5A6D99070D}" presName="parentTextBox" presStyleLbl="node1" presStyleIdx="0" presStyleCnt="4"/>
      <dgm:spPr/>
      <dgm:t>
        <a:bodyPr/>
        <a:lstStyle/>
        <a:p>
          <a:endParaRPr lang="fr-FR"/>
        </a:p>
      </dgm:t>
    </dgm:pt>
    <dgm:pt modelId="{0415B0E9-7453-4036-9D95-202810A79000}" type="pres">
      <dgm:prSet presAssocID="{5D273FC0-210B-4D3D-8014-3FD6F0BA7DA6}" presName="sp" presStyleCnt="0"/>
      <dgm:spPr/>
    </dgm:pt>
    <dgm:pt modelId="{7B0DA499-ACCC-4F30-8668-D5F93EF14CEA}" type="pres">
      <dgm:prSet presAssocID="{A42AF5ED-14BB-48CE-A4B9-531622120945}" presName="arrowAndChildren" presStyleCnt="0"/>
      <dgm:spPr/>
    </dgm:pt>
    <dgm:pt modelId="{D8E7ECD2-80E9-4EE5-8EE7-4B3A510998CC}" type="pres">
      <dgm:prSet presAssocID="{A42AF5ED-14BB-48CE-A4B9-531622120945}" presName="parentTextArrow" presStyleLbl="node1" presStyleIdx="0" presStyleCnt="4"/>
      <dgm:spPr/>
      <dgm:t>
        <a:bodyPr/>
        <a:lstStyle/>
        <a:p>
          <a:endParaRPr lang="fr-FR"/>
        </a:p>
      </dgm:t>
    </dgm:pt>
    <dgm:pt modelId="{E45831E0-4DAA-4294-8099-ABDF16CAE135}" type="pres">
      <dgm:prSet presAssocID="{A42AF5ED-14BB-48CE-A4B9-531622120945}" presName="arrow" presStyleLbl="node1" presStyleIdx="1" presStyleCnt="4"/>
      <dgm:spPr/>
      <dgm:t>
        <a:bodyPr/>
        <a:lstStyle/>
        <a:p>
          <a:endParaRPr lang="fr-FR"/>
        </a:p>
      </dgm:t>
    </dgm:pt>
    <dgm:pt modelId="{CBBEBD5D-99F7-44C2-8F1B-2DAD9ACC17C7}" type="pres">
      <dgm:prSet presAssocID="{A42AF5ED-14BB-48CE-A4B9-531622120945}" presName="descendantArrow" presStyleCnt="0"/>
      <dgm:spPr/>
    </dgm:pt>
    <dgm:pt modelId="{A3B0A0CE-087B-4D47-B9FF-98913E3CCB15}" type="pres">
      <dgm:prSet presAssocID="{C29552D4-D466-4B07-ADE0-1440443DFB41}" presName="childTextArrow" presStyleLbl="fgAccFollowNode1" presStyleIdx="0" presStyleCnt="3">
        <dgm:presLayoutVars>
          <dgm:bulletEnabled val="1"/>
        </dgm:presLayoutVars>
      </dgm:prSet>
      <dgm:spPr/>
      <dgm:t>
        <a:bodyPr/>
        <a:lstStyle/>
        <a:p>
          <a:endParaRPr lang="fr-FR"/>
        </a:p>
      </dgm:t>
    </dgm:pt>
    <dgm:pt modelId="{D5400A6A-8FC9-4A5A-8E1D-E8F2C50CC123}" type="pres">
      <dgm:prSet presAssocID="{786FB467-FF7B-4ECB-9672-C434A401C8AE}" presName="sp" presStyleCnt="0"/>
      <dgm:spPr/>
    </dgm:pt>
    <dgm:pt modelId="{9DB010B8-8D27-45A1-B1C1-82719338695F}" type="pres">
      <dgm:prSet presAssocID="{33930B3A-A0A2-479D-90A2-3C6365EA76D6}" presName="arrowAndChildren" presStyleCnt="0"/>
      <dgm:spPr/>
    </dgm:pt>
    <dgm:pt modelId="{F7234A08-0E04-4283-A8A8-D8B44869D2F3}" type="pres">
      <dgm:prSet presAssocID="{33930B3A-A0A2-479D-90A2-3C6365EA76D6}" presName="parentTextArrow" presStyleLbl="node1" presStyleIdx="1" presStyleCnt="4"/>
      <dgm:spPr/>
      <dgm:t>
        <a:bodyPr/>
        <a:lstStyle/>
        <a:p>
          <a:endParaRPr lang="fr-FR"/>
        </a:p>
      </dgm:t>
    </dgm:pt>
    <dgm:pt modelId="{BE063956-09AF-4121-BA67-AC3655DEB8E9}" type="pres">
      <dgm:prSet presAssocID="{33930B3A-A0A2-479D-90A2-3C6365EA76D6}" presName="arrow" presStyleLbl="node1" presStyleIdx="2" presStyleCnt="4"/>
      <dgm:spPr/>
      <dgm:t>
        <a:bodyPr/>
        <a:lstStyle/>
        <a:p>
          <a:endParaRPr lang="fr-FR"/>
        </a:p>
      </dgm:t>
    </dgm:pt>
    <dgm:pt modelId="{F6AF45F5-1C41-4AC9-B94B-AF349935D099}" type="pres">
      <dgm:prSet presAssocID="{33930B3A-A0A2-479D-90A2-3C6365EA76D6}" presName="descendantArrow" presStyleCnt="0"/>
      <dgm:spPr/>
    </dgm:pt>
    <dgm:pt modelId="{5089DCBD-A534-4798-9586-124434CD087E}" type="pres">
      <dgm:prSet presAssocID="{044B5B1F-310E-431B-8124-E64E8C0F2B9B}" presName="childTextArrow" presStyleLbl="fgAccFollowNode1" presStyleIdx="1" presStyleCnt="3" custScaleX="2000000">
        <dgm:presLayoutVars>
          <dgm:bulletEnabled val="1"/>
        </dgm:presLayoutVars>
      </dgm:prSet>
      <dgm:spPr/>
      <dgm:t>
        <a:bodyPr/>
        <a:lstStyle/>
        <a:p>
          <a:endParaRPr lang="fr-FR"/>
        </a:p>
      </dgm:t>
    </dgm:pt>
    <dgm:pt modelId="{D9FE5398-4011-4434-ACB5-7F93B9A858CF}" type="pres">
      <dgm:prSet presAssocID="{0060247E-E0CA-4AAA-AD4B-59493DC876AB}" presName="sp" presStyleCnt="0"/>
      <dgm:spPr/>
    </dgm:pt>
    <dgm:pt modelId="{9CC8D1FD-DF93-4128-9E0D-B9E4AB118709}" type="pres">
      <dgm:prSet presAssocID="{3C3CDF2A-570B-46E8-86C5-2A9B90240F66}" presName="arrowAndChildren" presStyleCnt="0"/>
      <dgm:spPr/>
    </dgm:pt>
    <dgm:pt modelId="{EDF45FE9-4279-4AE4-BE6D-F49F9CB68972}" type="pres">
      <dgm:prSet presAssocID="{3C3CDF2A-570B-46E8-86C5-2A9B90240F66}" presName="parentTextArrow" presStyleLbl="node1" presStyleIdx="2" presStyleCnt="4"/>
      <dgm:spPr/>
      <dgm:t>
        <a:bodyPr/>
        <a:lstStyle/>
        <a:p>
          <a:endParaRPr lang="fr-FR"/>
        </a:p>
      </dgm:t>
    </dgm:pt>
    <dgm:pt modelId="{D93E96F7-4969-4E4E-A89F-85BA5F6FD6DF}" type="pres">
      <dgm:prSet presAssocID="{3C3CDF2A-570B-46E8-86C5-2A9B90240F66}" presName="arrow" presStyleLbl="node1" presStyleIdx="3" presStyleCnt="4" custLinFactNeighborY="-9856"/>
      <dgm:spPr/>
      <dgm:t>
        <a:bodyPr/>
        <a:lstStyle/>
        <a:p>
          <a:endParaRPr lang="fr-FR"/>
        </a:p>
      </dgm:t>
    </dgm:pt>
    <dgm:pt modelId="{844B22CE-916B-4A29-BEFF-0A674DBE360C}" type="pres">
      <dgm:prSet presAssocID="{3C3CDF2A-570B-46E8-86C5-2A9B90240F66}" presName="descendantArrow" presStyleCnt="0"/>
      <dgm:spPr/>
    </dgm:pt>
    <dgm:pt modelId="{01631C2F-2C1A-4442-BECF-825B10FBE56A}" type="pres">
      <dgm:prSet presAssocID="{9F03B5ED-C5E2-406A-908E-2CA69BDA62F1}" presName="childTextArrow" presStyleLbl="fgAccFollowNode1" presStyleIdx="2" presStyleCnt="3">
        <dgm:presLayoutVars>
          <dgm:bulletEnabled val="1"/>
        </dgm:presLayoutVars>
      </dgm:prSet>
      <dgm:spPr/>
      <dgm:t>
        <a:bodyPr/>
        <a:lstStyle/>
        <a:p>
          <a:endParaRPr lang="fr-FR"/>
        </a:p>
      </dgm:t>
    </dgm:pt>
  </dgm:ptLst>
  <dgm:cxnLst>
    <dgm:cxn modelId="{773C2AF5-43E6-4DAC-9621-5F6CF32AE063}" srcId="{967DCD90-04C3-45EB-95BB-FBD6A100C79E}" destId="{628A559B-325D-4BCE-B94C-2D5A6D99070D}" srcOrd="3" destOrd="0" parTransId="{2D22F073-B582-4FC8-ABB6-3D50240F9050}" sibTransId="{190C7452-2E71-46C2-B04F-01C144C2636B}"/>
    <dgm:cxn modelId="{6F6B90BD-1CC1-4F5B-B4E5-9747E2B9F4C5}" srcId="{33930B3A-A0A2-479D-90A2-3C6365EA76D6}" destId="{044B5B1F-310E-431B-8124-E64E8C0F2B9B}" srcOrd="0" destOrd="0" parTransId="{D0716663-F755-485A-99BD-A23BA077EF29}" sibTransId="{1338D0FC-2F11-4E47-8D5E-1F6486F0098E}"/>
    <dgm:cxn modelId="{EFA888F4-9949-464B-B4F7-093858793AB5}" type="presOf" srcId="{3C3CDF2A-570B-46E8-86C5-2A9B90240F66}" destId="{D93E96F7-4969-4E4E-A89F-85BA5F6FD6DF}" srcOrd="1" destOrd="0" presId="urn:microsoft.com/office/officeart/2005/8/layout/process4"/>
    <dgm:cxn modelId="{891CE302-E76E-432D-9191-FDED33042B28}" type="presOf" srcId="{A42AF5ED-14BB-48CE-A4B9-531622120945}" destId="{D8E7ECD2-80E9-4EE5-8EE7-4B3A510998CC}" srcOrd="0" destOrd="0" presId="urn:microsoft.com/office/officeart/2005/8/layout/process4"/>
    <dgm:cxn modelId="{260D6153-6218-494B-87FF-8BC9863408E7}" type="presOf" srcId="{9F03B5ED-C5E2-406A-908E-2CA69BDA62F1}" destId="{01631C2F-2C1A-4442-BECF-825B10FBE56A}" srcOrd="0" destOrd="0" presId="urn:microsoft.com/office/officeart/2005/8/layout/process4"/>
    <dgm:cxn modelId="{5CA286E4-72B8-459E-8C80-13D4E8257A22}" type="presOf" srcId="{33930B3A-A0A2-479D-90A2-3C6365EA76D6}" destId="{BE063956-09AF-4121-BA67-AC3655DEB8E9}" srcOrd="1" destOrd="0" presId="urn:microsoft.com/office/officeart/2005/8/layout/process4"/>
    <dgm:cxn modelId="{A1F3F88C-2D13-4B31-A774-398E7218859F}" type="presOf" srcId="{C29552D4-D466-4B07-ADE0-1440443DFB41}" destId="{A3B0A0CE-087B-4D47-B9FF-98913E3CCB15}" srcOrd="0" destOrd="0" presId="urn:microsoft.com/office/officeart/2005/8/layout/process4"/>
    <dgm:cxn modelId="{5E57C13D-926D-4F46-84EA-BDF7B997979F}" type="presOf" srcId="{33930B3A-A0A2-479D-90A2-3C6365EA76D6}" destId="{F7234A08-0E04-4283-A8A8-D8B44869D2F3}" srcOrd="0" destOrd="0" presId="urn:microsoft.com/office/officeart/2005/8/layout/process4"/>
    <dgm:cxn modelId="{B637D497-A849-4EFF-AC80-760D88567DB3}" type="presOf" srcId="{A42AF5ED-14BB-48CE-A4B9-531622120945}" destId="{E45831E0-4DAA-4294-8099-ABDF16CAE135}" srcOrd="1" destOrd="0" presId="urn:microsoft.com/office/officeart/2005/8/layout/process4"/>
    <dgm:cxn modelId="{9DE7F319-234E-4B45-BF76-77FD7A1340DB}" srcId="{967DCD90-04C3-45EB-95BB-FBD6A100C79E}" destId="{A42AF5ED-14BB-48CE-A4B9-531622120945}" srcOrd="2" destOrd="0" parTransId="{E3B92AF9-CCDF-4121-95C2-967D4E8AB89C}" sibTransId="{5D273FC0-210B-4D3D-8014-3FD6F0BA7DA6}"/>
    <dgm:cxn modelId="{EF08B8F4-148E-45F3-A264-C6DC55934139}" srcId="{967DCD90-04C3-45EB-95BB-FBD6A100C79E}" destId="{3C3CDF2A-570B-46E8-86C5-2A9B90240F66}" srcOrd="0" destOrd="0" parTransId="{7F71B200-CD4B-4350-87AA-B1EEC0915AC5}" sibTransId="{0060247E-E0CA-4AAA-AD4B-59493DC876AB}"/>
    <dgm:cxn modelId="{0D22F762-6B93-49E1-BDEA-E12E7EFFA9BD}" srcId="{967DCD90-04C3-45EB-95BB-FBD6A100C79E}" destId="{33930B3A-A0A2-479D-90A2-3C6365EA76D6}" srcOrd="1" destOrd="0" parTransId="{745B3519-DB29-4B57-AC3A-55AC417B2034}" sibTransId="{786FB467-FF7B-4ECB-9672-C434A401C8AE}"/>
    <dgm:cxn modelId="{3F43AEDA-407B-41AC-8475-16E42C361918}" type="presOf" srcId="{967DCD90-04C3-45EB-95BB-FBD6A100C79E}" destId="{80C35F5C-9DA5-48D4-A8E3-14740202E67A}" srcOrd="0" destOrd="0" presId="urn:microsoft.com/office/officeart/2005/8/layout/process4"/>
    <dgm:cxn modelId="{59B4F2F6-C946-4828-9930-F003472B67FF}" type="presOf" srcId="{3C3CDF2A-570B-46E8-86C5-2A9B90240F66}" destId="{EDF45FE9-4279-4AE4-BE6D-F49F9CB68972}" srcOrd="0" destOrd="0" presId="urn:microsoft.com/office/officeart/2005/8/layout/process4"/>
    <dgm:cxn modelId="{6ED8CEED-AD92-40EF-99E2-D15265DDD82E}" srcId="{A42AF5ED-14BB-48CE-A4B9-531622120945}" destId="{C29552D4-D466-4B07-ADE0-1440443DFB41}" srcOrd="0" destOrd="0" parTransId="{1694A41C-FE96-408C-BB1E-3ED9ADF95A07}" sibTransId="{0CEE494E-879F-4EEB-A588-71B37FBD16B0}"/>
    <dgm:cxn modelId="{3EE6EF0E-9F3C-4C2D-807E-58B670F74B37}" type="presOf" srcId="{044B5B1F-310E-431B-8124-E64E8C0F2B9B}" destId="{5089DCBD-A534-4798-9586-124434CD087E}" srcOrd="0" destOrd="0" presId="urn:microsoft.com/office/officeart/2005/8/layout/process4"/>
    <dgm:cxn modelId="{EF731834-2A96-491D-AC22-D88AA25540F5}" type="presOf" srcId="{628A559B-325D-4BCE-B94C-2D5A6D99070D}" destId="{F730D29C-18C5-4926-A77D-00E13790DEC5}" srcOrd="0" destOrd="0" presId="urn:microsoft.com/office/officeart/2005/8/layout/process4"/>
    <dgm:cxn modelId="{03CF5C3B-1E7E-48F7-A5A5-9AC43E8E06C8}" srcId="{3C3CDF2A-570B-46E8-86C5-2A9B90240F66}" destId="{9F03B5ED-C5E2-406A-908E-2CA69BDA62F1}" srcOrd="0" destOrd="0" parTransId="{886A15B3-B5A7-42D5-B16D-BFFC3C657386}" sibTransId="{1307EBE5-306B-4EA0-99A3-4025F4F8F7DB}"/>
    <dgm:cxn modelId="{10F48CFD-4AE4-45EA-9037-5CE5E5152BB4}" type="presParOf" srcId="{80C35F5C-9DA5-48D4-A8E3-14740202E67A}" destId="{81A042D1-1D66-46C9-9D64-ECD89F29A1BE}" srcOrd="0" destOrd="0" presId="urn:microsoft.com/office/officeart/2005/8/layout/process4"/>
    <dgm:cxn modelId="{7276EC7F-788C-474C-BE7E-C21924B08B0D}" type="presParOf" srcId="{81A042D1-1D66-46C9-9D64-ECD89F29A1BE}" destId="{F730D29C-18C5-4926-A77D-00E13790DEC5}" srcOrd="0" destOrd="0" presId="urn:microsoft.com/office/officeart/2005/8/layout/process4"/>
    <dgm:cxn modelId="{251B6CBE-E863-43C6-97E2-F59D0ADE1EB4}" type="presParOf" srcId="{80C35F5C-9DA5-48D4-A8E3-14740202E67A}" destId="{0415B0E9-7453-4036-9D95-202810A79000}" srcOrd="1" destOrd="0" presId="urn:microsoft.com/office/officeart/2005/8/layout/process4"/>
    <dgm:cxn modelId="{4ECB8412-2F7F-4099-83AE-2EE5667B4978}" type="presParOf" srcId="{80C35F5C-9DA5-48D4-A8E3-14740202E67A}" destId="{7B0DA499-ACCC-4F30-8668-D5F93EF14CEA}" srcOrd="2" destOrd="0" presId="urn:microsoft.com/office/officeart/2005/8/layout/process4"/>
    <dgm:cxn modelId="{7B0E50F9-107C-41B1-A515-9465E4EF9594}" type="presParOf" srcId="{7B0DA499-ACCC-4F30-8668-D5F93EF14CEA}" destId="{D8E7ECD2-80E9-4EE5-8EE7-4B3A510998CC}" srcOrd="0" destOrd="0" presId="urn:microsoft.com/office/officeart/2005/8/layout/process4"/>
    <dgm:cxn modelId="{2902769A-BE8F-45EF-97A8-1D809AD1C899}" type="presParOf" srcId="{7B0DA499-ACCC-4F30-8668-D5F93EF14CEA}" destId="{E45831E0-4DAA-4294-8099-ABDF16CAE135}" srcOrd="1" destOrd="0" presId="urn:microsoft.com/office/officeart/2005/8/layout/process4"/>
    <dgm:cxn modelId="{AFE77685-C0CD-4C23-8F60-E01BEC73A085}" type="presParOf" srcId="{7B0DA499-ACCC-4F30-8668-D5F93EF14CEA}" destId="{CBBEBD5D-99F7-44C2-8F1B-2DAD9ACC17C7}" srcOrd="2" destOrd="0" presId="urn:microsoft.com/office/officeart/2005/8/layout/process4"/>
    <dgm:cxn modelId="{342CA452-2520-490B-B5A8-E64964B4B78E}" type="presParOf" srcId="{CBBEBD5D-99F7-44C2-8F1B-2DAD9ACC17C7}" destId="{A3B0A0CE-087B-4D47-B9FF-98913E3CCB15}" srcOrd="0" destOrd="0" presId="urn:microsoft.com/office/officeart/2005/8/layout/process4"/>
    <dgm:cxn modelId="{D96085B3-6223-493C-8C0E-DF7CFAA31EB1}" type="presParOf" srcId="{80C35F5C-9DA5-48D4-A8E3-14740202E67A}" destId="{D5400A6A-8FC9-4A5A-8E1D-E8F2C50CC123}" srcOrd="3" destOrd="0" presId="urn:microsoft.com/office/officeart/2005/8/layout/process4"/>
    <dgm:cxn modelId="{A7276337-C759-4BFA-B79F-8EF4852487C9}" type="presParOf" srcId="{80C35F5C-9DA5-48D4-A8E3-14740202E67A}" destId="{9DB010B8-8D27-45A1-B1C1-82719338695F}" srcOrd="4" destOrd="0" presId="urn:microsoft.com/office/officeart/2005/8/layout/process4"/>
    <dgm:cxn modelId="{CF828E80-9900-4F14-8B05-93B6191C0815}" type="presParOf" srcId="{9DB010B8-8D27-45A1-B1C1-82719338695F}" destId="{F7234A08-0E04-4283-A8A8-D8B44869D2F3}" srcOrd="0" destOrd="0" presId="urn:microsoft.com/office/officeart/2005/8/layout/process4"/>
    <dgm:cxn modelId="{AD6179CE-C7BA-4F81-8DD3-5F43FCA214CE}" type="presParOf" srcId="{9DB010B8-8D27-45A1-B1C1-82719338695F}" destId="{BE063956-09AF-4121-BA67-AC3655DEB8E9}" srcOrd="1" destOrd="0" presId="urn:microsoft.com/office/officeart/2005/8/layout/process4"/>
    <dgm:cxn modelId="{6E08F083-AAD1-4F6E-93F4-1CD9043CC490}" type="presParOf" srcId="{9DB010B8-8D27-45A1-B1C1-82719338695F}" destId="{F6AF45F5-1C41-4AC9-B94B-AF349935D099}" srcOrd="2" destOrd="0" presId="urn:microsoft.com/office/officeart/2005/8/layout/process4"/>
    <dgm:cxn modelId="{CD157587-595E-49AF-80F5-5BC1D22A9C5D}" type="presParOf" srcId="{F6AF45F5-1C41-4AC9-B94B-AF349935D099}" destId="{5089DCBD-A534-4798-9586-124434CD087E}" srcOrd="0" destOrd="0" presId="urn:microsoft.com/office/officeart/2005/8/layout/process4"/>
    <dgm:cxn modelId="{04C7D8B2-06CC-4FFB-8B2C-0DC46EE9B53A}" type="presParOf" srcId="{80C35F5C-9DA5-48D4-A8E3-14740202E67A}" destId="{D9FE5398-4011-4434-ACB5-7F93B9A858CF}" srcOrd="5" destOrd="0" presId="urn:microsoft.com/office/officeart/2005/8/layout/process4"/>
    <dgm:cxn modelId="{5DC43A11-D511-4FC4-B785-C13ACBDE165B}" type="presParOf" srcId="{80C35F5C-9DA5-48D4-A8E3-14740202E67A}" destId="{9CC8D1FD-DF93-4128-9E0D-B9E4AB118709}" srcOrd="6" destOrd="0" presId="urn:microsoft.com/office/officeart/2005/8/layout/process4"/>
    <dgm:cxn modelId="{D9AB3F87-04B5-4019-89DA-79D259339D4F}" type="presParOf" srcId="{9CC8D1FD-DF93-4128-9E0D-B9E4AB118709}" destId="{EDF45FE9-4279-4AE4-BE6D-F49F9CB68972}" srcOrd="0" destOrd="0" presId="urn:microsoft.com/office/officeart/2005/8/layout/process4"/>
    <dgm:cxn modelId="{5E0BEDF7-C76F-4117-99E8-99B6C59DFD32}" type="presParOf" srcId="{9CC8D1FD-DF93-4128-9E0D-B9E4AB118709}" destId="{D93E96F7-4969-4E4E-A89F-85BA5F6FD6DF}" srcOrd="1" destOrd="0" presId="urn:microsoft.com/office/officeart/2005/8/layout/process4"/>
    <dgm:cxn modelId="{9DD37B23-B599-4BEB-91D8-661940CAC574}" type="presParOf" srcId="{9CC8D1FD-DF93-4128-9E0D-B9E4AB118709}" destId="{844B22CE-916B-4A29-BEFF-0A674DBE360C}" srcOrd="2" destOrd="0" presId="urn:microsoft.com/office/officeart/2005/8/layout/process4"/>
    <dgm:cxn modelId="{50D0D613-E0D4-4CF9-9146-028A6C277A71}" type="presParOf" srcId="{844B22CE-916B-4A29-BEFF-0A674DBE360C}" destId="{01631C2F-2C1A-4442-BECF-825B10FBE56A}" srcOrd="0" destOrd="0" presId="urn:microsoft.com/office/officeart/2005/8/layout/process4"/>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730D29C-18C5-4926-A77D-00E13790DEC5}">
      <dsp:nvSpPr>
        <dsp:cNvPr id="0" name=""/>
        <dsp:cNvSpPr/>
      </dsp:nvSpPr>
      <dsp:spPr>
        <a:xfrm>
          <a:off x="0" y="2279323"/>
          <a:ext cx="2908539" cy="498660"/>
        </a:xfrm>
        <a:prstGeom prst="rec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ar-DZ" sz="1200" kern="1200"/>
            <a:t>الخطوة الرابعة</a:t>
          </a:r>
        </a:p>
        <a:p>
          <a:pPr lvl="0" algn="ctr" defTabSz="533400">
            <a:lnSpc>
              <a:spcPct val="90000"/>
            </a:lnSpc>
            <a:spcBef>
              <a:spcPct val="0"/>
            </a:spcBef>
            <a:spcAft>
              <a:spcPct val="35000"/>
            </a:spcAft>
          </a:pPr>
          <a:r>
            <a:rPr lang="ar-DZ" sz="1400" kern="1200"/>
            <a:t>تحليل البيانات</a:t>
          </a:r>
          <a:endParaRPr lang="fr-FR" sz="1400" kern="1200"/>
        </a:p>
      </dsp:txBody>
      <dsp:txXfrm>
        <a:off x="0" y="2279323"/>
        <a:ext cx="2908539" cy="498660"/>
      </dsp:txXfrm>
    </dsp:sp>
    <dsp:sp modelId="{E45831E0-4DAA-4294-8099-ABDF16CAE135}">
      <dsp:nvSpPr>
        <dsp:cNvPr id="0" name=""/>
        <dsp:cNvSpPr/>
      </dsp:nvSpPr>
      <dsp:spPr>
        <a:xfrm rot="10800000">
          <a:off x="0" y="1519863"/>
          <a:ext cx="2908539" cy="766939"/>
        </a:xfrm>
        <a:prstGeom prst="upArrowCallou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ar-DZ" sz="1200" kern="1200"/>
            <a:t>الخطوة الثالثة</a:t>
          </a:r>
          <a:endParaRPr lang="fr-FR" sz="1200" kern="1200"/>
        </a:p>
      </dsp:txBody>
      <dsp:txXfrm>
        <a:off x="0" y="1519863"/>
        <a:ext cx="2908539" cy="269195"/>
      </dsp:txXfrm>
    </dsp:sp>
    <dsp:sp modelId="{A3B0A0CE-087B-4D47-B9FF-98913E3CCB15}">
      <dsp:nvSpPr>
        <dsp:cNvPr id="0" name=""/>
        <dsp:cNvSpPr/>
      </dsp:nvSpPr>
      <dsp:spPr>
        <a:xfrm>
          <a:off x="0" y="1789059"/>
          <a:ext cx="2908539" cy="229314"/>
        </a:xfrm>
        <a:prstGeom prst="rect">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ar-DZ" sz="1400" kern="1200"/>
            <a:t>جمع البيانات</a:t>
          </a:r>
          <a:endParaRPr lang="fr-FR" sz="1400" kern="1200"/>
        </a:p>
      </dsp:txBody>
      <dsp:txXfrm>
        <a:off x="0" y="1789059"/>
        <a:ext cx="2908539" cy="229314"/>
      </dsp:txXfrm>
    </dsp:sp>
    <dsp:sp modelId="{BE063956-09AF-4121-BA67-AC3655DEB8E9}">
      <dsp:nvSpPr>
        <dsp:cNvPr id="0" name=""/>
        <dsp:cNvSpPr/>
      </dsp:nvSpPr>
      <dsp:spPr>
        <a:xfrm rot="10800000">
          <a:off x="0" y="760404"/>
          <a:ext cx="2908539" cy="766939"/>
        </a:xfrm>
        <a:prstGeom prst="upArrowCallou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ar-DZ" sz="1200" kern="1200"/>
            <a:t>الخطوة الثانية</a:t>
          </a:r>
          <a:endParaRPr lang="fr-FR" sz="1200" kern="1200"/>
        </a:p>
      </dsp:txBody>
      <dsp:txXfrm>
        <a:off x="0" y="760404"/>
        <a:ext cx="2908539" cy="269195"/>
      </dsp:txXfrm>
    </dsp:sp>
    <dsp:sp modelId="{5089DCBD-A534-4798-9586-124434CD087E}">
      <dsp:nvSpPr>
        <dsp:cNvPr id="0" name=""/>
        <dsp:cNvSpPr/>
      </dsp:nvSpPr>
      <dsp:spPr>
        <a:xfrm>
          <a:off x="355" y="1029599"/>
          <a:ext cx="2907828" cy="229314"/>
        </a:xfrm>
        <a:prstGeom prst="rect">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ar-DZ" sz="1400" kern="1200"/>
            <a:t>اختيار عينة من الوظائف</a:t>
          </a:r>
          <a:endParaRPr lang="fr-FR" sz="1400" kern="1200"/>
        </a:p>
      </dsp:txBody>
      <dsp:txXfrm>
        <a:off x="355" y="1029599"/>
        <a:ext cx="2907828" cy="229314"/>
      </dsp:txXfrm>
    </dsp:sp>
    <dsp:sp modelId="{D93E96F7-4969-4E4E-A89F-85BA5F6FD6DF}">
      <dsp:nvSpPr>
        <dsp:cNvPr id="0" name=""/>
        <dsp:cNvSpPr/>
      </dsp:nvSpPr>
      <dsp:spPr>
        <a:xfrm rot="10800000">
          <a:off x="0" y="0"/>
          <a:ext cx="2908539" cy="766939"/>
        </a:xfrm>
        <a:prstGeom prst="upArrowCallou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ar-DZ" sz="1200" kern="1200"/>
            <a:t>ا</a:t>
          </a:r>
          <a:r>
            <a:rPr lang="ar-DZ" sz="1200" kern="1200">
              <a:cs typeface="+mn-cs"/>
            </a:rPr>
            <a:t>لخطوة الأولى</a:t>
          </a:r>
          <a:endParaRPr lang="fr-FR" sz="1200" kern="1200">
            <a:cs typeface="+mn-cs"/>
          </a:endParaRPr>
        </a:p>
      </dsp:txBody>
      <dsp:txXfrm>
        <a:off x="0" y="0"/>
        <a:ext cx="2908539" cy="269195"/>
      </dsp:txXfrm>
    </dsp:sp>
    <dsp:sp modelId="{01631C2F-2C1A-4442-BECF-825B10FBE56A}">
      <dsp:nvSpPr>
        <dsp:cNvPr id="0" name=""/>
        <dsp:cNvSpPr/>
      </dsp:nvSpPr>
      <dsp:spPr>
        <a:xfrm>
          <a:off x="0" y="270140"/>
          <a:ext cx="2908539" cy="229314"/>
        </a:xfrm>
        <a:prstGeom prst="rect">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ar-DZ" sz="1400" kern="1200"/>
            <a:t>الحصول على معلومات مبدئية</a:t>
          </a:r>
          <a:endParaRPr lang="fr-FR" sz="1400" kern="1200"/>
        </a:p>
      </dsp:txBody>
      <dsp:txXfrm>
        <a:off x="0" y="270140"/>
        <a:ext cx="2908539" cy="22931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58EA68B816420F9243A96A2CA26AFD"/>
        <w:category>
          <w:name w:val="Général"/>
          <w:gallery w:val="placeholder"/>
        </w:category>
        <w:types>
          <w:type w:val="bbPlcHdr"/>
        </w:types>
        <w:behaviors>
          <w:behavior w:val="content"/>
        </w:behaviors>
        <w:guid w:val="{4EA2D89C-E521-400D-8D73-ED0DA8D6C1C8}"/>
      </w:docPartPr>
      <w:docPartBody>
        <w:p w:rsidR="00000000" w:rsidRDefault="004D5657" w:rsidP="004D5657">
          <w:pPr>
            <w:pStyle w:val="A858EA68B816420F9243A96A2CA26AFD"/>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D5657"/>
    <w:rsid w:val="000A4350"/>
    <w:rsid w:val="004D565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858EA68B816420F9243A96A2CA26AFD">
    <w:name w:val="A858EA68B816420F9243A96A2CA26AFD"/>
    <w:rsid w:val="004D565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شريية</b:Tag>
    <b:SourceType>Book</b:SourceType>
    <b:Guid>{7D64D312-FD6A-4C0D-B42F-3CDD8D5909F3}</b:Guid>
    <b:LCID>5121</b:LCID>
    <b:Author>
      <b:Author>
        <b:Corporate>شريت، أشرف محمد عبد الغني</b:Corporate>
      </b:Author>
    </b:Author>
    <b:Title>علم النفس الصناعي(أسسه وتطبيقاته)</b:Title>
    <b:Year>2001الاسكندرية</b:Year>
    <b:Publisher>المكتب الجامعي الحديث</b:Publisher>
    <b:CountryRegion>مصر</b:CountryRegion>
    <b:RefOrder>45</b:RefOrder>
  </b:Source>
  <b:Source>
    <b:Tag>طهف01</b:Tag>
    <b:SourceType>Book</b:SourceType>
    <b:Guid>{FF38DF73-FB03-4B12-BAF2-8FB07BB2E7C1}</b:Guid>
    <b:LCID>5121</b:LCID>
    <b:Author>
      <b:Author>
        <b:Corporate>طه، فرج عبد القادر</b:Corporate>
      </b:Author>
    </b:Author>
    <b:Title>علم النفس الصناعي والتنظيمي</b:Title>
    <b:Year>2001</b:Year>
    <b:City>القاهرة</b:City>
    <b:Publisher>دار قباء للطباعة والنشر والتوزيع</b:Publisher>
    <b:CountryRegion>مصر</b:CountryRegion>
    <b:RefOrder>46</b:RefOrder>
  </b:Source>
  <b:Source>
    <b:Tag>ماه04</b:Tag>
    <b:SourceType>Book</b:SourceType>
    <b:Guid>{33727761-39E9-4139-8344-75EA6ED3E395}</b:Guid>
    <b:LCID>5121</b:LCID>
    <b:Author>
      <b:Author>
        <b:Corporate>ماهر، أحمد</b:Corporate>
      </b:Author>
    </b:Author>
    <b:Title>إدارة الموارد البشرية</b:Title>
    <b:Year>2004</b:Year>
    <b:Publisher>الدار الجامعية</b:Publisher>
    <b:CountryRegion>مصر</b:CountryRegion>
    <b:RefOrder>47</b:RefOrder>
  </b:Source>
  <b:Source>
    <b:Tag>مسل073</b:Tag>
    <b:SourceType>Book</b:SourceType>
    <b:Guid>{1981CF9C-FA36-4766-B32B-7B96D91BAD61}</b:Guid>
    <b:LCID>5121</b:LCID>
    <b:Author>
      <b:Author>
        <b:Corporate>مسلم، محمد</b:Corporate>
      </b:Author>
    </b:Author>
    <b:Title>مدخل إلى علم النفس العمل</b:Title>
    <b:Year>2007</b:Year>
    <b:Publisher>دار قرطبة</b:Publisher>
    <b:CountryRegion>الجزائر</b:CountryRegion>
    <b:Edition>2</b:Edition>
    <b:RefOrder>48</b:RefOrder>
  </b:Source>
  <b:Source>
    <b:Tag>كشو06</b:Tag>
    <b:SourceType>Book</b:SourceType>
    <b:Guid>{E0A7E70E-71E0-4391-BC5C-9B47B10C3209}</b:Guid>
    <b:LCID>5121</b:LCID>
    <b:Author>
      <b:Author>
        <b:Corporate>كشواي، باري</b:Corporate>
      </b:Author>
    </b:Author>
    <b:Title>إدارة الموارد البشرية</b:Title>
    <b:Year>2006</b:Year>
    <b:City>القاهرة</b:City>
    <b:Publisher>دار الفاروق للنشر والتوزيع</b:Publisher>
    <b:CountryRegion>مصر</b:CountryRegion>
    <b:Edition>2</b:Edition>
    <b:RefOrder>49</b:RefOrder>
  </b:Source>
  <b:Source>
    <b:Tag>رمض091</b:Tag>
    <b:SourceType>Book</b:SourceType>
    <b:Guid>{87CB8961-39B4-40AB-A200-DBCA258AC1DF}</b:Guid>
    <b:LCID>5121</b:LCID>
    <b:Author>
      <b:Author>
        <b:Corporate>رمضان، مروان أسعد وآخرون</b:Corporate>
      </b:Author>
    </b:Author>
    <b:Title>ادرة الأعمال والتنمية الذاتية (الموسوعة الادارية الشاملة 2)</b:Title>
    <b:Year>2009</b:Year>
    <b:City>بيروت</b:City>
    <b:Publisher>مركز الشرق الأوسط الثقافي</b:Publisher>
    <b:CountryRegion>لبنان</b:CountryRegion>
    <b:Edition>1</b:Edition>
    <b:RefOrder>50</b:RefOrder>
  </b:Source>
</b:Sources>
</file>

<file path=customXml/itemProps1.xml><?xml version="1.0" encoding="utf-8"?>
<ds:datastoreItem xmlns:ds="http://schemas.openxmlformats.org/officeDocument/2006/customXml" ds:itemID="{60A97EE6-52AE-4377-B583-2A1AF4CF9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1579</Words>
  <Characters>8685</Characters>
  <Application>Microsoft Office Word</Application>
  <DocSecurity>0</DocSecurity>
  <Lines>72</Lines>
  <Paragraphs>20</Paragraphs>
  <ScaleCrop>false</ScaleCrop>
  <Company/>
  <LinksUpToDate>false</LinksUpToDate>
  <CharactersWithSpaces>10244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مقياس الأرغونوميا                                                                            د. وهيبة شبيلي</dc:title>
  <dc:creator>MAISON XP</dc:creator>
  <cp:lastModifiedBy>MAISON XP</cp:lastModifiedBy>
  <cp:revision>1</cp:revision>
  <dcterms:created xsi:type="dcterms:W3CDTF">2021-03-27T19:45:00Z</dcterms:created>
  <dcterms:modified xsi:type="dcterms:W3CDTF">2021-03-27T19:53:00Z</dcterms:modified>
</cp:coreProperties>
</file>