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28" w:rsidRDefault="00830E28" w:rsidP="006105BB">
      <w:pPr>
        <w:spacing w:line="36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-1137920</wp:posOffset>
            </wp:positionV>
            <wp:extent cx="8030674" cy="1800000"/>
            <wp:effectExtent l="19050" t="0" r="8426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665" t="9118" r="14876" b="6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67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109" w:rsidRDefault="009A3109" w:rsidP="006105BB">
      <w:pPr>
        <w:spacing w:line="360" w:lineRule="auto"/>
        <w:jc w:val="both"/>
      </w:pPr>
    </w:p>
    <w:p w:rsidR="009A3109" w:rsidRDefault="009A3109" w:rsidP="006105BB">
      <w:pPr>
        <w:spacing w:line="360" w:lineRule="auto"/>
        <w:jc w:val="both"/>
      </w:pPr>
    </w:p>
    <w:p w:rsidR="0086521B" w:rsidRDefault="0086521B" w:rsidP="006105BB">
      <w:pPr>
        <w:spacing w:line="360" w:lineRule="auto"/>
        <w:jc w:val="both"/>
      </w:pPr>
    </w:p>
    <w:p w:rsidR="0086521B" w:rsidRDefault="0086521B" w:rsidP="006105BB">
      <w:pPr>
        <w:spacing w:line="360" w:lineRule="auto"/>
        <w:jc w:val="both"/>
      </w:pPr>
    </w:p>
    <w:p w:rsidR="0086521B" w:rsidRDefault="0086521B" w:rsidP="006105BB">
      <w:pPr>
        <w:spacing w:line="360" w:lineRule="auto"/>
        <w:jc w:val="both"/>
      </w:pPr>
    </w:p>
    <w:p w:rsidR="0086521B" w:rsidRPr="00AE1D26" w:rsidRDefault="0086521B" w:rsidP="006105BB">
      <w:pPr>
        <w:pStyle w:val="Titre"/>
        <w:spacing w:line="360" w:lineRule="auto"/>
        <w:jc w:val="both"/>
        <w:rPr>
          <w:rFonts w:ascii="Arial" w:hAnsi="Arial" w:cs="Arial"/>
          <w:color w:val="auto"/>
          <w:sz w:val="28"/>
        </w:rPr>
      </w:pPr>
      <w:r w:rsidRPr="0086521B">
        <w:rPr>
          <w:rFonts w:ascii="Times New Roman" w:hAnsi="Times New Roman"/>
          <w:color w:val="auto"/>
          <w:sz w:val="28"/>
          <w:szCs w:val="28"/>
        </w:rPr>
        <w:t>Intitulé de la formation : Master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562">
        <w:rPr>
          <w:rFonts w:ascii="Times New Roman" w:hAnsi="Times New Roman"/>
          <w:sz w:val="28"/>
          <w:szCs w:val="28"/>
        </w:rPr>
        <w:t xml:space="preserve"> </w:t>
      </w:r>
      <w:r w:rsidRPr="004427FF">
        <w:rPr>
          <w:rFonts w:ascii="Arial" w:hAnsi="Arial" w:cs="Arial"/>
          <w:color w:val="auto"/>
          <w:sz w:val="28"/>
          <w:lang w:val="fr-FR" w:eastAsia="fr-FR"/>
        </w:rPr>
        <w:t>Techniques de production industrielle</w:t>
      </w:r>
    </w:p>
    <w:p w:rsidR="0086521B" w:rsidRPr="0086521B" w:rsidRDefault="0086521B" w:rsidP="006105BB">
      <w:pPr>
        <w:spacing w:line="360" w:lineRule="auto"/>
        <w:jc w:val="both"/>
        <w:rPr>
          <w:b/>
          <w:bCs/>
          <w:color w:val="FF0000"/>
          <w:sz w:val="48"/>
          <w:szCs w:val="48"/>
          <w:lang/>
        </w:rPr>
      </w:pPr>
    </w:p>
    <w:p w:rsidR="0086521B" w:rsidRPr="0086521B" w:rsidRDefault="0086521B" w:rsidP="006105BB">
      <w:pPr>
        <w:spacing w:line="360" w:lineRule="auto"/>
        <w:jc w:val="both"/>
        <w:rPr>
          <w:b/>
          <w:bCs/>
          <w:sz w:val="28"/>
          <w:szCs w:val="28"/>
        </w:rPr>
      </w:pPr>
      <w:r w:rsidRPr="002D0562">
        <w:rPr>
          <w:rFonts w:ascii="Times New Roman" w:eastAsia="CG Times (E1)" w:hAnsi="Times New Roman" w:cs="Times New Roman"/>
          <w:b/>
          <w:bCs/>
          <w:sz w:val="28"/>
          <w:szCs w:val="28"/>
          <w:lang w:eastAsia="nl-NL"/>
        </w:rPr>
        <w:t>Intitulé de la matière</w:t>
      </w:r>
      <w:r>
        <w:rPr>
          <w:rFonts w:asciiTheme="majorBidi" w:hAnsiTheme="majorBidi" w:cstheme="majorBidi"/>
          <w:sz w:val="24"/>
          <w:szCs w:val="24"/>
        </w:rPr>
        <w:t> </w:t>
      </w:r>
      <w:r>
        <w:rPr>
          <w:b/>
          <w:bCs/>
          <w:sz w:val="48"/>
          <w:szCs w:val="48"/>
        </w:rPr>
        <w:t xml:space="preserve">: </w:t>
      </w:r>
      <w:r w:rsidRPr="004427FF">
        <w:rPr>
          <w:rFonts w:ascii="Arial" w:hAnsi="Arial" w:cs="Arial"/>
        </w:rPr>
        <w:t>Anglais</w:t>
      </w:r>
      <w:r w:rsidR="00607986">
        <w:rPr>
          <w:rFonts w:ascii="Arial" w:hAnsi="Arial" w:cs="Arial"/>
        </w:rPr>
        <w:t xml:space="preserve"> 2</w:t>
      </w:r>
    </w:p>
    <w:p w:rsidR="0086521B" w:rsidRDefault="0086521B" w:rsidP="006105B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6521B" w:rsidRDefault="0086521B" w:rsidP="006105B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6521B" w:rsidRPr="008D1BDF" w:rsidRDefault="0086521B" w:rsidP="006105B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D1BDF">
        <w:rPr>
          <w:rFonts w:ascii="Times New Roman" w:hAnsi="Times New Roman" w:cs="Times New Roman"/>
          <w:b/>
          <w:bCs/>
          <w:sz w:val="32"/>
          <w:szCs w:val="32"/>
        </w:rPr>
        <w:t xml:space="preserve">Cours présenté par : </w:t>
      </w:r>
    </w:p>
    <w:p w:rsidR="0086521B" w:rsidRPr="009A0E7F" w:rsidRDefault="0086521B" w:rsidP="006105BB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A0E7F">
        <w:rPr>
          <w:rFonts w:ascii="Times New Roman" w:hAnsi="Times New Roman" w:cs="Times New Roman"/>
          <w:b/>
          <w:bCs/>
          <w:sz w:val="24"/>
          <w:szCs w:val="24"/>
        </w:rPr>
        <w:t>Dr : AISSI ADEL</w:t>
      </w:r>
    </w:p>
    <w:p w:rsidR="0086521B" w:rsidRDefault="0086521B" w:rsidP="006105BB">
      <w:pPr>
        <w:spacing w:line="360" w:lineRule="auto"/>
        <w:jc w:val="both"/>
        <w:rPr>
          <w:b/>
          <w:bCs/>
          <w:color w:val="FF0000"/>
          <w:sz w:val="48"/>
          <w:szCs w:val="48"/>
        </w:rPr>
      </w:pPr>
    </w:p>
    <w:p w:rsidR="001165F8" w:rsidRDefault="001165F8" w:rsidP="006105BB">
      <w:pPr>
        <w:spacing w:line="360" w:lineRule="auto"/>
        <w:jc w:val="both"/>
        <w:rPr>
          <w:b/>
          <w:bCs/>
          <w:color w:val="FF0000"/>
          <w:sz w:val="48"/>
          <w:szCs w:val="48"/>
        </w:rPr>
      </w:pPr>
    </w:p>
    <w:p w:rsidR="001165F8" w:rsidRDefault="001165F8" w:rsidP="006105BB">
      <w:pPr>
        <w:spacing w:line="360" w:lineRule="auto"/>
        <w:jc w:val="both"/>
        <w:rPr>
          <w:b/>
          <w:bCs/>
          <w:color w:val="FF0000"/>
          <w:sz w:val="48"/>
          <w:szCs w:val="48"/>
        </w:rPr>
      </w:pPr>
    </w:p>
    <w:p w:rsidR="001165F8" w:rsidRDefault="001165F8" w:rsidP="006105BB">
      <w:pPr>
        <w:spacing w:line="360" w:lineRule="auto"/>
        <w:jc w:val="both"/>
        <w:rPr>
          <w:b/>
          <w:bCs/>
          <w:color w:val="FF0000"/>
          <w:sz w:val="48"/>
          <w:szCs w:val="48"/>
        </w:rPr>
      </w:pPr>
    </w:p>
    <w:p w:rsidR="0086521B" w:rsidRDefault="0086521B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Section 1: Iron and Steel </w:t>
      </w:r>
    </w:p>
    <w:p w:rsidR="00855282" w:rsidRPr="006105BB" w:rsidRDefault="0086521B" w:rsidP="006105BB">
      <w:pPr>
        <w:autoSpaceDE w:val="0"/>
        <w:autoSpaceDN w:val="0"/>
        <w:adjustRightInd w:val="0"/>
        <w:spacing w:before="120" w:after="0" w:line="360" w:lineRule="auto"/>
        <w:ind w:right="-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earth contains a large number of metals which are useful to man.  One of the most</w:t>
      </w:r>
      <w:r w:rsidR="0061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important of these is iron. Modern industry needs considerable quantities of this metal, either</w:t>
      </w:r>
      <w:r w:rsidR="0061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 form of iron or in the form of steel.  A certain number of non-ferrous metals, including</w:t>
      </w:r>
      <w:r w:rsidR="0061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aluminium and zinc, are also important, but even today the majority of our engineering</w:t>
      </w:r>
      <w:r w:rsidR="0061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products are of iron or steel. Moreover, iron possesses magnetic properties, which have made</w:t>
      </w:r>
      <w:r w:rsidR="006105BB">
        <w:rPr>
          <w:rFonts w:ascii="Times New Roman" w:hAnsi="Times New Roman" w:cs="Times New Roman"/>
          <w:color w:val="000000"/>
          <w:sz w:val="24"/>
          <w:szCs w:val="24"/>
        </w:rPr>
        <w:t xml:space="preserve"> the development of electrical </w:t>
      </w:r>
      <w:r>
        <w:rPr>
          <w:rFonts w:ascii="Times New Roman" w:hAnsi="Times New Roman" w:cs="Times New Roman"/>
          <w:color w:val="000000"/>
          <w:sz w:val="24"/>
          <w:szCs w:val="24"/>
        </w:rPr>
        <w:t>power possible .</w:t>
      </w:r>
    </w:p>
    <w:p w:rsidR="0086521B" w:rsidRDefault="0086521B" w:rsidP="001165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iron ore which we find in the earth is not pure. It contains some impurities which</w:t>
      </w:r>
      <w:r w:rsidR="001165F8">
        <w:rPr>
          <w:rFonts w:ascii="Times New Roman" w:hAnsi="Times New Roman" w:cs="Times New Roman"/>
          <w:color w:val="000000"/>
          <w:sz w:val="24"/>
          <w:szCs w:val="24"/>
        </w:rPr>
        <w:t xml:space="preserve"> wemust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remove </w:t>
      </w:r>
      <w:r w:rsidRPr="006105BB"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smelting.   The process of smelting consists of heating the ore in a blast</w:t>
      </w:r>
      <w:r w:rsidR="00116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furnace with coke and limestone, and reducing it to metal. Blasts of hot air enter the</w:t>
      </w:r>
      <w:r w:rsidR="001165F8">
        <w:rPr>
          <w:rFonts w:ascii="Times New Roman" w:hAnsi="Times New Roman" w:cs="Times New Roman"/>
          <w:color w:val="000000"/>
          <w:sz w:val="24"/>
          <w:szCs w:val="24"/>
        </w:rPr>
        <w:t xml:space="preserve"> furnacefrom the </w:t>
      </w:r>
      <w:r>
        <w:rPr>
          <w:rFonts w:ascii="Times New Roman" w:hAnsi="Times New Roman" w:cs="Times New Roman"/>
          <w:color w:val="000000"/>
          <w:sz w:val="24"/>
          <w:szCs w:val="24"/>
        </w:rPr>
        <w:t>bottom and provide the oxygen which is necessary for the reduction of the</w:t>
      </w:r>
      <w:r w:rsidR="00116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ore. The orebecomes molten, and its oxides combine with carbonfrom the coke.   The nonmetallicconstituents of the ore combine with the limestone to form a liquid slag. This floats on top of the molten iron, and passes out of the furnace through a tap. The metal which</w:t>
      </w:r>
    </w:p>
    <w:p w:rsidR="0086521B" w:rsidRDefault="0086521B" w:rsidP="006105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remains is pig-iron. </w:t>
      </w:r>
    </w:p>
    <w:p w:rsidR="00776440" w:rsidRPr="00411A9E" w:rsidRDefault="0086521B" w:rsidP="001165F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521B">
        <w:rPr>
          <w:rFonts w:ascii="Times New Roman" w:hAnsi="Times New Roman" w:cs="Times New Roman"/>
          <w:sz w:val="24"/>
          <w:szCs w:val="24"/>
        </w:rPr>
        <w:t>We can melt this down again in another furnace - a cupola - with more coke and limestone,</w:t>
      </w:r>
      <w:r w:rsidR="001165F8">
        <w:rPr>
          <w:rFonts w:ascii="Times New Roman" w:hAnsi="Times New Roman" w:cs="Times New Roman"/>
          <w:sz w:val="24"/>
          <w:szCs w:val="24"/>
        </w:rPr>
        <w:t xml:space="preserve"> </w:t>
      </w:r>
      <w:r w:rsidRPr="0086521B">
        <w:rPr>
          <w:rFonts w:ascii="Times New Roman" w:hAnsi="Times New Roman" w:cs="Times New Roman"/>
          <w:sz w:val="24"/>
          <w:szCs w:val="24"/>
        </w:rPr>
        <w:t>and</w:t>
      </w:r>
      <w:r w:rsidR="001165F8">
        <w:rPr>
          <w:rFonts w:ascii="Times New Roman" w:hAnsi="Times New Roman" w:cs="Times New Roman"/>
          <w:sz w:val="24"/>
          <w:szCs w:val="24"/>
        </w:rPr>
        <w:t xml:space="preserve"> </w:t>
      </w:r>
      <w:r w:rsidRPr="0086521B">
        <w:rPr>
          <w:rFonts w:ascii="Times New Roman" w:hAnsi="Times New Roman" w:cs="Times New Roman"/>
          <w:sz w:val="24"/>
          <w:szCs w:val="24"/>
        </w:rPr>
        <w:t>tap it out into a ladle or directlyinto moulds. This is cast-iron. Cast-iron does not havethe</w:t>
      </w:r>
      <w:r w:rsidR="001165F8">
        <w:rPr>
          <w:rFonts w:ascii="Times New Roman" w:hAnsi="Times New Roman" w:cs="Times New Roman"/>
          <w:sz w:val="24"/>
          <w:szCs w:val="24"/>
        </w:rPr>
        <w:t xml:space="preserve"> </w:t>
      </w:r>
      <w:r w:rsidRPr="0086521B">
        <w:rPr>
          <w:rFonts w:ascii="Times New Roman" w:hAnsi="Times New Roman" w:cs="Times New Roman"/>
          <w:sz w:val="24"/>
          <w:szCs w:val="24"/>
        </w:rPr>
        <w:t>strength of steel.  It is brittleand may fracture under tension.  But it possesses certain</w:t>
      </w:r>
      <w:r w:rsidR="00411A9E">
        <w:rPr>
          <w:rFonts w:ascii="Times New Roman" w:hAnsi="Times New Roman" w:cs="Times New Roman"/>
          <w:sz w:val="24"/>
          <w:szCs w:val="24"/>
        </w:rPr>
        <w:t xml:space="preserve">n </w:t>
      </w:r>
      <w:r w:rsidRPr="0086521B">
        <w:rPr>
          <w:rFonts w:ascii="Times New Roman" w:hAnsi="Times New Roman" w:cs="Times New Roman"/>
          <w:sz w:val="24"/>
          <w:szCs w:val="24"/>
        </w:rPr>
        <w:t>properties which make it very useful in the manufacture of machinery. In the molten state it</w:t>
      </w:r>
      <w:r w:rsidR="00411A9E">
        <w:rPr>
          <w:rFonts w:ascii="Times New Roman" w:hAnsi="Times New Roman" w:cs="Times New Roman"/>
          <w:sz w:val="24"/>
          <w:szCs w:val="24"/>
        </w:rPr>
        <w:t xml:space="preserve"> </w:t>
      </w:r>
      <w:r w:rsidRPr="0086521B">
        <w:rPr>
          <w:rFonts w:ascii="Times New Roman" w:hAnsi="Times New Roman" w:cs="Times New Roman"/>
          <w:sz w:val="24"/>
          <w:szCs w:val="24"/>
        </w:rPr>
        <w:t>is</w:t>
      </w:r>
      <w:r w:rsidR="001165F8">
        <w:rPr>
          <w:rFonts w:ascii="Times New Roman" w:hAnsi="Times New Roman" w:cs="Times New Roman"/>
          <w:sz w:val="24"/>
          <w:szCs w:val="24"/>
        </w:rPr>
        <w:t xml:space="preserve"> </w:t>
      </w:r>
      <w:r w:rsidRPr="0086521B">
        <w:rPr>
          <w:rFonts w:ascii="Times New Roman" w:hAnsi="Times New Roman" w:cs="Times New Roman"/>
          <w:sz w:val="24"/>
          <w:szCs w:val="24"/>
        </w:rPr>
        <w:t>very fluid,and therefore it is easy to cast it into intricate shapes.   Also it is easy to machine</w:t>
      </w:r>
      <w:r w:rsidR="00411A9E">
        <w:rPr>
          <w:rFonts w:ascii="Times New Roman" w:hAnsi="Times New Roman" w:cs="Times New Roman"/>
          <w:sz w:val="24"/>
          <w:szCs w:val="24"/>
        </w:rPr>
        <w:t xml:space="preserve"> </w:t>
      </w:r>
      <w:r w:rsidRPr="0086521B">
        <w:rPr>
          <w:rFonts w:ascii="Times New Roman" w:hAnsi="Times New Roman" w:cs="Times New Roman"/>
          <w:sz w:val="24"/>
          <w:szCs w:val="24"/>
        </w:rPr>
        <w:t>it. Cast-iron contains small proportions of other substances. These non-metallic constituents</w:t>
      </w:r>
      <w:r w:rsidR="00411A9E">
        <w:rPr>
          <w:rFonts w:ascii="Times New Roman" w:hAnsi="Times New Roman" w:cs="Times New Roman"/>
          <w:sz w:val="24"/>
          <w:szCs w:val="24"/>
        </w:rPr>
        <w:t xml:space="preserve"> </w:t>
      </w:r>
      <w:r w:rsidRPr="0086521B">
        <w:rPr>
          <w:rFonts w:ascii="Times New Roman" w:hAnsi="Times New Roman" w:cs="Times New Roman"/>
          <w:sz w:val="24"/>
          <w:szCs w:val="24"/>
        </w:rPr>
        <w:t>of cast-iron include carbon, silicon and sulphur, and the presence of these substances</w:t>
      </w:r>
      <w:r w:rsidR="00411A9E">
        <w:rPr>
          <w:rFonts w:ascii="Times New Roman" w:hAnsi="Times New Roman" w:cs="Times New Roman"/>
          <w:sz w:val="24"/>
          <w:szCs w:val="24"/>
        </w:rPr>
        <w:t xml:space="preserve"> </w:t>
      </w:r>
      <w:r w:rsidRPr="0086521B">
        <w:rPr>
          <w:rFonts w:ascii="Times New Roman" w:hAnsi="Times New Roman" w:cs="Times New Roman"/>
          <w:sz w:val="24"/>
          <w:szCs w:val="24"/>
        </w:rPr>
        <w:t>affects</w:t>
      </w:r>
      <w:r w:rsidR="00411A9E">
        <w:rPr>
          <w:rFonts w:ascii="Times New Roman" w:hAnsi="Times New Roman" w:cs="Times New Roman"/>
          <w:sz w:val="24"/>
          <w:szCs w:val="24"/>
        </w:rPr>
        <w:t xml:space="preserve"> </w:t>
      </w:r>
      <w:r w:rsidRPr="0086521B">
        <w:rPr>
          <w:rFonts w:ascii="Times New Roman" w:hAnsi="Times New Roman" w:cs="Times New Roman"/>
          <w:sz w:val="24"/>
          <w:szCs w:val="24"/>
        </w:rPr>
        <w:t>the behaviour of the metal.  Iron which contains a negligible quantity of carbon, for</w:t>
      </w:r>
      <w:r w:rsidR="00411A9E">
        <w:rPr>
          <w:rFonts w:ascii="Times New Roman" w:hAnsi="Times New Roman" w:cs="Times New Roman"/>
          <w:sz w:val="24"/>
          <w:szCs w:val="24"/>
        </w:rPr>
        <w:t xml:space="preserve"> example </w:t>
      </w:r>
      <w:r w:rsidRPr="0086521B">
        <w:rPr>
          <w:rFonts w:ascii="Times New Roman" w:hAnsi="Times New Roman" w:cs="Times New Roman"/>
          <w:sz w:val="24"/>
          <w:szCs w:val="24"/>
        </w:rPr>
        <w:t>wrought-iron, behaves differently from iron which contains a lot of carbon.</w:t>
      </w:r>
    </w:p>
    <w:p w:rsidR="001D0B4D" w:rsidRDefault="001D0B4D" w:rsidP="00411A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carbon in cast-iron is present partly as free graphite and partly as a chemical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combination of iron and carbon which we call cementite.This is a very hard substance,and 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itmakes the iron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hard too.  However, iron can only hold about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color w:val="000000"/>
          <w:sz w:val="24"/>
          <w:szCs w:val="24"/>
        </w:rPr>
        <w:t>% of cementite. Any carbon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content above that percentage is present in the form of a flaky graphite.Steel contains no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freegraphite, and its carbon content ranges from almost nothing to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color w:val="000000"/>
          <w:sz w:val="24"/>
          <w:szCs w:val="24"/>
        </w:rPr>
        <w:t>%.  We make wire and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tubing from mild steel with a very low carbon content, and drills and cutting tools from 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highcarbon steel.</w:t>
      </w:r>
    </w:p>
    <w:p w:rsidR="001D0B4D" w:rsidRDefault="001D0B4D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0B4D" w:rsidRDefault="001D0B4D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Section 2: Heat Treatment of steel </w:t>
      </w:r>
    </w:p>
    <w:p w:rsidR="001D0B4D" w:rsidRDefault="001D0B4D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B4D" w:rsidRDefault="001D0B4D" w:rsidP="00411A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can alter the characteristics of steel in various ways. In the first place, steel which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contains very little carbon will be milder than steel which contains a higher percentage of carbon, up tothe limit of about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color w:val="000000"/>
          <w:sz w:val="24"/>
          <w:szCs w:val="24"/>
        </w:rPr>
        <w:t>%.  Secondly, we can heat the steel above a certain critical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temperature, and then allow it to cool at different rates. At this critical temperature, changes begin to take place in the molecular structure of the metal.   In theprocess known as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annealing, we heatthe steel abovethe critical temperatureand permit it to cool very slowly. </w:t>
      </w:r>
    </w:p>
    <w:p w:rsidR="001D0B4D" w:rsidRDefault="001D0B4D" w:rsidP="00411A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causes themetal to become softer than before, and mucheasier to machine.  Annealing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 a secondadvantage. It helps to relieve any internal stresses which exist in the metal. These</w:t>
      </w:r>
    </w:p>
    <w:p w:rsidR="001D0B4D" w:rsidRDefault="001D0B4D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stresses are liable to occur through hammering orworking the metal, or through rapid cooling.</w:t>
      </w:r>
    </w:p>
    <w:p w:rsidR="001D0B4D" w:rsidRDefault="001D0B4D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Metal which we cause to cool rapidly contracts more rapidly on the outside than on the inside.</w:t>
      </w:r>
    </w:p>
    <w:p w:rsidR="001D0B4D" w:rsidRPr="00411A9E" w:rsidRDefault="001D0B4D" w:rsidP="00411A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Thisproduces unequal contractions, which may give rise to distortion or cracking.  Metal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cools slowly is less liable to have these internal stresses than metal which cools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quickly. </w:t>
      </w:r>
    </w:p>
    <w:p w:rsidR="00B21572" w:rsidRDefault="00B21572" w:rsidP="00411A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the other hand, we can make steel harder by rapid cooling. We heat it up beyond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thecritical temperature, and then quench it in water or some other liquid. The rapid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temperature drop fixes the structural change in the steel which occurredat the critical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temperature, and makes it very hard.  But a bar of this hardened steel ismore liable to fracture</w:t>
      </w:r>
    </w:p>
    <w:p w:rsidR="00B21572" w:rsidRDefault="00B21572" w:rsidP="00411A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 normal steel. We therefore heat it again to a temperature below the critical temperature,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cool itslowly. This treatment is called tempering. It helps to relieve the internal stresses,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makesthe steel less brittle than before.  The propertiesof tempered steel enable us to use it</w:t>
      </w:r>
    </w:p>
    <w:p w:rsidR="00B21572" w:rsidRPr="00411A9E" w:rsidRDefault="00B21572" w:rsidP="00411A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manufacture of tools which need a fairly hard steel. High carbon steel is harder than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tempered steel, but it is much more difficult to work. </w:t>
      </w:r>
    </w:p>
    <w:p w:rsidR="001D0B4D" w:rsidRDefault="00B21572" w:rsidP="00DB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heat treatments take place during the various shaping operations. We can obtain</w:t>
      </w:r>
      <w:r w:rsidR="00411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barsand sheets of steel by rolling the metal through huge rolls in a rolling-mill. The roll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pressures must  be  much greater  for cold  rolling  than  for  hot rolling, but  cold  rolling 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enables  the operators to produce rolls of  great accuracy and uniformity, and with a  better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surface finish. Other shaping operations include drawing into wire, casting in moulds, and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forging.</w:t>
      </w:r>
    </w:p>
    <w:p w:rsidR="001165F8" w:rsidRDefault="001165F8" w:rsidP="00DB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5F8" w:rsidRDefault="001165F8" w:rsidP="00DB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572" w:rsidRDefault="00B21572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Section 3: Lubrication of Bearings </w:t>
      </w:r>
    </w:p>
    <w:p w:rsidR="00B21572" w:rsidRDefault="00B21572" w:rsidP="00DB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machine tools in a workshop sometimes have their own electric motors, or they may take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power they need from a motor which feeds several machines. The shafts which carry the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 from the motor to the machines need some kind of support to keep them steady.</w:t>
      </w:r>
    </w:p>
    <w:p w:rsidR="00B21572" w:rsidRPr="00DB4F80" w:rsidRDefault="00B21572" w:rsidP="00DB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Wecall these supports bearings. There are different types of bearings for different purposes.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can classify them according to whether they take the load on the shaft or the thrust along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axis of the shaft.  The former type is known as a journal bearing, and the latter type as a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thrust bearing. </w:t>
      </w:r>
    </w:p>
    <w:p w:rsidR="00B21572" w:rsidRDefault="00B21572" w:rsidP="00DB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rotating shaft bears on a stationary bush or tube. We therefore have two metal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surfaces in close contact with each other, and sliding over each other often at high speed.  </w:t>
      </w:r>
    </w:p>
    <w:p w:rsidR="00B21572" w:rsidRPr="00DB4F80" w:rsidRDefault="00B21572" w:rsidP="00DB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will cause frictionand the bearing will become heated.  So we have to protect the metal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surfaces from overheating and damage. First of all, we avoid making the shaft and the bush of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same material.  The shafting itself is generally of steel, but we use another metal such as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cast-iron or bronze or white metal for the bush. At a certain temperature, the metal in the bush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willseize or run, and thiswill prevent damage to the shaft.   But of course it will not prevent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overheating from occurring. </w:t>
      </w:r>
    </w:p>
    <w:p w:rsidR="00B21572" w:rsidRPr="00DB4F80" w:rsidRDefault="00B21572" w:rsidP="00DB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However, we can reduce the danger of overheating by lubrication. We have a thin film of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oil between the two metallic surfaces to keep them apart.  The internal friction of oil is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muchless than the friction between two solids, and generates less heat.  Lubrication also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offers another advantage.  A film of oil on the metal surfaces will prevent themfrom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corroding by protecting them from the air. </w:t>
      </w:r>
    </w:p>
    <w:p w:rsidR="00B21572" w:rsidRDefault="00B21572" w:rsidP="00DB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The sort of lubricant which we use depends largely on the running speed of the bearing.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can use grease in low-speed bearings, but greaseoffers more resistanceto the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turningmovement of the shaft.  A lighter oil causes less friction, and so an oily lubricant is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better for high-speed bearings.  The rotation of the shaft carries the film of oil round the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inside </w:t>
      </w:r>
      <w:r>
        <w:rPr>
          <w:rFonts w:ascii="Times New Roman" w:hAnsi="Times New Roman" w:cs="Times New Roman"/>
          <w:color w:val="000000"/>
          <w:sz w:val="24"/>
          <w:szCs w:val="24"/>
        </w:rPr>
        <w:t>of thebearing and keeps the shaft from contact with the bush which houses it.  We can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feed </w:t>
      </w:r>
      <w:r>
        <w:rPr>
          <w:rFonts w:ascii="Times New Roman" w:hAnsi="Times New Roman" w:cs="Times New Roman"/>
          <w:color w:val="000000"/>
          <w:sz w:val="24"/>
          <w:szCs w:val="24"/>
        </w:rPr>
        <w:t>the oilinto the bearing in several ways.  Sometimes we allow it to drip down under the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influence of gravity. More commonly, a pump or gun feeds it in under pressure.  In motor-car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other engines, we half cover the bearing in an oil-bath, and oil splashes up into it.We can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reduce the amount of frictioneven more with rolling bearings.  The hardened steel balls in this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type of bearing roll round in a finely-ground ball race, and make little more than point contact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 race.</w:t>
      </w:r>
    </w:p>
    <w:p w:rsidR="00B21572" w:rsidRDefault="00B21572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572" w:rsidRDefault="00B21572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Section 4: The Lathe </w:t>
      </w:r>
    </w:p>
    <w:p w:rsidR="00B21572" w:rsidRPr="00DB4F80" w:rsidRDefault="00B21572" w:rsidP="00DB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lathe is one of the most useful and versatile machines in the workshop, and is capable of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carrying out a wide variety of machining operations. The main components of the lathe are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headstock and tailstock at opposite ends of a bed, and a tool-post between them which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holdsthe cutting tool.The tool-post stands on a cross-slide which enables it to move sidewards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 the saddle or carriage as well as along it, depending on the kind of job it is doing.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Theordinary Centre lathe can accommodate only one tool at a time on the tool-post, but a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turretlathe is capable of holding five or more tools on the revolving turret. The lathe bed must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bevery solid to prevent the machine from bending or twisting under stress. </w:t>
      </w:r>
    </w:p>
    <w:p w:rsidR="00B21572" w:rsidRPr="00DB4F80" w:rsidRDefault="00B21572" w:rsidP="00DB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headstock incorporates the driving and gear mechanism, and a spindle which holds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workpiece and causes it to rotate at a speed which depends largelyon the diameter of the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workpiece.  A bar of large diameter should naturally rotate more slowly than a very thin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barthe cutting speed of the tool is what matters. Tapered centres in the hollow nose of the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spindleand of the tailstockhold the work firmly between them.   A feed-shaft fromthe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headstock drivesthe tool-post along the saddle, either forwards or backwards, at a fixed and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uniformspeed. This enables the operator to make accurate cuts and to give the work a good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finish.Gears  between  the spindle  and  the feed-shaft control the speed of  rotation of  the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shaft, and therefore  the forward or backward  movement of the  tool-post.  The gear which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operator will select depends on the type of metalwhich he is cutting and the amount of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metal he has to cut off. For a deep or roughing cut the forward movement of the tool should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 less than fora finishing cut. </w:t>
      </w:r>
    </w:p>
    <w:p w:rsidR="00B21572" w:rsidRDefault="00B21572" w:rsidP="00DB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Centres are notsuitable for every job on the lathe. The operator can replace them by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various </w:t>
      </w:r>
      <w:r>
        <w:rPr>
          <w:rFonts w:ascii="Times New Roman" w:hAnsi="Times New Roman" w:cs="Times New Roman"/>
          <w:color w:val="000000"/>
          <w:sz w:val="24"/>
          <w:szCs w:val="24"/>
        </w:rPr>
        <w:t>types of chucks, which hold the work betweenjaws, or by a front-plate, depending on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shape of the work and the particular cutting operation. He will use a chuck, for example,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tohold  a  short  piece  of  work,  or  work for  drilling, boring  or  screw-cutting.   A 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transverse movement of  the tool-post  across  the  saddle  enables  the tool  to cut across the 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face of  theworkpiece  and  give it  a flat surface.  For screw-cutting, the operator engages the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lead-screw, a long screwed shaft which runs along in front of the bed and which rotates with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thespindle. The lead-screw drives the tool-post forwardsalong the carriage at the correct</w:t>
      </w:r>
      <w:r w:rsidR="00DB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speed, and this ensures that the threads on the screw are of exactly the right pitch. </w:t>
      </w:r>
    </w:p>
    <w:p w:rsidR="00B21572" w:rsidRDefault="00B21572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572" w:rsidRDefault="00B21572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572" w:rsidRDefault="00B21572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572" w:rsidRDefault="00B21572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Section 5: Welding </w:t>
      </w:r>
    </w:p>
    <w:p w:rsidR="00B21572" w:rsidRPr="003E0E4E" w:rsidRDefault="00B21572" w:rsidP="003E0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a number of methods of  joining  metal  articles  together, depending on the type of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metal and  the strength of  the joint  which is  required. Soldering gives a satisfactory joint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forlight articles of steel, copper or brass, but the strength of a soldered joint is rather less than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ajoint which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is brazed, riveted or welded.  </w:t>
      </w:r>
      <w:r>
        <w:rPr>
          <w:rFonts w:ascii="Times New Roman" w:hAnsi="Times New Roman" w:cs="Times New Roman"/>
          <w:color w:val="000000"/>
          <w:sz w:val="24"/>
          <w:szCs w:val="24"/>
        </w:rPr>
        <w:t>These methodsof joining metal arc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normallyadopted forstrong permanent joints.  </w:t>
      </w:r>
    </w:p>
    <w:p w:rsidR="00B21572" w:rsidRPr="003E0E4E" w:rsidRDefault="00B21572" w:rsidP="003E0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simplest methodof weldingtwo piecesof metal together is known as pressure welding.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ends of metal are heated to a white heat - for iron, the welding temperature should be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 1300° C -in a flame. At this temperature the metalbecomes plastic. The ends are then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pressed or hammered together, and the joint is smoothedoff.  Care must be taken to ensure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surfacesare thoroughly clean first, fordirt will weaken the weld. Moreover, the heating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iron or steel to a high temperature causes oxidation, and a film of oxide is formed on the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heated surfaces.  For this reason, a flux is applied to the heated metal.  At welding  heat, the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flux  melts,  and  the oxide  particles  are  dissolved  in it together with  any other impurities 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 may be  present.  The metal surfaces are pressed together, and the flux is squeezed out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 centre of the weld. A number of different typesof weld may be used, but for fairly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thick bars of metal, a vee-shaped weld should normally beemployed. It is rather stronger than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ordinary butt weld. </w:t>
      </w:r>
    </w:p>
    <w:p w:rsidR="00B21572" w:rsidRDefault="00B21572" w:rsidP="003E0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heat forfusion welding is generated in several ways, depending on the sort of metal 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which </w:t>
      </w:r>
      <w:r>
        <w:rPr>
          <w:rFonts w:ascii="Times New Roman" w:hAnsi="Times New Roman" w:cs="Times New Roman"/>
          <w:color w:val="000000"/>
          <w:sz w:val="24"/>
          <w:szCs w:val="24"/>
        </w:rPr>
        <w:t>is beingwelded and on its shape.  An extremely hot flame can be produced from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anoxyacetylene torch. For certain welds an electric arc is used.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method,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electriccurrent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passed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electrodes,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metal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surfaces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placed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them.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electrodes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sometimes madeof carbon, but more frequently they are metallic. The work itself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constitutes one ofthem and the other is an insulated filler rod. An arc is struck betweenthe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two, and theheat whichis generated melts the metal at the weld. A different method isusually</w:t>
      </w:r>
      <w:r w:rsidR="00E6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employed forwelding sheets or platesof metal together.  This is known as spot welding.   </w:t>
      </w:r>
    </w:p>
    <w:p w:rsidR="00B21572" w:rsidRPr="003E0E4E" w:rsidRDefault="00B21572" w:rsidP="003E0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Two sheets or plates are placed together with a slight overlap, and acurrent ispassed between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electrodes.  At  welding temperature,  a  strong pressure is applied to the metal  sheets, 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oxide film, and any impurities  which are  trapped between  the sheets, are squeezed out,</w:t>
      </w:r>
      <w:r w:rsidR="003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the weld is made. </w:t>
      </w:r>
    </w:p>
    <w:p w:rsidR="00B21572" w:rsidRDefault="00B21572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F0C5C" w:rsidRDefault="00FF0C5C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C5C" w:rsidRDefault="00FF0C5C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Section 6: Steam Boilers </w:t>
      </w:r>
    </w:p>
    <w:p w:rsidR="00FF0C5C" w:rsidRPr="00252F47" w:rsidRDefault="00FF0C5C" w:rsidP="00252F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Large quantitiesof steam areused by modern industryin the generation of   power.   It is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therefore necessary to design boilers which will produce high-pressure steam as efficiently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aspossible.  Modern boilers are frequently very large, and are sometimes capable of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generating 300,000 lb.of steam per hour.  To achieve this rateof steam production, the boilers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 operate at very high temperatures.  In some boilers, temperatures of over 1650° C may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beattained. The fuelswhich arc burned in the furnace are selected for their high calorific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value,and give the maximum amountof heat. They are often pulverised bycrushers outside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thefurnace and forced in under pressure. </w:t>
      </w:r>
    </w:p>
    <w:p w:rsidR="00FF0C5C" w:rsidRPr="00252F47" w:rsidRDefault="00FF0C5C" w:rsidP="00252F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Modern boilers which employ solid fuels arc usually too large to be hand-stoked, and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stoking </w:t>
      </w:r>
      <w:r>
        <w:rPr>
          <w:rFonts w:ascii="Times New Roman" w:hAnsi="Times New Roman" w:cs="Times New Roman"/>
          <w:color w:val="000000"/>
          <w:sz w:val="24"/>
          <w:szCs w:val="24"/>
        </w:rPr>
        <w:t>is then carried out by mechanical stokers, which ensure that an adequate quantity of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fuel is conveyed into the furnace at the proper speed.  The air which is needed by the fuel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forcombustion is blown across the fire grate by steam jets or fans.   The  amount of air  which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isallowed  to enter is  just  more than  sufficient  for complete combustion  of  the fuel.    An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insufficient supplyof air willprevent complete combustion, but any air in excess of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minimum merely reduces the temperature of combustion. The hot gases which are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produced by the combustion of the fuel are circulated round banks of water-tubes. These are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inclined atan angle over the furnace, and connect the upper and lower steam drums.  A large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proportionof the heat is absorbed by the water in the boiler.  The remainder may be used to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heat up theincoming air-supply through an air-heater. The water and steam in the boiler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 circulatefreely. The water and steam circuits are designed to allow the greatest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possible fluid velocityto be attained, and rapid movement of the fluid is achieved by forced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circulation. This assistsrapid heating and also prevents the formation of steam pockets in the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tubes. </w:t>
      </w:r>
    </w:p>
    <w:p w:rsidR="00FF0C5C" w:rsidRPr="00252F47" w:rsidRDefault="00FF0C5C" w:rsidP="00252F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Loss of efficiencyin the boiler will be caused by the dissipation of heat through thewalls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thecombustion chamber. This heat loss can be considerably reduced by the use of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firebricksround the walls of the chamber. This helps to insulate the chamber and to conserve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heat which is generated.   However, at the temperatureswhich areattainable in modern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boilers, the solid walls of the furnace are liable to be damaged by excessive heat.  To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avoidthis, they are often lined with water-tubes, and some of the heat of combustion is</w:t>
      </w:r>
      <w:r w:rsidR="0025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absorbed by the water. </w:t>
      </w:r>
    </w:p>
    <w:p w:rsidR="00B21572" w:rsidRDefault="00B21572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C5C" w:rsidRDefault="00FF0C5C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Section 7: Steam Locomotives </w:t>
      </w:r>
    </w:p>
    <w:p w:rsidR="00FF0C5C" w:rsidRDefault="00FF0C5C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the date of the introduction of the steam locomotive about 130 years ago, there was a</w:t>
      </w:r>
    </w:p>
    <w:p w:rsidR="00FF0C5C" w:rsidRPr="007E6B49" w:rsidRDefault="00FF0C5C" w:rsidP="007E6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continuing increase in the size and weight of trains. This necessitated engines of greater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greater power. In order to achieve this increase in power, much higher steam pressures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required.   The modern steamlocomotive is capable of generatingsteam pressures often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excess of 300lb/in2, against the 50lb/in2 pressure of Stevenson’s ‘Rocket’.  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Normallythedemand for increased steam capacity is met by increasing the size of the boiler. However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theboiler of a steam locomotive is strictly limited in size by the dimensions and load capacity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railway track which it works on.  It is therefore necessary to have a verylarge heatingsurface within the boiler. </w:t>
      </w:r>
    </w:p>
    <w:p w:rsidR="00FF0C5C" w:rsidRPr="007E6B49" w:rsidRDefault="00FF0C5C" w:rsidP="007E6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two fire-boxes inside the boiler, an inner one and an outer one, which extenda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 way forward. The inner fire-box is linked by tubes to the fire-plate at the front of the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boiler.  Practically the whole of theheating surface, which includes these fire-tubes, is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surrounded by water. A high rate of evaporation in the boiler is essential, in order to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generatethe large quantities of stain which are required. For this purpose a powerful draught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air isblown over the fire. The steam which is evolved ispassed through assuper-heater,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raises its temperature and makes it as dry as possible. Rapid evaporation at the heating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surface tends to make the steam wet. The use of wet steam necessitates excessively high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pressures in the cylinder.Super-heating the steam enables the requisite power to be obtained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considerably lower pressures. </w:t>
      </w:r>
    </w:p>
    <w:p w:rsidR="00FF0C5C" w:rsidRDefault="00FF0C5C" w:rsidP="007E6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superheated steam is passed to  the steam-chest  which is attached to  the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cylinderFrom  the steam-chest it  is introduced into the cylinder at  the appropriate  moments 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throughports. These ports are opened and closed by slide valves, which are actuated by the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rotation ofthe locomotive crankshaft. The steam is admitted under pressure to one side of the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cylinder,and drives the piston forwards. The inlet port is then closed, and a second charge of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steam isadmitted at the other side of the cylinder to drive the piston in the reverse direction.  </w:t>
      </w:r>
    </w:p>
    <w:p w:rsidR="00FF0C5C" w:rsidRPr="007E6B49" w:rsidRDefault="00FF0C5C" w:rsidP="007E6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exhaust steam from the first charge is driven out into the atmosphere through a blast pipe.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Thisis done in order to increase the draught over the fire. The reciprocating action of the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piston is changed into a rotational movement of the wheels by a connecting rod and crank. </w:t>
      </w:r>
    </w:p>
    <w:p w:rsidR="00FF0C5C" w:rsidRDefault="00FF0C5C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0C5C" w:rsidRDefault="00FF0C5C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434421" w:rsidRDefault="00434421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FF0C5C" w:rsidRDefault="00FF0C5C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Section 8: Condensation and Condensers </w:t>
      </w:r>
    </w:p>
    <w:p w:rsidR="00FF0C5C" w:rsidRDefault="00FF0C5C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Steam which isadmitted to a cold engine cylinder is liable to be partiallycondensed bycontact</w:t>
      </w:r>
    </w:p>
    <w:p w:rsidR="00FF0C5C" w:rsidRDefault="00FF0C5C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the cylinder walls.  That part of the steam nearest to the walls is cooled and condenses as</w:t>
      </w:r>
    </w:p>
    <w:p w:rsidR="00FF0C5C" w:rsidRPr="007E6B49" w:rsidRDefault="00FF0C5C" w:rsidP="007E6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film of water. The volume of steam in the cylinder is thereby considerably reduced, and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 steam must be admitted in order that the pressure is sufficiently high todrive the piston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 the cylinder.  Condensation in a cylinder therefore raises the steamconsumption of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theengine and thereby lowers its efficiency. It is therefore necessary todevise means of getting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rid of this condensation as far as possible, and in modern reciprocating steam engines,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condensation problems have been practically eliminated. </w:t>
      </w:r>
    </w:p>
    <w:p w:rsidR="00FF0C5C" w:rsidRPr="007E6B49" w:rsidRDefault="00FF0C5C" w:rsidP="007E6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is effected by superheating the steam in the boiler and also by fitting steam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jacketsRound the cylinder. These are fitted into the annular space between thecylinder and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thecylinder liner, and are connected to thesteam supply.  By raining the temperatureof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thecylinder walls in this way, the outward flow of heat is greatly reduced. </w:t>
      </w:r>
    </w:p>
    <w:p w:rsidR="00FF0C5C" w:rsidRDefault="00FF0C5C" w:rsidP="007E6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Steam which is exhausted from the cylinder still has a considerable heat content, and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inorder that this heat energy should not be wasted, the steam is condensed and passed back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tothe boiler as hot feed water. Rapid condensation is accomplished by means of a condenser.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this condenser, a liquid coolant is circulated through banks of metal tubes. By flowing over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 tubes, the steam is caused to transmit some of its heat to the liquid, and a rapid drop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intemperature occurs. The steam condenses, and iscollected at the bottom of the condenser as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condensate. By ensuring  that there is  no contact between the  condensate and  the coolant, a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pure  distilled  water can  be  produced  which  is  ideal for  boiler feed  water. This type of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condenser is commonly used where pure water is not plentiful. The condensate is usually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reheated, so that it may be circulated back to the boiler at an adequate temperature. 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other types of condensers, which are known as jet condensers, the steam is cooled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byallowing it to mix intimately with jets of cold water which are injected into the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condenser.By</w:t>
      </w:r>
      <w:r w:rsidR="001E5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 means, rapid  condensation  takes  place, and  the mixture of  condensate 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coolant  is with</w:t>
      </w:r>
      <w:r w:rsidR="001E5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drawn by means of  an extraction  pump. The water which  is normally </w:t>
      </w:r>
      <w:r w:rsidR="007E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as a coolantcannot  usually  be utilised  in  the boiler, and  cannot therefore  be  recirculated.</w:t>
      </w:r>
    </w:p>
    <w:p w:rsidR="00434421" w:rsidRDefault="00434421" w:rsidP="007E6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4421" w:rsidRDefault="00434421" w:rsidP="007E6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4421" w:rsidRDefault="00434421" w:rsidP="007E6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C5C" w:rsidRDefault="00FF0C5C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5DD5" w:rsidRDefault="001E5DD5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Section 9: Centrifugal Governors </w:t>
      </w:r>
    </w:p>
    <w:p w:rsidR="001E5DD5" w:rsidRPr="00C606F0" w:rsidRDefault="001E5DD5" w:rsidP="00C60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Most engines in industrial use are rated to run at a constant speed, irrespective of the load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theycarry. In order to keep the engine speed within the limits which it was designed for, a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devicewhich is known as a governoris incorporated in the engine.  Its function is to control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therunning speed under all conditions of load. </w:t>
      </w:r>
    </w:p>
    <w:p w:rsidR="001E5DD5" w:rsidRPr="00C606F0" w:rsidRDefault="001E5DD5" w:rsidP="00C60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simplest form of governor consists of a pair 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of balls which are attached to </w:t>
      </w:r>
      <w:r>
        <w:rPr>
          <w:rFonts w:ascii="Times New Roman" w:hAnsi="Times New Roman" w:cs="Times New Roman"/>
          <w:color w:val="000000"/>
          <w:sz w:val="24"/>
          <w:szCs w:val="24"/>
        </w:rPr>
        <w:t>vertical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shaft by means of arms. These balls act as weights. While they are stationary, they are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acted on only by gravity. Now the vertical shaftis geared to the engine, and rotates with it.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Whenthe engine starts, it causes the shaft to rotate, and this forces the rotating balls outwards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underthe influence of centrifugal force. This movement of the balls at the end of their arms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istransmitted to a sleeve which is free to slide up and down the shaft. As the  engine increases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speed, it  rotates  the  shaft  more quickly, and  the weights  rise further  against  the force  of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gravity. The sleeve also rises up the shaft, andwhen it rises beyond a certain point, it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operatesa throttle valve lever, and so reduces the low of steam. The engine speed will then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decrease,and as the sleeve slides down, it opens the throttle valve again. When the engine is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running at constant speed, it  produces a state of  equilibrium  in the governor, with  the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centrifugal force equal  and opposite to the  controlling  force - that  is, the  weight of the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governor and its gear.Governors which arerequired to work at very high engine speeds are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normally weight-loaded. A weight is attached to the sleeve, and serves to prevent the sleeve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rising too far. </w:t>
      </w:r>
    </w:p>
    <w:p w:rsidR="001E5DD5" w:rsidRDefault="001E5DD5" w:rsidP="00C60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Both the simple and weight-loaded governors depend on gravity and must therefore be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kept in a vertical position. This is often a disadvantage, and may be obviated by the use of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aspring instead of a weight. The spring performs the same function as the weight, and keeps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thesleeve depressed. It can be mounted in any position.  By making simple adjustments to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theloading on the spring, the governor speed caneasily be altered. The governor is  mounted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ina dome-shaped  housing  which contains the spring  and  the bell-crank  levers, on which 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rotating balls  are pivoted.   Ball bearings at the pivots and at the top of the spindle serve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toreduce wear and friction. As the spindle rotates, it causes the weights to fly outwards, and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thismovement about the pivotraises the sleeve against the pressure of the spring. Equilibrium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isattained at a constant engine speed by the balancing of thecentrifugal force and the</w:t>
      </w:r>
      <w:r w:rsidR="00C6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compressive load on the spring. </w:t>
      </w:r>
    </w:p>
    <w:p w:rsidR="00434421" w:rsidRPr="00C606F0" w:rsidRDefault="00434421" w:rsidP="00C60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5DD5" w:rsidRDefault="001E5DD5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:rsidR="001E5DD5" w:rsidRDefault="001E5DD5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>Section 10: Impulse Turbines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1E5DD5" w:rsidRPr="00CD31EF" w:rsidRDefault="001E5DD5" w:rsidP="00CD31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an impulse turbine steam is admitted through a nozzle and directed against one or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morerows of blades. Prior to passing through this nozzle, the steam is at highpressure but low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velocity. The nozzle normally consists of a convergent and divergent section. In the former,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steam suffers a dropin pressure, but itsvelocity is increased.  The functionof thedivergent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 is to reduce to a minimum the tendency of the fluid to turbulence,and thusto ensure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thefluid flow is as smooth as possible. </w:t>
      </w:r>
    </w:p>
    <w:p w:rsidR="001E5DD5" w:rsidRPr="00CD31EF" w:rsidRDefault="001E5DD5" w:rsidP="00CD31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emerging from the nozzle at its maximum velocity, the steam impinges on the row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moving blades which project radially from the turbine shaft. In this axial-flow type of turbine,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steam flow is along the axis of rotation of the shaft, and therefore the blades radiate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outwards from the shaft. On entering the blades, which are set at a definite angle tothe steam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flow, the steam is deflected from its original path. In being deflected, it exerts animpulsive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force on the blades, which causes them to rotate. While passing over the blades,the   steam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suffers a slight reduction in velocity through friction.  In a simple turbine, it is then passed out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into the atmosphere, or to a condenser, where it is condensed and led back to the boiler. 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However, after leaving the blades of the turbine, the steam still possesses a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considerablevelocity, and this may be utilised in another type of turbine by passing it through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series oftwo or more turbine wheels. This is known as velocity-compounding. On passing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 thefirst row of moving blades, the steam encounters a row of stationary blades which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deflect thesteam on to a second row of moving blades, and so on. Each time part of the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kinetic energyof the steam is lost through friction, and therefore the velocity of the steam is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progressivelyreduced. In order to compensate for this, the blades in each successive row are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made progressively larger in cross-section, and their pitch is increased. In this way, a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largerproportion of the kinetic energy of the steam can be utilised than in the simple turbine. </w:t>
      </w:r>
    </w:p>
    <w:p w:rsidR="001E5DD5" w:rsidRDefault="001E5DD5" w:rsidP="00CD31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Another typeof turbine in common use is known as the pressure-compounded turbine. It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incorporates several rows of blades, but each one is enclosed between diaphragms to form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aseparate pressure stage.  After  passing through  the  first set of  blades, the steam is directed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  nozzles set  in  the succeeding diaphragm,  and impinges  on the  following  row of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blades.</w:t>
      </w:r>
    </w:p>
    <w:p w:rsidR="001E5DD5" w:rsidRDefault="001E5DD5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4421" w:rsidRDefault="00434421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4421" w:rsidRDefault="00434421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5DD5" w:rsidRDefault="001E5DD5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Section 11: The Petrol Engine </w:t>
      </w:r>
    </w:p>
    <w:p w:rsidR="001E5DD5" w:rsidRPr="00CD31EF" w:rsidRDefault="001E5DD5" w:rsidP="00CD31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internal combustion engine, heat is generated by the combustion of an inflammable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charge inside a cylinder, and the heat energy is immediately converted into mechanical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energy. Some heavy internal combustion engines use a gas fuel or else Diesel oil, and the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fuel/air mixture may be ignited either by a spark or by compression of the mixture. However,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small i.c. engines, such as those which are used in motor-cars, the charge is a mixture of</w:t>
      </w:r>
      <w:r w:rsidR="00CD3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petrol and air, and is ignited by a spark from the distributor. </w:t>
      </w:r>
    </w:p>
    <w:p w:rsidR="001E5DD5" w:rsidRPr="00290553" w:rsidRDefault="001E5DD5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the mixture is ignited, the products of combustion expand down the cylinder, which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fitted with a reciprocating piston. The downward movement of the piston is converted into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rotational movement of the crank-shaft by means of a connecting rod. As the crankshaft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rotates, the piston is driven upwards again, and the exhaust gases are expelled through the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exhaust valve in the cylinder head. When the piston nears the top of this stroke, the inlet valve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opened and the exhaust valve closed. The piston then descends on the induction stroke, and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draws a fresh charge into the cylinder. As the piston rises again on the compression stroke,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charge is compressed and ignited, and the cycle begins again. This is the four-stroke cycle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is in common use. An alternative cycle is the two-stroke cycle, which combines the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exhaust and compression strokes into one. </w:t>
      </w:r>
    </w:p>
    <w:p w:rsidR="001E5DD5" w:rsidRPr="00290553" w:rsidRDefault="001E5DD5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combustion of the mixture does not take place instantaneously. The spark is therefore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timed to occur before the piston reaches top dead centre, otherwise maximum pressure would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be reached in time. By the time the piston is at top dead centre, combustion is well under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 and the expansion of the gases is beginning. Once combustion starts, it should be carried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 the mixture very rapidly, and this is assisted by making the clearance space above the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piston as small as possible, and by careful design of the cylinder head. Rapid propagation of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flame through the compressed gas is also assisted by creating turbulence in the gas. </w:t>
      </w:r>
    </w:p>
    <w:p w:rsidR="001E5DD5" w:rsidRPr="00290553" w:rsidRDefault="001E5DD5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Most small i.c. engines in common use have four cylinders, which fire in a definite and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regular sequence. This is necessary, otherwise the torque which the pistons impart to the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crankshaft will be irregular and uneven. The torque is liable to be uneven in any case when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engine is running slowly, and a flywheel is fitted to the crankshaft to damp out these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variations. </w:t>
      </w:r>
    </w:p>
    <w:p w:rsidR="001E5DD5" w:rsidRDefault="001E5DD5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is essential for the inlet and exhaust valves to open and close at exactly the appropriate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moment in relation to the position of the piston. Therefore they are actuated by a cam-shaft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running in phase with the crankshaft.</w:t>
      </w:r>
    </w:p>
    <w:p w:rsidR="001E5DD5" w:rsidRDefault="001E5DD5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5DD5" w:rsidRPr="00434421" w:rsidRDefault="001E5DD5" w:rsidP="004344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Section 12: The Carburation System </w:t>
      </w:r>
    </w:p>
    <w:p w:rsidR="001E5DD5" w:rsidRPr="00290553" w:rsidRDefault="001E5DD5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Since it is essential to secure rapid and complete combustion in the cylinder of an internal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combustion engine, the fuel and air mixture must be thoroughly mixed; and further, it must be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 correct proportions for all running conditions of the engine. This is accomplished by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means of a device called a carburettor. In this carburettor, a stream of air blown over a jet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mixes intimately with a spray of petrol drawn out of it. The jet is inserted into a choke or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venturi in the intake manifold, and is supplied with petrol at atmospheric pressure. </w:t>
      </w:r>
    </w:p>
    <w:p w:rsidR="001E5DD5" w:rsidRPr="00290553" w:rsidRDefault="001E5DD5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the suction stroke of the piston, the pressure in the intake manifold is below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atmospheric, and air is induced through the intake and over the jet. As there is a further drop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pressure at the venturi, the pressure difference produced is large enough to draw petrol up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 of the jet and atomise it. The level of the petrol in the jet is kept constant by the float and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needle valve in the float chamber, which acts as a reservoir for the fuel. Above the venturi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 is a throttle valve operated by the accelerator pedal, which controls the amount of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mixture admitted to the cylinder. </w:t>
      </w:r>
    </w:p>
    <w:p w:rsidR="001E5DD5" w:rsidRDefault="001E5DD5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However, this simple form of single-jet carburettor will not give correct mixture strength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all engine speeds. The chief difficulty encountered is that, at high running speeds, the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amount of petrol taken up at the jet will increase faster than the increase in air-flow.</w:t>
      </w:r>
    </w:p>
    <w:p w:rsidR="001E5DD5" w:rsidRPr="00290553" w:rsidRDefault="001E5DD5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Therefore a carburettor set to give correct mixtures at low speed will give a progressively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richer mixture as the speed increases. To compensate for this, a second jet is provided, fed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a well open to the atmosphere and supplied with petrol from the float chamber. Owing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 fact that this compensating jet is larger than the main jet, it can supply petrol at a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quicker rate than the main jet until the well is emptied. As the speed is increased, more and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 of the petrol required is drawn from the main jet. The compensator jet can now supply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only as much petrol as can pass through the small compensator orifice in the float chamber. </w:t>
      </w:r>
    </w:p>
    <w:p w:rsidR="001E5DD5" w:rsidRDefault="001E5DD5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Another problem to be solved is that of starting. In order to obtain the rich mixture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required </w:t>
      </w:r>
      <w:r>
        <w:rPr>
          <w:rFonts w:ascii="Times New Roman" w:hAnsi="Times New Roman" w:cs="Times New Roman"/>
          <w:color w:val="000000"/>
          <w:sz w:val="24"/>
          <w:szCs w:val="24"/>
        </w:rPr>
        <w:t>for starting, the throttle must be almost closed. As the air velocity is then very low in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venturi, insufficient petrol is drawn out of the jet. This difficulty is overcome by the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provision of an idler jet in the wall of the intake manifold near the throttle valve. This jet will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 function when the throttle is nearly closed. When it is opened for faster running, the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suction round the edge of the throttle decreases, and the idler automatically ceases to act.</w:t>
      </w:r>
    </w:p>
    <w:p w:rsidR="001E5DD5" w:rsidRDefault="00290553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05BB" w:rsidRPr="00290553" w:rsidRDefault="006105BB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05BB" w:rsidRPr="00290553" w:rsidRDefault="006105BB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290553"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Section 13: The Jet Engine </w:t>
      </w:r>
    </w:p>
    <w:p w:rsidR="006105BB" w:rsidRPr="006105BB" w:rsidRDefault="006105BB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6105BB">
        <w:rPr>
          <w:rFonts w:ascii="Times New Roman" w:hAnsi="Times New Roman" w:cs="Times New Roman"/>
          <w:sz w:val="24"/>
          <w:szCs w:val="24"/>
          <w:lang w:bidi="ar-DZ"/>
        </w:rPr>
        <w:t>Jet engines with which most modern high-speed aircraft are equipped develop thrust on the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same principle as the propellers of conventional aero-engines. In both, the propulsive force is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derived from the reaction produced by a stream of air driven rearwards at high velocity.</w:t>
      </w:r>
    </w:p>
    <w:p w:rsidR="006105BB" w:rsidRPr="006105BB" w:rsidRDefault="006105BB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6105BB">
        <w:rPr>
          <w:rFonts w:ascii="Times New Roman" w:hAnsi="Times New Roman" w:cs="Times New Roman"/>
          <w:sz w:val="24"/>
          <w:szCs w:val="24"/>
          <w:lang w:bidi="ar-DZ"/>
        </w:rPr>
        <w:t>However, in jet-propulsion the air is directed rearwards in a jet from the engine itself. The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earliest forms of jet propulsion, such as the pulsejet utilised in the Flying Bomb, were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incapable of functioning at rest, in view of the absence of any means of air-compression. But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the introduction of the turbo-jet overcame this problem, since the turbine developed sufficient</w:t>
      </w:r>
    </w:p>
    <w:p w:rsidR="006105BB" w:rsidRPr="006105BB" w:rsidRDefault="006105BB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6105BB">
        <w:rPr>
          <w:rFonts w:ascii="Times New Roman" w:hAnsi="Times New Roman" w:cs="Times New Roman"/>
          <w:sz w:val="24"/>
          <w:szCs w:val="24"/>
          <w:lang w:bidi="ar-DZ"/>
        </w:rPr>
        <w:t xml:space="preserve">power to drive a compressor. </w:t>
      </w:r>
    </w:p>
    <w:p w:rsidR="006105BB" w:rsidRPr="006105BB" w:rsidRDefault="006105BB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6105BB">
        <w:rPr>
          <w:rFonts w:ascii="Times New Roman" w:hAnsi="Times New Roman" w:cs="Times New Roman"/>
          <w:sz w:val="24"/>
          <w:szCs w:val="24"/>
          <w:lang w:bidi="ar-DZ"/>
        </w:rPr>
        <w:t>Air enters the engine through a divergent inlet duct, in which its pressure raised to some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extent. It then passes to a compressor, where it is compressed, and from which it is delivered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to the combustion chambers. These are arranged radially round the axis of the turbine, into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which the products of combustion pass on leaving the combustion chambers. A proportion of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the power developed by these gases is utilised by the turbine to drive the air-compressor, and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the residual energy provides the thrust where by the aircraft is propelled. Due to the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expansion of the exhaust gases in the jet-pipe behind the turbine, their exit velocity is very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 xml:space="preserve">high.   </w:t>
      </w:r>
    </w:p>
    <w:p w:rsidR="006105BB" w:rsidRPr="006105BB" w:rsidRDefault="006105BB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6105BB">
        <w:rPr>
          <w:rFonts w:ascii="Times New Roman" w:hAnsi="Times New Roman" w:cs="Times New Roman"/>
          <w:sz w:val="24"/>
          <w:szCs w:val="24"/>
          <w:lang w:bidi="ar-DZ"/>
        </w:rPr>
        <w:t>In each of the combustion chambers, there is a perforated flame-tube, into which kerosene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is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sprayed and ignited. Owing to the need to limit temperatures in the combustion chambers, a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large volume of excess air is required. The air/fuel ratio necessary to reduce combustion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temperatures to an acceptable level is about 60:1. However with this ratio of fuel to air, the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mixture would lie difficult to ignite. Therefore only a small proportion of the compressed air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is fed into the flame-tube, where it is ignited in a ratio of about 15:1. The remainder enters the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flame-tube further down, or mixes with the products of combustion as they leave the tube. By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virtue of this dilution of the hot gases with cooler air, the temperature at which they reach the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 xml:space="preserve">turbine is reduced to about 850° C. </w:t>
      </w:r>
    </w:p>
    <w:p w:rsidR="006105BB" w:rsidRPr="006105BB" w:rsidRDefault="006105BB" w:rsidP="00290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6105BB">
        <w:rPr>
          <w:rFonts w:ascii="Times New Roman" w:hAnsi="Times New Roman" w:cs="Times New Roman"/>
          <w:sz w:val="24"/>
          <w:szCs w:val="24"/>
          <w:lang w:bidi="ar-DZ"/>
        </w:rPr>
        <w:t>On entering the turbine, the gases pass through nozzles, by means of which they are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directed through a ring of blades. These blades, the shape of which is determined by the need</w:t>
      </w:r>
      <w:r w:rsidR="00290553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to reduce the torque to a minimum, rotate at high speed. Because of the tendency of fastrunning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blades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to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creep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and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change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their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shape,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a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special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high-nickel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alloy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is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used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for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them.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After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passing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through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the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turbine,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the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gas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expands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down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the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jet-tube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and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is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ejected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6105BB">
        <w:rPr>
          <w:rFonts w:ascii="Times New Roman" w:hAnsi="Times New Roman" w:cs="Times New Roman"/>
          <w:sz w:val="24"/>
          <w:szCs w:val="24"/>
          <w:lang w:bidi="ar-DZ"/>
        </w:rPr>
        <w:t>into</w:t>
      </w:r>
    </w:p>
    <w:p w:rsidR="006105BB" w:rsidRPr="006105BB" w:rsidRDefault="006105BB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5BB">
        <w:rPr>
          <w:rFonts w:ascii="Times New Roman" w:hAnsi="Times New Roman" w:cs="Times New Roman"/>
          <w:sz w:val="24"/>
          <w:szCs w:val="24"/>
          <w:lang w:bidi="ar-DZ"/>
        </w:rPr>
        <w:t>the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atmosphere. Owing to the high proportion of unburnt oxygen often provided in the jet pipe, where by the hot gases are again ignited. This increases their 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velocity, and provides </w:t>
      </w:r>
      <w:r>
        <w:rPr>
          <w:rFonts w:ascii="Times New Roman" w:hAnsi="Times New Roman" w:cs="Times New Roman"/>
          <w:color w:val="000000"/>
          <w:sz w:val="24"/>
          <w:szCs w:val="24"/>
        </w:rPr>
        <w:t>extra thrust for take atmosphere. Owing to the high propo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rtion of unburnt oxygen in this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efflux, after pipe, where by the hot gases are again ignited. This increases their  </w:t>
      </w:r>
      <w:r w:rsidR="00290553">
        <w:rPr>
          <w:rFonts w:ascii="Times New Roman" w:hAnsi="Times New Roman" w:cs="Times New Roman"/>
          <w:color w:val="000000"/>
          <w:sz w:val="24"/>
          <w:szCs w:val="24"/>
        </w:rPr>
        <w:t xml:space="preserve">in this efflux, </w:t>
      </w:r>
      <w:r>
        <w:rPr>
          <w:rFonts w:ascii="Times New Roman" w:hAnsi="Times New Roman" w:cs="Times New Roman"/>
          <w:color w:val="000000"/>
          <w:sz w:val="24"/>
          <w:szCs w:val="24"/>
        </w:rPr>
        <w:t>after-burners are pipe, where by the hot gases are again ignited. This increases their thrust for take-off.</w:t>
      </w:r>
    </w:p>
    <w:p w:rsidR="006105BB" w:rsidRPr="00FF0C5C" w:rsidRDefault="006105BB" w:rsidP="0061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sectPr w:rsidR="006105BB" w:rsidRPr="00FF0C5C" w:rsidSect="00CF28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54" w:rsidRDefault="001F7054" w:rsidP="00D61967">
      <w:pPr>
        <w:spacing w:after="0" w:line="240" w:lineRule="auto"/>
      </w:pPr>
      <w:r>
        <w:separator/>
      </w:r>
    </w:p>
  </w:endnote>
  <w:endnote w:type="continuationSeparator" w:id="1">
    <w:p w:rsidR="001F7054" w:rsidRDefault="001F7054" w:rsidP="00D6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19281"/>
      <w:docPartObj>
        <w:docPartGallery w:val="Page Numbers (Bottom of Page)"/>
        <w:docPartUnique/>
      </w:docPartObj>
    </w:sdtPr>
    <w:sdtContent>
      <w:p w:rsidR="00607986" w:rsidRDefault="00607986">
        <w:pPr>
          <w:pStyle w:val="Pieddepage"/>
        </w:pPr>
        <w:r>
          <w:rPr>
            <w:noProof/>
            <w:lang w:eastAsia="zh-TW"/>
          </w:rPr>
          <w:pict>
            <v:group id="_x0000_s2050" style="position:absolute;margin-left:-109.25pt;margin-top:0;width:34.4pt;height:56.45pt;z-index:251662336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2111;top:15387;width:0;height:441;flip:y" o:connectortype="straight" strokecolor="#7f7f7f [1612]"/>
              <v:rect id="_x0000_s2052" style="position:absolute;left:1743;top:14699;width:688;height:688;v-text-anchor:middle" filled="f" strokecolor="#7f7f7f [1612]">
                <v:textbox>
                  <w:txbxContent>
                    <w:p w:rsidR="00607986" w:rsidRDefault="00607986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434421" w:rsidRPr="00434421">
                          <w:rPr>
                            <w:noProof/>
                            <w:sz w:val="16"/>
                            <w:szCs w:val="16"/>
                          </w:rPr>
                          <w:t>15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  <w:p w:rsidR="00607986" w:rsidRDefault="00607986">
        <w:pPr>
          <w:pStyle w:val="Pieddepage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54" w:rsidRDefault="001F7054" w:rsidP="00D61967">
      <w:pPr>
        <w:spacing w:after="0" w:line="240" w:lineRule="auto"/>
      </w:pPr>
      <w:r>
        <w:separator/>
      </w:r>
    </w:p>
  </w:footnote>
  <w:footnote w:type="continuationSeparator" w:id="1">
    <w:p w:rsidR="001F7054" w:rsidRDefault="001F7054" w:rsidP="00D61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inorHAnsi"/>
        <w:b/>
        <w:bCs/>
        <w:color w:val="1F497D" w:themeColor="text2"/>
        <w:sz w:val="32"/>
        <w:szCs w:val="32"/>
      </w:rPr>
      <w:alias w:val="Titre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7986" w:rsidRDefault="00607986" w:rsidP="0022771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theme="minorHAnsi"/>
            <w:b/>
            <w:bCs/>
            <w:color w:val="1F497D" w:themeColor="text2"/>
            <w:sz w:val="32"/>
            <w:szCs w:val="32"/>
          </w:rPr>
          <w:t xml:space="preserve">     </w:t>
        </w:r>
      </w:p>
    </w:sdtContent>
  </w:sdt>
  <w:p w:rsidR="00607986" w:rsidRDefault="0060798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9pt;height:9pt" o:bullet="t">
        <v:imagedata r:id="rId1" o:title="artDFDE"/>
      </v:shape>
    </w:pict>
  </w:numPicBullet>
  <w:abstractNum w:abstractNumId="0">
    <w:nsid w:val="01C05043"/>
    <w:multiLevelType w:val="hybridMultilevel"/>
    <w:tmpl w:val="BB843938"/>
    <w:lvl w:ilvl="0" w:tplc="705604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E20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4D1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067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230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279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F464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645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BE0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807F8B"/>
    <w:multiLevelType w:val="hybridMultilevel"/>
    <w:tmpl w:val="B0985E8A"/>
    <w:lvl w:ilvl="0" w:tplc="4912C0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8D0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386F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1A6D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A18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2F0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AB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043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8DC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AE16328"/>
    <w:multiLevelType w:val="hybridMultilevel"/>
    <w:tmpl w:val="7F380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875CD"/>
    <w:multiLevelType w:val="hybridMultilevel"/>
    <w:tmpl w:val="3022003A"/>
    <w:lvl w:ilvl="0" w:tplc="13309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0A91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E88F6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C56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E43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A5CA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A0AE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C4E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ABC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734B0"/>
    <w:multiLevelType w:val="hybridMultilevel"/>
    <w:tmpl w:val="FAAE9FEA"/>
    <w:lvl w:ilvl="0" w:tplc="454621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2244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C065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DA02D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86F6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C8DD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1CFF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B8ED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220A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32027"/>
    <w:multiLevelType w:val="hybridMultilevel"/>
    <w:tmpl w:val="631E0A66"/>
    <w:lvl w:ilvl="0" w:tplc="559A6C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EDFA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88E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C8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093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467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CCE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C612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9CDF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E2E4C"/>
    <w:multiLevelType w:val="hybridMultilevel"/>
    <w:tmpl w:val="C9428A1C"/>
    <w:lvl w:ilvl="0" w:tplc="D5A6E3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804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ED4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A3D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2F3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E4E0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98E5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440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6A4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79C4944"/>
    <w:multiLevelType w:val="hybridMultilevel"/>
    <w:tmpl w:val="151416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777F8"/>
    <w:multiLevelType w:val="hybridMultilevel"/>
    <w:tmpl w:val="51AC8680"/>
    <w:lvl w:ilvl="0" w:tplc="573E4E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18C1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740B7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3883A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F2ED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5FA9D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2A5F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42AB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07C2B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6646B"/>
    <w:multiLevelType w:val="hybridMultilevel"/>
    <w:tmpl w:val="54D85534"/>
    <w:lvl w:ilvl="0" w:tplc="3E8AAA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C73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05B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41C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AE8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6CF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C96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646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4DB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3A62C1"/>
    <w:multiLevelType w:val="hybridMultilevel"/>
    <w:tmpl w:val="C898E17A"/>
    <w:lvl w:ilvl="0" w:tplc="8C4829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831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24A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853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46E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FE04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A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A1B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A4C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F90C4A"/>
    <w:multiLevelType w:val="hybridMultilevel"/>
    <w:tmpl w:val="3F342F72"/>
    <w:lvl w:ilvl="0" w:tplc="B3F2CF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468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F40E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606D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FC5B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EC5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4813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ACC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D803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2811C08"/>
    <w:multiLevelType w:val="hybridMultilevel"/>
    <w:tmpl w:val="939E782A"/>
    <w:lvl w:ilvl="0" w:tplc="A4561F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823F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6EA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F0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2F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D7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AD4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89C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2C0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AA134D"/>
    <w:multiLevelType w:val="hybridMultilevel"/>
    <w:tmpl w:val="5A143B2E"/>
    <w:lvl w:ilvl="0" w:tplc="DF58C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226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9407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A401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CFC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CCC6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1CD8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272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0411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CE347B2"/>
    <w:multiLevelType w:val="hybridMultilevel"/>
    <w:tmpl w:val="8AB83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62F3C"/>
    <w:multiLevelType w:val="hybridMultilevel"/>
    <w:tmpl w:val="88967924"/>
    <w:lvl w:ilvl="0" w:tplc="FC84E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C8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3A27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2E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2A1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A43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8E7A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C7C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9685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F3F127B"/>
    <w:multiLevelType w:val="hybridMultilevel"/>
    <w:tmpl w:val="40DED080"/>
    <w:lvl w:ilvl="0" w:tplc="4DCE2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27E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A43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693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1F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0849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438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24D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CE3F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15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16"/>
  </w:num>
  <w:num w:numId="14">
    <w:abstractNumId w:val="5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fillcolor="none" strokecolor="none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A3109"/>
    <w:rsid w:val="000103CC"/>
    <w:rsid w:val="000109E1"/>
    <w:rsid w:val="0001144A"/>
    <w:rsid w:val="000376CB"/>
    <w:rsid w:val="00077276"/>
    <w:rsid w:val="000E7793"/>
    <w:rsid w:val="001165F8"/>
    <w:rsid w:val="00134676"/>
    <w:rsid w:val="001A6137"/>
    <w:rsid w:val="001B5ABB"/>
    <w:rsid w:val="001D0B4D"/>
    <w:rsid w:val="001E34F9"/>
    <w:rsid w:val="001E5DD5"/>
    <w:rsid w:val="001F7054"/>
    <w:rsid w:val="00227713"/>
    <w:rsid w:val="0024604B"/>
    <w:rsid w:val="00252F47"/>
    <w:rsid w:val="00290553"/>
    <w:rsid w:val="00296E28"/>
    <w:rsid w:val="002D0562"/>
    <w:rsid w:val="00302373"/>
    <w:rsid w:val="00303940"/>
    <w:rsid w:val="00311705"/>
    <w:rsid w:val="00327B21"/>
    <w:rsid w:val="00332E1F"/>
    <w:rsid w:val="00356650"/>
    <w:rsid w:val="003A54E7"/>
    <w:rsid w:val="003B4CB0"/>
    <w:rsid w:val="003E0E4E"/>
    <w:rsid w:val="003F78A5"/>
    <w:rsid w:val="00411A9E"/>
    <w:rsid w:val="00434421"/>
    <w:rsid w:val="00481CC8"/>
    <w:rsid w:val="004E55F2"/>
    <w:rsid w:val="004F61EC"/>
    <w:rsid w:val="00513378"/>
    <w:rsid w:val="00567FAF"/>
    <w:rsid w:val="005917D1"/>
    <w:rsid w:val="00607986"/>
    <w:rsid w:val="006105BB"/>
    <w:rsid w:val="00612629"/>
    <w:rsid w:val="00630BE7"/>
    <w:rsid w:val="006B538E"/>
    <w:rsid w:val="00754F36"/>
    <w:rsid w:val="007704CF"/>
    <w:rsid w:val="00776440"/>
    <w:rsid w:val="007B18A5"/>
    <w:rsid w:val="007C49D2"/>
    <w:rsid w:val="007E6B49"/>
    <w:rsid w:val="0081464D"/>
    <w:rsid w:val="00830E28"/>
    <w:rsid w:val="00844D19"/>
    <w:rsid w:val="00855282"/>
    <w:rsid w:val="00855B1D"/>
    <w:rsid w:val="0086521B"/>
    <w:rsid w:val="008C070C"/>
    <w:rsid w:val="00983048"/>
    <w:rsid w:val="00985B3F"/>
    <w:rsid w:val="009A0E7F"/>
    <w:rsid w:val="009A3109"/>
    <w:rsid w:val="009D33BE"/>
    <w:rsid w:val="009D6604"/>
    <w:rsid w:val="009D6F91"/>
    <w:rsid w:val="009F7F45"/>
    <w:rsid w:val="00A44DB5"/>
    <w:rsid w:val="00AB65A2"/>
    <w:rsid w:val="00B21572"/>
    <w:rsid w:val="00B34659"/>
    <w:rsid w:val="00B37051"/>
    <w:rsid w:val="00B87BC3"/>
    <w:rsid w:val="00C606F0"/>
    <w:rsid w:val="00CA4825"/>
    <w:rsid w:val="00CD31EF"/>
    <w:rsid w:val="00CE4F13"/>
    <w:rsid w:val="00CF286D"/>
    <w:rsid w:val="00D26729"/>
    <w:rsid w:val="00D27929"/>
    <w:rsid w:val="00D61967"/>
    <w:rsid w:val="00D834C9"/>
    <w:rsid w:val="00DB4F80"/>
    <w:rsid w:val="00DC30DF"/>
    <w:rsid w:val="00DD6FA5"/>
    <w:rsid w:val="00DE5B8D"/>
    <w:rsid w:val="00DF5DF3"/>
    <w:rsid w:val="00DF6A39"/>
    <w:rsid w:val="00E6010F"/>
    <w:rsid w:val="00EA3744"/>
    <w:rsid w:val="00EE6174"/>
    <w:rsid w:val="00EE7E12"/>
    <w:rsid w:val="00F1628D"/>
    <w:rsid w:val="00F179FE"/>
    <w:rsid w:val="00F724CD"/>
    <w:rsid w:val="00FF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7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1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67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967"/>
  </w:style>
  <w:style w:type="paragraph" w:styleId="Pieddepage">
    <w:name w:val="footer"/>
    <w:basedOn w:val="Normal"/>
    <w:link w:val="PieddepageCar"/>
    <w:uiPriority w:val="99"/>
    <w:unhideWhenUsed/>
    <w:rsid w:val="00D6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967"/>
  </w:style>
  <w:style w:type="paragraph" w:styleId="Titre">
    <w:name w:val="Title"/>
    <w:basedOn w:val="Normal"/>
    <w:link w:val="TitreCar"/>
    <w:qFormat/>
    <w:rsid w:val="0086521B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/>
    </w:rPr>
  </w:style>
  <w:style w:type="character" w:customStyle="1" w:styleId="TitreCar">
    <w:name w:val="Titre Car"/>
    <w:basedOn w:val="Policepardfaut"/>
    <w:link w:val="Titre"/>
    <w:rsid w:val="0086521B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3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8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0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2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3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65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0036">
          <w:marLeft w:val="0"/>
          <w:marRight w:val="0"/>
          <w:marTop w:val="1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750">
          <w:marLeft w:val="0"/>
          <w:marRight w:val="0"/>
          <w:marTop w:val="1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411">
          <w:marLeft w:val="0"/>
          <w:marRight w:val="0"/>
          <w:marTop w:val="1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60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7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6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233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68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54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646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98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73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0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7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0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9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0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1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2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2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400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586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32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76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91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01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2017/2018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67CA5C-4FEB-4246-89FF-93B0A859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7861</TotalTime>
  <Pages>15</Pages>
  <Words>5224</Words>
  <Characters>28732</Characters>
  <Application>Microsoft Office Word</Application>
  <DocSecurity>0</DocSecurity>
  <Lines>239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NATIONALE SUPERIEUR DES MINES ET METALLURGIE ANNABA</Company>
  <LinksUpToDate>false</LinksUpToDate>
  <CharactersWithSpaces>33889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Chargé du module:                                                   Dr BENDJEDOU</dc:creator>
  <cp:lastModifiedBy>ADEL AISSI</cp:lastModifiedBy>
  <cp:revision>65</cp:revision>
  <dcterms:created xsi:type="dcterms:W3CDTF">2020-02-01T16:13:00Z</dcterms:created>
  <dcterms:modified xsi:type="dcterms:W3CDTF">2020-03-29T23:25:00Z</dcterms:modified>
</cp:coreProperties>
</file>