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5" w:rsidRPr="00770EB7" w:rsidRDefault="00212C75" w:rsidP="003F793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70E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محاضرات مقياس: </w:t>
      </w:r>
      <w:r w:rsidR="003F79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التغطية الصحفية</w:t>
      </w:r>
    </w:p>
    <w:p w:rsidR="00212C75" w:rsidRPr="00770EB7" w:rsidRDefault="00212C75" w:rsidP="00212C75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70E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المحاور:</w:t>
      </w:r>
    </w:p>
    <w:p w:rsidR="00212C75" w:rsidRPr="00770EB7" w:rsidRDefault="00212C75" w:rsidP="003F793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70E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1-مفهوم </w:t>
      </w:r>
      <w:r w:rsidR="003F79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التغطية الصحفية</w:t>
      </w:r>
    </w:p>
    <w:p w:rsidR="00212C75" w:rsidRPr="00770EB7" w:rsidRDefault="00212C75" w:rsidP="005C6A2E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70E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2-</w:t>
      </w:r>
      <w:r w:rsidR="005C6A2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خصائص</w:t>
      </w:r>
      <w:r w:rsidR="003F79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التغطية الصحفية</w:t>
      </w:r>
    </w:p>
    <w:p w:rsidR="00212C75" w:rsidRDefault="00212C75" w:rsidP="003F793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70E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3-أنواع </w:t>
      </w:r>
      <w:r w:rsidR="003F79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التغطية الصحفية</w:t>
      </w:r>
    </w:p>
    <w:p w:rsidR="000E13A7" w:rsidRPr="00770EB7" w:rsidRDefault="000E13A7" w:rsidP="003F793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4- تحليل أسئلة التغطية الصحفية</w:t>
      </w:r>
    </w:p>
    <w:p w:rsidR="00212C75" w:rsidRPr="00770EB7" w:rsidRDefault="000E13A7" w:rsidP="003F793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5</w:t>
      </w:r>
      <w:r w:rsidR="00212C75" w:rsidRPr="00770E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</w:t>
      </w:r>
      <w:r w:rsidR="003F79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مصادر التغطية الصحفية</w:t>
      </w:r>
    </w:p>
    <w:p w:rsidR="00212C75" w:rsidRDefault="000E13A7" w:rsidP="003F7936">
      <w:pPr>
        <w:spacing w:line="36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</w:t>
      </w:r>
      <w:r w:rsidR="00212C75" w:rsidRPr="00770E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</w:t>
      </w:r>
      <w:r w:rsidR="003F79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مصادر التغطية الصحفية والقوالب الصحفية</w:t>
      </w:r>
    </w:p>
    <w:p w:rsidR="00DE64AF" w:rsidRPr="00770EB7" w:rsidRDefault="00DE64AF" w:rsidP="003F793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7- الصعوبات في التغطية الصحفية</w:t>
      </w:r>
    </w:p>
    <w:p w:rsidR="004B1A43" w:rsidRDefault="004B1A43"/>
    <w:sectPr w:rsidR="004B1A43" w:rsidSect="00605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212C75"/>
    <w:rsid w:val="000E13A7"/>
    <w:rsid w:val="00212C75"/>
    <w:rsid w:val="003F7936"/>
    <w:rsid w:val="004B1A43"/>
    <w:rsid w:val="005C6A2E"/>
    <w:rsid w:val="005C736E"/>
    <w:rsid w:val="0060540E"/>
    <w:rsid w:val="00C01729"/>
    <w:rsid w:val="00DE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prof</dc:creator>
  <cp:keywords/>
  <dc:description/>
  <cp:lastModifiedBy>habib prof</cp:lastModifiedBy>
  <cp:revision>6</cp:revision>
  <dcterms:created xsi:type="dcterms:W3CDTF">2021-12-15T17:49:00Z</dcterms:created>
  <dcterms:modified xsi:type="dcterms:W3CDTF">2022-04-28T14:40:00Z</dcterms:modified>
</cp:coreProperties>
</file>