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00" w:rsidRPr="00770EB7" w:rsidRDefault="00D612AE" w:rsidP="00DD63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hint="cs"/>
          <w:b/>
          <w:bCs/>
          <w:rtl/>
        </w:rPr>
        <w:t>انواع التغطية الصحفية</w:t>
      </w:r>
      <w:r w:rsidR="005E6929">
        <w:rPr>
          <w:rFonts w:hint="cs"/>
          <w:b/>
          <w:bCs/>
          <w:rtl/>
        </w:rPr>
        <w:t xml:space="preserve"> </w:t>
      </w:r>
    </w:p>
    <w:p w:rsidR="00B831B1" w:rsidRDefault="00B831B1" w:rsidP="00B831B1">
      <w:pPr>
        <w:rPr>
          <w:rFonts w:cs="Traditional Arabic"/>
          <w:color w:val="000000"/>
          <w:sz w:val="32"/>
          <w:szCs w:val="32"/>
          <w:rtl/>
        </w:rPr>
      </w:pPr>
    </w:p>
    <w:p w:rsidR="00B831B1" w:rsidRPr="00C33536" w:rsidRDefault="00B831B1" w:rsidP="00B831B1">
      <w:pPr>
        <w:rPr>
          <w:rFonts w:cs="Traditional Arabic"/>
          <w:color w:val="000000"/>
          <w:sz w:val="32"/>
          <w:szCs w:val="32"/>
          <w:rtl/>
        </w:rPr>
      </w:pPr>
      <w:r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2- </w:t>
      </w:r>
      <w:r w:rsidRPr="00C33536">
        <w:rPr>
          <w:rFonts w:cs="Traditional Arabic" w:hint="cs"/>
          <w:b/>
          <w:bCs/>
          <w:color w:val="000000"/>
          <w:sz w:val="32"/>
          <w:szCs w:val="32"/>
          <w:rtl/>
        </w:rPr>
        <w:t>أ</w:t>
      </w:r>
      <w:r w:rsidRPr="00C33536">
        <w:rPr>
          <w:rFonts w:cs="Traditional Arabic"/>
          <w:b/>
          <w:bCs/>
          <w:color w:val="000000"/>
          <w:sz w:val="32"/>
          <w:szCs w:val="32"/>
          <w:rtl/>
        </w:rPr>
        <w:t>نواع التغطية الصحفية</w:t>
      </w:r>
      <w:r w:rsidRPr="00C33536">
        <w:rPr>
          <w:rFonts w:cs="Traditional Arabic"/>
          <w:color w:val="000000"/>
          <w:sz w:val="32"/>
          <w:szCs w:val="32"/>
        </w:rPr>
        <w:t xml:space="preserve">: </w:t>
      </w:r>
      <w:r w:rsidRPr="00C33536">
        <w:rPr>
          <w:rFonts w:cs="Traditional Arabic"/>
          <w:color w:val="000000"/>
          <w:sz w:val="32"/>
          <w:szCs w:val="32"/>
          <w:rtl/>
        </w:rPr>
        <w:t xml:space="preserve">إن </w:t>
      </w:r>
      <w:r>
        <w:rPr>
          <w:rFonts w:cs="Traditional Arabic"/>
          <w:color w:val="000000"/>
          <w:sz w:val="32"/>
          <w:szCs w:val="32"/>
          <w:rtl/>
        </w:rPr>
        <w:t>التغطية الإخبارية (الصحفية) تخت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 w:rsidRPr="00C33536">
        <w:rPr>
          <w:rFonts w:cs="Traditional Arabic"/>
          <w:color w:val="000000"/>
          <w:sz w:val="32"/>
          <w:szCs w:val="32"/>
          <w:rtl/>
        </w:rPr>
        <w:t>ف باختل</w:t>
      </w:r>
      <w:r>
        <w:rPr>
          <w:rFonts w:cs="Traditional Arabic" w:hint="cs"/>
          <w:color w:val="000000"/>
          <w:sz w:val="32"/>
          <w:szCs w:val="32"/>
          <w:rtl/>
        </w:rPr>
        <w:t>ا</w:t>
      </w:r>
      <w:r w:rsidRPr="00C33536">
        <w:rPr>
          <w:rFonts w:cs="Traditional Arabic"/>
          <w:color w:val="000000"/>
          <w:sz w:val="32"/>
          <w:szCs w:val="32"/>
          <w:rtl/>
        </w:rPr>
        <w:t>ف معيار التصنيف،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 xml:space="preserve">وعموما </w:t>
      </w:r>
      <w:r>
        <w:rPr>
          <w:rFonts w:cs="Traditional Arabic" w:hint="cs"/>
          <w:color w:val="000000"/>
          <w:sz w:val="32"/>
          <w:szCs w:val="32"/>
          <w:rtl/>
        </w:rPr>
        <w:t>يوجد</w:t>
      </w:r>
      <w:r>
        <w:rPr>
          <w:rFonts w:cs="Traditional Arabic"/>
          <w:color w:val="000000"/>
          <w:sz w:val="32"/>
          <w:szCs w:val="32"/>
          <w:rtl/>
        </w:rPr>
        <w:t xml:space="preserve"> أنواع ل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>
        <w:rPr>
          <w:rFonts w:cs="Traditional Arabic"/>
          <w:color w:val="000000"/>
          <w:sz w:val="32"/>
          <w:szCs w:val="32"/>
          <w:rtl/>
        </w:rPr>
        <w:t>تغطية ال</w:t>
      </w:r>
      <w:r>
        <w:rPr>
          <w:rFonts w:cs="Traditional Arabic" w:hint="cs"/>
          <w:color w:val="000000"/>
          <w:sz w:val="32"/>
          <w:szCs w:val="32"/>
          <w:rtl/>
        </w:rPr>
        <w:t>صحفية</w:t>
      </w:r>
      <w:r w:rsidRPr="00C33536">
        <w:rPr>
          <w:rFonts w:cs="Traditional Arabic"/>
          <w:color w:val="000000"/>
          <w:sz w:val="32"/>
          <w:szCs w:val="32"/>
          <w:rtl/>
        </w:rPr>
        <w:t xml:space="preserve"> من حيث اتجاه المضمون</w:t>
      </w:r>
      <w:r w:rsidRPr="00C33536">
        <w:rPr>
          <w:rFonts w:cs="Traditional Arabic"/>
          <w:color w:val="000000"/>
          <w:sz w:val="32"/>
          <w:szCs w:val="32"/>
        </w:rPr>
        <w:t>:</w:t>
      </w:r>
    </w:p>
    <w:p w:rsidR="00B831B1" w:rsidRDefault="00B831B1" w:rsidP="00B831B1">
      <w:pPr>
        <w:rPr>
          <w:rFonts w:cs="Traditional Arabic"/>
          <w:color w:val="000000"/>
          <w:sz w:val="32"/>
          <w:szCs w:val="32"/>
          <w:rtl/>
        </w:rPr>
      </w:pPr>
      <w:r>
        <w:rPr>
          <w:rFonts w:cs="Traditional Arabic" w:hint="cs"/>
          <w:b/>
          <w:bCs/>
          <w:color w:val="000000"/>
          <w:sz w:val="32"/>
          <w:szCs w:val="32"/>
          <w:rtl/>
        </w:rPr>
        <w:t>1-</w:t>
      </w:r>
      <w:r w:rsidRPr="00C33536">
        <w:rPr>
          <w:rFonts w:cs="Traditional Arabic"/>
          <w:b/>
          <w:bCs/>
          <w:color w:val="000000"/>
          <w:sz w:val="32"/>
          <w:szCs w:val="32"/>
          <w:rtl/>
        </w:rPr>
        <w:t>التغطية المحايدة</w:t>
      </w:r>
      <w:r w:rsidRPr="00C33536">
        <w:rPr>
          <w:rFonts w:cs="Traditional Arabic"/>
          <w:b/>
          <w:bCs/>
          <w:color w:val="000000"/>
          <w:sz w:val="32"/>
          <w:szCs w:val="32"/>
        </w:rPr>
        <w:t xml:space="preserve">: </w:t>
      </w:r>
      <w:r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>حيث يقدم في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C33536">
        <w:rPr>
          <w:rFonts w:cs="Traditional Arabic"/>
          <w:color w:val="000000"/>
          <w:sz w:val="32"/>
          <w:szCs w:val="32"/>
          <w:rtl/>
        </w:rPr>
        <w:t>ا ال</w:t>
      </w:r>
      <w:r>
        <w:rPr>
          <w:rFonts w:cs="Traditional Arabic" w:hint="cs"/>
          <w:color w:val="000000"/>
          <w:sz w:val="32"/>
          <w:szCs w:val="32"/>
          <w:rtl/>
        </w:rPr>
        <w:t>مراسل</w:t>
      </w:r>
      <w:r w:rsidRPr="00C33536">
        <w:rPr>
          <w:rFonts w:cs="Traditional Arabic"/>
          <w:color w:val="000000"/>
          <w:sz w:val="32"/>
          <w:szCs w:val="32"/>
          <w:rtl/>
        </w:rPr>
        <w:t xml:space="preserve"> الحقائق فقط، أي قصص إخبارية موضوعية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C33536">
        <w:rPr>
          <w:rFonts w:cs="Traditional Arabic"/>
          <w:color w:val="000000"/>
          <w:sz w:val="32"/>
          <w:szCs w:val="32"/>
          <w:rtl/>
        </w:rPr>
        <w:t>خالية من العنصر الذاتي الشخصي والتحيز،</w:t>
      </w:r>
      <w:r>
        <w:rPr>
          <w:rFonts w:cs="Traditional Arabic"/>
          <w:color w:val="000000"/>
          <w:sz w:val="32"/>
          <w:szCs w:val="32"/>
          <w:rtl/>
        </w:rPr>
        <w:t xml:space="preserve"> أي يعرض الحقائق الأساسية والمع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 w:rsidRPr="00C33536">
        <w:rPr>
          <w:rFonts w:cs="Traditional Arabic"/>
          <w:color w:val="000000"/>
          <w:sz w:val="32"/>
          <w:szCs w:val="32"/>
          <w:rtl/>
        </w:rPr>
        <w:t>ومات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C33536">
        <w:rPr>
          <w:rFonts w:cs="Traditional Arabic"/>
          <w:color w:val="000000"/>
          <w:sz w:val="32"/>
          <w:szCs w:val="32"/>
          <w:rtl/>
        </w:rPr>
        <w:t>المتعمقة بالموضوع بد</w:t>
      </w:r>
      <w:r>
        <w:rPr>
          <w:rFonts w:cs="Traditional Arabic"/>
          <w:color w:val="000000"/>
          <w:sz w:val="32"/>
          <w:szCs w:val="32"/>
          <w:rtl/>
        </w:rPr>
        <w:t>ون تعميق أبعاد جديدة أو تقديم خ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 w:rsidRPr="00C33536">
        <w:rPr>
          <w:rFonts w:cs="Traditional Arabic"/>
          <w:color w:val="000000"/>
          <w:sz w:val="32"/>
          <w:szCs w:val="32"/>
          <w:rtl/>
        </w:rPr>
        <w:t>فيات أو تدخل بالرأي أو مزج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>الوقائع بوج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C33536">
        <w:rPr>
          <w:rFonts w:cs="Traditional Arabic"/>
          <w:color w:val="000000"/>
          <w:sz w:val="32"/>
          <w:szCs w:val="32"/>
          <w:rtl/>
        </w:rPr>
        <w:t>ات النظر</w:t>
      </w:r>
      <w:r>
        <w:rPr>
          <w:rFonts w:cs="Traditional Arabic" w:hint="cs"/>
          <w:color w:val="000000"/>
          <w:sz w:val="32"/>
          <w:szCs w:val="32"/>
          <w:rtl/>
        </w:rPr>
        <w:t>.</w:t>
      </w:r>
      <w:r w:rsidRPr="00C33536">
        <w:rPr>
          <w:rFonts w:cs="Traditional Arabic" w:hint="cs"/>
          <w:color w:val="000000"/>
          <w:sz w:val="32"/>
          <w:szCs w:val="32"/>
        </w:rPr>
        <w:br/>
      </w:r>
      <w:r>
        <w:rPr>
          <w:rFonts w:cs="Traditional Arabic" w:hint="cs"/>
          <w:b/>
          <w:bCs/>
          <w:color w:val="000000"/>
          <w:sz w:val="32"/>
          <w:szCs w:val="32"/>
          <w:rtl/>
        </w:rPr>
        <w:t>2-</w:t>
      </w:r>
      <w:r w:rsidRPr="00713177">
        <w:rPr>
          <w:rFonts w:cs="Traditional Arabic"/>
          <w:b/>
          <w:bCs/>
          <w:color w:val="000000"/>
          <w:sz w:val="32"/>
          <w:szCs w:val="32"/>
          <w:rtl/>
        </w:rPr>
        <w:t>التغطية التفسيرية</w:t>
      </w:r>
      <w:r w:rsidRPr="00713177">
        <w:rPr>
          <w:rFonts w:cs="Traditional Arabic"/>
          <w:b/>
          <w:bCs/>
          <w:color w:val="000000"/>
          <w:sz w:val="32"/>
          <w:szCs w:val="32"/>
        </w:rPr>
        <w:t xml:space="preserve">: </w:t>
      </w:r>
      <w:r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Traditional Arabic" w:hint="cs"/>
          <w:color w:val="000000"/>
          <w:sz w:val="32"/>
          <w:szCs w:val="32"/>
          <w:rtl/>
        </w:rPr>
        <w:t xml:space="preserve"> ه</w:t>
      </w:r>
      <w:r w:rsidRPr="00713177">
        <w:rPr>
          <w:rFonts w:cs="Traditional Arabic"/>
          <w:color w:val="000000"/>
          <w:sz w:val="32"/>
          <w:szCs w:val="32"/>
          <w:rtl/>
        </w:rPr>
        <w:t xml:space="preserve">ذا النوع من التغطية يقوم </w:t>
      </w:r>
      <w:r>
        <w:rPr>
          <w:rFonts w:cs="Traditional Arabic" w:hint="cs"/>
          <w:color w:val="000000"/>
          <w:sz w:val="32"/>
          <w:szCs w:val="32"/>
          <w:rtl/>
        </w:rPr>
        <w:t>الصحفي</w:t>
      </w:r>
      <w:r w:rsidRPr="00713177">
        <w:rPr>
          <w:rFonts w:cs="Traditional Arabic"/>
          <w:color w:val="000000"/>
          <w:sz w:val="32"/>
          <w:szCs w:val="32"/>
          <w:rtl/>
        </w:rPr>
        <w:t xml:space="preserve"> بجمع المع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 w:rsidRPr="00713177">
        <w:rPr>
          <w:rFonts w:cs="Traditional Arabic"/>
          <w:color w:val="000000"/>
          <w:sz w:val="32"/>
          <w:szCs w:val="32"/>
          <w:rtl/>
        </w:rPr>
        <w:t>ومات المساعدة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713177">
        <w:rPr>
          <w:rFonts w:cs="Traditional Arabic"/>
          <w:color w:val="000000"/>
          <w:sz w:val="32"/>
          <w:szCs w:val="32"/>
          <w:rtl/>
        </w:rPr>
        <w:t>التفسي</w:t>
      </w:r>
      <w:r>
        <w:rPr>
          <w:rFonts w:cs="Traditional Arabic"/>
          <w:color w:val="000000"/>
          <w:sz w:val="32"/>
          <w:szCs w:val="32"/>
          <w:rtl/>
        </w:rPr>
        <w:t>رية إلى جانب الحقائق الأساسية لقصص الإخبارية، وذلك ب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713177">
        <w:rPr>
          <w:rFonts w:cs="Traditional Arabic"/>
          <w:color w:val="000000"/>
          <w:sz w:val="32"/>
          <w:szCs w:val="32"/>
          <w:rtl/>
        </w:rPr>
        <w:t>دف تفسير الخبر أو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>شرح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713177">
        <w:rPr>
          <w:rFonts w:cs="Traditional Arabic"/>
          <w:color w:val="000000"/>
          <w:sz w:val="32"/>
          <w:szCs w:val="32"/>
          <w:rtl/>
        </w:rPr>
        <w:t xml:space="preserve"> </w:t>
      </w:r>
      <w:r>
        <w:rPr>
          <w:rFonts w:cs="Traditional Arabic" w:hint="cs"/>
          <w:color w:val="000000"/>
          <w:sz w:val="32"/>
          <w:szCs w:val="32"/>
          <w:rtl/>
        </w:rPr>
        <w:t>لل</w:t>
      </w:r>
      <w:r>
        <w:rPr>
          <w:rFonts w:cs="Traditional Arabic"/>
          <w:color w:val="000000"/>
          <w:sz w:val="32"/>
          <w:szCs w:val="32"/>
          <w:rtl/>
        </w:rPr>
        <w:t>قراء الذين ليس ل</w:t>
      </w:r>
      <w:r>
        <w:rPr>
          <w:rFonts w:cs="Traditional Arabic" w:hint="cs"/>
          <w:color w:val="000000"/>
          <w:sz w:val="32"/>
          <w:szCs w:val="32"/>
          <w:rtl/>
        </w:rPr>
        <w:t>ديه</w:t>
      </w:r>
      <w:r>
        <w:rPr>
          <w:rFonts w:cs="Traditional Arabic"/>
          <w:color w:val="000000"/>
          <w:sz w:val="32"/>
          <w:szCs w:val="32"/>
          <w:rtl/>
        </w:rPr>
        <w:t>م وقت كاف ل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>
        <w:rPr>
          <w:rFonts w:cs="Traditional Arabic"/>
          <w:color w:val="000000"/>
          <w:sz w:val="32"/>
          <w:szCs w:val="32"/>
          <w:rtl/>
        </w:rPr>
        <w:t>بحث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>بأنفس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713177">
        <w:rPr>
          <w:rFonts w:cs="Traditional Arabic"/>
          <w:color w:val="000000"/>
          <w:sz w:val="32"/>
          <w:szCs w:val="32"/>
          <w:rtl/>
        </w:rPr>
        <w:t>م، بشرط أن تكون التغطية منصفة تقدم كل التفاصيل</w:t>
      </w:r>
      <w:r>
        <w:rPr>
          <w:rFonts w:cs="Traditional Arabic" w:hint="cs"/>
          <w:color w:val="000000"/>
          <w:sz w:val="32"/>
          <w:szCs w:val="32"/>
          <w:rtl/>
        </w:rPr>
        <w:t>.</w:t>
      </w:r>
      <w:r w:rsidRPr="00713177">
        <w:rPr>
          <w:rFonts w:cs="Traditional Arabic" w:hint="cs"/>
          <w:color w:val="000000"/>
          <w:sz w:val="32"/>
          <w:szCs w:val="32"/>
        </w:rPr>
        <w:br/>
      </w:r>
      <w:r>
        <w:rPr>
          <w:rFonts w:cs="Traditional Arabic" w:hint="cs"/>
          <w:b/>
          <w:bCs/>
          <w:color w:val="000000"/>
          <w:sz w:val="32"/>
          <w:szCs w:val="32"/>
          <w:rtl/>
        </w:rPr>
        <w:t>3-</w:t>
      </w:r>
      <w:r w:rsidRPr="00713177">
        <w:rPr>
          <w:rFonts w:cs="Traditional Arabic"/>
          <w:b/>
          <w:bCs/>
          <w:color w:val="000000"/>
          <w:sz w:val="32"/>
          <w:szCs w:val="32"/>
          <w:rtl/>
        </w:rPr>
        <w:t xml:space="preserve">التغطية المتحيزة </w:t>
      </w:r>
      <w:r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: 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713177">
        <w:rPr>
          <w:rFonts w:cs="Traditional Arabic"/>
          <w:color w:val="000000"/>
          <w:sz w:val="32"/>
          <w:szCs w:val="32"/>
          <w:rtl/>
        </w:rPr>
        <w:t>ذه التغطية يركز الصحفي ع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 w:rsidRPr="00713177">
        <w:rPr>
          <w:rFonts w:cs="Traditional Arabic"/>
          <w:color w:val="000000"/>
          <w:sz w:val="32"/>
          <w:szCs w:val="32"/>
          <w:rtl/>
        </w:rPr>
        <w:t>ى جانب معين من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713177">
        <w:rPr>
          <w:rFonts w:cs="Traditional Arabic"/>
          <w:color w:val="000000"/>
          <w:sz w:val="32"/>
          <w:szCs w:val="32"/>
          <w:rtl/>
        </w:rPr>
        <w:t>الخبر، وقد ي</w:t>
      </w:r>
      <w:r>
        <w:rPr>
          <w:rFonts w:cs="Traditional Arabic"/>
          <w:color w:val="000000"/>
          <w:sz w:val="32"/>
          <w:szCs w:val="32"/>
          <w:rtl/>
        </w:rPr>
        <w:t>حذف بعض الوقائع أو يبالغ في بعض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713177">
        <w:rPr>
          <w:rFonts w:cs="Traditional Arabic"/>
          <w:color w:val="000000"/>
          <w:sz w:val="32"/>
          <w:szCs w:val="32"/>
          <w:rtl/>
        </w:rPr>
        <w:t>ا أو يشوه بعض الوقائع وقد يخ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 w:rsidRPr="00713177">
        <w:rPr>
          <w:rFonts w:cs="Traditional Arabic"/>
          <w:color w:val="000000"/>
          <w:sz w:val="32"/>
          <w:szCs w:val="32"/>
          <w:rtl/>
        </w:rPr>
        <w:t>ط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>وقائع الخبر برأي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>
        <w:rPr>
          <w:rFonts w:cs="Traditional Arabic"/>
          <w:color w:val="000000"/>
          <w:sz w:val="32"/>
          <w:szCs w:val="32"/>
          <w:rtl/>
        </w:rPr>
        <w:t xml:space="preserve"> الشخصي، و</w:t>
      </w:r>
      <w:r>
        <w:rPr>
          <w:rFonts w:cs="Traditional Arabic" w:hint="cs"/>
          <w:color w:val="000000"/>
          <w:sz w:val="32"/>
          <w:szCs w:val="32"/>
          <w:rtl/>
        </w:rPr>
        <w:t>تهد</w:t>
      </w:r>
      <w:r w:rsidRPr="00713177">
        <w:rPr>
          <w:rFonts w:cs="Traditional Arabic"/>
          <w:color w:val="000000"/>
          <w:sz w:val="32"/>
          <w:szCs w:val="32"/>
          <w:rtl/>
        </w:rPr>
        <w:t xml:space="preserve">ف </w:t>
      </w:r>
      <w:r>
        <w:rPr>
          <w:rFonts w:cs="Traditional Arabic"/>
          <w:color w:val="000000"/>
          <w:sz w:val="32"/>
          <w:szCs w:val="32"/>
          <w:rtl/>
        </w:rPr>
        <w:t>العم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>
        <w:rPr>
          <w:rFonts w:cs="Traditional Arabic"/>
          <w:color w:val="000000"/>
          <w:sz w:val="32"/>
          <w:szCs w:val="32"/>
          <w:rtl/>
        </w:rPr>
        <w:t xml:space="preserve">ية </w:t>
      </w:r>
      <w:r>
        <w:rPr>
          <w:rFonts w:cs="Traditional Arabic" w:hint="cs"/>
          <w:color w:val="000000"/>
          <w:sz w:val="32"/>
          <w:szCs w:val="32"/>
          <w:rtl/>
        </w:rPr>
        <w:t xml:space="preserve">لتلوين </w:t>
      </w:r>
      <w:r>
        <w:rPr>
          <w:rFonts w:cs="Traditional Arabic"/>
          <w:color w:val="000000"/>
          <w:sz w:val="32"/>
          <w:szCs w:val="32"/>
          <w:rtl/>
        </w:rPr>
        <w:t>أو تشوي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713177">
        <w:rPr>
          <w:rFonts w:cs="Traditional Arabic"/>
          <w:color w:val="000000"/>
          <w:sz w:val="32"/>
          <w:szCs w:val="32"/>
          <w:rtl/>
        </w:rPr>
        <w:t xml:space="preserve"> الخبر</w:t>
      </w:r>
      <w:r w:rsidRPr="00713177">
        <w:rPr>
          <w:rFonts w:cs="Traditional Arabic"/>
          <w:color w:val="000000"/>
          <w:sz w:val="32"/>
          <w:szCs w:val="32"/>
        </w:rPr>
        <w:t>.</w:t>
      </w:r>
      <w:r>
        <w:rPr>
          <w:rFonts w:cs="Traditional Arabic" w:hint="cs"/>
          <w:color w:val="000000"/>
          <w:sz w:val="32"/>
          <w:szCs w:val="32"/>
          <w:rtl/>
        </w:rPr>
        <w:t xml:space="preserve">                        </w:t>
      </w:r>
      <w:r w:rsidRPr="00CC1356">
        <w:rPr>
          <w:rFonts w:cs="Traditional Arabic"/>
          <w:b/>
          <w:bCs/>
          <w:color w:val="000000"/>
          <w:sz w:val="32"/>
          <w:szCs w:val="32"/>
          <w:rtl/>
        </w:rPr>
        <w:t>أما أنواع التغطية من حيث توقيت حدوث</w:t>
      </w:r>
      <w:r>
        <w:rPr>
          <w:rFonts w:cs="Traditional Arabic" w:hint="cs"/>
          <w:b/>
          <w:bCs/>
          <w:color w:val="000000"/>
          <w:sz w:val="32"/>
          <w:szCs w:val="32"/>
          <w:rtl/>
        </w:rPr>
        <w:t>ه</w:t>
      </w:r>
      <w:r w:rsidRPr="00CC1356">
        <w:rPr>
          <w:rFonts w:cs="Traditional Arabic"/>
          <w:b/>
          <w:bCs/>
          <w:color w:val="000000"/>
          <w:sz w:val="32"/>
          <w:szCs w:val="32"/>
          <w:rtl/>
        </w:rPr>
        <w:t>ا فتنقسم إلى</w:t>
      </w:r>
      <w:r w:rsidRPr="00CC1356">
        <w:rPr>
          <w:rFonts w:cs="Traditional Arabic"/>
          <w:b/>
          <w:bCs/>
          <w:color w:val="000000"/>
          <w:sz w:val="32"/>
          <w:szCs w:val="32"/>
        </w:rPr>
        <w:t>:</w:t>
      </w:r>
      <w:r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                                                          1</w:t>
      </w:r>
      <w:r w:rsidRPr="00E940CE">
        <w:rPr>
          <w:rFonts w:cs="Traditional Arabic" w:hint="cs"/>
          <w:b/>
          <w:bCs/>
          <w:color w:val="000000"/>
          <w:sz w:val="32"/>
          <w:szCs w:val="32"/>
          <w:rtl/>
        </w:rPr>
        <w:t>-</w:t>
      </w:r>
      <w:r w:rsidRPr="00E940CE">
        <w:rPr>
          <w:rFonts w:cs="Traditional Arabic"/>
          <w:b/>
          <w:bCs/>
          <w:color w:val="000000"/>
          <w:sz w:val="32"/>
          <w:szCs w:val="32"/>
          <w:rtl/>
        </w:rPr>
        <w:t>التغطية التمهيدية</w:t>
      </w:r>
      <w:r w:rsidRPr="00E940CE">
        <w:rPr>
          <w:rFonts w:cs="Traditional Arabic"/>
          <w:b/>
          <w:bCs/>
          <w:color w:val="000000"/>
          <w:sz w:val="32"/>
          <w:szCs w:val="32"/>
        </w:rPr>
        <w:t xml:space="preserve">: </w:t>
      </w:r>
      <w:r w:rsidRPr="00E940CE"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>ويقصد ب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E940CE">
        <w:rPr>
          <w:rFonts w:cs="Traditional Arabic"/>
          <w:color w:val="000000"/>
          <w:sz w:val="32"/>
          <w:szCs w:val="32"/>
          <w:rtl/>
        </w:rPr>
        <w:t>ا قيام الصحفي بتغطية تفاصيل حدث متوقع ورصد وقائع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E940CE">
        <w:rPr>
          <w:rFonts w:cs="Traditional Arabic"/>
          <w:color w:val="000000"/>
          <w:sz w:val="32"/>
          <w:szCs w:val="32"/>
          <w:rtl/>
        </w:rPr>
        <w:t>و</w:t>
      </w:r>
      <w:r>
        <w:rPr>
          <w:rFonts w:cs="Traditional Arabic"/>
          <w:color w:val="000000"/>
          <w:sz w:val="32"/>
          <w:szCs w:val="32"/>
          <w:rtl/>
        </w:rPr>
        <w:t>قبل أن يحدث فعل</w:t>
      </w:r>
      <w:r>
        <w:rPr>
          <w:rFonts w:cs="Traditional Arabic" w:hint="cs"/>
          <w:color w:val="000000"/>
          <w:sz w:val="32"/>
          <w:szCs w:val="32"/>
          <w:rtl/>
        </w:rPr>
        <w:t xml:space="preserve">ا </w:t>
      </w:r>
      <w:r>
        <w:rPr>
          <w:rFonts w:cs="Traditional Arabic"/>
          <w:color w:val="000000"/>
          <w:sz w:val="32"/>
          <w:szCs w:val="32"/>
          <w:rtl/>
        </w:rPr>
        <w:t>وتسمى بالتغطية الصحفية التم</w:t>
      </w:r>
      <w:r>
        <w:rPr>
          <w:rFonts w:cs="Traditional Arabic" w:hint="cs"/>
          <w:color w:val="000000"/>
          <w:sz w:val="32"/>
          <w:szCs w:val="32"/>
          <w:rtl/>
        </w:rPr>
        <w:t>هي</w:t>
      </w:r>
      <w:r w:rsidRPr="00E940CE">
        <w:rPr>
          <w:rFonts w:cs="Traditional Arabic"/>
          <w:color w:val="000000"/>
          <w:sz w:val="32"/>
          <w:szCs w:val="32"/>
          <w:rtl/>
        </w:rPr>
        <w:t>دية</w:t>
      </w:r>
      <w:r w:rsidRPr="00E940CE">
        <w:rPr>
          <w:rFonts w:cs="Traditional Arabic"/>
          <w:color w:val="000000"/>
          <w:sz w:val="32"/>
          <w:szCs w:val="32"/>
        </w:rPr>
        <w:t>.</w:t>
      </w:r>
      <w:r w:rsidRPr="00E940CE">
        <w:rPr>
          <w:rFonts w:cs="Traditional Arabic" w:hint="cs"/>
          <w:color w:val="000000"/>
          <w:sz w:val="32"/>
          <w:szCs w:val="32"/>
        </w:rPr>
        <w:br/>
      </w:r>
      <w:r w:rsidRPr="00E940CE">
        <w:rPr>
          <w:rFonts w:cs="Traditional Arabic"/>
          <w:color w:val="000000"/>
          <w:sz w:val="32"/>
          <w:szCs w:val="32"/>
        </w:rPr>
        <w:t>.</w:t>
      </w:r>
      <w:r w:rsidRPr="00E940CE">
        <w:rPr>
          <w:rFonts w:ascii="Times New Roman" w:hAnsi="Times New Roman" w:cs="Traditional Arabic"/>
          <w:color w:val="000000"/>
          <w:sz w:val="32"/>
          <w:szCs w:val="32"/>
        </w:rPr>
        <w:t>2</w:t>
      </w:r>
      <w:r>
        <w:rPr>
          <w:rFonts w:cs="Traditional Arabic"/>
          <w:b/>
          <w:bCs/>
          <w:color w:val="000000"/>
          <w:sz w:val="32"/>
          <w:szCs w:val="32"/>
          <w:rtl/>
        </w:rPr>
        <w:t>التغطية التقريرية أو التسجي</w:t>
      </w:r>
      <w:r>
        <w:rPr>
          <w:rFonts w:cs="Traditional Arabic" w:hint="cs"/>
          <w:b/>
          <w:bCs/>
          <w:color w:val="000000"/>
          <w:sz w:val="32"/>
          <w:szCs w:val="32"/>
          <w:rtl/>
        </w:rPr>
        <w:t>ل</w:t>
      </w:r>
      <w:r w:rsidRPr="00E940CE">
        <w:rPr>
          <w:rFonts w:cs="Traditional Arabic"/>
          <w:b/>
          <w:bCs/>
          <w:color w:val="000000"/>
          <w:sz w:val="32"/>
          <w:szCs w:val="32"/>
          <w:rtl/>
        </w:rPr>
        <w:t>ية</w:t>
      </w:r>
      <w:r w:rsidRPr="00E940CE">
        <w:rPr>
          <w:rFonts w:cs="Traditional Arabic"/>
          <w:b/>
          <w:bCs/>
          <w:color w:val="000000"/>
          <w:sz w:val="32"/>
          <w:szCs w:val="32"/>
        </w:rPr>
        <w:t xml:space="preserve">: </w:t>
      </w:r>
      <w:r w:rsidRPr="00E940CE">
        <w:rPr>
          <w:rFonts w:cs="Traditional Arabic"/>
          <w:color w:val="000000"/>
          <w:sz w:val="32"/>
          <w:szCs w:val="32"/>
          <w:rtl/>
        </w:rPr>
        <w:t>و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E940CE">
        <w:rPr>
          <w:rFonts w:cs="Traditional Arabic"/>
          <w:color w:val="000000"/>
          <w:sz w:val="32"/>
          <w:szCs w:val="32"/>
          <w:rtl/>
        </w:rPr>
        <w:t>ي التغ</w:t>
      </w:r>
      <w:r>
        <w:rPr>
          <w:rFonts w:cs="Traditional Arabic"/>
          <w:color w:val="000000"/>
          <w:sz w:val="32"/>
          <w:szCs w:val="32"/>
          <w:rtl/>
        </w:rPr>
        <w:t xml:space="preserve">طية التي تتم بعد وقوع الحدث </w:t>
      </w:r>
      <w:r w:rsidRPr="00E940CE">
        <w:rPr>
          <w:rFonts w:cs="Traditional Arabic"/>
          <w:color w:val="000000"/>
          <w:sz w:val="32"/>
          <w:szCs w:val="32"/>
          <w:rtl/>
        </w:rPr>
        <w:t xml:space="preserve">، </w:t>
      </w:r>
      <w:r>
        <w:rPr>
          <w:rFonts w:cs="Traditional Arabic" w:hint="cs"/>
          <w:color w:val="000000"/>
          <w:sz w:val="32"/>
          <w:szCs w:val="32"/>
          <w:rtl/>
        </w:rPr>
        <w:t>وه</w:t>
      </w:r>
      <w:r w:rsidRPr="00E940CE">
        <w:rPr>
          <w:rFonts w:cs="Traditional Arabic"/>
          <w:color w:val="000000"/>
          <w:sz w:val="32"/>
          <w:szCs w:val="32"/>
          <w:rtl/>
        </w:rPr>
        <w:t>ي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E940CE">
        <w:rPr>
          <w:rFonts w:cs="Traditional Arabic"/>
          <w:color w:val="000000"/>
          <w:sz w:val="32"/>
          <w:szCs w:val="32"/>
          <w:rtl/>
        </w:rPr>
        <w:t>تتمة لل</w:t>
      </w:r>
      <w:r>
        <w:rPr>
          <w:rFonts w:cs="Traditional Arabic" w:hint="cs"/>
          <w:color w:val="000000"/>
          <w:sz w:val="32"/>
          <w:szCs w:val="32"/>
          <w:rtl/>
        </w:rPr>
        <w:t>أ</w:t>
      </w:r>
      <w:r>
        <w:rPr>
          <w:rFonts w:cs="Traditional Arabic"/>
          <w:color w:val="000000"/>
          <w:sz w:val="32"/>
          <w:szCs w:val="32"/>
          <w:rtl/>
        </w:rPr>
        <w:t>حداث المتوقعة حيث يظ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>
        <w:rPr>
          <w:rFonts w:cs="Traditional Arabic"/>
          <w:color w:val="000000"/>
          <w:sz w:val="32"/>
          <w:szCs w:val="32"/>
          <w:rtl/>
        </w:rPr>
        <w:t>ر في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E940CE">
        <w:rPr>
          <w:rFonts w:cs="Traditional Arabic"/>
          <w:color w:val="000000"/>
          <w:sz w:val="32"/>
          <w:szCs w:val="32"/>
          <w:rtl/>
        </w:rPr>
        <w:t>ا مدى</w:t>
      </w:r>
      <w:r>
        <w:rPr>
          <w:rFonts w:cs="Traditional Arabic"/>
          <w:color w:val="000000"/>
          <w:sz w:val="32"/>
          <w:szCs w:val="32"/>
          <w:rtl/>
        </w:rPr>
        <w:t xml:space="preserve"> الاتفاق بين ما كان متوقع حدوث</w:t>
      </w:r>
      <w:r>
        <w:rPr>
          <w:rFonts w:cs="Traditional Arabic" w:hint="cs"/>
          <w:color w:val="000000"/>
          <w:sz w:val="32"/>
          <w:szCs w:val="32"/>
          <w:rtl/>
        </w:rPr>
        <w:t xml:space="preserve">ه </w:t>
      </w:r>
      <w:r w:rsidRPr="00E940CE">
        <w:rPr>
          <w:rFonts w:cs="Traditional Arabic"/>
          <w:color w:val="000000"/>
          <w:sz w:val="32"/>
          <w:szCs w:val="32"/>
          <w:rtl/>
        </w:rPr>
        <w:t>وما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E940CE">
        <w:rPr>
          <w:rFonts w:cs="Traditional Arabic"/>
          <w:color w:val="000000"/>
          <w:sz w:val="32"/>
          <w:szCs w:val="32"/>
          <w:rtl/>
        </w:rPr>
        <w:t xml:space="preserve">حدث. </w:t>
      </w:r>
      <w:r>
        <w:rPr>
          <w:rFonts w:cs="Traditional Arabic" w:hint="cs"/>
          <w:color w:val="000000"/>
          <w:sz w:val="32"/>
          <w:szCs w:val="32"/>
          <w:rtl/>
        </w:rPr>
        <w:t>ويجب</w:t>
      </w:r>
      <w:r w:rsidRPr="00E940CE">
        <w:rPr>
          <w:rFonts w:cs="Traditional Arabic"/>
          <w:color w:val="000000"/>
          <w:sz w:val="32"/>
          <w:szCs w:val="32"/>
          <w:rtl/>
        </w:rPr>
        <w:t xml:space="preserve"> تذكرة</w:t>
      </w:r>
      <w:r>
        <w:rPr>
          <w:rFonts w:cs="Traditional Arabic"/>
          <w:color w:val="000000"/>
          <w:sz w:val="32"/>
          <w:szCs w:val="32"/>
          <w:rtl/>
        </w:rPr>
        <w:t xml:space="preserve"> القارئ بالتطورات السابقة لربط</w:t>
      </w:r>
      <w:r>
        <w:rPr>
          <w:rFonts w:cs="Traditional Arabic" w:hint="cs"/>
          <w:color w:val="000000"/>
          <w:sz w:val="32"/>
          <w:szCs w:val="32"/>
          <w:rtl/>
        </w:rPr>
        <w:t xml:space="preserve">ه </w:t>
      </w:r>
      <w:r w:rsidRPr="00E940CE">
        <w:rPr>
          <w:rFonts w:cs="Traditional Arabic"/>
          <w:color w:val="000000"/>
          <w:sz w:val="32"/>
          <w:szCs w:val="32"/>
          <w:rtl/>
        </w:rPr>
        <w:t>بالخبر</w:t>
      </w:r>
      <w:r w:rsidRPr="00E940CE">
        <w:rPr>
          <w:rFonts w:cs="Traditional Arabic" w:hint="cs"/>
          <w:color w:val="000000"/>
          <w:sz w:val="32"/>
          <w:szCs w:val="32"/>
        </w:rPr>
        <w:br/>
      </w:r>
      <w:r w:rsidRPr="00E940CE">
        <w:rPr>
          <w:rFonts w:cs="Traditional Arabic"/>
          <w:color w:val="000000"/>
          <w:sz w:val="32"/>
          <w:szCs w:val="32"/>
          <w:rtl/>
        </w:rPr>
        <w:t>القديم</w:t>
      </w:r>
      <w:r>
        <w:rPr>
          <w:rFonts w:cs="Traditional Arabic" w:hint="cs"/>
          <w:color w:val="000000"/>
          <w:sz w:val="32"/>
          <w:szCs w:val="32"/>
          <w:rtl/>
        </w:rPr>
        <w:t>.</w:t>
      </w:r>
    </w:p>
    <w:p w:rsidR="00B831B1" w:rsidRPr="00444BDE" w:rsidRDefault="00B831B1" w:rsidP="00B831B1">
      <w:pPr>
        <w:rPr>
          <w:rFonts w:cs="Traditional Arabic"/>
          <w:b/>
          <w:bCs/>
          <w:color w:val="000000"/>
          <w:sz w:val="32"/>
          <w:szCs w:val="32"/>
          <w:rtl/>
        </w:rPr>
      </w:pPr>
      <w:r w:rsidRPr="00444BDE">
        <w:rPr>
          <w:rFonts w:cs="Traditional Arabic" w:hint="cs"/>
          <w:b/>
          <w:bCs/>
          <w:color w:val="000000"/>
          <w:sz w:val="32"/>
          <w:szCs w:val="32"/>
          <w:rtl/>
        </w:rPr>
        <w:t>3-</w:t>
      </w:r>
      <w:r w:rsidRPr="00444BDE">
        <w:rPr>
          <w:rFonts w:cs="Traditional Arabic"/>
          <w:b/>
          <w:bCs/>
          <w:color w:val="000000"/>
          <w:sz w:val="32"/>
          <w:szCs w:val="32"/>
          <w:rtl/>
        </w:rPr>
        <w:t>تغطية المتابعة</w:t>
      </w:r>
      <w:r w:rsidRPr="00444BDE">
        <w:rPr>
          <w:rFonts w:cs="Traditional Arabic"/>
          <w:b/>
          <w:bCs/>
          <w:color w:val="000000"/>
          <w:sz w:val="32"/>
          <w:szCs w:val="32"/>
        </w:rPr>
        <w:t xml:space="preserve">: </w:t>
      </w:r>
      <w:r w:rsidRPr="00444BDE">
        <w:rPr>
          <w:rFonts w:cs="Traditional Arabic"/>
          <w:color w:val="000000"/>
          <w:sz w:val="32"/>
          <w:szCs w:val="32"/>
          <w:rtl/>
        </w:rPr>
        <w:t>و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444BDE">
        <w:rPr>
          <w:rFonts w:cs="Traditional Arabic"/>
          <w:color w:val="000000"/>
          <w:sz w:val="32"/>
          <w:szCs w:val="32"/>
          <w:rtl/>
        </w:rPr>
        <w:t>ي التغطية التي تعالج نتائج أو تطورات جديدة في أحداث أو وقائع</w:t>
      </w:r>
      <w:r w:rsidRPr="00444BDE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444BDE">
        <w:rPr>
          <w:rFonts w:cs="Traditional Arabic"/>
          <w:color w:val="000000"/>
          <w:sz w:val="32"/>
          <w:szCs w:val="32"/>
          <w:rtl/>
        </w:rPr>
        <w:t>سابقة</w:t>
      </w:r>
      <w:r w:rsidRPr="00444BDE">
        <w:rPr>
          <w:rFonts w:cs="Traditional Arabic" w:hint="cs"/>
          <w:color w:val="000000"/>
          <w:sz w:val="32"/>
          <w:szCs w:val="32"/>
          <w:rtl/>
        </w:rPr>
        <w:t>.</w:t>
      </w:r>
    </w:p>
    <w:p w:rsidR="00B831B1" w:rsidRDefault="00B831B1" w:rsidP="00B831B1">
      <w:pPr>
        <w:rPr>
          <w:rFonts w:cs="Traditional Arabic"/>
          <w:color w:val="000000"/>
          <w:sz w:val="32"/>
          <w:szCs w:val="32"/>
          <w:rtl/>
        </w:rPr>
      </w:pPr>
    </w:p>
    <w:p w:rsidR="00B831B1" w:rsidRDefault="00B831B1" w:rsidP="00B831B1">
      <w:pPr>
        <w:rPr>
          <w:rFonts w:cs="Traditional Arabic"/>
          <w:color w:val="000000"/>
          <w:sz w:val="32"/>
          <w:szCs w:val="32"/>
          <w:rtl/>
        </w:rPr>
      </w:pPr>
    </w:p>
    <w:p w:rsidR="00B831B1" w:rsidRDefault="00B831B1" w:rsidP="00B831B1">
      <w:pPr>
        <w:rPr>
          <w:rFonts w:cs="Traditional Arabic"/>
          <w:color w:val="000000"/>
          <w:sz w:val="32"/>
          <w:szCs w:val="32"/>
          <w:rtl/>
        </w:rPr>
      </w:pPr>
    </w:p>
    <w:p w:rsidR="00B831B1" w:rsidRDefault="00B831B1" w:rsidP="00B831B1">
      <w:pPr>
        <w:rPr>
          <w:rFonts w:cs="Traditional Arabic"/>
          <w:color w:val="000000"/>
          <w:sz w:val="32"/>
          <w:szCs w:val="32"/>
          <w:rtl/>
        </w:rPr>
      </w:pPr>
    </w:p>
    <w:p w:rsidR="00B831B1" w:rsidRDefault="00B831B1" w:rsidP="00B831B1">
      <w:pPr>
        <w:rPr>
          <w:rFonts w:cs="Traditional Arabic"/>
          <w:color w:val="000000"/>
          <w:sz w:val="32"/>
          <w:szCs w:val="32"/>
          <w:rtl/>
        </w:rPr>
      </w:pPr>
    </w:p>
    <w:p w:rsidR="00B831B1" w:rsidRDefault="00B831B1" w:rsidP="00B831B1">
      <w:pPr>
        <w:rPr>
          <w:rFonts w:cs="Traditional Arabic"/>
          <w:color w:val="000000"/>
          <w:sz w:val="32"/>
          <w:szCs w:val="32"/>
          <w:rtl/>
        </w:rPr>
      </w:pPr>
    </w:p>
    <w:p w:rsidR="005E6929" w:rsidRPr="005E6929" w:rsidRDefault="005E6929" w:rsidP="007E09C8">
      <w:pPr>
        <w:rPr>
          <w:rtl/>
        </w:rPr>
      </w:pPr>
    </w:p>
    <w:sectPr w:rsidR="005E6929" w:rsidRPr="005E6929" w:rsidSect="0091192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A1" w:rsidRDefault="006B6DA1" w:rsidP="008A35E4">
      <w:pPr>
        <w:spacing w:after="0" w:line="240" w:lineRule="auto"/>
      </w:pPr>
      <w:r>
        <w:separator/>
      </w:r>
    </w:p>
  </w:endnote>
  <w:endnote w:type="continuationSeparator" w:id="1">
    <w:p w:rsidR="006B6DA1" w:rsidRDefault="006B6DA1" w:rsidP="008A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A1" w:rsidRDefault="006B6DA1" w:rsidP="008A35E4">
      <w:pPr>
        <w:spacing w:after="0" w:line="240" w:lineRule="auto"/>
      </w:pPr>
      <w:r>
        <w:separator/>
      </w:r>
    </w:p>
  </w:footnote>
  <w:footnote w:type="continuationSeparator" w:id="1">
    <w:p w:rsidR="006B6DA1" w:rsidRDefault="006B6DA1" w:rsidP="008A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E4" w:rsidRPr="008A35E4" w:rsidRDefault="00BC198A" w:rsidP="00DD6300">
    <w:pPr>
      <w:pStyle w:val="a3"/>
      <w:rPr>
        <w:rFonts w:ascii="Sakkal Majalla" w:hAnsi="Sakkal Majalla" w:cs="Sakkal Majalla"/>
        <w:b/>
        <w:bCs/>
        <w:sz w:val="28"/>
        <w:szCs w:val="28"/>
        <w:rtl/>
        <w:lang w:val="fr-FR" w:bidi="ar-DZ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</w:rPr>
      <w:pict>
        <v:line id="رابط مستقيم 1" o:spid="_x0000_s4097" style="position:absolute;left:0;text-align:left;flip:x;z-index:251659264;visibility:visible" from="-38.2pt,23.8pt" to="414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" strokecolor="#5b9bd5 [3204]" strokeweight="1.5pt">
          <v:stroke joinstyle="miter"/>
        </v:line>
      </w:pic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>المحاضرة رقم 0</w:t>
    </w:r>
    <w:r w:rsidR="00DD6300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6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      </w:t>
    </w:r>
    <w:r w:rsidR="00311246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         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</w:t>
    </w:r>
    <w:r w:rsidR="00DD6300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الاستاذة :أسماء بوساق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</w:t>
    </w:r>
    <w:r w:rsidR="00311246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     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</w:t>
    </w:r>
    <w:r w:rsidR="008A35E4" w:rsidRPr="008A35E4">
      <w:rPr>
        <w:rFonts w:ascii="Sakkal Majalla" w:hAnsi="Sakkal Majalla" w:cs="Sakkal Majalla"/>
        <w:b/>
        <w:bCs/>
        <w:sz w:val="28"/>
        <w:szCs w:val="28"/>
        <w:lang w:val="fr-FR" w:bidi="ar-DZ"/>
      </w:rPr>
      <w:t>Email:</w:t>
    </w:r>
    <w:r w:rsidR="00311246" w:rsidRPr="00311246">
      <w:rPr>
        <w:rFonts w:ascii="Sakkal Majalla" w:hAnsi="Sakkal Majalla" w:cs="Sakkal Majalla"/>
        <w:b/>
        <w:bCs/>
        <w:sz w:val="28"/>
        <w:szCs w:val="28"/>
        <w:lang w:val="fr-FR" w:bidi="ar-DZ"/>
      </w:rPr>
      <w:t xml:space="preserve"> </w:t>
    </w:r>
    <w:r w:rsidR="00311246">
      <w:rPr>
        <w:rFonts w:ascii="Sakkal Majalla" w:hAnsi="Sakkal Majalla" w:cs="Sakkal Majalla"/>
        <w:b/>
        <w:bCs/>
        <w:sz w:val="28"/>
        <w:szCs w:val="28"/>
        <w:lang w:val="fr-FR" w:bidi="ar-DZ"/>
      </w:rPr>
      <w:t>:</w:t>
    </w:r>
    <w:hyperlink r:id="rId1" w:history="1">
      <w:r w:rsidR="00311246">
        <w:rPr>
          <w:rStyle w:val="Hyperlink"/>
          <w:rFonts w:ascii="Sakkal Majalla" w:hAnsi="Sakkal Majalla" w:cs="Sakkal Majalla"/>
          <w:b/>
          <w:bCs/>
          <w:sz w:val="28"/>
          <w:szCs w:val="28"/>
          <w:lang w:bidi="ar-DZ"/>
        </w:rPr>
        <w:t>habib.sedrati@univ-msila.dz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4BE0"/>
    <w:multiLevelType w:val="hybridMultilevel"/>
    <w:tmpl w:val="15220168"/>
    <w:lvl w:ilvl="0" w:tplc="5E86D5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F629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C0E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27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F8C8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0D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0AD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E7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A5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491DB6"/>
    <w:multiLevelType w:val="hybridMultilevel"/>
    <w:tmpl w:val="FD18256C"/>
    <w:lvl w:ilvl="0" w:tplc="F3769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256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C9F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CE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E6B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83D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EDE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2CF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A16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D30479"/>
    <w:multiLevelType w:val="hybridMultilevel"/>
    <w:tmpl w:val="AA621720"/>
    <w:lvl w:ilvl="0" w:tplc="6CF8D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9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86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AC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2E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61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A2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65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747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A6D2542"/>
    <w:multiLevelType w:val="hybridMultilevel"/>
    <w:tmpl w:val="1CF89F28"/>
    <w:lvl w:ilvl="0" w:tplc="55AAF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4D2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4F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27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87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0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C6B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46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48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7614"/>
    <w:rsid w:val="00077D31"/>
    <w:rsid w:val="000E5249"/>
    <w:rsid w:val="00107F01"/>
    <w:rsid w:val="00124965"/>
    <w:rsid w:val="002E7614"/>
    <w:rsid w:val="00311246"/>
    <w:rsid w:val="00374A15"/>
    <w:rsid w:val="00391C42"/>
    <w:rsid w:val="003E7649"/>
    <w:rsid w:val="004A06A2"/>
    <w:rsid w:val="004F07C9"/>
    <w:rsid w:val="0053135C"/>
    <w:rsid w:val="00565DD3"/>
    <w:rsid w:val="005E6929"/>
    <w:rsid w:val="006B6DA1"/>
    <w:rsid w:val="00713CF4"/>
    <w:rsid w:val="007E09C8"/>
    <w:rsid w:val="007E7B87"/>
    <w:rsid w:val="008A35E4"/>
    <w:rsid w:val="0091192A"/>
    <w:rsid w:val="009D3AE8"/>
    <w:rsid w:val="00A73E58"/>
    <w:rsid w:val="00AF7009"/>
    <w:rsid w:val="00B80533"/>
    <w:rsid w:val="00B831B1"/>
    <w:rsid w:val="00BC198A"/>
    <w:rsid w:val="00BF5BBA"/>
    <w:rsid w:val="00D612AE"/>
    <w:rsid w:val="00D96376"/>
    <w:rsid w:val="00DD6300"/>
    <w:rsid w:val="00E46E2E"/>
    <w:rsid w:val="00EB3DC4"/>
    <w:rsid w:val="00F15150"/>
    <w:rsid w:val="00F6319E"/>
    <w:rsid w:val="00F908AC"/>
    <w:rsid w:val="00FD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A35E4"/>
  </w:style>
  <w:style w:type="paragraph" w:styleId="a4">
    <w:name w:val="footer"/>
    <w:basedOn w:val="a"/>
    <w:link w:val="Char0"/>
    <w:uiPriority w:val="99"/>
    <w:unhideWhenUsed/>
    <w:rsid w:val="008A3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A35E4"/>
  </w:style>
  <w:style w:type="character" w:styleId="Hyperlink">
    <w:name w:val="Hyperlink"/>
    <w:basedOn w:val="a0"/>
    <w:uiPriority w:val="99"/>
    <w:unhideWhenUsed/>
    <w:rsid w:val="008A35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bib.sedrati@univ-msila.dz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habib prof</cp:lastModifiedBy>
  <cp:revision>17</cp:revision>
  <cp:lastPrinted>2019-05-28T01:26:00Z</cp:lastPrinted>
  <dcterms:created xsi:type="dcterms:W3CDTF">2019-05-26T10:51:00Z</dcterms:created>
  <dcterms:modified xsi:type="dcterms:W3CDTF">2022-04-28T14:26:00Z</dcterms:modified>
</cp:coreProperties>
</file>