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F10" w:rsidRPr="00A12C4D" w:rsidRDefault="003673D7" w:rsidP="0030074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41275</wp:posOffset>
                </wp:positionV>
                <wp:extent cx="6052820" cy="538480"/>
                <wp:effectExtent l="3810" t="635" r="1270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8F2" w:rsidRPr="004F3FD3" w:rsidRDefault="004828F2" w:rsidP="004210F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F3FD3">
                              <w:rPr>
                                <w:rFonts w:ascii="Times New Roman" w:hAnsi="Times New Roman"/>
                              </w:rPr>
                              <w:t xml:space="preserve">Université Mohamed Boudiaf Msila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4F3FD3">
                              <w:rPr>
                                <w:rFonts w:ascii="Times New Roman" w:hAnsi="Times New Roman"/>
                              </w:rPr>
                              <w:t xml:space="preserve">           Faculté de technologie</w:t>
                            </w:r>
                          </w:p>
                          <w:p w:rsidR="004828F2" w:rsidRPr="004F3FD3" w:rsidRDefault="004828F2" w:rsidP="00E1571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F3FD3">
                              <w:rPr>
                                <w:rFonts w:ascii="Times New Roman" w:hAnsi="Times New Roman"/>
                              </w:rPr>
                              <w:t xml:space="preserve">Année d’étude : </w:t>
                            </w:r>
                            <w:r w:rsidR="002317C5">
                              <w:rPr>
                                <w:rFonts w:ascii="Times New Roman" w:hAnsi="Times New Roman"/>
                              </w:rPr>
                              <w:t>Licence</w:t>
                            </w:r>
                            <w:r w:rsidRPr="004F3FD3">
                              <w:rPr>
                                <w:rFonts w:ascii="Times New Roman" w:hAnsi="Times New Roman"/>
                              </w:rPr>
                              <w:t xml:space="preserve">            </w:t>
                            </w:r>
                            <w:r w:rsidR="00E15715"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  <w:r w:rsidRPr="004F3FD3">
                              <w:rPr>
                                <w:rFonts w:ascii="Times New Roman" w:hAnsi="Times New Roman"/>
                              </w:rPr>
                              <w:t xml:space="preserve"> Option : Energétique </w:t>
                            </w:r>
                            <w:r w:rsidR="00E15715">
                              <w:rPr>
                                <w:rFonts w:ascii="Times New Roman" w:hAnsi="Times New Roman"/>
                              </w:rPr>
                              <w:tab/>
                              <w:t xml:space="preserve">  </w:t>
                            </w:r>
                            <w:r w:rsidR="00E15715">
                              <w:rPr>
                                <w:rFonts w:ascii="Times New Roman" w:hAnsi="Times New Roman"/>
                              </w:rPr>
                              <w:tab/>
                              <w:t xml:space="preserve">          </w:t>
                            </w:r>
                            <w:r w:rsidRPr="004F3FD3">
                              <w:rPr>
                                <w:rFonts w:ascii="Times New Roman" w:hAnsi="Times New Roman"/>
                              </w:rPr>
                              <w:t>Module </w:t>
                            </w:r>
                            <w:r w:rsidR="002317C5">
                              <w:rPr>
                                <w:rFonts w:ascii="Times New Roman" w:hAnsi="Times New Roman"/>
                              </w:rPr>
                              <w:t>Moteurs thermiques</w:t>
                            </w:r>
                          </w:p>
                          <w:p w:rsidR="004828F2" w:rsidRPr="004F3FD3" w:rsidRDefault="004828F2" w:rsidP="004210F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F3FD3">
                              <w:rPr>
                                <w:rFonts w:ascii="Times New Roman" w:hAnsi="Times New Roman"/>
                              </w:rPr>
                              <w:t>Année scolaire 201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 w:rsidRPr="004F3FD3">
                              <w:rPr>
                                <w:rFonts w:ascii="Times New Roman" w:hAnsi="Times New Roman"/>
                              </w:rPr>
                              <w:t>/201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2</w:t>
                            </w:r>
                            <w:r w:rsidRPr="004F3FD3">
                              <w:rPr>
                                <w:rFonts w:ascii="Times New Roman" w:hAnsi="Times New Roman"/>
                              </w:rPr>
                              <w:t xml:space="preserve">           </w:t>
                            </w:r>
                            <w:r w:rsidRPr="004F3FD3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4F3FD3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4F3FD3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4F3FD3">
                              <w:rPr>
                                <w:rFonts w:ascii="Times New Roman" w:hAnsi="Times New Roman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</w:t>
                            </w:r>
                            <w:r w:rsidR="00403DE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  <w:r w:rsidRPr="004F3FD3">
                              <w:rPr>
                                <w:rFonts w:ascii="Times New Roman" w:hAnsi="Times New Roman"/>
                              </w:rPr>
                              <w:t>Enseignant : A.BERKACHE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.85pt;margin-top:3.25pt;width:476.6pt;height:42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" stroked="f">
                <v:textbox inset="0,0,0,0">
                  <w:txbxContent>
                    <w:p w:rsidR="004828F2" w:rsidRPr="004F3FD3" w:rsidRDefault="004828F2" w:rsidP="004210F7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F3FD3">
                        <w:rPr>
                          <w:rFonts w:ascii="Times New Roman" w:hAnsi="Times New Roman"/>
                        </w:rPr>
                        <w:t xml:space="preserve">Université Mohamed Boudiaf Msila                                          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 w:rsidRPr="004F3FD3">
                        <w:rPr>
                          <w:rFonts w:ascii="Times New Roman" w:hAnsi="Times New Roman"/>
                        </w:rPr>
                        <w:t xml:space="preserve">           Faculté de technologie</w:t>
                      </w:r>
                    </w:p>
                    <w:p w:rsidR="004828F2" w:rsidRPr="004F3FD3" w:rsidRDefault="004828F2" w:rsidP="00E15715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F3FD3">
                        <w:rPr>
                          <w:rFonts w:ascii="Times New Roman" w:hAnsi="Times New Roman"/>
                        </w:rPr>
                        <w:t xml:space="preserve">Année d’étude : </w:t>
                      </w:r>
                      <w:r w:rsidR="002317C5">
                        <w:rPr>
                          <w:rFonts w:ascii="Times New Roman" w:hAnsi="Times New Roman"/>
                        </w:rPr>
                        <w:t>Licence</w:t>
                      </w:r>
                      <w:r w:rsidRPr="004F3FD3">
                        <w:rPr>
                          <w:rFonts w:ascii="Times New Roman" w:hAnsi="Times New Roman"/>
                        </w:rPr>
                        <w:t xml:space="preserve">            </w:t>
                      </w:r>
                      <w:r w:rsidR="00E15715">
                        <w:rPr>
                          <w:rFonts w:ascii="Times New Roman" w:hAnsi="Times New Roman"/>
                        </w:rPr>
                        <w:t xml:space="preserve">         </w:t>
                      </w:r>
                      <w:r w:rsidRPr="004F3FD3">
                        <w:rPr>
                          <w:rFonts w:ascii="Times New Roman" w:hAnsi="Times New Roman"/>
                        </w:rPr>
                        <w:t xml:space="preserve"> Option : Energétique </w:t>
                      </w:r>
                      <w:r w:rsidR="00E15715">
                        <w:rPr>
                          <w:rFonts w:ascii="Times New Roman" w:hAnsi="Times New Roman"/>
                        </w:rPr>
                        <w:tab/>
                        <w:t xml:space="preserve">  </w:t>
                      </w:r>
                      <w:r w:rsidR="00E15715">
                        <w:rPr>
                          <w:rFonts w:ascii="Times New Roman" w:hAnsi="Times New Roman"/>
                        </w:rPr>
                        <w:tab/>
                        <w:t xml:space="preserve">          </w:t>
                      </w:r>
                      <w:r w:rsidRPr="004F3FD3">
                        <w:rPr>
                          <w:rFonts w:ascii="Times New Roman" w:hAnsi="Times New Roman"/>
                        </w:rPr>
                        <w:t>Module </w:t>
                      </w:r>
                      <w:r w:rsidR="002317C5">
                        <w:rPr>
                          <w:rFonts w:ascii="Times New Roman" w:hAnsi="Times New Roman"/>
                        </w:rPr>
                        <w:t>Moteurs thermiques</w:t>
                      </w:r>
                    </w:p>
                    <w:p w:rsidR="004828F2" w:rsidRPr="004F3FD3" w:rsidRDefault="004828F2" w:rsidP="004210F7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F3FD3">
                        <w:rPr>
                          <w:rFonts w:ascii="Times New Roman" w:hAnsi="Times New Roman"/>
                        </w:rPr>
                        <w:t>Année scolaire 201</w:t>
                      </w:r>
                      <w:r>
                        <w:rPr>
                          <w:rFonts w:ascii="Times New Roman" w:hAnsi="Times New Roman"/>
                        </w:rPr>
                        <w:t>1</w:t>
                      </w:r>
                      <w:r w:rsidRPr="004F3FD3">
                        <w:rPr>
                          <w:rFonts w:ascii="Times New Roman" w:hAnsi="Times New Roman"/>
                        </w:rPr>
                        <w:t>/201</w:t>
                      </w:r>
                      <w:r>
                        <w:rPr>
                          <w:rFonts w:ascii="Times New Roman" w:hAnsi="Times New Roman"/>
                        </w:rPr>
                        <w:t>2</w:t>
                      </w:r>
                      <w:r w:rsidRPr="004F3FD3">
                        <w:rPr>
                          <w:rFonts w:ascii="Times New Roman" w:hAnsi="Times New Roman"/>
                        </w:rPr>
                        <w:t xml:space="preserve">           </w:t>
                      </w:r>
                      <w:r w:rsidRPr="004F3FD3">
                        <w:rPr>
                          <w:rFonts w:ascii="Times New Roman" w:hAnsi="Times New Roman"/>
                        </w:rPr>
                        <w:tab/>
                      </w:r>
                      <w:r w:rsidRPr="004F3FD3">
                        <w:rPr>
                          <w:rFonts w:ascii="Times New Roman" w:hAnsi="Times New Roman"/>
                        </w:rPr>
                        <w:tab/>
                      </w:r>
                      <w:r w:rsidRPr="004F3FD3">
                        <w:rPr>
                          <w:rFonts w:ascii="Times New Roman" w:hAnsi="Times New Roman"/>
                        </w:rPr>
                        <w:tab/>
                      </w:r>
                      <w:r w:rsidRPr="004F3FD3">
                        <w:rPr>
                          <w:rFonts w:ascii="Times New Roman" w:hAnsi="Times New Roman"/>
                        </w:rPr>
                        <w:tab/>
                        <w:t xml:space="preserve">              </w:t>
                      </w:r>
                      <w:r>
                        <w:rPr>
                          <w:rFonts w:ascii="Times New Roman" w:hAnsi="Times New Roman"/>
                        </w:rPr>
                        <w:t xml:space="preserve">       </w:t>
                      </w:r>
                      <w:r w:rsidR="00403DE3">
                        <w:rPr>
                          <w:rFonts w:ascii="Times New Roman" w:hAnsi="Times New Roman"/>
                        </w:rPr>
                        <w:t xml:space="preserve">  </w:t>
                      </w:r>
                      <w:r w:rsidRPr="004F3FD3">
                        <w:rPr>
                          <w:rFonts w:ascii="Times New Roman" w:hAnsi="Times New Roman"/>
                        </w:rPr>
                        <w:t>Enseignant : A.BERKACHE</w:t>
                      </w:r>
                    </w:p>
                  </w:txbxContent>
                </v:textbox>
              </v:shape>
            </w:pict>
          </mc:Fallback>
        </mc:AlternateContent>
      </w:r>
    </w:p>
    <w:p w:rsidR="00072F10" w:rsidRPr="00A12C4D" w:rsidRDefault="00072F10" w:rsidP="0030074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</w:p>
    <w:p w:rsidR="00072F10" w:rsidRPr="00A12C4D" w:rsidRDefault="00072F10" w:rsidP="0030074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</w:p>
    <w:p w:rsidR="00DD496D" w:rsidRDefault="00DD496D" w:rsidP="000E311A">
      <w:pPr>
        <w:jc w:val="center"/>
        <w:rPr>
          <w:rFonts w:asciiTheme="majorBidi" w:hAnsiTheme="majorBidi" w:cstheme="majorBidi"/>
        </w:rPr>
      </w:pPr>
    </w:p>
    <w:p w:rsidR="000E311A" w:rsidRPr="00A12C4D" w:rsidRDefault="00106D4B" w:rsidP="000E311A">
      <w:pPr>
        <w:jc w:val="center"/>
        <w:rPr>
          <w:rFonts w:asciiTheme="majorBidi" w:hAnsiTheme="majorBidi" w:cstheme="majorBidi"/>
        </w:rPr>
      </w:pPr>
      <w:r w:rsidRPr="00A12C4D">
        <w:rPr>
          <w:rFonts w:asciiTheme="majorBidi" w:hAnsiTheme="majorBidi" w:cstheme="majorBidi"/>
        </w:rPr>
        <w:t xml:space="preserve">EXAMEN  </w:t>
      </w:r>
      <w:r w:rsidR="00941790" w:rsidRPr="00A12C4D">
        <w:rPr>
          <w:rFonts w:asciiTheme="majorBidi" w:hAnsiTheme="majorBidi" w:cstheme="majorBidi"/>
        </w:rPr>
        <w:t>FINAL</w:t>
      </w:r>
    </w:p>
    <w:p w:rsidR="00E36516" w:rsidRPr="00E15715" w:rsidRDefault="00E36516" w:rsidP="00BE5F77">
      <w:pPr>
        <w:spacing w:after="0" w:line="240" w:lineRule="auto"/>
        <w:rPr>
          <w:rFonts w:asciiTheme="majorBidi" w:hAnsiTheme="majorBidi" w:cstheme="majorBidi"/>
          <w:bCs/>
          <w:iCs/>
          <w:sz w:val="24"/>
          <w:szCs w:val="24"/>
          <w:lang w:eastAsia="fr-FR"/>
        </w:rPr>
      </w:pPr>
      <w:r w:rsidRPr="00E15715">
        <w:rPr>
          <w:rFonts w:asciiTheme="majorBidi" w:hAnsiTheme="majorBidi" w:cstheme="majorBidi"/>
          <w:bCs/>
          <w:iCs/>
          <w:sz w:val="24"/>
          <w:szCs w:val="24"/>
          <w:u w:val="single"/>
          <w:lang w:eastAsia="fr-FR"/>
        </w:rPr>
        <w:t>Exercice 1</w:t>
      </w:r>
      <w:r w:rsidRPr="00E15715">
        <w:rPr>
          <w:rFonts w:asciiTheme="majorBidi" w:hAnsiTheme="majorBidi" w:cstheme="majorBidi"/>
          <w:bCs/>
          <w:iCs/>
          <w:sz w:val="24"/>
          <w:szCs w:val="24"/>
          <w:lang w:eastAsia="fr-FR"/>
        </w:rPr>
        <w:t xml:space="preserve"> : Cycle Beau de Rochas </w:t>
      </w:r>
    </w:p>
    <w:p w:rsidR="00BE5F77" w:rsidRPr="00E15715" w:rsidRDefault="00BE5F77" w:rsidP="00BE5F77">
      <w:pPr>
        <w:spacing w:after="0" w:line="240" w:lineRule="auto"/>
        <w:rPr>
          <w:rFonts w:asciiTheme="majorBidi" w:hAnsiTheme="majorBidi" w:cstheme="majorBidi"/>
          <w:bCs/>
          <w:iCs/>
          <w:sz w:val="24"/>
          <w:szCs w:val="24"/>
          <w:lang w:eastAsia="fr-FR"/>
        </w:rPr>
      </w:pPr>
    </w:p>
    <w:p w:rsidR="00E36516" w:rsidRPr="00E15715" w:rsidRDefault="00E36516" w:rsidP="00DC30A2">
      <w:pPr>
        <w:spacing w:after="0" w:line="240" w:lineRule="auto"/>
        <w:jc w:val="both"/>
        <w:rPr>
          <w:rFonts w:asciiTheme="majorBidi" w:hAnsiTheme="majorBidi" w:cstheme="majorBidi"/>
          <w:bCs/>
          <w:iCs/>
          <w:sz w:val="24"/>
          <w:szCs w:val="24"/>
          <w:lang w:eastAsia="fr-FR"/>
        </w:rPr>
      </w:pPr>
      <w:r w:rsidRPr="00E15715">
        <w:rPr>
          <w:rFonts w:asciiTheme="majorBidi" w:hAnsiTheme="majorBidi" w:cstheme="majorBidi"/>
          <w:bCs/>
          <w:iCs/>
          <w:sz w:val="24"/>
          <w:szCs w:val="24"/>
          <w:lang w:eastAsia="fr-FR"/>
        </w:rPr>
        <w:t xml:space="preserve">Dans un moteur à explosion, un fluide supposé parfait (n moles) décrit le cycle Beau de Rochas, appelé aussi Cycle d'Otto, composé de deux </w:t>
      </w:r>
      <w:r w:rsidR="00DC30A2">
        <w:rPr>
          <w:rFonts w:asciiTheme="majorBidi" w:hAnsiTheme="majorBidi" w:cstheme="majorBidi"/>
          <w:bCs/>
          <w:iCs/>
          <w:sz w:val="24"/>
          <w:szCs w:val="24"/>
          <w:lang w:eastAsia="fr-FR"/>
        </w:rPr>
        <w:t>isentropiques</w:t>
      </w:r>
      <w:r w:rsidRPr="00E15715">
        <w:rPr>
          <w:rFonts w:asciiTheme="majorBidi" w:hAnsiTheme="majorBidi" w:cstheme="majorBidi"/>
          <w:bCs/>
          <w:iCs/>
          <w:sz w:val="24"/>
          <w:szCs w:val="24"/>
          <w:lang w:eastAsia="fr-FR"/>
        </w:rPr>
        <w:t xml:space="preserve"> et de deux isochores   </w:t>
      </w:r>
    </w:p>
    <w:p w:rsidR="00E36516" w:rsidRPr="00E15715" w:rsidRDefault="00E36516" w:rsidP="004210F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bCs/>
          <w:iCs/>
          <w:sz w:val="24"/>
          <w:szCs w:val="24"/>
          <w:lang w:eastAsia="fr-FR"/>
        </w:rPr>
      </w:pPr>
      <w:r w:rsidRPr="00E15715">
        <w:rPr>
          <w:rFonts w:asciiTheme="majorBidi" w:hAnsiTheme="majorBidi" w:cstheme="majorBidi"/>
          <w:bCs/>
          <w:iCs/>
          <w:sz w:val="24"/>
          <w:szCs w:val="24"/>
          <w:lang w:eastAsia="fr-FR"/>
        </w:rPr>
        <w:t>Représenter le cycle d'Otto dans le diagramme entropique (T, S).</w:t>
      </w:r>
    </w:p>
    <w:p w:rsidR="00E36516" w:rsidRPr="00E15715" w:rsidRDefault="00E36516" w:rsidP="004210F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bCs/>
          <w:iCs/>
          <w:sz w:val="24"/>
          <w:szCs w:val="24"/>
          <w:lang w:eastAsia="fr-FR"/>
        </w:rPr>
      </w:pPr>
      <w:r w:rsidRPr="00E15715">
        <w:rPr>
          <w:rFonts w:asciiTheme="majorBidi" w:hAnsiTheme="majorBidi" w:cstheme="majorBidi"/>
          <w:bCs/>
          <w:iCs/>
          <w:sz w:val="24"/>
          <w:szCs w:val="24"/>
          <w:lang w:eastAsia="fr-FR"/>
        </w:rPr>
        <w:t xml:space="preserve">Exprimer le rendement théorique </w:t>
      </w:r>
      <w:r w:rsidR="004210F7" w:rsidRPr="00E15715">
        <w:rPr>
          <w:rFonts w:asciiTheme="majorBidi" w:hAnsiTheme="majorBidi" w:cstheme="majorBidi"/>
          <w:bCs/>
          <w:iCs/>
          <w:sz w:val="24"/>
          <w:szCs w:val="24"/>
          <w:lang w:eastAsia="fr-FR"/>
        </w:rPr>
        <w:sym w:font="Symbol" w:char="F068"/>
      </w:r>
      <w:r w:rsidR="004210F7" w:rsidRPr="00E15715">
        <w:rPr>
          <w:rFonts w:asciiTheme="majorBidi" w:hAnsiTheme="majorBidi" w:cstheme="majorBidi"/>
          <w:bCs/>
          <w:iCs/>
          <w:sz w:val="24"/>
          <w:szCs w:val="24"/>
          <w:vertAlign w:val="subscript"/>
          <w:lang w:eastAsia="fr-FR"/>
        </w:rPr>
        <w:t>th</w:t>
      </w:r>
      <w:r w:rsidRPr="00E15715">
        <w:rPr>
          <w:rFonts w:asciiTheme="majorBidi" w:hAnsiTheme="majorBidi" w:cstheme="majorBidi"/>
          <w:bCs/>
          <w:iCs/>
          <w:sz w:val="24"/>
          <w:szCs w:val="24"/>
          <w:lang w:eastAsia="fr-FR"/>
        </w:rPr>
        <w:t xml:space="preserve"> de ce cycle </w:t>
      </w:r>
    </w:p>
    <w:p w:rsidR="00E36516" w:rsidRPr="00E15715" w:rsidRDefault="00E36516" w:rsidP="004210F7">
      <w:pPr>
        <w:spacing w:after="0" w:line="240" w:lineRule="auto"/>
        <w:ind w:firstLine="708"/>
        <w:jc w:val="both"/>
        <w:rPr>
          <w:rFonts w:asciiTheme="majorBidi" w:hAnsiTheme="majorBidi" w:cstheme="majorBidi"/>
          <w:bCs/>
          <w:iCs/>
          <w:sz w:val="24"/>
          <w:szCs w:val="24"/>
          <w:lang w:eastAsia="fr-FR"/>
        </w:rPr>
      </w:pPr>
      <w:r w:rsidRPr="00E15715">
        <w:rPr>
          <w:rFonts w:asciiTheme="majorBidi" w:hAnsiTheme="majorBidi" w:cstheme="majorBidi"/>
          <w:bCs/>
          <w:iCs/>
          <w:sz w:val="24"/>
          <w:szCs w:val="24"/>
          <w:lang w:eastAsia="fr-FR"/>
        </w:rPr>
        <w:t>a) en fonction des températures T</w:t>
      </w:r>
      <w:r w:rsidRPr="00E15715">
        <w:rPr>
          <w:rFonts w:asciiTheme="majorBidi" w:hAnsiTheme="majorBidi" w:cstheme="majorBidi"/>
          <w:bCs/>
          <w:iCs/>
          <w:sz w:val="24"/>
          <w:szCs w:val="24"/>
          <w:vertAlign w:val="subscript"/>
          <w:lang w:eastAsia="fr-FR"/>
        </w:rPr>
        <w:t>1</w:t>
      </w:r>
      <w:r w:rsidRPr="00E15715">
        <w:rPr>
          <w:rFonts w:asciiTheme="majorBidi" w:hAnsiTheme="majorBidi" w:cstheme="majorBidi"/>
          <w:bCs/>
          <w:iCs/>
          <w:sz w:val="24"/>
          <w:szCs w:val="24"/>
          <w:lang w:eastAsia="fr-FR"/>
        </w:rPr>
        <w:t>, T</w:t>
      </w:r>
      <w:r w:rsidRPr="00E15715">
        <w:rPr>
          <w:rFonts w:asciiTheme="majorBidi" w:hAnsiTheme="majorBidi" w:cstheme="majorBidi"/>
          <w:bCs/>
          <w:iCs/>
          <w:sz w:val="24"/>
          <w:szCs w:val="24"/>
          <w:vertAlign w:val="subscript"/>
          <w:lang w:eastAsia="fr-FR"/>
        </w:rPr>
        <w:t>2</w:t>
      </w:r>
      <w:r w:rsidRPr="00E15715">
        <w:rPr>
          <w:rFonts w:asciiTheme="majorBidi" w:hAnsiTheme="majorBidi" w:cstheme="majorBidi"/>
          <w:bCs/>
          <w:iCs/>
          <w:sz w:val="24"/>
          <w:szCs w:val="24"/>
          <w:lang w:eastAsia="fr-FR"/>
        </w:rPr>
        <w:t>, T</w:t>
      </w:r>
      <w:r w:rsidRPr="00E15715">
        <w:rPr>
          <w:rFonts w:asciiTheme="majorBidi" w:hAnsiTheme="majorBidi" w:cstheme="majorBidi"/>
          <w:bCs/>
          <w:iCs/>
          <w:sz w:val="24"/>
          <w:szCs w:val="24"/>
          <w:vertAlign w:val="subscript"/>
          <w:lang w:eastAsia="fr-FR"/>
        </w:rPr>
        <w:t>3</w:t>
      </w:r>
      <w:r w:rsidRPr="00E15715">
        <w:rPr>
          <w:rFonts w:asciiTheme="majorBidi" w:hAnsiTheme="majorBidi" w:cstheme="majorBidi"/>
          <w:bCs/>
          <w:iCs/>
          <w:sz w:val="24"/>
          <w:szCs w:val="24"/>
          <w:lang w:eastAsia="fr-FR"/>
        </w:rPr>
        <w:t>, et T</w:t>
      </w:r>
      <w:r w:rsidRPr="00E15715">
        <w:rPr>
          <w:rFonts w:asciiTheme="majorBidi" w:hAnsiTheme="majorBidi" w:cstheme="majorBidi"/>
          <w:bCs/>
          <w:iCs/>
          <w:sz w:val="24"/>
          <w:szCs w:val="24"/>
          <w:vertAlign w:val="subscript"/>
          <w:lang w:eastAsia="fr-FR"/>
        </w:rPr>
        <w:t>4</w:t>
      </w:r>
    </w:p>
    <w:p w:rsidR="00786192" w:rsidRPr="00E15715" w:rsidRDefault="00E36516" w:rsidP="00DC30A2">
      <w:pPr>
        <w:spacing w:after="0" w:line="240" w:lineRule="auto"/>
        <w:ind w:left="708"/>
        <w:jc w:val="both"/>
        <w:rPr>
          <w:rFonts w:asciiTheme="majorBidi" w:hAnsiTheme="majorBidi" w:cstheme="majorBidi"/>
          <w:bCs/>
          <w:iCs/>
          <w:sz w:val="24"/>
          <w:szCs w:val="24"/>
          <w:lang w:eastAsia="fr-FR"/>
        </w:rPr>
      </w:pPr>
      <w:r w:rsidRPr="00E15715">
        <w:rPr>
          <w:rFonts w:asciiTheme="majorBidi" w:hAnsiTheme="majorBidi" w:cstheme="majorBidi"/>
          <w:bCs/>
          <w:iCs/>
          <w:sz w:val="24"/>
          <w:szCs w:val="24"/>
          <w:lang w:eastAsia="fr-FR"/>
        </w:rPr>
        <w:t xml:space="preserve">b) en fonction du rapport </w:t>
      </w:r>
      <w:r w:rsidR="00DC30A2" w:rsidRPr="00E15715">
        <w:rPr>
          <w:rFonts w:asciiTheme="majorBidi" w:hAnsiTheme="majorBidi" w:cstheme="majorBidi"/>
          <w:bCs/>
          <w:iCs/>
          <w:sz w:val="24"/>
          <w:szCs w:val="24"/>
          <w:lang w:eastAsia="fr-FR"/>
        </w:rPr>
        <w:t>volumétrique x =</w:t>
      </w:r>
      <w:r w:rsidRPr="00E15715">
        <w:rPr>
          <w:rFonts w:asciiTheme="majorBidi" w:hAnsiTheme="majorBidi" w:cstheme="majorBidi"/>
          <w:bCs/>
          <w:iCs/>
          <w:sz w:val="24"/>
          <w:szCs w:val="24"/>
          <w:lang w:eastAsia="fr-FR"/>
        </w:rPr>
        <w:t xml:space="preserve"> V</w:t>
      </w:r>
      <w:r w:rsidRPr="00E15715">
        <w:rPr>
          <w:rFonts w:asciiTheme="majorBidi" w:hAnsiTheme="majorBidi" w:cstheme="majorBidi"/>
          <w:bCs/>
          <w:iCs/>
          <w:sz w:val="24"/>
          <w:szCs w:val="24"/>
          <w:vertAlign w:val="subscript"/>
          <w:lang w:eastAsia="fr-FR"/>
        </w:rPr>
        <w:t>1</w:t>
      </w:r>
      <w:r w:rsidRPr="00E15715">
        <w:rPr>
          <w:rFonts w:asciiTheme="majorBidi" w:hAnsiTheme="majorBidi" w:cstheme="majorBidi"/>
          <w:bCs/>
          <w:iCs/>
          <w:sz w:val="24"/>
          <w:szCs w:val="24"/>
          <w:lang w:eastAsia="fr-FR"/>
        </w:rPr>
        <w:t>/V</w:t>
      </w:r>
      <w:r w:rsidRPr="00E15715">
        <w:rPr>
          <w:rFonts w:asciiTheme="majorBidi" w:hAnsiTheme="majorBidi" w:cstheme="majorBidi"/>
          <w:bCs/>
          <w:iCs/>
          <w:sz w:val="24"/>
          <w:szCs w:val="24"/>
          <w:vertAlign w:val="subscript"/>
          <w:lang w:eastAsia="fr-FR"/>
        </w:rPr>
        <w:t>2</w:t>
      </w:r>
      <w:r w:rsidRPr="00E15715">
        <w:rPr>
          <w:rFonts w:asciiTheme="majorBidi" w:hAnsiTheme="majorBidi" w:cstheme="majorBidi"/>
          <w:bCs/>
          <w:iCs/>
          <w:sz w:val="24"/>
          <w:szCs w:val="24"/>
          <w:lang w:eastAsia="fr-FR"/>
        </w:rPr>
        <w:t xml:space="preserve"> et du rapport γ =</w:t>
      </w:r>
      <w:r w:rsidR="00D01161" w:rsidRPr="00E15715">
        <w:rPr>
          <w:rFonts w:asciiTheme="majorBidi" w:hAnsiTheme="majorBidi" w:cstheme="majorBidi"/>
          <w:bCs/>
          <w:iCs/>
          <w:sz w:val="24"/>
          <w:szCs w:val="24"/>
          <w:lang w:eastAsia="fr-FR"/>
        </w:rPr>
        <w:t xml:space="preserve"> </w:t>
      </w:r>
      <w:r w:rsidRPr="00E15715">
        <w:rPr>
          <w:rFonts w:asciiTheme="majorBidi" w:hAnsiTheme="majorBidi" w:cstheme="majorBidi"/>
          <w:bCs/>
          <w:iCs/>
          <w:sz w:val="24"/>
          <w:szCs w:val="24"/>
          <w:lang w:eastAsia="fr-FR"/>
        </w:rPr>
        <w:t>C</w:t>
      </w:r>
      <w:r w:rsidRPr="00E15715">
        <w:rPr>
          <w:rFonts w:asciiTheme="majorBidi" w:hAnsiTheme="majorBidi" w:cstheme="majorBidi"/>
          <w:bCs/>
          <w:iCs/>
          <w:sz w:val="24"/>
          <w:szCs w:val="24"/>
          <w:vertAlign w:val="subscript"/>
          <w:lang w:eastAsia="fr-FR"/>
        </w:rPr>
        <w:t>P</w:t>
      </w:r>
      <w:r w:rsidRPr="00E15715">
        <w:rPr>
          <w:rFonts w:asciiTheme="majorBidi" w:hAnsiTheme="majorBidi" w:cstheme="majorBidi"/>
          <w:bCs/>
          <w:iCs/>
          <w:sz w:val="24"/>
          <w:szCs w:val="24"/>
          <w:lang w:eastAsia="fr-FR"/>
        </w:rPr>
        <w:t>/C</w:t>
      </w:r>
      <w:r w:rsidRPr="00E15715">
        <w:rPr>
          <w:rFonts w:asciiTheme="majorBidi" w:hAnsiTheme="majorBidi" w:cstheme="majorBidi"/>
          <w:bCs/>
          <w:iCs/>
          <w:sz w:val="24"/>
          <w:szCs w:val="24"/>
          <w:vertAlign w:val="subscript"/>
          <w:lang w:eastAsia="fr-FR"/>
        </w:rPr>
        <w:t>V</w:t>
      </w:r>
      <w:r w:rsidR="00BE5F77" w:rsidRPr="00E15715">
        <w:rPr>
          <w:rFonts w:asciiTheme="majorBidi" w:hAnsiTheme="majorBidi" w:cstheme="majorBidi"/>
          <w:bCs/>
          <w:iCs/>
          <w:sz w:val="24"/>
          <w:szCs w:val="24"/>
          <w:lang w:eastAsia="fr-FR"/>
        </w:rPr>
        <w:t xml:space="preserve"> (</w:t>
      </w:r>
      <w:r w:rsidRPr="00E15715">
        <w:rPr>
          <w:rFonts w:asciiTheme="majorBidi" w:hAnsiTheme="majorBidi" w:cstheme="majorBidi"/>
          <w:bCs/>
          <w:iCs/>
          <w:sz w:val="24"/>
          <w:szCs w:val="24"/>
          <w:lang w:eastAsia="fr-FR"/>
        </w:rPr>
        <w:t xml:space="preserve">des chaleurs </w:t>
      </w:r>
      <w:r w:rsidR="00DC30A2" w:rsidRPr="00E15715">
        <w:rPr>
          <w:rFonts w:asciiTheme="majorBidi" w:hAnsiTheme="majorBidi" w:cstheme="majorBidi"/>
          <w:bCs/>
          <w:iCs/>
          <w:sz w:val="24"/>
          <w:szCs w:val="24"/>
          <w:lang w:eastAsia="fr-FR"/>
        </w:rPr>
        <w:t>massiques du</w:t>
      </w:r>
      <w:r w:rsidR="00786192" w:rsidRPr="00E15715">
        <w:rPr>
          <w:rFonts w:asciiTheme="majorBidi" w:hAnsiTheme="majorBidi" w:cstheme="majorBidi"/>
          <w:bCs/>
          <w:iCs/>
          <w:sz w:val="24"/>
          <w:szCs w:val="24"/>
          <w:lang w:eastAsia="fr-FR"/>
        </w:rPr>
        <w:t xml:space="preserve"> fluide</w:t>
      </w:r>
      <w:r w:rsidR="001876F2" w:rsidRPr="00E15715">
        <w:rPr>
          <w:rFonts w:asciiTheme="majorBidi" w:hAnsiTheme="majorBidi" w:cstheme="majorBidi"/>
          <w:bCs/>
          <w:iCs/>
          <w:sz w:val="24"/>
          <w:szCs w:val="24"/>
          <w:lang w:eastAsia="fr-FR"/>
        </w:rPr>
        <w:t xml:space="preserve"> </w:t>
      </w:r>
    </w:p>
    <w:p w:rsidR="00E36516" w:rsidRPr="00E15715" w:rsidRDefault="00E36516" w:rsidP="001876F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bCs/>
          <w:iCs/>
          <w:sz w:val="24"/>
          <w:szCs w:val="24"/>
          <w:lang w:eastAsia="fr-FR"/>
        </w:rPr>
      </w:pPr>
      <w:r w:rsidRPr="00E15715">
        <w:rPr>
          <w:rFonts w:asciiTheme="majorBidi" w:hAnsiTheme="majorBidi" w:cstheme="majorBidi"/>
          <w:bCs/>
          <w:iCs/>
          <w:sz w:val="24"/>
          <w:szCs w:val="24"/>
          <w:lang w:eastAsia="fr-FR"/>
        </w:rPr>
        <w:t>Le piston du cylindre où évolue l'air (</w:t>
      </w:r>
      <w:r w:rsidR="00A058A7" w:rsidRPr="00E15715">
        <w:rPr>
          <w:rFonts w:asciiTheme="majorBidi" w:hAnsiTheme="majorBidi" w:cstheme="majorBidi"/>
          <w:bCs/>
          <w:iCs/>
          <w:sz w:val="24"/>
          <w:szCs w:val="24"/>
          <w:lang w:eastAsia="fr-FR"/>
        </w:rPr>
        <w:t xml:space="preserve">γ </w:t>
      </w:r>
      <w:r w:rsidRPr="00E15715">
        <w:rPr>
          <w:rFonts w:asciiTheme="majorBidi" w:hAnsiTheme="majorBidi" w:cstheme="majorBidi"/>
          <w:bCs/>
          <w:iCs/>
          <w:sz w:val="24"/>
          <w:szCs w:val="24"/>
          <w:lang w:eastAsia="fr-FR"/>
        </w:rPr>
        <w:t xml:space="preserve">= 1,4) a une course </w:t>
      </w:r>
      <w:r w:rsidR="00DC30A2" w:rsidRPr="00E15715">
        <w:rPr>
          <w:rFonts w:asciiTheme="majorBidi" w:hAnsiTheme="majorBidi" w:cstheme="majorBidi"/>
          <w:bCs/>
          <w:iCs/>
          <w:sz w:val="24"/>
          <w:szCs w:val="24"/>
          <w:lang w:eastAsia="fr-FR"/>
        </w:rPr>
        <w:t>utile c</w:t>
      </w:r>
      <w:r w:rsidRPr="00E15715">
        <w:rPr>
          <w:rFonts w:asciiTheme="majorBidi" w:hAnsiTheme="majorBidi" w:cstheme="majorBidi"/>
          <w:bCs/>
          <w:iCs/>
          <w:sz w:val="24"/>
          <w:szCs w:val="24"/>
          <w:lang w:eastAsia="fr-FR"/>
        </w:rPr>
        <w:t xml:space="preserve"> = 10 cm, une </w:t>
      </w:r>
      <w:r w:rsidR="00DC30A2" w:rsidRPr="00E15715">
        <w:rPr>
          <w:rFonts w:asciiTheme="majorBidi" w:hAnsiTheme="majorBidi" w:cstheme="majorBidi"/>
          <w:bCs/>
          <w:iCs/>
          <w:sz w:val="24"/>
          <w:szCs w:val="24"/>
          <w:lang w:eastAsia="fr-FR"/>
        </w:rPr>
        <w:t>section A</w:t>
      </w:r>
      <w:r w:rsidRPr="00E15715">
        <w:rPr>
          <w:rFonts w:asciiTheme="majorBidi" w:hAnsiTheme="majorBidi" w:cstheme="majorBidi"/>
          <w:bCs/>
          <w:iCs/>
          <w:sz w:val="24"/>
          <w:szCs w:val="24"/>
          <w:lang w:eastAsia="fr-FR"/>
        </w:rPr>
        <w:t xml:space="preserve"> = 50 cm</w:t>
      </w:r>
      <w:r w:rsidRPr="00DC30A2">
        <w:rPr>
          <w:rFonts w:asciiTheme="majorBidi" w:hAnsiTheme="majorBidi" w:cstheme="majorBidi"/>
          <w:bCs/>
          <w:iCs/>
          <w:sz w:val="24"/>
          <w:szCs w:val="24"/>
          <w:vertAlign w:val="superscript"/>
          <w:lang w:eastAsia="fr-FR"/>
        </w:rPr>
        <w:t>2</w:t>
      </w:r>
      <w:r w:rsidRPr="00E15715">
        <w:rPr>
          <w:rFonts w:asciiTheme="majorBidi" w:hAnsiTheme="majorBidi" w:cstheme="majorBidi"/>
          <w:bCs/>
          <w:iCs/>
          <w:sz w:val="24"/>
          <w:szCs w:val="24"/>
          <w:lang w:eastAsia="fr-FR"/>
        </w:rPr>
        <w:t xml:space="preserve"> et emprisonne un volume d'air de 100 cm</w:t>
      </w:r>
      <w:r w:rsidRPr="00DC30A2">
        <w:rPr>
          <w:rFonts w:asciiTheme="majorBidi" w:hAnsiTheme="majorBidi" w:cstheme="majorBidi"/>
          <w:bCs/>
          <w:iCs/>
          <w:sz w:val="24"/>
          <w:szCs w:val="24"/>
          <w:vertAlign w:val="superscript"/>
          <w:lang w:eastAsia="fr-FR"/>
        </w:rPr>
        <w:t>3</w:t>
      </w:r>
      <w:r w:rsidRPr="00E15715">
        <w:rPr>
          <w:rFonts w:asciiTheme="majorBidi" w:hAnsiTheme="majorBidi" w:cstheme="majorBidi"/>
          <w:bCs/>
          <w:iCs/>
          <w:sz w:val="24"/>
          <w:szCs w:val="24"/>
          <w:lang w:eastAsia="fr-FR"/>
        </w:rPr>
        <w:t xml:space="preserve"> en fin de compression. Calculer le rendement théorique du cycle d'Otto</w:t>
      </w:r>
      <w:r w:rsidR="001876F2" w:rsidRPr="00E15715">
        <w:rPr>
          <w:rFonts w:asciiTheme="majorBidi" w:hAnsiTheme="majorBidi" w:cstheme="majorBidi"/>
          <w:bCs/>
          <w:iCs/>
          <w:sz w:val="24"/>
          <w:szCs w:val="24"/>
          <w:lang w:eastAsia="fr-FR"/>
        </w:rPr>
        <w:t xml:space="preserve"> sachant que </w:t>
      </w:r>
      <m:oMath>
        <m:r>
          <w:rPr>
            <w:rFonts w:ascii="Cambria Math" w:hAnsi="Cambria Math" w:cstheme="majorBidi"/>
            <w:sz w:val="24"/>
            <w:szCs w:val="24"/>
            <w:lang w:eastAsia="fr-FR"/>
          </w:rPr>
          <m:t xml:space="preserve"> η=1-</m:t>
        </m:r>
        <m:f>
          <m:fPr>
            <m:ctrlPr>
              <w:rPr>
                <w:rFonts w:ascii="Cambria Math" w:hAnsi="Cambria Math" w:cstheme="majorBidi"/>
                <w:bCs/>
                <w:i/>
                <w:iCs/>
                <w:sz w:val="24"/>
                <w:szCs w:val="24"/>
                <w:lang w:eastAsia="fr-FR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  <w:lang w:eastAsia="fr-F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bCs/>
                    <w:i/>
                    <w:iCs/>
                    <w:sz w:val="24"/>
                    <w:szCs w:val="24"/>
                    <w:lang w:eastAsia="fr-FR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eastAsia="fr-FR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  <w:lang w:eastAsia="fr-FR"/>
                  </w:rPr>
                  <m:t>γ-1</m:t>
                </m:r>
              </m:sup>
            </m:sSup>
          </m:den>
        </m:f>
      </m:oMath>
    </w:p>
    <w:p w:rsidR="00E36516" w:rsidRPr="00E15715" w:rsidRDefault="00E36516" w:rsidP="004210F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bCs/>
          <w:iCs/>
          <w:sz w:val="24"/>
          <w:szCs w:val="24"/>
          <w:lang w:eastAsia="fr-FR"/>
        </w:rPr>
      </w:pPr>
      <w:r w:rsidRPr="00E15715">
        <w:rPr>
          <w:rFonts w:asciiTheme="majorBidi" w:hAnsiTheme="majorBidi" w:cstheme="majorBidi"/>
          <w:bCs/>
          <w:iCs/>
          <w:sz w:val="24"/>
          <w:szCs w:val="24"/>
          <w:lang w:eastAsia="fr-FR"/>
        </w:rPr>
        <w:t>Pour quelle valeur du rapport volumétrique, le moteur fonctionnant suivant le cycle d'Otto entre les températures 300 K et 900 K a-t-il le même rendement qu'une machine réversible fonctionnant suivant le cycle de Carnot entre les mêmes températures.</w:t>
      </w:r>
    </w:p>
    <w:p w:rsidR="004C51F1" w:rsidRPr="00E15715" w:rsidRDefault="004C51F1" w:rsidP="004210F7">
      <w:pPr>
        <w:pStyle w:val="ListParagraph"/>
        <w:spacing w:after="0" w:line="240" w:lineRule="auto"/>
        <w:ind w:left="644"/>
        <w:jc w:val="both"/>
        <w:rPr>
          <w:rFonts w:asciiTheme="majorBidi" w:hAnsiTheme="majorBidi" w:cstheme="majorBidi"/>
          <w:bCs/>
          <w:iCs/>
          <w:sz w:val="24"/>
          <w:szCs w:val="24"/>
          <w:lang w:eastAsia="fr-FR"/>
        </w:rPr>
      </w:pPr>
    </w:p>
    <w:p w:rsidR="00654339" w:rsidRDefault="00654339" w:rsidP="006543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</w:p>
    <w:p w:rsidR="00CD68F1" w:rsidRDefault="00CD68F1" w:rsidP="000E13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fr-FR"/>
        </w:rPr>
      </w:pPr>
      <w:r w:rsidRPr="00DD496D">
        <w:rPr>
          <w:rFonts w:ascii="Times New Roman" w:hAnsi="Times New Roman"/>
          <w:color w:val="000000"/>
          <w:sz w:val="24"/>
          <w:szCs w:val="24"/>
          <w:u w:val="single"/>
          <w:lang w:eastAsia="fr-FR"/>
        </w:rPr>
        <w:t xml:space="preserve">Exercice </w:t>
      </w:r>
      <w:r w:rsidR="000E139D" w:rsidRPr="00DD496D">
        <w:rPr>
          <w:rFonts w:ascii="Times New Roman" w:hAnsi="Times New Roman"/>
          <w:color w:val="000000"/>
          <w:sz w:val="24"/>
          <w:szCs w:val="24"/>
          <w:u w:val="single"/>
          <w:lang w:eastAsia="fr-FR"/>
        </w:rPr>
        <w:t>2</w:t>
      </w:r>
      <w:r w:rsidRPr="00DD496D">
        <w:rPr>
          <w:rFonts w:ascii="Times New Roman" w:hAnsi="Times New Roman"/>
          <w:color w:val="000000"/>
          <w:sz w:val="24"/>
          <w:szCs w:val="24"/>
          <w:u w:val="single"/>
          <w:lang w:eastAsia="fr-F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 xml:space="preserve">: </w:t>
      </w:r>
      <w:r w:rsidRPr="00DD496D">
        <w:rPr>
          <w:rFonts w:ascii="Times New Roman" w:hAnsi="Times New Roman"/>
          <w:color w:val="000000"/>
          <w:sz w:val="24"/>
          <w:szCs w:val="24"/>
          <w:lang w:eastAsia="fr-FR"/>
        </w:rPr>
        <w:t>Cycle Diesel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 xml:space="preserve"> </w:t>
      </w:r>
    </w:p>
    <w:p w:rsidR="00DD496D" w:rsidRDefault="00DD496D" w:rsidP="000E13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CD68F1" w:rsidRDefault="00CD68F1" w:rsidP="00F33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 xml:space="preserve"> Le moteur d’un véhicule automobile au gazole est un moteur atmosphérique qui fonctionne</w:t>
      </w:r>
      <w:r w:rsidR="00F33DE2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>par autoallumage (sans bougie) du carburant (inflammation spontanée du gazole finement pulvérisé</w:t>
      </w:r>
      <w:r w:rsidR="00F33DE2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>injecté dans de l’air fortement comprimé et chaud). Le fonctionnement de ce moteur est représenté</w:t>
      </w:r>
      <w:r w:rsidR="00F33DE2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 xml:space="preserve">par le cycle théorique idéal de Diesel qui suit les quatre temps suivants : </w:t>
      </w:r>
    </w:p>
    <w:p w:rsidR="00CD68F1" w:rsidRDefault="00CD68F1" w:rsidP="00F33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1</w:t>
      </w:r>
      <w:r w:rsidR="00F33DE2" w:rsidRPr="00F33DE2">
        <w:rPr>
          <w:rFonts w:ascii="Times New Roman" w:hAnsi="Times New Roman"/>
          <w:color w:val="000000"/>
          <w:sz w:val="24"/>
          <w:szCs w:val="24"/>
          <w:u w:val="single"/>
          <w:vertAlign w:val="superscript"/>
          <w:lang w:eastAsia="fr-FR"/>
        </w:rPr>
        <w:t>er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 xml:space="preserve"> temps (admission A</w:t>
      </w:r>
      <w:r>
        <w:rPr>
          <w:rFonts w:ascii="Times New Roman" w:hAnsi="Times New Roman"/>
          <w:color w:val="000000"/>
          <w:sz w:val="14"/>
          <w:szCs w:val="14"/>
          <w:lang w:eastAsia="fr-FR"/>
        </w:rPr>
        <w:t>0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>A</w:t>
      </w:r>
      <w:r>
        <w:rPr>
          <w:rFonts w:ascii="Times New Roman" w:hAnsi="Times New Roman"/>
          <w:color w:val="000000"/>
          <w:sz w:val="14"/>
          <w:szCs w:val="14"/>
          <w:lang w:eastAsia="fr-FR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>) : ouverture de la soupape d’admission et aspiration d’air</w:t>
      </w:r>
    </w:p>
    <w:p w:rsidR="00CD68F1" w:rsidRDefault="00CD68F1" w:rsidP="00F33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(seul) dans le cylindre à pression constante (pression atmosphérique) par la descente du piston</w:t>
      </w:r>
    </w:p>
    <w:p w:rsidR="00CD68F1" w:rsidRDefault="00CD68F1" w:rsidP="00F33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 xml:space="preserve">entraîné par le vilebrequin.  </w:t>
      </w:r>
    </w:p>
    <w:p w:rsidR="00CD68F1" w:rsidRDefault="00CD68F1" w:rsidP="00F33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 xml:space="preserve"> </w:t>
      </w:r>
      <w:r w:rsidR="00F33DE2">
        <w:rPr>
          <w:rFonts w:ascii="Times New Roman" w:hAnsi="Times New Roman"/>
          <w:color w:val="000000"/>
          <w:sz w:val="24"/>
          <w:szCs w:val="24"/>
          <w:lang w:eastAsia="fr-FR"/>
        </w:rPr>
        <w:tab/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>2</w:t>
      </w:r>
      <w:r w:rsidR="00F33DE2" w:rsidRPr="00F33DE2">
        <w:rPr>
          <w:rFonts w:ascii="Times New Roman" w:hAnsi="Times New Roman"/>
          <w:color w:val="000000"/>
          <w:sz w:val="24"/>
          <w:szCs w:val="24"/>
          <w:u w:val="single"/>
          <w:vertAlign w:val="superscript"/>
          <w:lang w:eastAsia="fr-FR"/>
        </w:rPr>
        <w:t>eme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 xml:space="preserve"> temps (compression A</w:t>
      </w:r>
      <w:r>
        <w:rPr>
          <w:rFonts w:ascii="Times New Roman" w:hAnsi="Times New Roman"/>
          <w:color w:val="000000"/>
          <w:sz w:val="14"/>
          <w:szCs w:val="14"/>
          <w:lang w:eastAsia="fr-FR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>A</w:t>
      </w:r>
      <w:r w:rsidRPr="000E74E7">
        <w:rPr>
          <w:rFonts w:ascii="Times New Roman" w:hAnsi="Times New Roman"/>
          <w:color w:val="000000"/>
          <w:sz w:val="24"/>
          <w:szCs w:val="24"/>
          <w:vertAlign w:val="subscript"/>
          <w:lang w:eastAsia="fr-FR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>) : compression adiabatique de l’air par la remontée du piston(A</w:t>
      </w:r>
      <w:r>
        <w:rPr>
          <w:rFonts w:ascii="Times New Roman" w:hAnsi="Times New Roman"/>
          <w:color w:val="000000"/>
          <w:sz w:val="14"/>
          <w:szCs w:val="14"/>
          <w:lang w:eastAsia="fr-FR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>A</w:t>
      </w:r>
      <w:r w:rsidRPr="000E74E7">
        <w:rPr>
          <w:rFonts w:ascii="Times New Roman" w:hAnsi="Times New Roman"/>
          <w:color w:val="000000"/>
          <w:sz w:val="24"/>
          <w:szCs w:val="24"/>
          <w:vertAlign w:val="subscript"/>
          <w:lang w:eastAsia="fr-FR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>).</w:t>
      </w:r>
    </w:p>
    <w:p w:rsidR="00CD68F1" w:rsidRDefault="00CD68F1" w:rsidP="00F33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 xml:space="preserve"> </w:t>
      </w:r>
      <w:r w:rsidR="00F33DE2">
        <w:rPr>
          <w:rFonts w:ascii="Times New Roman" w:hAnsi="Times New Roman"/>
          <w:color w:val="000000"/>
          <w:sz w:val="24"/>
          <w:szCs w:val="24"/>
          <w:lang w:eastAsia="fr-FR"/>
        </w:rPr>
        <w:tab/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>3</w:t>
      </w:r>
      <w:r w:rsidR="00F33DE2" w:rsidRPr="00F33DE2">
        <w:rPr>
          <w:rFonts w:ascii="Times New Roman" w:hAnsi="Times New Roman"/>
          <w:color w:val="000000"/>
          <w:sz w:val="24"/>
          <w:szCs w:val="24"/>
          <w:u w:val="single"/>
          <w:vertAlign w:val="superscript"/>
          <w:lang w:eastAsia="fr-FR"/>
        </w:rPr>
        <w:t xml:space="preserve"> eme</w:t>
      </w:r>
      <w:r w:rsidR="00F33DE2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>temps (détente A</w:t>
      </w:r>
      <w:r>
        <w:rPr>
          <w:rFonts w:ascii="Times New Roman" w:hAnsi="Times New Roman"/>
          <w:color w:val="000000"/>
          <w:sz w:val="14"/>
          <w:szCs w:val="14"/>
          <w:lang w:eastAsia="fr-FR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>A</w:t>
      </w:r>
      <w:r>
        <w:rPr>
          <w:rFonts w:ascii="Times New Roman" w:hAnsi="Times New Roman"/>
          <w:color w:val="000000"/>
          <w:sz w:val="14"/>
          <w:szCs w:val="14"/>
          <w:lang w:eastAsia="fr-FR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>A</w:t>
      </w:r>
      <w:r>
        <w:rPr>
          <w:rFonts w:ascii="Times New Roman" w:hAnsi="Times New Roman"/>
          <w:color w:val="000000"/>
          <w:sz w:val="14"/>
          <w:szCs w:val="14"/>
          <w:lang w:eastAsia="fr-FR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>, temps moteur) : injection progressive du gazole pulvérisé en fines gouttelettes provoquant l’inflammation spontanée du mélange air / gazole. Cette combustion</w:t>
      </w:r>
    </w:p>
    <w:p w:rsidR="00CD68F1" w:rsidRDefault="00CD68F1" w:rsidP="00F33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se produit à pression relativement constante (isobare A</w:t>
      </w:r>
      <w:r>
        <w:rPr>
          <w:rFonts w:ascii="Times New Roman" w:hAnsi="Times New Roman"/>
          <w:color w:val="000000"/>
          <w:sz w:val="14"/>
          <w:szCs w:val="14"/>
          <w:lang w:eastAsia="fr-FR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>A</w:t>
      </w:r>
      <w:r w:rsidRPr="000E74E7">
        <w:rPr>
          <w:rFonts w:ascii="Times New Roman" w:hAnsi="Times New Roman"/>
          <w:color w:val="000000"/>
          <w:sz w:val="24"/>
          <w:szCs w:val="24"/>
          <w:vertAlign w:val="subscript"/>
          <w:lang w:eastAsia="fr-FR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>). Les gaz se détendent ensuite en</w:t>
      </w:r>
      <w:r w:rsidR="00F33DE2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>poussant le piston vers le bas et entraîne le vilebrequin (détente adiabatique A</w:t>
      </w:r>
      <w:r>
        <w:rPr>
          <w:rFonts w:ascii="Times New Roman" w:hAnsi="Times New Roman"/>
          <w:color w:val="000000"/>
          <w:sz w:val="14"/>
          <w:szCs w:val="14"/>
          <w:lang w:eastAsia="fr-FR"/>
        </w:rPr>
        <w:t>3</w:t>
      </w:r>
      <w:r w:rsidRPr="000E74E7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>A</w:t>
      </w:r>
      <w:r>
        <w:rPr>
          <w:rFonts w:ascii="Times New Roman" w:hAnsi="Times New Roman"/>
          <w:color w:val="000000"/>
          <w:sz w:val="14"/>
          <w:szCs w:val="14"/>
          <w:lang w:eastAsia="fr-FR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>).</w:t>
      </w:r>
    </w:p>
    <w:p w:rsidR="00CD68F1" w:rsidRDefault="00CD68F1" w:rsidP="00F33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 xml:space="preserve"> </w:t>
      </w:r>
      <w:r w:rsidR="00F33DE2">
        <w:rPr>
          <w:rFonts w:ascii="Times New Roman" w:hAnsi="Times New Roman"/>
          <w:color w:val="000000"/>
          <w:sz w:val="24"/>
          <w:szCs w:val="24"/>
          <w:lang w:eastAsia="fr-FR"/>
        </w:rPr>
        <w:tab/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>4</w:t>
      </w:r>
      <w:r w:rsidR="00F33DE2" w:rsidRPr="00F33DE2">
        <w:rPr>
          <w:rFonts w:ascii="Times New Roman" w:hAnsi="Times New Roman"/>
          <w:color w:val="000000"/>
          <w:sz w:val="24"/>
          <w:szCs w:val="24"/>
          <w:u w:val="single"/>
          <w:vertAlign w:val="superscript"/>
          <w:lang w:eastAsia="fr-FR"/>
        </w:rPr>
        <w:t xml:space="preserve"> eme</w:t>
      </w:r>
      <w:r w:rsidR="00F33DE2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>temps (échappement A</w:t>
      </w:r>
      <w:r>
        <w:rPr>
          <w:rFonts w:ascii="Times New Roman" w:hAnsi="Times New Roman"/>
          <w:color w:val="000000"/>
          <w:sz w:val="14"/>
          <w:szCs w:val="14"/>
          <w:lang w:eastAsia="fr-FR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>A</w:t>
      </w:r>
      <w:r>
        <w:rPr>
          <w:rFonts w:ascii="Times New Roman" w:hAnsi="Times New Roman"/>
          <w:color w:val="000000"/>
          <w:sz w:val="14"/>
          <w:szCs w:val="14"/>
          <w:lang w:eastAsia="fr-FR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>A</w:t>
      </w:r>
      <w:r>
        <w:rPr>
          <w:rFonts w:ascii="Times New Roman" w:hAnsi="Times New Roman"/>
          <w:color w:val="000000"/>
          <w:sz w:val="14"/>
          <w:szCs w:val="14"/>
          <w:lang w:eastAsia="fr-FR"/>
        </w:rPr>
        <w:t>0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>) : ouverture de la soupape d’échappement ramenant les</w:t>
      </w:r>
    </w:p>
    <w:p w:rsidR="00CD68F1" w:rsidRDefault="00CD68F1" w:rsidP="00F33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gaz brûlés instantanément à la pression initiale (isochore A</w:t>
      </w:r>
      <w:r>
        <w:rPr>
          <w:rFonts w:ascii="Times New Roman" w:hAnsi="Times New Roman"/>
          <w:color w:val="000000"/>
          <w:sz w:val="14"/>
          <w:szCs w:val="14"/>
          <w:lang w:eastAsia="fr-FR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>A</w:t>
      </w:r>
      <w:r w:rsidRPr="000E74E7">
        <w:rPr>
          <w:rFonts w:ascii="Times New Roman" w:hAnsi="Times New Roman"/>
          <w:color w:val="000000"/>
          <w:sz w:val="24"/>
          <w:szCs w:val="24"/>
          <w:vertAlign w:val="subscript"/>
          <w:lang w:eastAsia="fr-FR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>). Les gaz sont alors refoulés par la</w:t>
      </w:r>
    </w:p>
    <w:p w:rsidR="00CD68F1" w:rsidRDefault="00CD68F1" w:rsidP="00F33DE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iCs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remontée du piston (isobare A</w:t>
      </w:r>
      <w:r>
        <w:rPr>
          <w:rFonts w:ascii="Times New Roman" w:hAnsi="Times New Roman"/>
          <w:color w:val="000000"/>
          <w:sz w:val="14"/>
          <w:szCs w:val="14"/>
          <w:lang w:eastAsia="fr-FR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>A</w:t>
      </w:r>
      <w:r>
        <w:rPr>
          <w:rFonts w:ascii="Times New Roman" w:hAnsi="Times New Roman"/>
          <w:color w:val="000000"/>
          <w:sz w:val="14"/>
          <w:szCs w:val="14"/>
          <w:lang w:eastAsia="fr-FR"/>
        </w:rPr>
        <w:t>0</w:t>
      </w:r>
      <w:r>
        <w:rPr>
          <w:rFonts w:asciiTheme="majorBidi" w:hAnsiTheme="majorBidi" w:cstheme="majorBidi"/>
          <w:bCs/>
          <w:iCs/>
          <w:lang w:eastAsia="fr-FR"/>
        </w:rPr>
        <w:t>)</w:t>
      </w:r>
    </w:p>
    <w:p w:rsidR="000C4335" w:rsidRDefault="000C4335" w:rsidP="00F33DE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iCs/>
          <w:lang w:eastAsia="fr-FR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6"/>
        <w:gridCol w:w="5653"/>
      </w:tblGrid>
      <w:tr w:rsidR="00F33DE2" w:rsidTr="00601A4D">
        <w:tc>
          <w:tcPr>
            <w:tcW w:w="4236" w:type="dxa"/>
          </w:tcPr>
          <w:p w:rsidR="00F33DE2" w:rsidRDefault="00F33DE2" w:rsidP="00EF3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B65F70A" wp14:editId="51C3105A">
                  <wp:extent cx="2423160" cy="2068728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160" cy="2068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3" w:type="dxa"/>
          </w:tcPr>
          <w:p w:rsidR="00F33DE2" w:rsidRDefault="00F33DE2" w:rsidP="000C4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On considèrera que :  </w:t>
            </w:r>
          </w:p>
          <w:p w:rsidR="00F33DE2" w:rsidRDefault="00F33DE2" w:rsidP="000C4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— L’air est assimilé à un gaz parfait de masse molaire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fr-FR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 = 29 g.mol</w:t>
            </w:r>
            <w:r w:rsidRPr="00F33DE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fr-FR"/>
              </w:rPr>
              <w:t>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 de capacité thermique massique à pression constante </w:t>
            </w:r>
            <w:r w:rsidR="000C433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fr-FR"/>
              </w:rPr>
              <w:t>C</w:t>
            </w:r>
            <w:r w:rsidR="000C4335" w:rsidRPr="000C433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bscript"/>
                <w:lang w:eastAsia="fr-FR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 = 1 kJ.kg</w:t>
            </w:r>
            <w:r w:rsidRPr="000C433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fr-FR"/>
              </w:rPr>
              <w:t>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>.K</w:t>
            </w:r>
            <w:r w:rsidRPr="000C433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fr-FR"/>
              </w:rPr>
              <w:t>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 avec </w:t>
            </w:r>
            <w:r>
              <w:rPr>
                <w:rFonts w:ascii="Symbol" w:hAnsi="Symbol" w:cs="Symbol"/>
                <w:color w:val="000000"/>
                <w:sz w:val="24"/>
                <w:szCs w:val="24"/>
                <w:lang w:eastAsia="fr-FR"/>
              </w:rPr>
              <w:t>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 =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fr-FR"/>
              </w:rPr>
              <w:t>C</w:t>
            </w:r>
            <w:r w:rsidRPr="00F33DE2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fr-FR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>/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fr-FR"/>
              </w:rPr>
              <w:t>C</w:t>
            </w:r>
            <w:r w:rsidRPr="00F33DE2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fr-FR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 = 1,4  et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fr-FR"/>
              </w:rPr>
              <w:t>R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 xml:space="preserve"> = 8,31 J.mol</w:t>
            </w:r>
            <w:r w:rsidR="001E2610" w:rsidRPr="001E261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fr-FR"/>
              </w:rPr>
              <w:t>-1</w:t>
            </w:r>
            <w:r w:rsidR="001E2610">
              <w:rPr>
                <w:rFonts w:ascii="Times New Roman" w:hAnsi="Times New Roman"/>
                <w:color w:val="000000"/>
                <w:sz w:val="24"/>
                <w:szCs w:val="24"/>
                <w:lang w:eastAsia="fr-FR"/>
              </w:rPr>
              <w:t>K</w:t>
            </w:r>
            <w:r w:rsidR="001E2610" w:rsidRPr="001E261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fr-FR"/>
              </w:rPr>
              <w:t>-1</w:t>
            </w:r>
          </w:p>
          <w:p w:rsidR="00F33DE2" w:rsidRDefault="00F33DE2" w:rsidP="000E1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</w:tr>
    </w:tbl>
    <w:p w:rsidR="00F33DE2" w:rsidRDefault="00F33DE2" w:rsidP="00F33DE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iCs/>
          <w:lang w:eastAsia="fr-FR"/>
        </w:rPr>
      </w:pPr>
    </w:p>
    <w:p w:rsidR="00CD68F1" w:rsidRDefault="00CD68F1" w:rsidP="00CD68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Cs/>
          <w:iCs/>
          <w:lang w:eastAsia="fr-FR"/>
        </w:rPr>
      </w:pPr>
    </w:p>
    <w:p w:rsidR="00DD496D" w:rsidRPr="00DD496D" w:rsidRDefault="00DD496D" w:rsidP="00DD49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fr-FR"/>
        </w:rPr>
      </w:pPr>
    </w:p>
    <w:p w:rsidR="00CD68F1" w:rsidRDefault="00CD68F1" w:rsidP="00DD49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>En début de compression (point A</w:t>
      </w:r>
      <w:r>
        <w:rPr>
          <w:rFonts w:ascii="Times New Roman" w:hAnsi="Times New Roman"/>
          <w:color w:val="000000"/>
          <w:sz w:val="14"/>
          <w:szCs w:val="14"/>
          <w:lang w:eastAsia="fr-FR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 xml:space="preserve">), l’air admis dans le moteur est à la pression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fr-FR"/>
        </w:rPr>
        <w:t>P</w:t>
      </w:r>
      <w:r w:rsidR="000C4335" w:rsidRPr="000C4335">
        <w:rPr>
          <w:rFonts w:ascii="Times New Roman" w:hAnsi="Times New Roman"/>
          <w:i/>
          <w:iCs/>
          <w:color w:val="000000"/>
          <w:sz w:val="24"/>
          <w:szCs w:val="24"/>
          <w:vertAlign w:val="subscript"/>
          <w:lang w:eastAsia="fr-FR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 xml:space="preserve"> = 1 bar et à</w:t>
      </w:r>
      <w:r w:rsidR="000C4335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 xml:space="preserve">la température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fr-FR"/>
        </w:rPr>
        <w:t>T</w:t>
      </w:r>
      <w:r>
        <w:rPr>
          <w:rFonts w:ascii="Times New Roman" w:hAnsi="Times New Roman"/>
          <w:color w:val="000000"/>
          <w:sz w:val="14"/>
          <w:szCs w:val="14"/>
          <w:lang w:eastAsia="fr-FR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 xml:space="preserve"> = 293 K (20 °C). Le taux de compression (rapport volumétrique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fr-FR"/>
        </w:rPr>
        <w:t>V</w:t>
      </w:r>
      <w:r>
        <w:rPr>
          <w:rFonts w:ascii="Times New Roman" w:hAnsi="Times New Roman"/>
          <w:color w:val="000000"/>
          <w:sz w:val="14"/>
          <w:szCs w:val="14"/>
          <w:lang w:eastAsia="fr-FR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>/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fr-FR"/>
        </w:rPr>
        <w:t>V</w:t>
      </w:r>
      <w:r>
        <w:rPr>
          <w:rFonts w:ascii="Times New Roman" w:hAnsi="Times New Roman"/>
          <w:color w:val="000000"/>
          <w:sz w:val="14"/>
          <w:szCs w:val="14"/>
          <w:lang w:eastAsia="fr-FR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 xml:space="preserve">) est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fr-FR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 xml:space="preserve"> = 15</w:t>
      </w:r>
      <w:r w:rsidR="000C4335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>et le taux de détente (rapport volumétrique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fr-FR"/>
        </w:rPr>
        <w:t>V</w:t>
      </w:r>
      <w:r>
        <w:rPr>
          <w:rFonts w:ascii="Times New Roman" w:hAnsi="Times New Roman"/>
          <w:color w:val="000000"/>
          <w:sz w:val="14"/>
          <w:szCs w:val="14"/>
          <w:lang w:eastAsia="fr-FR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>/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fr-FR"/>
        </w:rPr>
        <w:t>V</w:t>
      </w:r>
      <w:r>
        <w:rPr>
          <w:rFonts w:ascii="Times New Roman" w:hAnsi="Times New Roman"/>
          <w:color w:val="000000"/>
          <w:sz w:val="14"/>
          <w:szCs w:val="14"/>
          <w:lang w:eastAsia="fr-FR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 xml:space="preserve">) est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fr-FR"/>
        </w:rPr>
        <w:t>b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 xml:space="preserve"> = 5.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fr-FR"/>
        </w:rPr>
        <w:t xml:space="preserve"> </w:t>
      </w:r>
    </w:p>
    <w:p w:rsidR="00F33DE2" w:rsidRPr="000C4335" w:rsidRDefault="00F33DE2" w:rsidP="00DD496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 w:rsidRPr="000C4335">
        <w:rPr>
          <w:rFonts w:ascii="Times New Roman" w:hAnsi="Times New Roman"/>
          <w:color w:val="000000"/>
          <w:sz w:val="24"/>
          <w:szCs w:val="24"/>
          <w:lang w:eastAsia="fr-FR"/>
        </w:rPr>
        <w:t xml:space="preserve">Déterminer la pression </w:t>
      </w:r>
      <w:r w:rsidRPr="000C4335">
        <w:rPr>
          <w:rFonts w:ascii="Times New Roman" w:hAnsi="Times New Roman"/>
          <w:i/>
          <w:iCs/>
          <w:color w:val="000000"/>
          <w:sz w:val="24"/>
          <w:szCs w:val="24"/>
          <w:lang w:eastAsia="fr-FR"/>
        </w:rPr>
        <w:t>P</w:t>
      </w:r>
      <w:r w:rsidRPr="000C4335">
        <w:rPr>
          <w:rFonts w:ascii="Times New Roman" w:hAnsi="Times New Roman"/>
          <w:color w:val="000000"/>
          <w:sz w:val="14"/>
          <w:szCs w:val="14"/>
          <w:lang w:eastAsia="fr-FR"/>
        </w:rPr>
        <w:t>2</w:t>
      </w:r>
      <w:r w:rsidRPr="000C4335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et la température </w:t>
      </w:r>
      <w:r w:rsidRPr="000C4335">
        <w:rPr>
          <w:rFonts w:ascii="Times New Roman" w:hAnsi="Times New Roman"/>
          <w:i/>
          <w:iCs/>
          <w:color w:val="000000"/>
          <w:sz w:val="24"/>
          <w:szCs w:val="24"/>
          <w:lang w:eastAsia="fr-FR"/>
        </w:rPr>
        <w:t>T</w:t>
      </w:r>
      <w:r w:rsidR="000C4335" w:rsidRPr="000C4335">
        <w:rPr>
          <w:rFonts w:ascii="Times New Roman" w:hAnsi="Times New Roman"/>
          <w:i/>
          <w:iCs/>
          <w:color w:val="000000"/>
          <w:sz w:val="24"/>
          <w:szCs w:val="24"/>
          <w:vertAlign w:val="subscript"/>
          <w:lang w:eastAsia="fr-FR"/>
        </w:rPr>
        <w:t>2</w:t>
      </w:r>
      <w:r w:rsidRPr="000C4335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en</w:t>
      </w:r>
      <w:r w:rsidR="000C4335" w:rsidRPr="000C4335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</w:t>
      </w:r>
      <w:r w:rsidRPr="000C4335">
        <w:rPr>
          <w:rFonts w:ascii="Times New Roman" w:hAnsi="Times New Roman"/>
          <w:color w:val="000000"/>
          <w:sz w:val="24"/>
          <w:szCs w:val="24"/>
          <w:lang w:eastAsia="fr-FR"/>
        </w:rPr>
        <w:t>fin de compression (point A</w:t>
      </w:r>
      <w:r w:rsidRPr="000C4335">
        <w:rPr>
          <w:rFonts w:ascii="Times New Roman" w:hAnsi="Times New Roman"/>
          <w:color w:val="000000"/>
          <w:sz w:val="14"/>
          <w:szCs w:val="14"/>
          <w:lang w:eastAsia="fr-FR"/>
        </w:rPr>
        <w:t>2</w:t>
      </w:r>
      <w:r w:rsidRPr="000C4335">
        <w:rPr>
          <w:rFonts w:ascii="Times New Roman" w:hAnsi="Times New Roman"/>
          <w:color w:val="000000"/>
          <w:sz w:val="24"/>
          <w:szCs w:val="24"/>
          <w:lang w:eastAsia="fr-FR"/>
        </w:rPr>
        <w:t>).</w:t>
      </w:r>
    </w:p>
    <w:p w:rsidR="00F33DE2" w:rsidRPr="000C4335" w:rsidRDefault="00F33DE2" w:rsidP="00DD496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 w:rsidRPr="000C4335">
        <w:rPr>
          <w:rFonts w:ascii="Times New Roman" w:hAnsi="Times New Roman"/>
          <w:color w:val="000000"/>
          <w:sz w:val="24"/>
          <w:szCs w:val="24"/>
          <w:lang w:eastAsia="fr-FR"/>
        </w:rPr>
        <w:t xml:space="preserve">Calculer les températures </w:t>
      </w:r>
      <w:r w:rsidRPr="000C4335">
        <w:rPr>
          <w:rFonts w:ascii="Times New Roman" w:hAnsi="Times New Roman"/>
          <w:i/>
          <w:iCs/>
          <w:color w:val="000000"/>
          <w:sz w:val="24"/>
          <w:szCs w:val="24"/>
          <w:lang w:eastAsia="fr-FR"/>
        </w:rPr>
        <w:t>T</w:t>
      </w:r>
      <w:r w:rsidRPr="000C4335">
        <w:rPr>
          <w:rFonts w:ascii="Times New Roman" w:hAnsi="Times New Roman"/>
          <w:color w:val="000000"/>
          <w:sz w:val="14"/>
          <w:szCs w:val="14"/>
          <w:lang w:eastAsia="fr-FR"/>
        </w:rPr>
        <w:t>3</w:t>
      </w:r>
      <w:r w:rsidRPr="000C4335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et </w:t>
      </w:r>
      <w:r w:rsidRPr="000C4335">
        <w:rPr>
          <w:rFonts w:ascii="Times New Roman" w:hAnsi="Times New Roman"/>
          <w:i/>
          <w:iCs/>
          <w:color w:val="000000"/>
          <w:sz w:val="24"/>
          <w:szCs w:val="24"/>
          <w:lang w:eastAsia="fr-FR"/>
        </w:rPr>
        <w:t>T</w:t>
      </w:r>
      <w:r w:rsidRPr="000C4335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</w:t>
      </w:r>
      <w:r w:rsidRPr="000C4335">
        <w:rPr>
          <w:rFonts w:ascii="Times New Roman" w:hAnsi="Times New Roman"/>
          <w:color w:val="000000"/>
          <w:sz w:val="14"/>
          <w:szCs w:val="14"/>
          <w:lang w:eastAsia="fr-FR"/>
        </w:rPr>
        <w:t xml:space="preserve">4 </w:t>
      </w:r>
      <w:r w:rsidRPr="000C4335">
        <w:rPr>
          <w:rFonts w:ascii="Times New Roman" w:hAnsi="Times New Roman"/>
          <w:color w:val="000000"/>
          <w:sz w:val="24"/>
          <w:szCs w:val="24"/>
          <w:lang w:eastAsia="fr-FR"/>
        </w:rPr>
        <w:t>en début et en fin de détente (points A</w:t>
      </w:r>
      <w:r w:rsidRPr="000C4335">
        <w:rPr>
          <w:rFonts w:ascii="Times New Roman" w:hAnsi="Times New Roman"/>
          <w:color w:val="000000"/>
          <w:sz w:val="14"/>
          <w:szCs w:val="14"/>
          <w:lang w:eastAsia="fr-FR"/>
        </w:rPr>
        <w:t>3</w:t>
      </w:r>
      <w:r w:rsidRPr="000C4335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et A</w:t>
      </w:r>
      <w:r w:rsidRPr="000C4335">
        <w:rPr>
          <w:rFonts w:ascii="Times New Roman" w:hAnsi="Times New Roman"/>
          <w:color w:val="000000"/>
          <w:sz w:val="14"/>
          <w:szCs w:val="14"/>
          <w:lang w:eastAsia="fr-FR"/>
        </w:rPr>
        <w:t>4</w:t>
      </w:r>
      <w:r w:rsidRPr="000C4335">
        <w:rPr>
          <w:rFonts w:ascii="Times New Roman" w:hAnsi="Times New Roman"/>
          <w:color w:val="000000"/>
          <w:sz w:val="24"/>
          <w:szCs w:val="24"/>
          <w:lang w:eastAsia="fr-FR"/>
        </w:rPr>
        <w:t xml:space="preserve">) et la pression </w:t>
      </w:r>
      <w:r w:rsidRPr="000C4335">
        <w:rPr>
          <w:rFonts w:ascii="Times New Roman" w:hAnsi="Times New Roman"/>
          <w:i/>
          <w:iCs/>
          <w:color w:val="000000"/>
          <w:sz w:val="24"/>
          <w:szCs w:val="24"/>
          <w:lang w:eastAsia="fr-FR"/>
        </w:rPr>
        <w:t>P</w:t>
      </w:r>
      <w:r w:rsidRPr="000C4335">
        <w:rPr>
          <w:rFonts w:ascii="Times New Roman" w:hAnsi="Times New Roman"/>
          <w:color w:val="000000"/>
          <w:sz w:val="14"/>
          <w:szCs w:val="14"/>
          <w:lang w:eastAsia="fr-FR"/>
        </w:rPr>
        <w:t>4</w:t>
      </w:r>
      <w:r w:rsidRPr="000C4335">
        <w:rPr>
          <w:rFonts w:ascii="Times New Roman" w:hAnsi="Times New Roman"/>
          <w:color w:val="000000"/>
          <w:sz w:val="24"/>
          <w:szCs w:val="24"/>
          <w:lang w:eastAsia="fr-FR"/>
        </w:rPr>
        <w:t>.</w:t>
      </w:r>
    </w:p>
    <w:p w:rsidR="00F33DE2" w:rsidRPr="000C4335" w:rsidRDefault="00F33DE2" w:rsidP="00DD496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 w:rsidRPr="000C4335">
        <w:rPr>
          <w:rFonts w:ascii="Times New Roman" w:hAnsi="Times New Roman"/>
          <w:color w:val="000000"/>
          <w:sz w:val="24"/>
          <w:szCs w:val="24"/>
          <w:lang w:eastAsia="fr-FR"/>
        </w:rPr>
        <w:t xml:space="preserve">Déterminer les quantités de chaleur massiques </w:t>
      </w:r>
      <w:r w:rsidR="00601A4D">
        <w:rPr>
          <w:rFonts w:ascii="Times New Roman" w:hAnsi="Times New Roman"/>
          <w:i/>
          <w:iCs/>
          <w:color w:val="000000"/>
          <w:sz w:val="24"/>
          <w:szCs w:val="24"/>
          <w:lang w:eastAsia="fr-FR"/>
        </w:rPr>
        <w:t>Q</w:t>
      </w:r>
      <w:r w:rsidR="00601A4D" w:rsidRPr="000C4335">
        <w:rPr>
          <w:rFonts w:ascii="Times New Roman" w:hAnsi="Times New Roman"/>
          <w:color w:val="000000"/>
          <w:sz w:val="14"/>
          <w:szCs w:val="14"/>
          <w:lang w:eastAsia="fr-FR"/>
        </w:rPr>
        <w:t>2</w:t>
      </w:r>
      <w:r w:rsidR="00601A4D">
        <w:rPr>
          <w:rFonts w:ascii="Times New Roman" w:hAnsi="Times New Roman"/>
          <w:color w:val="000000"/>
          <w:sz w:val="14"/>
          <w:szCs w:val="14"/>
          <w:lang w:eastAsia="fr-FR"/>
        </w:rPr>
        <w:t>3</w:t>
      </w:r>
      <w:r w:rsidRPr="000C4335">
        <w:rPr>
          <w:rFonts w:ascii="Times New Roman" w:hAnsi="Times New Roman"/>
          <w:i/>
          <w:iCs/>
          <w:color w:val="000000"/>
          <w:sz w:val="24"/>
          <w:szCs w:val="24"/>
          <w:lang w:eastAsia="fr-FR"/>
        </w:rPr>
        <w:t xml:space="preserve">  </w:t>
      </w:r>
      <w:r w:rsidRPr="000C4335">
        <w:rPr>
          <w:rFonts w:ascii="Times New Roman" w:hAnsi="Times New Roman"/>
          <w:color w:val="000000"/>
          <w:sz w:val="24"/>
          <w:szCs w:val="24"/>
          <w:lang w:eastAsia="fr-FR"/>
        </w:rPr>
        <w:t xml:space="preserve">et </w:t>
      </w:r>
      <w:r w:rsidR="00601A4D">
        <w:rPr>
          <w:rFonts w:ascii="Times New Roman" w:hAnsi="Times New Roman"/>
          <w:i/>
          <w:iCs/>
          <w:color w:val="000000"/>
          <w:sz w:val="24"/>
          <w:szCs w:val="24"/>
          <w:lang w:eastAsia="fr-FR"/>
        </w:rPr>
        <w:t>Q</w:t>
      </w:r>
      <w:r w:rsidR="00601A4D">
        <w:rPr>
          <w:rFonts w:ascii="Times New Roman" w:hAnsi="Times New Roman"/>
          <w:color w:val="000000"/>
          <w:sz w:val="14"/>
          <w:szCs w:val="14"/>
          <w:lang w:eastAsia="fr-FR"/>
        </w:rPr>
        <w:t>41</w:t>
      </w:r>
      <w:r w:rsidRPr="000C4335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(kJ.kg</w:t>
      </w:r>
      <w:r w:rsidRPr="000C4335">
        <w:rPr>
          <w:rFonts w:ascii="Times New Roman" w:hAnsi="Times New Roman"/>
          <w:color w:val="000000"/>
          <w:sz w:val="24"/>
          <w:szCs w:val="24"/>
          <w:vertAlign w:val="superscript"/>
          <w:lang w:eastAsia="fr-FR"/>
        </w:rPr>
        <w:t>-1</w:t>
      </w:r>
      <w:r w:rsidRPr="000C4335">
        <w:rPr>
          <w:rFonts w:ascii="Times New Roman" w:hAnsi="Times New Roman"/>
          <w:color w:val="000000"/>
          <w:sz w:val="24"/>
          <w:szCs w:val="24"/>
          <w:lang w:eastAsia="fr-FR"/>
        </w:rPr>
        <w:t>) échangées entre l’air et le milieu extérieur</w:t>
      </w:r>
      <w:r w:rsidR="000C4335" w:rsidRPr="000C4335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</w:t>
      </w:r>
      <w:r w:rsidRPr="000C4335">
        <w:rPr>
          <w:rFonts w:ascii="Times New Roman" w:hAnsi="Times New Roman"/>
          <w:color w:val="000000"/>
          <w:sz w:val="24"/>
          <w:szCs w:val="24"/>
          <w:lang w:eastAsia="fr-FR"/>
        </w:rPr>
        <w:t>lors des transformations A</w:t>
      </w:r>
      <w:r w:rsidRPr="000C4335">
        <w:rPr>
          <w:rFonts w:ascii="Times New Roman" w:hAnsi="Times New Roman"/>
          <w:color w:val="000000"/>
          <w:sz w:val="14"/>
          <w:szCs w:val="14"/>
          <w:lang w:eastAsia="fr-FR"/>
        </w:rPr>
        <w:t>2</w:t>
      </w:r>
      <w:r w:rsidRPr="000C4335">
        <w:rPr>
          <w:rFonts w:ascii="Times New Roman" w:hAnsi="Times New Roman"/>
          <w:color w:val="000000"/>
          <w:sz w:val="24"/>
          <w:szCs w:val="24"/>
          <w:lang w:eastAsia="fr-FR"/>
        </w:rPr>
        <w:t>A</w:t>
      </w:r>
      <w:r w:rsidRPr="000C4335">
        <w:rPr>
          <w:rFonts w:ascii="Times New Roman" w:hAnsi="Times New Roman"/>
          <w:color w:val="000000"/>
          <w:sz w:val="14"/>
          <w:szCs w:val="14"/>
          <w:lang w:eastAsia="fr-FR"/>
        </w:rPr>
        <w:t>3</w:t>
      </w:r>
      <w:r w:rsidRPr="000C4335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et A</w:t>
      </w:r>
      <w:r w:rsidRPr="000C4335">
        <w:rPr>
          <w:rFonts w:ascii="Times New Roman" w:hAnsi="Times New Roman"/>
          <w:color w:val="000000"/>
          <w:sz w:val="14"/>
          <w:szCs w:val="14"/>
          <w:lang w:eastAsia="fr-FR"/>
        </w:rPr>
        <w:t>4</w:t>
      </w:r>
      <w:r w:rsidRPr="000C4335">
        <w:rPr>
          <w:rFonts w:ascii="Times New Roman" w:hAnsi="Times New Roman"/>
          <w:color w:val="000000"/>
          <w:sz w:val="24"/>
          <w:szCs w:val="24"/>
          <w:lang w:eastAsia="fr-FR"/>
        </w:rPr>
        <w:t>A</w:t>
      </w:r>
      <w:r w:rsidRPr="000C4335">
        <w:rPr>
          <w:rFonts w:ascii="Times New Roman" w:hAnsi="Times New Roman"/>
          <w:color w:val="000000"/>
          <w:sz w:val="14"/>
          <w:szCs w:val="14"/>
          <w:lang w:eastAsia="fr-FR"/>
        </w:rPr>
        <w:t>1</w:t>
      </w:r>
      <w:r w:rsidRPr="000C4335">
        <w:rPr>
          <w:rFonts w:ascii="Times New Roman" w:hAnsi="Times New Roman"/>
          <w:color w:val="000000"/>
          <w:sz w:val="24"/>
          <w:szCs w:val="24"/>
          <w:lang w:eastAsia="fr-FR"/>
        </w:rPr>
        <w:t>.</w:t>
      </w:r>
    </w:p>
    <w:p w:rsidR="00F33DE2" w:rsidRPr="000C4335" w:rsidRDefault="00F33DE2" w:rsidP="00DD496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fr-FR"/>
        </w:rPr>
      </w:pPr>
      <w:r w:rsidRPr="000C4335">
        <w:rPr>
          <w:rFonts w:ascii="Times New Roman" w:hAnsi="Times New Roman"/>
          <w:color w:val="000000"/>
          <w:sz w:val="24"/>
          <w:szCs w:val="24"/>
          <w:lang w:eastAsia="fr-FR"/>
        </w:rPr>
        <w:t xml:space="preserve">Calculer le travail massique </w:t>
      </w:r>
      <w:r w:rsidR="000C4335" w:rsidRPr="000C4335">
        <w:rPr>
          <w:rFonts w:ascii="Times New Roman" w:hAnsi="Times New Roman"/>
          <w:i/>
          <w:iCs/>
          <w:color w:val="000000"/>
          <w:sz w:val="24"/>
          <w:szCs w:val="24"/>
          <w:lang w:eastAsia="fr-FR"/>
        </w:rPr>
        <w:t>W</w:t>
      </w:r>
      <w:r w:rsidRPr="000C4335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 (kJ.kg</w:t>
      </w:r>
      <w:r w:rsidRPr="000C4335">
        <w:rPr>
          <w:rFonts w:ascii="Times New Roman" w:hAnsi="Times New Roman"/>
          <w:color w:val="000000"/>
          <w:sz w:val="24"/>
          <w:szCs w:val="24"/>
          <w:vertAlign w:val="superscript"/>
          <w:lang w:eastAsia="fr-FR"/>
        </w:rPr>
        <w:t>-1</w:t>
      </w:r>
      <w:r w:rsidRPr="000C4335">
        <w:rPr>
          <w:rFonts w:ascii="Times New Roman" w:hAnsi="Times New Roman"/>
          <w:color w:val="000000"/>
          <w:sz w:val="24"/>
          <w:szCs w:val="24"/>
          <w:lang w:eastAsia="fr-FR"/>
        </w:rPr>
        <w:t>) fourni</w:t>
      </w:r>
      <w:r w:rsidR="000C4335" w:rsidRPr="000C4335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</w:t>
      </w:r>
      <w:r w:rsidRPr="000C4335">
        <w:rPr>
          <w:rFonts w:ascii="Times New Roman" w:hAnsi="Times New Roman"/>
          <w:color w:val="000000"/>
          <w:sz w:val="24"/>
          <w:szCs w:val="24"/>
          <w:lang w:eastAsia="fr-FR"/>
        </w:rPr>
        <w:t>par ce moteur lors d’un cycle. En déduire le rendement</w:t>
      </w:r>
      <w:r w:rsidR="000C4335" w:rsidRPr="000C4335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</w:t>
      </w:r>
      <w:r w:rsidRPr="000C4335">
        <w:rPr>
          <w:rFonts w:ascii="Times New Roman" w:hAnsi="Times New Roman"/>
          <w:color w:val="000000"/>
          <w:sz w:val="24"/>
          <w:szCs w:val="24"/>
          <w:lang w:eastAsia="fr-FR"/>
        </w:rPr>
        <w:t xml:space="preserve">de ce moteur. </w:t>
      </w:r>
    </w:p>
    <w:p w:rsidR="00CD68F1" w:rsidRDefault="00CD68F1" w:rsidP="00DD49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color w:val="000000"/>
          <w:sz w:val="24"/>
          <w:szCs w:val="24"/>
          <w:lang w:eastAsia="fr-FR"/>
        </w:rPr>
        <w:t xml:space="preserve">La cylindrée du moteur (volume total maximum des cylindres du moteur) est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fr-FR"/>
        </w:rPr>
        <w:t>V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  <w:lang w:eastAsia="fr-FR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fr-FR"/>
        </w:rPr>
        <w:t>= 2 litres.</w:t>
      </w:r>
    </w:p>
    <w:p w:rsidR="00CD68F1" w:rsidRPr="000C4335" w:rsidRDefault="00CD68F1" w:rsidP="00DD496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fr-FR"/>
        </w:rPr>
      </w:pPr>
      <w:r w:rsidRPr="000C4335">
        <w:rPr>
          <w:rFonts w:ascii="Times New Roman" w:hAnsi="Times New Roman"/>
          <w:color w:val="000000"/>
          <w:sz w:val="24"/>
          <w:szCs w:val="24"/>
          <w:lang w:eastAsia="fr-FR"/>
        </w:rPr>
        <w:t>Déterminer la masse d’air impliquée dans chaque cycle et en déduire la quantité de chaleur</w:t>
      </w:r>
      <w:r w:rsidR="00601A4D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</w:t>
      </w:r>
      <w:r w:rsidRPr="000C4335">
        <w:rPr>
          <w:rFonts w:ascii="Times New Roman" w:hAnsi="Times New Roman"/>
          <w:i/>
          <w:iCs/>
          <w:color w:val="000000"/>
          <w:sz w:val="24"/>
          <w:szCs w:val="24"/>
          <w:lang w:eastAsia="fr-FR"/>
        </w:rPr>
        <w:t>Q</w:t>
      </w:r>
      <w:r w:rsidRPr="000C4335">
        <w:rPr>
          <w:rFonts w:ascii="Times New Roman" w:hAnsi="Times New Roman"/>
          <w:color w:val="000000"/>
          <w:sz w:val="14"/>
          <w:szCs w:val="14"/>
          <w:lang w:eastAsia="fr-FR"/>
        </w:rPr>
        <w:t>1</w:t>
      </w:r>
      <w:r w:rsidRPr="000C4335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(J)</w:t>
      </w:r>
      <w:r w:rsidR="000C4335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</w:t>
      </w:r>
      <w:r w:rsidRPr="000C4335">
        <w:rPr>
          <w:rFonts w:ascii="Times New Roman" w:hAnsi="Times New Roman"/>
          <w:color w:val="000000"/>
          <w:sz w:val="24"/>
          <w:szCs w:val="24"/>
          <w:lang w:eastAsia="fr-FR"/>
        </w:rPr>
        <w:t>échangée pendant cette phase de combustion (A</w:t>
      </w:r>
      <w:r w:rsidRPr="000C4335">
        <w:rPr>
          <w:rFonts w:ascii="Times New Roman" w:hAnsi="Times New Roman"/>
          <w:color w:val="000000"/>
          <w:sz w:val="14"/>
          <w:szCs w:val="14"/>
          <w:lang w:eastAsia="fr-FR"/>
        </w:rPr>
        <w:t>2</w:t>
      </w:r>
      <w:r w:rsidRPr="000C4335">
        <w:rPr>
          <w:rFonts w:ascii="Times New Roman" w:hAnsi="Times New Roman"/>
          <w:color w:val="000000"/>
          <w:sz w:val="24"/>
          <w:szCs w:val="24"/>
          <w:lang w:eastAsia="fr-FR"/>
        </w:rPr>
        <w:t>A</w:t>
      </w:r>
      <w:r w:rsidRPr="000C4335">
        <w:rPr>
          <w:rFonts w:ascii="Times New Roman" w:hAnsi="Times New Roman"/>
          <w:color w:val="000000"/>
          <w:sz w:val="14"/>
          <w:szCs w:val="14"/>
          <w:lang w:eastAsia="fr-FR"/>
        </w:rPr>
        <w:t>3</w:t>
      </w:r>
      <w:r w:rsidRPr="000C4335">
        <w:rPr>
          <w:rFonts w:ascii="Times New Roman" w:hAnsi="Times New Roman"/>
          <w:color w:val="000000"/>
          <w:sz w:val="24"/>
          <w:szCs w:val="24"/>
          <w:lang w:eastAsia="fr-FR"/>
        </w:rPr>
        <w:t>).</w:t>
      </w:r>
      <w:r w:rsidRPr="000C4335">
        <w:rPr>
          <w:rFonts w:ascii="Times New Roman" w:hAnsi="Times New Roman"/>
          <w:color w:val="000000"/>
          <w:sz w:val="14"/>
          <w:szCs w:val="14"/>
          <w:lang w:eastAsia="fr-FR"/>
        </w:rPr>
        <w:t xml:space="preserve"> </w:t>
      </w:r>
    </w:p>
    <w:p w:rsidR="00CD68F1" w:rsidRPr="000C4335" w:rsidRDefault="00CD68F1" w:rsidP="00DD496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fr-FR"/>
        </w:rPr>
      </w:pPr>
      <w:r w:rsidRPr="000C4335">
        <w:rPr>
          <w:rFonts w:ascii="Times New Roman" w:hAnsi="Times New Roman"/>
          <w:color w:val="000000"/>
          <w:sz w:val="24"/>
          <w:szCs w:val="24"/>
          <w:lang w:eastAsia="fr-FR"/>
        </w:rPr>
        <w:t xml:space="preserve">La quantité de chaleur apportée par le carburant lors de sa combustion </w:t>
      </w:r>
      <w:r w:rsidR="00603D03" w:rsidRPr="000C4335">
        <w:rPr>
          <w:rFonts w:ascii="Times New Roman" w:hAnsi="Times New Roman"/>
          <w:color w:val="000000"/>
          <w:sz w:val="24"/>
          <w:szCs w:val="24"/>
          <w:lang w:eastAsia="fr-FR"/>
        </w:rPr>
        <w:t>(A</w:t>
      </w:r>
      <w:r w:rsidR="00603D03" w:rsidRPr="000C4335">
        <w:rPr>
          <w:rFonts w:ascii="Times New Roman" w:hAnsi="Times New Roman"/>
          <w:color w:val="000000"/>
          <w:sz w:val="14"/>
          <w:szCs w:val="14"/>
          <w:lang w:eastAsia="fr-FR"/>
        </w:rPr>
        <w:t>2</w:t>
      </w:r>
      <w:r w:rsidR="00603D03" w:rsidRPr="000C4335">
        <w:rPr>
          <w:rFonts w:ascii="Times New Roman" w:hAnsi="Times New Roman"/>
          <w:color w:val="000000"/>
          <w:sz w:val="24"/>
          <w:szCs w:val="24"/>
          <w:lang w:eastAsia="fr-FR"/>
        </w:rPr>
        <w:t>A</w:t>
      </w:r>
      <w:r w:rsidR="00603D03" w:rsidRPr="000C4335">
        <w:rPr>
          <w:rFonts w:ascii="Times New Roman" w:hAnsi="Times New Roman"/>
          <w:color w:val="000000"/>
          <w:sz w:val="14"/>
          <w:szCs w:val="14"/>
          <w:lang w:eastAsia="fr-FR"/>
        </w:rPr>
        <w:t>3</w:t>
      </w:r>
      <w:r w:rsidR="00603D03" w:rsidRPr="000C4335">
        <w:rPr>
          <w:rFonts w:ascii="Times New Roman" w:hAnsi="Times New Roman"/>
          <w:color w:val="000000"/>
          <w:sz w:val="24"/>
          <w:szCs w:val="24"/>
          <w:lang w:eastAsia="fr-FR"/>
        </w:rPr>
        <w:t>)</w:t>
      </w:r>
      <w:r w:rsidR="00603D03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                     </w:t>
      </w:r>
      <w:r w:rsidRPr="000C4335">
        <w:rPr>
          <w:rFonts w:ascii="Times New Roman" w:hAnsi="Times New Roman"/>
          <w:color w:val="000000"/>
          <w:sz w:val="24"/>
          <w:szCs w:val="24"/>
          <w:lang w:eastAsia="fr-FR"/>
        </w:rPr>
        <w:t xml:space="preserve">est </w:t>
      </w:r>
      <w:r w:rsidR="000C4335" w:rsidRPr="000C4335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</w:t>
      </w:r>
      <w:r w:rsidR="00603D03">
        <w:rPr>
          <w:rFonts w:ascii="Times New Roman" w:hAnsi="Times New Roman"/>
          <w:i/>
          <w:iCs/>
          <w:color w:val="000000"/>
          <w:sz w:val="24"/>
          <w:szCs w:val="24"/>
          <w:lang w:eastAsia="fr-FR"/>
        </w:rPr>
        <w:t>Q</w:t>
      </w:r>
      <w:r w:rsidRPr="000C4335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= 46,8.10</w:t>
      </w:r>
      <w:r w:rsidRPr="000C4335">
        <w:rPr>
          <w:rFonts w:ascii="Times New Roman" w:hAnsi="Times New Roman"/>
          <w:color w:val="000000"/>
          <w:sz w:val="24"/>
          <w:szCs w:val="24"/>
          <w:vertAlign w:val="superscript"/>
          <w:lang w:eastAsia="fr-FR"/>
        </w:rPr>
        <w:t>3</w:t>
      </w:r>
      <w:r w:rsidRPr="000C4335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kJ.kg</w:t>
      </w:r>
      <w:r w:rsidRPr="000C4335">
        <w:rPr>
          <w:rFonts w:ascii="Times New Roman" w:hAnsi="Times New Roman"/>
          <w:color w:val="000000"/>
          <w:sz w:val="24"/>
          <w:szCs w:val="24"/>
          <w:vertAlign w:val="superscript"/>
          <w:lang w:eastAsia="fr-FR"/>
        </w:rPr>
        <w:t>-1</w:t>
      </w:r>
      <w:r w:rsidRPr="000C4335">
        <w:rPr>
          <w:rFonts w:ascii="Times New Roman" w:hAnsi="Times New Roman"/>
          <w:color w:val="000000"/>
          <w:sz w:val="24"/>
          <w:szCs w:val="24"/>
          <w:lang w:eastAsia="fr-FR"/>
        </w:rPr>
        <w:t>. En déduire la masse de carburant injectée à chaque cycle.</w:t>
      </w:r>
    </w:p>
    <w:p w:rsidR="00CD68F1" w:rsidRPr="000C4335" w:rsidRDefault="00CD68F1" w:rsidP="00DD496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fr-FR"/>
        </w:rPr>
      </w:pPr>
      <w:r w:rsidRPr="000C4335">
        <w:rPr>
          <w:rFonts w:ascii="Times New Roman" w:hAnsi="Times New Roman"/>
          <w:color w:val="000000"/>
          <w:sz w:val="24"/>
          <w:szCs w:val="24"/>
          <w:lang w:eastAsia="fr-FR"/>
        </w:rPr>
        <w:t>A une vitesse de 130 km.h</w:t>
      </w:r>
      <w:r w:rsidRPr="000C4335">
        <w:rPr>
          <w:rFonts w:ascii="Times New Roman" w:hAnsi="Times New Roman"/>
          <w:color w:val="000000"/>
          <w:sz w:val="24"/>
          <w:szCs w:val="24"/>
          <w:vertAlign w:val="superscript"/>
          <w:lang w:eastAsia="fr-FR"/>
        </w:rPr>
        <w:t>-1</w:t>
      </w:r>
      <w:r w:rsidRPr="000C4335">
        <w:rPr>
          <w:rFonts w:ascii="Times New Roman" w:hAnsi="Times New Roman"/>
          <w:color w:val="000000"/>
          <w:sz w:val="24"/>
          <w:szCs w:val="24"/>
          <w:lang w:eastAsia="fr-FR"/>
        </w:rPr>
        <w:t>, le vilebrequin tourne à 3000 tr.min</w:t>
      </w:r>
      <w:r w:rsidRPr="000C4335">
        <w:rPr>
          <w:rFonts w:ascii="Times New Roman" w:hAnsi="Times New Roman"/>
          <w:color w:val="000000"/>
          <w:sz w:val="24"/>
          <w:szCs w:val="24"/>
          <w:vertAlign w:val="superscript"/>
          <w:lang w:eastAsia="fr-FR"/>
        </w:rPr>
        <w:t>-1</w:t>
      </w:r>
      <w:r w:rsidRPr="000C4335">
        <w:rPr>
          <w:rFonts w:ascii="Times New Roman" w:hAnsi="Times New Roman"/>
          <w:color w:val="000000"/>
          <w:sz w:val="24"/>
          <w:szCs w:val="24"/>
          <w:lang w:eastAsia="fr-FR"/>
        </w:rPr>
        <w:t xml:space="preserve">. Sachant qu’un cycle correspond à </w:t>
      </w:r>
      <w:r w:rsidRPr="000C4335">
        <w:rPr>
          <w:rFonts w:ascii="Times New Roman" w:hAnsi="Times New Roman"/>
          <w:i/>
          <w:iCs/>
          <w:color w:val="000000"/>
          <w:sz w:val="24"/>
          <w:szCs w:val="24"/>
          <w:lang w:eastAsia="fr-FR"/>
        </w:rPr>
        <w:t>deux</w:t>
      </w:r>
      <w:r w:rsidRPr="000C4335">
        <w:rPr>
          <w:rFonts w:ascii="Times New Roman" w:hAnsi="Times New Roman"/>
          <w:color w:val="000000"/>
          <w:sz w:val="24"/>
          <w:szCs w:val="24"/>
          <w:lang w:eastAsia="fr-FR"/>
        </w:rPr>
        <w:t xml:space="preserve"> aller-retour du piston, c’est-à-dire deux tours de vilebrequin, déterminer la durée d’un cycle et la distance parcourue par le véhicule pendant ce cycle. </w:t>
      </w:r>
    </w:p>
    <w:p w:rsidR="00CD68F1" w:rsidRDefault="00CD68F1" w:rsidP="00DD49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fr-FR"/>
        </w:rPr>
      </w:pPr>
    </w:p>
    <w:sectPr w:rsidR="00CD68F1" w:rsidSect="000C4335">
      <w:pgSz w:w="11906" w:h="16838"/>
      <w:pgMar w:top="851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A5C"/>
    <w:multiLevelType w:val="hybridMultilevel"/>
    <w:tmpl w:val="A5F2E8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208E6"/>
    <w:multiLevelType w:val="hybridMultilevel"/>
    <w:tmpl w:val="3BDCDB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D306B"/>
    <w:multiLevelType w:val="hybridMultilevel"/>
    <w:tmpl w:val="3BDCDB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4314E"/>
    <w:multiLevelType w:val="hybridMultilevel"/>
    <w:tmpl w:val="846E0F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15C64"/>
    <w:multiLevelType w:val="hybridMultilevel"/>
    <w:tmpl w:val="E760CB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40B6D"/>
    <w:multiLevelType w:val="hybridMultilevel"/>
    <w:tmpl w:val="6560ACA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16560"/>
    <w:multiLevelType w:val="hybridMultilevel"/>
    <w:tmpl w:val="A38011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3393D"/>
    <w:multiLevelType w:val="hybridMultilevel"/>
    <w:tmpl w:val="28A487A2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568AC"/>
    <w:multiLevelType w:val="hybridMultilevel"/>
    <w:tmpl w:val="A6741C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B3C64"/>
    <w:multiLevelType w:val="hybridMultilevel"/>
    <w:tmpl w:val="29F29102"/>
    <w:lvl w:ilvl="0" w:tplc="6C265E40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E260AFC"/>
    <w:multiLevelType w:val="hybridMultilevel"/>
    <w:tmpl w:val="F7586C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B5953"/>
    <w:multiLevelType w:val="hybridMultilevel"/>
    <w:tmpl w:val="3F947328"/>
    <w:lvl w:ilvl="0" w:tplc="46F477F2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97FCA"/>
    <w:multiLevelType w:val="hybridMultilevel"/>
    <w:tmpl w:val="1428A286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31958"/>
    <w:multiLevelType w:val="hybridMultilevel"/>
    <w:tmpl w:val="70B684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86DB0"/>
    <w:multiLevelType w:val="multilevel"/>
    <w:tmpl w:val="8ABCE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196A60"/>
    <w:multiLevelType w:val="hybridMultilevel"/>
    <w:tmpl w:val="5262F01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46EF9"/>
    <w:multiLevelType w:val="hybridMultilevel"/>
    <w:tmpl w:val="CA62B75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C6EC5"/>
    <w:multiLevelType w:val="hybridMultilevel"/>
    <w:tmpl w:val="876E05A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55EF8"/>
    <w:multiLevelType w:val="hybridMultilevel"/>
    <w:tmpl w:val="A2D45240"/>
    <w:lvl w:ilvl="0" w:tplc="E8D026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42DBB"/>
    <w:multiLevelType w:val="hybridMultilevel"/>
    <w:tmpl w:val="6E6805C8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D0C50"/>
    <w:multiLevelType w:val="hybridMultilevel"/>
    <w:tmpl w:val="34982994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11308"/>
    <w:multiLevelType w:val="hybridMultilevel"/>
    <w:tmpl w:val="ACD024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17"/>
  </w:num>
  <w:num w:numId="9">
    <w:abstractNumId w:val="21"/>
  </w:num>
  <w:num w:numId="10">
    <w:abstractNumId w:val="16"/>
  </w:num>
  <w:num w:numId="11">
    <w:abstractNumId w:val="10"/>
  </w:num>
  <w:num w:numId="12">
    <w:abstractNumId w:val="7"/>
  </w:num>
  <w:num w:numId="13">
    <w:abstractNumId w:val="18"/>
  </w:num>
  <w:num w:numId="14">
    <w:abstractNumId w:val="14"/>
  </w:num>
  <w:num w:numId="15">
    <w:abstractNumId w:val="11"/>
  </w:num>
  <w:num w:numId="16">
    <w:abstractNumId w:val="13"/>
  </w:num>
  <w:num w:numId="17">
    <w:abstractNumId w:val="12"/>
  </w:num>
  <w:num w:numId="18">
    <w:abstractNumId w:val="8"/>
  </w:num>
  <w:num w:numId="19">
    <w:abstractNumId w:val="20"/>
  </w:num>
  <w:num w:numId="20">
    <w:abstractNumId w:val="6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41"/>
    <w:rsid w:val="00072145"/>
    <w:rsid w:val="00072F10"/>
    <w:rsid w:val="00095C97"/>
    <w:rsid w:val="000C4335"/>
    <w:rsid w:val="000E139D"/>
    <w:rsid w:val="000E311A"/>
    <w:rsid w:val="00106D4B"/>
    <w:rsid w:val="00110482"/>
    <w:rsid w:val="001564FB"/>
    <w:rsid w:val="001876F2"/>
    <w:rsid w:val="00197526"/>
    <w:rsid w:val="001D0C81"/>
    <w:rsid w:val="001E2610"/>
    <w:rsid w:val="001E7EE5"/>
    <w:rsid w:val="002317C5"/>
    <w:rsid w:val="002474FD"/>
    <w:rsid w:val="002A6D5E"/>
    <w:rsid w:val="002D6169"/>
    <w:rsid w:val="002F073B"/>
    <w:rsid w:val="00300741"/>
    <w:rsid w:val="0032488C"/>
    <w:rsid w:val="003331FF"/>
    <w:rsid w:val="0035436D"/>
    <w:rsid w:val="003673D7"/>
    <w:rsid w:val="0037145C"/>
    <w:rsid w:val="0038258F"/>
    <w:rsid w:val="003C0FAD"/>
    <w:rsid w:val="003D180F"/>
    <w:rsid w:val="003D36A5"/>
    <w:rsid w:val="00403DE3"/>
    <w:rsid w:val="004210F7"/>
    <w:rsid w:val="00426227"/>
    <w:rsid w:val="00432743"/>
    <w:rsid w:val="00450417"/>
    <w:rsid w:val="004553D3"/>
    <w:rsid w:val="00480B22"/>
    <w:rsid w:val="00480C89"/>
    <w:rsid w:val="004828F2"/>
    <w:rsid w:val="004A5AAB"/>
    <w:rsid w:val="004C51F1"/>
    <w:rsid w:val="004F3FD3"/>
    <w:rsid w:val="004F7890"/>
    <w:rsid w:val="00501AF7"/>
    <w:rsid w:val="005B0C89"/>
    <w:rsid w:val="005B48E6"/>
    <w:rsid w:val="00601A4D"/>
    <w:rsid w:val="00603D03"/>
    <w:rsid w:val="006109E4"/>
    <w:rsid w:val="00631031"/>
    <w:rsid w:val="00634167"/>
    <w:rsid w:val="006360EF"/>
    <w:rsid w:val="00645803"/>
    <w:rsid w:val="00654339"/>
    <w:rsid w:val="0066155D"/>
    <w:rsid w:val="0069768F"/>
    <w:rsid w:val="006E2ABE"/>
    <w:rsid w:val="00786192"/>
    <w:rsid w:val="00797099"/>
    <w:rsid w:val="007C7235"/>
    <w:rsid w:val="007D691A"/>
    <w:rsid w:val="00817EFB"/>
    <w:rsid w:val="008365E7"/>
    <w:rsid w:val="0085427E"/>
    <w:rsid w:val="00862ABA"/>
    <w:rsid w:val="00887738"/>
    <w:rsid w:val="008E5DED"/>
    <w:rsid w:val="008F779D"/>
    <w:rsid w:val="00940511"/>
    <w:rsid w:val="00941790"/>
    <w:rsid w:val="009779E9"/>
    <w:rsid w:val="00985AB4"/>
    <w:rsid w:val="00992A1E"/>
    <w:rsid w:val="00997EA3"/>
    <w:rsid w:val="009C703B"/>
    <w:rsid w:val="00A058A7"/>
    <w:rsid w:val="00A12C4D"/>
    <w:rsid w:val="00A1324B"/>
    <w:rsid w:val="00A65DA3"/>
    <w:rsid w:val="00A73FC3"/>
    <w:rsid w:val="00A865F8"/>
    <w:rsid w:val="00B021D8"/>
    <w:rsid w:val="00B209D4"/>
    <w:rsid w:val="00B50099"/>
    <w:rsid w:val="00B8158D"/>
    <w:rsid w:val="00B922A8"/>
    <w:rsid w:val="00BB7C4E"/>
    <w:rsid w:val="00BE5F77"/>
    <w:rsid w:val="00C33EFB"/>
    <w:rsid w:val="00C533F9"/>
    <w:rsid w:val="00C62C17"/>
    <w:rsid w:val="00CB4ADB"/>
    <w:rsid w:val="00CD1F4C"/>
    <w:rsid w:val="00CD2C71"/>
    <w:rsid w:val="00CD5FF3"/>
    <w:rsid w:val="00CD68F1"/>
    <w:rsid w:val="00CF12D9"/>
    <w:rsid w:val="00D01161"/>
    <w:rsid w:val="00D13D09"/>
    <w:rsid w:val="00D46AD6"/>
    <w:rsid w:val="00D64AA2"/>
    <w:rsid w:val="00D92E9F"/>
    <w:rsid w:val="00D93E45"/>
    <w:rsid w:val="00DC30A2"/>
    <w:rsid w:val="00DD496D"/>
    <w:rsid w:val="00DD7258"/>
    <w:rsid w:val="00E15715"/>
    <w:rsid w:val="00E27D8B"/>
    <w:rsid w:val="00E3279E"/>
    <w:rsid w:val="00E36516"/>
    <w:rsid w:val="00E406FB"/>
    <w:rsid w:val="00E5336B"/>
    <w:rsid w:val="00EA7DA5"/>
    <w:rsid w:val="00EB24FC"/>
    <w:rsid w:val="00EE4F4C"/>
    <w:rsid w:val="00F06A15"/>
    <w:rsid w:val="00F25FD0"/>
    <w:rsid w:val="00F33DE2"/>
    <w:rsid w:val="00F60B90"/>
    <w:rsid w:val="00F7502A"/>
    <w:rsid w:val="00FA3C29"/>
    <w:rsid w:val="00FA7F4C"/>
    <w:rsid w:val="00FD1438"/>
    <w:rsid w:val="00FF22A0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B8242-008A-4B48-B1DE-D6978A49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79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74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2C71"/>
    <w:rPr>
      <w:color w:val="808080"/>
    </w:rPr>
  </w:style>
  <w:style w:type="paragraph" w:styleId="ListParagraph">
    <w:name w:val="List Paragraph"/>
    <w:basedOn w:val="Normal"/>
    <w:uiPriority w:val="34"/>
    <w:qFormat/>
    <w:rsid w:val="00106D4B"/>
    <w:pPr>
      <w:ind w:left="720"/>
      <w:contextualSpacing/>
    </w:pPr>
  </w:style>
  <w:style w:type="table" w:styleId="TableGrid">
    <w:name w:val="Table Grid"/>
    <w:basedOn w:val="TableNormal"/>
    <w:uiPriority w:val="59"/>
    <w:rsid w:val="002474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storetek</cp:lastModifiedBy>
  <cp:revision>2</cp:revision>
  <cp:lastPrinted>2012-05-21T16:52:00Z</cp:lastPrinted>
  <dcterms:created xsi:type="dcterms:W3CDTF">2022-05-11T04:31:00Z</dcterms:created>
  <dcterms:modified xsi:type="dcterms:W3CDTF">2022-05-11T04:31:00Z</dcterms:modified>
</cp:coreProperties>
</file>