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8D" w:rsidRPr="0065555E" w:rsidRDefault="00813B8D" w:rsidP="00813B8D">
      <w:pPr>
        <w:pStyle w:val="Style6"/>
        <w:spacing w:line="360" w:lineRule="auto"/>
        <w:ind w:right="-3"/>
        <w:jc w:val="lowKashida"/>
        <w:rPr>
          <w:b/>
          <w:bCs/>
          <w:noProof/>
          <w:sz w:val="28"/>
          <w:szCs w:val="28"/>
          <w:lang w:bidi="ar-DZ"/>
        </w:rPr>
      </w:pPr>
      <w:r w:rsidRPr="0065555E">
        <w:rPr>
          <w:b/>
          <w:bCs/>
          <w:smallCaps/>
          <w:noProof/>
          <w:sz w:val="28"/>
          <w:szCs w:val="28"/>
          <w:lang w:bidi="ar-DZ"/>
        </w:rPr>
        <w:t>CHAPITRE</w:t>
      </w:r>
      <w:r w:rsidRPr="0065555E">
        <w:rPr>
          <w:b/>
          <w:bCs/>
          <w:noProof/>
          <w:sz w:val="28"/>
          <w:szCs w:val="28"/>
          <w:lang w:bidi="ar-DZ"/>
        </w:rPr>
        <w:t xml:space="preserve"> 2 - LA VÉGÉTATION ET LE MILIEU </w:t>
      </w:r>
    </w:p>
    <w:p w:rsidR="00813B8D" w:rsidRPr="00634A8B" w:rsidRDefault="00813B8D" w:rsidP="00813B8D">
      <w:pPr>
        <w:spacing w:line="360" w:lineRule="auto"/>
        <w:ind w:right="-3" w:firstLine="648"/>
        <w:jc w:val="lowKashida"/>
        <w:rPr>
          <w:noProof/>
          <w:sz w:val="18"/>
          <w:szCs w:val="18"/>
          <w:lang w:bidi="ar-DZ"/>
        </w:rPr>
      </w:pPr>
    </w:p>
    <w:p w:rsidR="00813B8D" w:rsidRDefault="00813B8D" w:rsidP="00813B8D">
      <w:pPr>
        <w:spacing w:line="360" w:lineRule="auto"/>
        <w:ind w:right="-3" w:firstLine="648"/>
        <w:jc w:val="lowKashida"/>
        <w:rPr>
          <w:noProof/>
          <w:lang w:bidi="ar-DZ"/>
        </w:rPr>
      </w:pPr>
      <w:r w:rsidRPr="009E5C5C">
        <w:rPr>
          <w:noProof/>
          <w:lang w:bidi="ar-DZ"/>
        </w:rPr>
        <w:t xml:space="preserve">L'étude de la végétation comporte diverse méthode d'inventaire. Cette diversité est due à la diversité du but et aux divergences d'écoles. </w:t>
      </w:r>
      <w:r>
        <w:rPr>
          <w:noProof/>
          <w:lang w:bidi="ar-DZ"/>
        </w:rPr>
        <w:t xml:space="preserve"> </w:t>
      </w:r>
      <w:r w:rsidRPr="009E5C5C">
        <w:rPr>
          <w:noProof/>
          <w:lang w:bidi="ar-DZ"/>
        </w:rPr>
        <w:t>Ces divergences portent surtout sur les concepts fondamentaux, la terminologie et les méthodes de travail. Elles sont souvent très difficiles.</w:t>
      </w:r>
    </w:p>
    <w:p w:rsidR="00813B8D" w:rsidRPr="00634A8B" w:rsidRDefault="00813B8D" w:rsidP="00813B8D">
      <w:pPr>
        <w:spacing w:line="360" w:lineRule="auto"/>
        <w:ind w:right="-3" w:firstLine="648"/>
        <w:jc w:val="lowKashida"/>
        <w:rPr>
          <w:noProof/>
          <w:sz w:val="16"/>
          <w:szCs w:val="16"/>
          <w:lang w:bidi="ar-DZ"/>
        </w:rPr>
      </w:pPr>
    </w:p>
    <w:p w:rsidR="00813B8D" w:rsidRDefault="00813B8D" w:rsidP="00813B8D">
      <w:pPr>
        <w:spacing w:line="360" w:lineRule="auto"/>
        <w:ind w:right="-3"/>
        <w:jc w:val="lowKashida"/>
        <w:rPr>
          <w:b/>
          <w:bCs/>
          <w:noProof/>
          <w:lang w:bidi="ar-DZ"/>
        </w:rPr>
      </w:pPr>
      <w:r w:rsidRPr="009E5C5C">
        <w:rPr>
          <w:b/>
          <w:bCs/>
          <w:noProof/>
          <w:lang w:bidi="ar-DZ"/>
        </w:rPr>
        <w:t>2.1 - Matériel végétal</w:t>
      </w:r>
    </w:p>
    <w:p w:rsidR="00813B8D" w:rsidRPr="009E5C5C" w:rsidRDefault="00813B8D" w:rsidP="00813B8D">
      <w:pPr>
        <w:spacing w:line="360" w:lineRule="auto"/>
        <w:ind w:right="-3" w:firstLine="648"/>
        <w:jc w:val="lowKashida"/>
        <w:rPr>
          <w:noProof/>
          <w:lang w:bidi="ar-DZ"/>
        </w:rPr>
      </w:pPr>
      <w:r w:rsidRPr="009E5C5C">
        <w:rPr>
          <w:noProof/>
          <w:lang w:bidi="ar-DZ"/>
        </w:rPr>
        <w:t>Dans cette partie, nous essayant de voir le végétale et ces relations avec le milieu (biotope) en expliquant et définissant quelques termes important.</w:t>
      </w:r>
    </w:p>
    <w:p w:rsidR="00813B8D" w:rsidRPr="00DD5FB2" w:rsidRDefault="00813B8D" w:rsidP="00813B8D">
      <w:pPr>
        <w:spacing w:line="360" w:lineRule="auto"/>
        <w:ind w:right="-3"/>
        <w:jc w:val="center"/>
        <w:rPr>
          <w:b/>
          <w:bCs/>
          <w:noProof/>
          <w:lang w:bidi="ar-DZ"/>
        </w:rPr>
      </w:pPr>
      <w:r w:rsidRPr="00DD5FB2">
        <w:rPr>
          <w:b/>
          <w:bCs/>
          <w:noProof/>
          <w:highlight w:val="green"/>
          <w:lang w:bidi="ar-DZ"/>
        </w:rPr>
        <w:t>Écosystème = biotope + biocénose. Biocénose = phytocénose + zoocénose</w:t>
      </w:r>
    </w:p>
    <w:p w:rsidR="00813B8D" w:rsidRDefault="00813B8D" w:rsidP="00813B8D">
      <w:pPr>
        <w:ind w:right="-6"/>
        <w:jc w:val="lowKashida"/>
        <w:rPr>
          <w:rFonts w:asciiTheme="majorBidi" w:hAnsiTheme="majorBidi" w:cstheme="majorBidi"/>
          <w:b/>
          <w:bCs/>
          <w:noProof/>
          <w:lang w:bidi="ar-DZ"/>
        </w:rPr>
      </w:pPr>
      <w:r w:rsidRPr="009E5C5C">
        <w:rPr>
          <w:rFonts w:asciiTheme="majorBidi" w:hAnsiTheme="majorBidi" w:cstheme="majorBidi"/>
          <w:b/>
          <w:bCs/>
          <w:noProof/>
          <w:lang w:bidi="ar-DZ"/>
        </w:rPr>
        <w:t xml:space="preserve">2.1.1 - Complexité des rapports espèces </w:t>
      </w:r>
      <w:r>
        <w:rPr>
          <w:rFonts w:asciiTheme="majorBidi" w:hAnsiTheme="majorBidi" w:cstheme="majorBidi"/>
          <w:b/>
          <w:bCs/>
          <w:noProof/>
          <w:lang w:bidi="ar-DZ"/>
        </w:rPr>
        <w:t>–</w:t>
      </w:r>
      <w:r w:rsidRPr="009E5C5C">
        <w:rPr>
          <w:rFonts w:asciiTheme="majorBidi" w:hAnsiTheme="majorBidi" w:cstheme="majorBidi"/>
          <w:b/>
          <w:bCs/>
          <w:noProof/>
          <w:lang w:bidi="ar-DZ"/>
        </w:rPr>
        <w:t xml:space="preserve"> milieu</w:t>
      </w:r>
    </w:p>
    <w:p w:rsidR="00813B8D" w:rsidRPr="009E5C5C" w:rsidRDefault="00813B8D" w:rsidP="00813B8D">
      <w:pPr>
        <w:ind w:right="-6"/>
        <w:jc w:val="lowKashida"/>
        <w:rPr>
          <w:rFonts w:asciiTheme="majorBidi" w:hAnsiTheme="majorBidi" w:cstheme="majorBidi"/>
          <w:b/>
          <w:bCs/>
          <w:noProof/>
          <w:lang w:bidi="ar-DZ"/>
        </w:rPr>
      </w:pPr>
    </w:p>
    <w:p w:rsidR="00813B8D" w:rsidRPr="009E5C5C" w:rsidRDefault="00813B8D" w:rsidP="00813B8D">
      <w:pPr>
        <w:spacing w:line="360" w:lineRule="auto"/>
        <w:ind w:right="-3" w:firstLine="720"/>
        <w:jc w:val="lowKashida"/>
        <w:rPr>
          <w:noProof/>
          <w:lang w:bidi="ar-DZ"/>
        </w:rPr>
      </w:pPr>
      <w:r w:rsidRPr="009E5C5C">
        <w:rPr>
          <w:noProof/>
          <w:lang w:bidi="ar-DZ"/>
        </w:rPr>
        <w:t>Les études de génétique, de systématique moderne et notamment la découverte des écotypes ont progressivement montré toute la complexité des espèces linnéennes notamment en ce qui concerne les rapports de l'espèce avec le milieu. Il en résulte qu'aucune unité taxonomique définie sur une base surtout morphologique (espèces sous espèces et variétés) ne peut être tenue pour homogène du point de vu comportement écologique.</w:t>
      </w:r>
    </w:p>
    <w:p w:rsidR="00813B8D" w:rsidRDefault="00813B8D" w:rsidP="00813B8D">
      <w:pPr>
        <w:spacing w:line="360" w:lineRule="auto"/>
        <w:ind w:right="-3" w:firstLine="720"/>
        <w:jc w:val="lowKashida"/>
        <w:rPr>
          <w:noProof/>
          <w:lang w:bidi="ar-DZ"/>
        </w:rPr>
      </w:pPr>
      <w:r w:rsidRPr="009E5C5C">
        <w:rPr>
          <w:noProof/>
          <w:lang w:bidi="ar-DZ"/>
        </w:rPr>
        <w:t xml:space="preserve">Toutes les espèces bien étudiées de ce point de vu, sont constituées par un système très complexe de population diversifié sous l'influence des variations des conditions écologiques et l'isolement géographique. </w:t>
      </w:r>
    </w:p>
    <w:p w:rsidR="00813B8D" w:rsidRDefault="00813B8D" w:rsidP="00813B8D">
      <w:pPr>
        <w:spacing w:line="360" w:lineRule="auto"/>
        <w:ind w:right="-3" w:firstLine="720"/>
        <w:jc w:val="lowKashida"/>
        <w:rPr>
          <w:noProof/>
          <w:lang w:bidi="ar-DZ"/>
        </w:rPr>
      </w:pPr>
      <w:r w:rsidRPr="009E5C5C">
        <w:rPr>
          <w:noProof/>
          <w:lang w:bidi="ar-DZ"/>
        </w:rPr>
        <w:t>Il est à préciser que toute comparaison entre station, sur la base de la composition floristique de la végétation doit tenir compte de ces faits.</w:t>
      </w:r>
    </w:p>
    <w:p w:rsidR="00813B8D" w:rsidRPr="009E5C5C" w:rsidRDefault="00813B8D" w:rsidP="00813B8D">
      <w:pPr>
        <w:ind w:right="-3" w:firstLine="720"/>
        <w:jc w:val="lowKashida"/>
        <w:rPr>
          <w:noProof/>
          <w:lang w:bidi="ar-DZ"/>
        </w:rPr>
      </w:pPr>
    </w:p>
    <w:p w:rsidR="00813B8D" w:rsidRPr="009E5C5C" w:rsidRDefault="00813B8D" w:rsidP="00813B8D">
      <w:pPr>
        <w:pStyle w:val="Sansinterligne"/>
        <w:rPr>
          <w:rFonts w:asciiTheme="majorBidi" w:hAnsiTheme="majorBidi" w:cstheme="majorBidi"/>
          <w:b/>
          <w:bCs/>
          <w:noProof/>
          <w:lang w:bidi="ar-DZ"/>
        </w:rPr>
      </w:pPr>
      <w:r w:rsidRPr="009E5C5C">
        <w:rPr>
          <w:rFonts w:asciiTheme="majorBidi" w:hAnsiTheme="majorBidi" w:cstheme="majorBidi"/>
          <w:b/>
          <w:bCs/>
          <w:noProof/>
          <w:lang w:bidi="ar-DZ"/>
        </w:rPr>
        <w:t>2.1.2 - Limite de la variabilité écologique des espèces</w:t>
      </w:r>
    </w:p>
    <w:p w:rsidR="00813B8D" w:rsidRPr="009E5C5C" w:rsidRDefault="00813B8D" w:rsidP="00813B8D">
      <w:pPr>
        <w:pStyle w:val="Style6"/>
        <w:ind w:right="-3"/>
        <w:jc w:val="lowKashida"/>
        <w:rPr>
          <w:noProof/>
          <w:lang w:bidi="ar-DZ"/>
        </w:rPr>
      </w:pPr>
    </w:p>
    <w:p w:rsidR="00813B8D" w:rsidRPr="009E5C5C" w:rsidRDefault="00813B8D" w:rsidP="00813B8D">
      <w:pPr>
        <w:spacing w:line="360" w:lineRule="auto"/>
        <w:ind w:right="-3" w:firstLine="720"/>
        <w:jc w:val="lowKashida"/>
        <w:rPr>
          <w:noProof/>
          <w:lang w:bidi="ar-DZ"/>
        </w:rPr>
      </w:pPr>
      <w:r w:rsidRPr="009E5C5C">
        <w:rPr>
          <w:noProof/>
          <w:lang w:bidi="ar-DZ"/>
        </w:rPr>
        <w:t>Il reste cependant possible de faire des comparaisons du fait que la variabilité des espèces, genres, familles n'est pas illimitée. Il existe de nombreuses espèces communes à 2 stations, cela indique une parenté des conditions écologiques.</w:t>
      </w:r>
    </w:p>
    <w:p w:rsidR="00813B8D" w:rsidRPr="009E5C5C" w:rsidRDefault="00813B8D" w:rsidP="00813B8D">
      <w:pPr>
        <w:spacing w:line="360" w:lineRule="auto"/>
        <w:ind w:right="-3" w:firstLine="720"/>
        <w:jc w:val="lowKashida"/>
        <w:rPr>
          <w:noProof/>
          <w:lang w:bidi="ar-DZ"/>
        </w:rPr>
      </w:pPr>
      <w:r w:rsidRPr="009E5C5C">
        <w:rPr>
          <w:noProof/>
          <w:lang w:bidi="ar-DZ"/>
        </w:rPr>
        <w:t xml:space="preserve">Les plantes à grande plasticité écologique sont facilement repérées sur le terrain car elles sont plus </w:t>
      </w:r>
      <w:r w:rsidRPr="009E5C5C">
        <w:rPr>
          <w:b/>
          <w:bCs/>
          <w:noProof/>
          <w:lang w:bidi="ar-DZ"/>
        </w:rPr>
        <w:t xml:space="preserve">ubiquiste, </w:t>
      </w:r>
      <w:r w:rsidRPr="009E5C5C">
        <w:rPr>
          <w:noProof/>
          <w:lang w:bidi="ar-DZ"/>
        </w:rPr>
        <w:t>cas des groupes écologiques.</w:t>
      </w:r>
    </w:p>
    <w:p w:rsidR="00813B8D" w:rsidRPr="009E5C5C" w:rsidRDefault="00813B8D" w:rsidP="00813B8D">
      <w:pPr>
        <w:spacing w:line="360" w:lineRule="auto"/>
        <w:ind w:right="-3" w:firstLine="720"/>
        <w:jc w:val="lowKashida"/>
        <w:rPr>
          <w:noProof/>
          <w:lang w:bidi="ar-DZ"/>
        </w:rPr>
      </w:pPr>
      <w:r w:rsidRPr="009E5C5C">
        <w:rPr>
          <w:noProof/>
          <w:lang w:bidi="ar-DZ"/>
        </w:rPr>
        <w:t>Dans le cas des études de la composition floristique globale des stations, la présence d'un écotype donc, un nouveau comportement nettement différent de ceux déjà connu se traduira par la coexistence de cette espèce avec des espèces d'écologie normalement différente.</w:t>
      </w:r>
    </w:p>
    <w:p w:rsidR="00813B8D" w:rsidRPr="009E5C5C" w:rsidRDefault="00813B8D" w:rsidP="00813B8D">
      <w:pPr>
        <w:spacing w:line="360" w:lineRule="auto"/>
        <w:ind w:right="-3"/>
        <w:jc w:val="lowKashida"/>
        <w:rPr>
          <w:noProof/>
          <w:lang w:bidi="ar-DZ"/>
        </w:rPr>
      </w:pPr>
      <w:r w:rsidRPr="009E5C5C">
        <w:rPr>
          <w:b/>
          <w:bCs/>
          <w:noProof/>
          <w:lang w:bidi="ar-DZ"/>
        </w:rPr>
        <w:lastRenderedPageBreak/>
        <w:t xml:space="preserve">Exemple : </w:t>
      </w:r>
      <w:r w:rsidRPr="009E5C5C">
        <w:rPr>
          <w:noProof/>
          <w:lang w:bidi="ar-DZ"/>
        </w:rPr>
        <w:t xml:space="preserve">une plante </w:t>
      </w:r>
      <w:r w:rsidRPr="009E5C5C">
        <w:rPr>
          <w:b/>
          <w:bCs/>
          <w:noProof/>
          <w:lang w:bidi="ar-DZ"/>
        </w:rPr>
        <w:t xml:space="preserve">calcifuge </w:t>
      </w:r>
      <w:r w:rsidRPr="009E5C5C">
        <w:rPr>
          <w:noProof/>
          <w:lang w:bidi="ar-DZ"/>
        </w:rPr>
        <w:t xml:space="preserve">à un écotype </w:t>
      </w:r>
      <w:r w:rsidRPr="009E5C5C">
        <w:rPr>
          <w:b/>
          <w:bCs/>
          <w:noProof/>
          <w:lang w:bidi="ar-DZ"/>
        </w:rPr>
        <w:t xml:space="preserve">calcicole. </w:t>
      </w:r>
      <w:r w:rsidRPr="009E5C5C">
        <w:rPr>
          <w:noProof/>
          <w:lang w:bidi="ar-DZ"/>
        </w:rPr>
        <w:t>La présence d'écotype avec les espèces calcicoles, se traduit par l'absence de calcifuges.</w:t>
      </w:r>
    </w:p>
    <w:p w:rsidR="00813B8D" w:rsidRDefault="00813B8D" w:rsidP="00813B8D">
      <w:pPr>
        <w:jc w:val="lowKashida"/>
        <w:rPr>
          <w:b/>
          <w:bCs/>
          <w:noProof/>
          <w:lang w:bidi="ar-DZ"/>
        </w:rPr>
      </w:pPr>
      <w:r w:rsidRPr="009E5C5C">
        <w:rPr>
          <w:b/>
          <w:bCs/>
          <w:noProof/>
          <w:lang w:bidi="ar-DZ"/>
        </w:rPr>
        <w:t>2.2 - Le milieu</w:t>
      </w:r>
    </w:p>
    <w:p w:rsidR="00813B8D" w:rsidRPr="009E5C5C" w:rsidRDefault="00813B8D" w:rsidP="00813B8D">
      <w:pPr>
        <w:jc w:val="lowKashida"/>
        <w:rPr>
          <w:b/>
          <w:bCs/>
          <w:noProof/>
          <w:lang w:bidi="ar-DZ"/>
        </w:rPr>
      </w:pPr>
    </w:p>
    <w:p w:rsidR="00813B8D" w:rsidRPr="009E5C5C" w:rsidRDefault="00813B8D" w:rsidP="00813B8D">
      <w:pPr>
        <w:jc w:val="lowKashida"/>
        <w:rPr>
          <w:b/>
          <w:bCs/>
          <w:noProof/>
          <w:lang w:bidi="ar-DZ"/>
        </w:rPr>
      </w:pPr>
      <w:r w:rsidRPr="009E5C5C">
        <w:rPr>
          <w:b/>
          <w:bCs/>
          <w:noProof/>
          <w:lang w:bidi="ar-DZ"/>
        </w:rPr>
        <w:t>2.2.1 - Définition</w:t>
      </w:r>
    </w:p>
    <w:p w:rsidR="00813B8D" w:rsidRPr="009E5C5C" w:rsidRDefault="00813B8D" w:rsidP="00813B8D">
      <w:pPr>
        <w:pStyle w:val="Style6"/>
        <w:jc w:val="lowKashida"/>
        <w:rPr>
          <w:noProof/>
          <w:lang w:bidi="ar-DZ"/>
        </w:rPr>
      </w:pPr>
    </w:p>
    <w:p w:rsidR="00813B8D" w:rsidRDefault="00813B8D" w:rsidP="00813B8D">
      <w:pPr>
        <w:spacing w:line="360" w:lineRule="auto"/>
        <w:ind w:right="-3" w:firstLine="720"/>
        <w:jc w:val="lowKashida"/>
        <w:rPr>
          <w:noProof/>
          <w:lang w:bidi="ar-DZ"/>
        </w:rPr>
      </w:pPr>
      <w:r w:rsidRPr="009E5C5C">
        <w:rPr>
          <w:noProof/>
          <w:lang w:bidi="ar-DZ"/>
        </w:rPr>
        <w:t>Elle pose de difficiles problèmes, on peut définir le milieu en utilisant deux points de vues : Le 1</w:t>
      </w:r>
      <w:r w:rsidRPr="009E5C5C">
        <w:rPr>
          <w:noProof/>
          <w:vertAlign w:val="superscript"/>
          <w:lang w:bidi="ar-DZ"/>
        </w:rPr>
        <w:t>er</w:t>
      </w:r>
      <w:r w:rsidRPr="009E5C5C">
        <w:rPr>
          <w:noProof/>
          <w:lang w:bidi="ar-DZ"/>
        </w:rPr>
        <w:t xml:space="preserve"> consiste a utilisé la subdivision qui se base sur les facteurs topographiques, climatiques, pédologiques, et biotiques et le 2</w:t>
      </w:r>
      <w:r w:rsidRPr="009E5C5C">
        <w:rPr>
          <w:noProof/>
          <w:vertAlign w:val="superscript"/>
          <w:lang w:bidi="ar-DZ"/>
        </w:rPr>
        <w:t>ème</w:t>
      </w:r>
      <w:r w:rsidRPr="009E5C5C">
        <w:rPr>
          <w:noProof/>
          <w:lang w:bidi="ar-DZ"/>
        </w:rPr>
        <w:t xml:space="preserve"> se base sur le but de l'écophysiologie.</w:t>
      </w:r>
    </w:p>
    <w:p w:rsidR="00813B8D" w:rsidRPr="009E5C5C" w:rsidRDefault="00813B8D" w:rsidP="00813B8D">
      <w:pPr>
        <w:spacing w:line="360" w:lineRule="auto"/>
        <w:ind w:right="-3" w:firstLine="720"/>
        <w:jc w:val="lowKashida"/>
        <w:rPr>
          <w:b/>
          <w:bCs/>
          <w:noProof/>
          <w:lang w:bidi="ar-DZ"/>
        </w:rPr>
      </w:pPr>
      <w:r w:rsidRPr="009E5C5C">
        <w:rPr>
          <w:b/>
          <w:bCs/>
          <w:noProof/>
          <w:lang w:bidi="ar-DZ"/>
        </w:rPr>
        <w:t>1</w:t>
      </w:r>
      <w:r w:rsidRPr="009E5C5C">
        <w:rPr>
          <w:b/>
          <w:bCs/>
          <w:noProof/>
          <w:vertAlign w:val="superscript"/>
          <w:lang w:bidi="ar-DZ"/>
        </w:rPr>
        <w:t>er</w:t>
      </w:r>
      <w:r w:rsidRPr="009E5C5C">
        <w:rPr>
          <w:b/>
          <w:bCs/>
          <w:noProof/>
          <w:lang w:bidi="ar-DZ"/>
        </w:rPr>
        <w:t xml:space="preserve"> points de vu</w:t>
      </w:r>
    </w:p>
    <w:p w:rsidR="00813B8D" w:rsidRDefault="00813B8D" w:rsidP="00813B8D">
      <w:pPr>
        <w:spacing w:line="360" w:lineRule="auto"/>
        <w:ind w:right="-3" w:firstLine="720"/>
        <w:jc w:val="lowKashida"/>
        <w:rPr>
          <w:noProof/>
          <w:lang w:bidi="ar-DZ"/>
        </w:rPr>
      </w:pPr>
      <w:r w:rsidRPr="009E5C5C">
        <w:rPr>
          <w:b/>
          <w:bCs/>
          <w:noProof/>
          <w:lang w:bidi="ar-DZ"/>
        </w:rPr>
        <w:t xml:space="preserve">- Les facteurs climatiques : </w:t>
      </w:r>
      <w:r w:rsidRPr="009E5C5C">
        <w:rPr>
          <w:noProof/>
          <w:lang w:bidi="ar-DZ"/>
        </w:rPr>
        <w:t>La majorité des synthèses climatiques tiennent compte des précipitations et les températures. Le climat tempéré : indice de longue I= P/T</w:t>
      </w:r>
    </w:p>
    <w:p w:rsidR="00813B8D" w:rsidRPr="009E5C5C" w:rsidRDefault="00813B8D" w:rsidP="00813B8D">
      <w:pPr>
        <w:spacing w:line="360" w:lineRule="auto"/>
        <w:ind w:right="-3" w:firstLine="720"/>
        <w:jc w:val="lowKashida"/>
        <w:rPr>
          <w:noProof/>
          <w:lang w:bidi="ar-DZ"/>
        </w:rPr>
      </w:pPr>
      <w:r w:rsidRPr="009E5C5C">
        <w:rPr>
          <w:noProof/>
          <w:lang w:bidi="ar-DZ"/>
        </w:rPr>
        <w:t>Le climat méditerranéen : le Climagramme d'Emberger Q = P (M + m)/2(M + m)</w:t>
      </w:r>
    </w:p>
    <w:p w:rsidR="00813B8D" w:rsidRPr="009E5C5C" w:rsidRDefault="00813B8D" w:rsidP="00813B8D">
      <w:pPr>
        <w:spacing w:line="360" w:lineRule="auto"/>
        <w:ind w:right="-3" w:firstLine="720"/>
        <w:jc w:val="lowKashida"/>
        <w:rPr>
          <w:noProof/>
          <w:lang w:bidi="ar-DZ"/>
        </w:rPr>
      </w:pPr>
      <w:r w:rsidRPr="009E5C5C">
        <w:rPr>
          <w:noProof/>
          <w:lang w:bidi="ar-DZ"/>
        </w:rPr>
        <w:t xml:space="preserve">Le climat règle la répartition des végétaux dans le globe. </w:t>
      </w:r>
    </w:p>
    <w:p w:rsidR="00813B8D" w:rsidRPr="009E5C5C" w:rsidRDefault="00813B8D" w:rsidP="00813B8D">
      <w:pPr>
        <w:spacing w:line="360" w:lineRule="auto"/>
        <w:ind w:right="-3" w:firstLine="720"/>
        <w:jc w:val="lowKashida"/>
        <w:rPr>
          <w:noProof/>
          <w:lang w:bidi="ar-DZ"/>
        </w:rPr>
      </w:pPr>
      <w:r w:rsidRPr="009E5C5C">
        <w:rPr>
          <w:noProof/>
          <w:lang w:bidi="ar-DZ"/>
        </w:rPr>
        <w:t>Les végétaux sont répartis dans le monde en fonction du climat. Les végétaux agissent sur le climat par l'humidité (microclimat).</w:t>
      </w:r>
    </w:p>
    <w:p w:rsidR="00813B8D" w:rsidRPr="009E5C5C" w:rsidRDefault="00813B8D" w:rsidP="00813B8D">
      <w:pPr>
        <w:spacing w:line="360" w:lineRule="auto"/>
        <w:ind w:right="-3" w:firstLine="720"/>
        <w:jc w:val="lowKashida"/>
        <w:rPr>
          <w:noProof/>
          <w:lang w:bidi="ar-DZ"/>
        </w:rPr>
      </w:pPr>
      <w:r w:rsidRPr="009E5C5C">
        <w:rPr>
          <w:noProof/>
          <w:lang w:bidi="ar-DZ"/>
        </w:rPr>
        <w:t xml:space="preserve">- </w:t>
      </w:r>
      <w:r w:rsidRPr="009E5C5C">
        <w:rPr>
          <w:b/>
          <w:bCs/>
          <w:noProof/>
          <w:lang w:bidi="ar-DZ"/>
        </w:rPr>
        <w:t xml:space="preserve">Les facteurs topographiques : </w:t>
      </w:r>
      <w:r w:rsidRPr="009E5C5C">
        <w:rPr>
          <w:noProof/>
          <w:lang w:bidi="ar-DZ"/>
        </w:rPr>
        <w:t>Ils interviennent indirectement dans la détermination des biocénoses en exerçant une action modificatrice sur les autres facteurs écologiques.</w:t>
      </w:r>
    </w:p>
    <w:p w:rsidR="00813B8D" w:rsidRPr="009E5C5C" w:rsidRDefault="00813B8D" w:rsidP="00813B8D">
      <w:pPr>
        <w:spacing w:line="360" w:lineRule="auto"/>
        <w:ind w:right="-3" w:firstLine="720"/>
        <w:jc w:val="lowKashida"/>
        <w:rPr>
          <w:noProof/>
          <w:lang w:bidi="ar-DZ"/>
        </w:rPr>
      </w:pPr>
      <w:r w:rsidRPr="009E5C5C">
        <w:rPr>
          <w:noProof/>
          <w:lang w:bidi="ar-DZ"/>
        </w:rPr>
        <w:t>L'influence de ces facteurs est le bilan hydrique du sol favorisent le développement de tel ou tel végétale ou association végétale.</w:t>
      </w:r>
    </w:p>
    <w:p w:rsidR="00813B8D" w:rsidRPr="009E5C5C" w:rsidRDefault="00813B8D" w:rsidP="00813B8D">
      <w:pPr>
        <w:spacing w:line="360" w:lineRule="auto"/>
        <w:ind w:right="-3" w:firstLine="648"/>
        <w:jc w:val="lowKashida"/>
        <w:rPr>
          <w:noProof/>
          <w:lang w:bidi="ar-DZ"/>
        </w:rPr>
      </w:pPr>
      <w:r w:rsidRPr="009E5C5C">
        <w:rPr>
          <w:noProof/>
          <w:lang w:bidi="ar-DZ"/>
        </w:rPr>
        <w:t xml:space="preserve">- </w:t>
      </w:r>
      <w:r w:rsidRPr="009E5C5C">
        <w:rPr>
          <w:b/>
          <w:bCs/>
          <w:noProof/>
          <w:lang w:bidi="ar-DZ"/>
        </w:rPr>
        <w:t xml:space="preserve">Les facteurs pédologiques : </w:t>
      </w:r>
      <w:r w:rsidRPr="009E5C5C">
        <w:rPr>
          <w:noProof/>
          <w:lang w:bidi="ar-DZ"/>
        </w:rPr>
        <w:t>La répartition des biocénoses est liée aux caractères physique et chimique du sol. Les facteurs édaphiques qui paraissent jouer le rôle le plus important dans la détermination des groupements végétaux sont :</w:t>
      </w:r>
    </w:p>
    <w:p w:rsidR="00813B8D" w:rsidRPr="009E5C5C" w:rsidRDefault="00813B8D" w:rsidP="00813B8D">
      <w:pPr>
        <w:spacing w:line="360" w:lineRule="auto"/>
        <w:ind w:right="-3" w:firstLine="648"/>
        <w:jc w:val="lowKashida"/>
        <w:rPr>
          <w:noProof/>
          <w:lang w:bidi="ar-DZ"/>
        </w:rPr>
      </w:pPr>
      <w:r w:rsidRPr="009E5C5C">
        <w:rPr>
          <w:noProof/>
          <w:lang w:bidi="ar-DZ"/>
        </w:rPr>
        <w:t>- La teneur en eau</w:t>
      </w:r>
    </w:p>
    <w:p w:rsidR="00813B8D" w:rsidRPr="009E5C5C" w:rsidRDefault="00813B8D" w:rsidP="00813B8D">
      <w:pPr>
        <w:spacing w:line="360" w:lineRule="auto"/>
        <w:ind w:right="-3" w:firstLine="648"/>
        <w:jc w:val="lowKashida"/>
        <w:rPr>
          <w:noProof/>
          <w:lang w:bidi="ar-DZ"/>
        </w:rPr>
      </w:pPr>
      <w:r w:rsidRPr="009E5C5C">
        <w:rPr>
          <w:noProof/>
          <w:lang w:bidi="ar-DZ"/>
        </w:rPr>
        <w:t>- La teneur en éléments minéraux</w:t>
      </w:r>
    </w:p>
    <w:p w:rsidR="00813B8D" w:rsidRDefault="00813B8D" w:rsidP="00813B8D">
      <w:pPr>
        <w:spacing w:line="360" w:lineRule="auto"/>
        <w:ind w:right="-3" w:firstLine="648"/>
        <w:jc w:val="lowKashida"/>
        <w:rPr>
          <w:noProof/>
          <w:lang w:bidi="ar-DZ"/>
        </w:rPr>
      </w:pPr>
      <w:r w:rsidRPr="009E5C5C">
        <w:rPr>
          <w:noProof/>
          <w:lang w:bidi="ar-DZ"/>
        </w:rPr>
        <w:t>- L'acidité du sol (pH du sol) (potentiel en hydrogène)</w:t>
      </w:r>
    </w:p>
    <w:p w:rsidR="00813B8D" w:rsidRDefault="00813B8D" w:rsidP="00813B8D">
      <w:pPr>
        <w:spacing w:line="360" w:lineRule="auto"/>
        <w:ind w:right="-3" w:firstLine="648"/>
        <w:jc w:val="lowKashida"/>
        <w:rPr>
          <w:noProof/>
          <w:lang w:bidi="ar-DZ"/>
        </w:rPr>
      </w:pPr>
      <w:r w:rsidRPr="009E5C5C">
        <w:rPr>
          <w:noProof/>
          <w:lang w:bidi="ar-DZ"/>
        </w:rPr>
        <w:t xml:space="preserve">- </w:t>
      </w:r>
      <w:r w:rsidRPr="009E5C5C">
        <w:rPr>
          <w:b/>
          <w:bCs/>
          <w:noProof/>
          <w:lang w:bidi="ar-DZ"/>
        </w:rPr>
        <w:t xml:space="preserve">Les facteurs biotiques : </w:t>
      </w:r>
      <w:r w:rsidRPr="009E5C5C">
        <w:rPr>
          <w:noProof/>
          <w:lang w:bidi="ar-DZ"/>
        </w:rPr>
        <w:t>Les êtres vivant influencent sur la répartition des végétaux par leurs actions et mouvements multiples, cas de la décimation des graines par les oiseaux et les insectes.</w:t>
      </w:r>
    </w:p>
    <w:p w:rsidR="00813B8D" w:rsidRPr="009E5C5C" w:rsidRDefault="00813B8D" w:rsidP="00813B8D">
      <w:pPr>
        <w:spacing w:line="360" w:lineRule="auto"/>
        <w:ind w:right="-3" w:firstLine="648"/>
        <w:jc w:val="lowKashida"/>
        <w:rPr>
          <w:b/>
          <w:bCs/>
          <w:noProof/>
          <w:lang w:bidi="ar-DZ"/>
        </w:rPr>
      </w:pPr>
      <w:r w:rsidRPr="009E5C5C">
        <w:rPr>
          <w:b/>
          <w:bCs/>
          <w:noProof/>
          <w:lang w:bidi="ar-DZ"/>
        </w:rPr>
        <w:t>2</w:t>
      </w:r>
      <w:r w:rsidRPr="009E5C5C">
        <w:rPr>
          <w:b/>
          <w:bCs/>
          <w:noProof/>
          <w:vertAlign w:val="superscript"/>
          <w:lang w:bidi="ar-DZ"/>
        </w:rPr>
        <w:t xml:space="preserve">er </w:t>
      </w:r>
      <w:r w:rsidRPr="009E5C5C">
        <w:rPr>
          <w:b/>
          <w:bCs/>
          <w:noProof/>
          <w:lang w:bidi="ar-DZ"/>
        </w:rPr>
        <w:t>points de vu</w:t>
      </w:r>
    </w:p>
    <w:p w:rsidR="00813B8D" w:rsidRPr="009E5C5C" w:rsidRDefault="00813B8D" w:rsidP="00813B8D">
      <w:pPr>
        <w:spacing w:line="360" w:lineRule="auto"/>
        <w:ind w:right="-3" w:firstLine="648"/>
        <w:jc w:val="lowKashida"/>
        <w:rPr>
          <w:noProof/>
          <w:lang w:bidi="ar-DZ"/>
        </w:rPr>
      </w:pPr>
      <w:r w:rsidRPr="009E5C5C">
        <w:rPr>
          <w:b/>
          <w:bCs/>
          <w:noProof/>
          <w:lang w:bidi="ar-DZ"/>
        </w:rPr>
        <w:t xml:space="preserve">- L’écophysiologie : </w:t>
      </w:r>
      <w:r w:rsidRPr="009E5C5C">
        <w:rPr>
          <w:noProof/>
          <w:lang w:bidi="ar-DZ"/>
        </w:rPr>
        <w:t xml:space="preserve">Elle analyse le comportement des plantes en fonction du </w:t>
      </w:r>
      <w:r w:rsidRPr="009E5C5C">
        <w:rPr>
          <w:noProof/>
          <w:lang w:bidi="ar-DZ"/>
        </w:rPr>
        <w:lastRenderedPageBreak/>
        <w:t xml:space="preserve">milieu et détermine les facteurs réellement importants, ainsi que les valeurs limites et optimales de ces facteurs. </w:t>
      </w:r>
    </w:p>
    <w:p w:rsidR="00813B8D" w:rsidRPr="009E5C5C" w:rsidRDefault="00813B8D" w:rsidP="00813B8D">
      <w:pPr>
        <w:spacing w:line="360" w:lineRule="auto"/>
        <w:ind w:right="-3"/>
        <w:jc w:val="lowKashida"/>
        <w:rPr>
          <w:noProof/>
          <w:lang w:bidi="ar-DZ"/>
        </w:rPr>
      </w:pPr>
      <w:r w:rsidRPr="009E5C5C">
        <w:rPr>
          <w:b/>
          <w:bCs/>
          <w:noProof/>
          <w:lang w:bidi="ar-DZ"/>
        </w:rPr>
        <w:t xml:space="preserve">Remarque : </w:t>
      </w:r>
      <w:r w:rsidRPr="009E5C5C">
        <w:rPr>
          <w:noProof/>
          <w:lang w:bidi="ar-DZ"/>
        </w:rPr>
        <w:t>la tache dans ce cas est très difficile car en connaît mal le détail du fonctionnement physiologique des végétaux.</w:t>
      </w:r>
    </w:p>
    <w:p w:rsidR="00813B8D" w:rsidRPr="009E5C5C" w:rsidRDefault="00813B8D" w:rsidP="00813B8D">
      <w:pPr>
        <w:ind w:right="-6"/>
        <w:jc w:val="lowKashida"/>
        <w:rPr>
          <w:noProof/>
          <w:lang w:bidi="ar-DZ"/>
        </w:rPr>
      </w:pPr>
    </w:p>
    <w:p w:rsidR="00813B8D" w:rsidRPr="009E5C5C" w:rsidRDefault="00813B8D" w:rsidP="00813B8D">
      <w:pPr>
        <w:ind w:right="-6"/>
        <w:jc w:val="lowKashida"/>
        <w:rPr>
          <w:b/>
          <w:bCs/>
          <w:noProof/>
          <w:lang w:bidi="ar-DZ"/>
        </w:rPr>
      </w:pPr>
      <w:r w:rsidRPr="009E5C5C">
        <w:rPr>
          <w:b/>
          <w:bCs/>
          <w:noProof/>
          <w:lang w:bidi="ar-DZ"/>
        </w:rPr>
        <w:t>2.2.2 - Espèces indicatrices et facteurs actifs</w:t>
      </w:r>
    </w:p>
    <w:p w:rsidR="00813B8D" w:rsidRPr="009E5C5C" w:rsidRDefault="00813B8D" w:rsidP="00813B8D">
      <w:pPr>
        <w:ind w:right="-6"/>
        <w:jc w:val="lowKashida"/>
        <w:rPr>
          <w:b/>
          <w:bCs/>
          <w:noProof/>
          <w:lang w:bidi="ar-DZ"/>
        </w:rPr>
      </w:pPr>
    </w:p>
    <w:p w:rsidR="00813B8D" w:rsidRDefault="00813B8D" w:rsidP="00813B8D">
      <w:pPr>
        <w:spacing w:line="360" w:lineRule="auto"/>
        <w:ind w:right="-3" w:firstLine="648"/>
        <w:jc w:val="lowKashida"/>
        <w:rPr>
          <w:noProof/>
          <w:lang w:bidi="ar-DZ"/>
        </w:rPr>
      </w:pPr>
      <w:r w:rsidRPr="009E5C5C">
        <w:rPr>
          <w:noProof/>
          <w:lang w:bidi="ar-DZ"/>
        </w:rPr>
        <w:t>Il s'agit d'espèces (indicateurs biologiques) ou encore groupe d'espèces (biocénose) dont leurs présences renseignent sur les caractéristiques physico-chimiques de l'environnement.</w:t>
      </w:r>
    </w:p>
    <w:p w:rsidR="00813B8D" w:rsidRPr="009E5C5C" w:rsidRDefault="00813B8D" w:rsidP="00813B8D">
      <w:pPr>
        <w:spacing w:line="360" w:lineRule="auto"/>
        <w:ind w:right="-3" w:firstLine="648"/>
        <w:jc w:val="lowKashida"/>
        <w:rPr>
          <w:noProof/>
          <w:lang w:bidi="ar-DZ"/>
        </w:rPr>
      </w:pPr>
      <w:r w:rsidRPr="009E5C5C">
        <w:rPr>
          <w:noProof/>
          <w:lang w:bidi="ar-DZ"/>
        </w:rPr>
        <w:t xml:space="preserve"> Lorsqu'en étude l'amplitude écologique des espèces pour des facteurs, plus y aura d'espèces indicatrices liées à la présence d'un facteur, plus ce facteur à des chances d'être important, et de même en ce qui concerne les classes d'intensité d'action des facteurs.</w:t>
      </w:r>
    </w:p>
    <w:p w:rsidR="00813B8D" w:rsidRPr="009E5C5C" w:rsidRDefault="00813B8D" w:rsidP="00813B8D">
      <w:pPr>
        <w:spacing w:line="360" w:lineRule="auto"/>
        <w:ind w:right="-3"/>
        <w:jc w:val="lowKashida"/>
        <w:rPr>
          <w:noProof/>
          <w:lang w:bidi="ar-DZ"/>
        </w:rPr>
      </w:pPr>
      <w:r w:rsidRPr="009E5C5C">
        <w:rPr>
          <w:b/>
          <w:bCs/>
          <w:noProof/>
          <w:lang w:bidi="ar-DZ"/>
        </w:rPr>
        <w:t xml:space="preserve">Exemple 1 : </w:t>
      </w:r>
      <w:r w:rsidRPr="009E5C5C">
        <w:rPr>
          <w:b/>
          <w:bCs/>
          <w:i/>
          <w:iCs/>
          <w:noProof/>
          <w:lang w:bidi="ar-DZ"/>
        </w:rPr>
        <w:tab/>
      </w:r>
      <w:r w:rsidRPr="009E5C5C">
        <w:rPr>
          <w:i/>
          <w:iCs/>
          <w:noProof/>
          <w:lang w:bidi="ar-DZ"/>
        </w:rPr>
        <w:t>Poa bulbosa</w:t>
      </w:r>
      <w:r w:rsidRPr="009E5C5C">
        <w:rPr>
          <w:i/>
          <w:iCs/>
          <w:noProof/>
          <w:lang w:bidi="ar-DZ"/>
        </w:rPr>
        <w:tab/>
      </w:r>
      <w:r w:rsidRPr="009E5C5C">
        <w:rPr>
          <w:i/>
          <w:iCs/>
          <w:noProof/>
          <w:lang w:bidi="ar-DZ"/>
        </w:rPr>
        <w:tab/>
        <w:t xml:space="preserve">= </w:t>
      </w:r>
      <w:r w:rsidRPr="009E5C5C">
        <w:rPr>
          <w:noProof/>
          <w:lang w:bidi="ar-DZ"/>
        </w:rPr>
        <w:t>sa présence signifie un bon drainage</w:t>
      </w:r>
    </w:p>
    <w:p w:rsidR="00813B8D" w:rsidRPr="009E5C5C" w:rsidRDefault="00813B8D" w:rsidP="00813B8D">
      <w:pPr>
        <w:spacing w:line="360" w:lineRule="auto"/>
        <w:ind w:left="720" w:right="-3" w:firstLine="720"/>
        <w:jc w:val="lowKashida"/>
        <w:rPr>
          <w:i/>
          <w:iCs/>
          <w:noProof/>
          <w:lang w:bidi="ar-DZ"/>
        </w:rPr>
      </w:pPr>
      <w:r w:rsidRPr="009E5C5C">
        <w:rPr>
          <w:i/>
          <w:iCs/>
          <w:noProof/>
          <w:lang w:bidi="ar-DZ"/>
        </w:rPr>
        <w:t>Euphorbia</w:t>
      </w:r>
      <w:r w:rsidRPr="009E5C5C">
        <w:rPr>
          <w:b/>
          <w:bCs/>
          <w:i/>
          <w:iCs/>
          <w:noProof/>
          <w:lang w:bidi="ar-DZ"/>
        </w:rPr>
        <w:t xml:space="preserve"> </w:t>
      </w:r>
      <w:r w:rsidRPr="009E5C5C">
        <w:rPr>
          <w:i/>
          <w:iCs/>
          <w:noProof/>
          <w:lang w:bidi="ar-DZ"/>
        </w:rPr>
        <w:t>exigea</w:t>
      </w:r>
      <w:r w:rsidRPr="009E5C5C">
        <w:rPr>
          <w:i/>
          <w:iCs/>
          <w:noProof/>
          <w:lang w:bidi="ar-DZ"/>
        </w:rPr>
        <w:tab/>
        <w:t xml:space="preserve">= </w:t>
      </w:r>
      <w:r w:rsidRPr="009E5C5C">
        <w:rPr>
          <w:noProof/>
          <w:lang w:bidi="ar-DZ"/>
        </w:rPr>
        <w:t xml:space="preserve">sa présence signifie un mauvais drainage </w:t>
      </w:r>
    </w:p>
    <w:p w:rsidR="00813B8D" w:rsidRPr="009E5C5C" w:rsidRDefault="00813B8D" w:rsidP="00813B8D">
      <w:pPr>
        <w:spacing w:line="360" w:lineRule="auto"/>
        <w:ind w:left="720" w:right="-3" w:firstLine="720"/>
        <w:jc w:val="lowKashida"/>
        <w:rPr>
          <w:noProof/>
          <w:lang w:bidi="ar-DZ"/>
        </w:rPr>
      </w:pPr>
      <w:r w:rsidRPr="009E5C5C">
        <w:rPr>
          <w:i/>
          <w:iCs/>
          <w:noProof/>
          <w:lang w:bidi="ar-DZ"/>
        </w:rPr>
        <w:t>Suaeda fructieosa</w:t>
      </w:r>
      <w:r w:rsidRPr="009E5C5C">
        <w:rPr>
          <w:i/>
          <w:iCs/>
          <w:noProof/>
          <w:lang w:bidi="ar-DZ"/>
        </w:rPr>
        <w:tab/>
        <w:t xml:space="preserve">= </w:t>
      </w:r>
      <w:r w:rsidRPr="009E5C5C">
        <w:rPr>
          <w:noProof/>
          <w:lang w:bidi="ar-DZ"/>
        </w:rPr>
        <w:t>sa présence signifie sol salé</w:t>
      </w:r>
    </w:p>
    <w:p w:rsidR="00813B8D" w:rsidRPr="009E5C5C" w:rsidRDefault="00813B8D" w:rsidP="00813B8D">
      <w:pPr>
        <w:spacing w:line="360" w:lineRule="auto"/>
        <w:ind w:right="-3"/>
        <w:jc w:val="lowKashida"/>
        <w:rPr>
          <w:i/>
          <w:iCs/>
          <w:noProof/>
          <w:lang w:bidi="ar-DZ"/>
        </w:rPr>
      </w:pPr>
      <w:r w:rsidRPr="009E5C5C">
        <w:rPr>
          <w:b/>
          <w:bCs/>
          <w:noProof/>
          <w:lang w:bidi="ar-DZ"/>
        </w:rPr>
        <w:t>Exemple 2 :</w:t>
      </w:r>
      <w:r w:rsidRPr="009E5C5C">
        <w:rPr>
          <w:noProof/>
          <w:lang w:bidi="ar-DZ"/>
        </w:rPr>
        <w:t xml:space="preserve"> </w:t>
      </w:r>
      <w:r w:rsidRPr="009E5C5C">
        <w:rPr>
          <w:noProof/>
          <w:lang w:bidi="ar-DZ"/>
        </w:rPr>
        <w:tab/>
      </w:r>
      <w:r w:rsidRPr="009E5C5C">
        <w:rPr>
          <w:i/>
          <w:iCs/>
          <w:noProof/>
          <w:lang w:bidi="ar-DZ"/>
        </w:rPr>
        <w:t xml:space="preserve">Hypericum crispum </w:t>
      </w:r>
    </w:p>
    <w:p w:rsidR="00813B8D" w:rsidRPr="009E5C5C" w:rsidRDefault="00813B8D" w:rsidP="00813B8D">
      <w:pPr>
        <w:spacing w:line="360" w:lineRule="auto"/>
        <w:ind w:right="-3" w:firstLine="720"/>
        <w:jc w:val="lowKashida"/>
        <w:rPr>
          <w:noProof/>
          <w:lang w:bidi="ar-DZ"/>
        </w:rPr>
      </w:pPr>
      <w:r w:rsidRPr="009E5C5C">
        <w:rPr>
          <w:noProof/>
          <w:lang w:bidi="ar-DZ"/>
        </w:rPr>
        <w:t>C’est une espèce indicatrice de sol bien drainé à condition que la pluviosité moyen soit de 300 à 600mm mais, si elle est voisine du 600mm l'espèce est toujours sur le sol superficiel en pente et ver 300mm, elle est dans une cuvette à sol profond.</w:t>
      </w:r>
    </w:p>
    <w:p w:rsidR="00813B8D" w:rsidRPr="009E5C5C" w:rsidRDefault="00813B8D" w:rsidP="00813B8D">
      <w:pPr>
        <w:spacing w:line="360" w:lineRule="auto"/>
        <w:ind w:right="-3" w:firstLine="648"/>
        <w:jc w:val="lowKashida"/>
        <w:rPr>
          <w:noProof/>
          <w:lang w:bidi="ar-DZ"/>
        </w:rPr>
      </w:pPr>
      <w:r w:rsidRPr="009E5C5C">
        <w:rPr>
          <w:noProof/>
          <w:lang w:bidi="ar-DZ"/>
        </w:rPr>
        <w:t>Donc la biogenèse n'est pas seulement le reflet des conditions climatiques, topographiques et pédologiques d’une station, mais aussi de composition spécifique qui est le résultat des rapports qui se sont établie entre les végétaux eux même.</w:t>
      </w:r>
    </w:p>
    <w:p w:rsidR="00813B8D" w:rsidRDefault="00813B8D" w:rsidP="00813B8D">
      <w:pPr>
        <w:ind w:right="-6"/>
        <w:jc w:val="lowKashida"/>
        <w:rPr>
          <w:b/>
          <w:bCs/>
          <w:noProof/>
          <w:lang w:bidi="ar-DZ"/>
        </w:rPr>
      </w:pPr>
    </w:p>
    <w:p w:rsidR="00813B8D" w:rsidRDefault="00813B8D" w:rsidP="00813B8D">
      <w:pPr>
        <w:ind w:right="-6"/>
        <w:jc w:val="lowKashida"/>
        <w:rPr>
          <w:b/>
          <w:bCs/>
          <w:noProof/>
          <w:lang w:bidi="ar-DZ"/>
        </w:rPr>
      </w:pPr>
      <w:r w:rsidRPr="009E5C5C">
        <w:rPr>
          <w:b/>
          <w:bCs/>
          <w:noProof/>
          <w:lang w:bidi="ar-DZ"/>
        </w:rPr>
        <w:t>2.3 - Structure et Homogénéité des peuplements</w:t>
      </w:r>
    </w:p>
    <w:p w:rsidR="00813B8D" w:rsidRPr="009E5C5C" w:rsidRDefault="00813B8D" w:rsidP="00813B8D">
      <w:pPr>
        <w:ind w:right="-6"/>
        <w:jc w:val="lowKashida"/>
        <w:rPr>
          <w:b/>
          <w:bCs/>
          <w:noProof/>
          <w:lang w:bidi="ar-DZ"/>
        </w:rPr>
      </w:pPr>
    </w:p>
    <w:p w:rsidR="00813B8D" w:rsidRDefault="00813B8D" w:rsidP="00813B8D">
      <w:pPr>
        <w:ind w:right="-6"/>
        <w:jc w:val="lowKashida"/>
        <w:rPr>
          <w:b/>
          <w:bCs/>
          <w:noProof/>
          <w:lang w:bidi="ar-DZ"/>
        </w:rPr>
      </w:pPr>
      <w:r w:rsidRPr="009E5C5C">
        <w:rPr>
          <w:b/>
          <w:bCs/>
          <w:noProof/>
          <w:lang w:bidi="ar-DZ"/>
        </w:rPr>
        <w:t>2.3.1 - Structure d'un peuplement</w:t>
      </w:r>
    </w:p>
    <w:p w:rsidR="00813B8D" w:rsidRPr="009E5C5C" w:rsidRDefault="00813B8D" w:rsidP="00813B8D">
      <w:pPr>
        <w:ind w:right="-6"/>
        <w:jc w:val="lowKashida"/>
        <w:rPr>
          <w:b/>
          <w:bCs/>
          <w:noProof/>
          <w:lang w:bidi="ar-DZ"/>
        </w:rPr>
      </w:pPr>
    </w:p>
    <w:p w:rsidR="00813B8D" w:rsidRPr="009E5C5C" w:rsidRDefault="00813B8D" w:rsidP="00813B8D">
      <w:pPr>
        <w:ind w:right="-6"/>
        <w:jc w:val="lowKashida"/>
        <w:rPr>
          <w:b/>
          <w:bCs/>
          <w:noProof/>
          <w:lang w:bidi="ar-DZ"/>
        </w:rPr>
      </w:pPr>
      <w:r>
        <w:rPr>
          <w:b/>
          <w:bCs/>
          <w:noProof/>
          <w:lang w:bidi="ar-DZ"/>
        </w:rPr>
        <w:t>2.3.1.1 -</w:t>
      </w:r>
      <w:r w:rsidRPr="009E5C5C">
        <w:rPr>
          <w:b/>
          <w:bCs/>
          <w:noProof/>
          <w:lang w:bidi="ar-DZ"/>
        </w:rPr>
        <w:t xml:space="preserve"> Définition</w:t>
      </w:r>
    </w:p>
    <w:p w:rsidR="00813B8D" w:rsidRPr="009E5C5C" w:rsidRDefault="00813B8D" w:rsidP="00813B8D">
      <w:pPr>
        <w:ind w:right="-3"/>
        <w:jc w:val="lowKashida"/>
        <w:rPr>
          <w:b/>
          <w:bCs/>
          <w:noProof/>
          <w:lang w:bidi="ar-DZ"/>
        </w:rPr>
      </w:pPr>
    </w:p>
    <w:p w:rsidR="00813B8D" w:rsidRPr="009E5C5C" w:rsidRDefault="00813B8D" w:rsidP="00813B8D">
      <w:pPr>
        <w:spacing w:line="360" w:lineRule="auto"/>
        <w:ind w:right="-3" w:firstLine="648"/>
        <w:jc w:val="lowKashida"/>
        <w:rPr>
          <w:noProof/>
          <w:lang w:bidi="ar-DZ"/>
        </w:rPr>
      </w:pPr>
      <w:r w:rsidRPr="009E5C5C">
        <w:rPr>
          <w:noProof/>
          <w:lang w:bidi="ar-DZ"/>
        </w:rPr>
        <w:t>La structure de la végétation est la manière dont les plantes constituantes sont réparties les unes par rapport aux autres. Elle comporte une structure verticale ou stratification, et une horizontale qui s'exprime principalement par l'abondance-dominance et la sociabilité.</w:t>
      </w:r>
    </w:p>
    <w:p w:rsidR="00813B8D" w:rsidRPr="009E5C5C" w:rsidRDefault="00813B8D" w:rsidP="00813B8D">
      <w:pPr>
        <w:spacing w:line="360" w:lineRule="auto"/>
        <w:ind w:right="-3" w:firstLine="648"/>
        <w:jc w:val="lowKashida"/>
        <w:rPr>
          <w:noProof/>
          <w:lang w:bidi="ar-DZ"/>
        </w:rPr>
      </w:pPr>
      <w:r w:rsidRPr="009E5C5C">
        <w:rPr>
          <w:noProof/>
          <w:lang w:bidi="ar-DZ"/>
        </w:rPr>
        <w:t xml:space="preserve">Elle peut être définie comme étant la répartition spatiale des individus végétaux. Généralement cette structure s'exprime par une physionomie particulière sous deux </w:t>
      </w:r>
      <w:r w:rsidRPr="009E5C5C">
        <w:rPr>
          <w:noProof/>
          <w:lang w:bidi="ar-DZ"/>
        </w:rPr>
        <w:lastRenderedPageBreak/>
        <w:t>aspects la stratification et la périodicité.</w:t>
      </w:r>
    </w:p>
    <w:p w:rsidR="00813B8D" w:rsidRDefault="00813B8D" w:rsidP="00813B8D">
      <w:pPr>
        <w:ind w:right="-6"/>
        <w:jc w:val="lowKashida"/>
        <w:rPr>
          <w:b/>
          <w:bCs/>
          <w:noProof/>
          <w:lang w:bidi="ar-DZ"/>
        </w:rPr>
      </w:pPr>
    </w:p>
    <w:p w:rsidR="00813B8D" w:rsidRPr="009E5C5C" w:rsidRDefault="00813B8D" w:rsidP="00813B8D">
      <w:pPr>
        <w:ind w:right="-6"/>
        <w:jc w:val="lowKashida"/>
        <w:rPr>
          <w:b/>
          <w:bCs/>
          <w:noProof/>
          <w:lang w:bidi="ar-DZ"/>
        </w:rPr>
      </w:pPr>
      <w:r w:rsidRPr="009E5C5C">
        <w:rPr>
          <w:b/>
          <w:bCs/>
          <w:noProof/>
          <w:lang w:bidi="ar-DZ"/>
        </w:rPr>
        <w:t xml:space="preserve">2.3.1.2 </w:t>
      </w:r>
      <w:r>
        <w:rPr>
          <w:b/>
          <w:bCs/>
          <w:noProof/>
          <w:lang w:bidi="ar-DZ"/>
        </w:rPr>
        <w:t>-</w:t>
      </w:r>
      <w:r w:rsidRPr="009E5C5C">
        <w:rPr>
          <w:b/>
          <w:bCs/>
          <w:noProof/>
          <w:lang w:bidi="ar-DZ"/>
        </w:rPr>
        <w:t xml:space="preserve"> Physionomie</w:t>
      </w:r>
      <w:r>
        <w:rPr>
          <w:b/>
          <w:bCs/>
          <w:noProof/>
          <w:lang w:bidi="ar-DZ"/>
        </w:rPr>
        <w:t xml:space="preserve"> </w:t>
      </w:r>
    </w:p>
    <w:p w:rsidR="00813B8D" w:rsidRPr="009E5C5C" w:rsidRDefault="00813B8D" w:rsidP="00813B8D">
      <w:pPr>
        <w:ind w:left="720" w:right="-6" w:firstLine="720"/>
        <w:jc w:val="lowKashida"/>
        <w:rPr>
          <w:b/>
          <w:bCs/>
          <w:noProof/>
          <w:lang w:bidi="ar-DZ"/>
        </w:rPr>
      </w:pPr>
    </w:p>
    <w:p w:rsidR="00813B8D" w:rsidRPr="009E5C5C" w:rsidRDefault="00813B8D" w:rsidP="00813B8D">
      <w:pPr>
        <w:spacing w:line="360" w:lineRule="auto"/>
        <w:ind w:right="-3" w:firstLine="648"/>
        <w:jc w:val="lowKashida"/>
        <w:rPr>
          <w:noProof/>
          <w:lang w:bidi="ar-DZ"/>
        </w:rPr>
      </w:pPr>
      <w:r w:rsidRPr="009E5C5C">
        <w:rPr>
          <w:noProof/>
          <w:lang w:bidi="ar-DZ"/>
        </w:rPr>
        <w:t>La physionomie de la végétation est caractérisée par les types de formations végétales. Le</w:t>
      </w:r>
      <w:r>
        <w:rPr>
          <w:noProof/>
          <w:lang w:bidi="ar-DZ"/>
        </w:rPr>
        <w:t xml:space="preserve"> </w:t>
      </w:r>
      <w:r w:rsidRPr="009E5C5C">
        <w:rPr>
          <w:noProof/>
          <w:lang w:bidi="ar-DZ"/>
        </w:rPr>
        <w:t>Houerou (1975) distingue :</w:t>
      </w:r>
    </w:p>
    <w:p w:rsidR="00813B8D" w:rsidRDefault="00813B8D" w:rsidP="00813B8D">
      <w:pPr>
        <w:pStyle w:val="Style7"/>
        <w:ind w:left="0" w:right="-6"/>
        <w:jc w:val="lowKashida"/>
        <w:rPr>
          <w:b/>
          <w:bCs/>
          <w:noProof/>
          <w:lang w:bidi="ar-DZ"/>
        </w:rPr>
      </w:pPr>
    </w:p>
    <w:p w:rsidR="00813B8D" w:rsidRPr="009E5C5C" w:rsidRDefault="00813B8D" w:rsidP="00813B8D">
      <w:pPr>
        <w:pStyle w:val="Style7"/>
        <w:ind w:left="0" w:right="-6"/>
        <w:jc w:val="lowKashida"/>
        <w:rPr>
          <w:b/>
          <w:bCs/>
          <w:noProof/>
          <w:lang w:bidi="ar-DZ"/>
        </w:rPr>
      </w:pPr>
      <w:r w:rsidRPr="009E5C5C">
        <w:rPr>
          <w:b/>
          <w:bCs/>
          <w:noProof/>
          <w:lang w:bidi="ar-DZ"/>
        </w:rPr>
        <w:t>2.3.1.2.1 - La forêt</w:t>
      </w:r>
    </w:p>
    <w:p w:rsidR="00813B8D" w:rsidRPr="009E5C5C" w:rsidRDefault="00813B8D" w:rsidP="00813B8D">
      <w:pPr>
        <w:pStyle w:val="Style7"/>
        <w:ind w:left="1440" w:right="-6" w:firstLine="720"/>
        <w:jc w:val="lowKashida"/>
        <w:rPr>
          <w:b/>
          <w:bCs/>
          <w:noProof/>
          <w:lang w:bidi="ar-DZ"/>
        </w:rPr>
      </w:pPr>
    </w:p>
    <w:p w:rsidR="00813B8D" w:rsidRDefault="00813B8D" w:rsidP="00813B8D">
      <w:pPr>
        <w:spacing w:line="360" w:lineRule="auto"/>
        <w:ind w:right="-6" w:firstLine="646"/>
        <w:jc w:val="lowKashida"/>
        <w:rPr>
          <w:noProof/>
          <w:lang w:bidi="ar-DZ"/>
        </w:rPr>
      </w:pPr>
      <w:r w:rsidRPr="009E5C5C">
        <w:rPr>
          <w:noProof/>
          <w:lang w:bidi="ar-DZ"/>
        </w:rPr>
        <w:t>C'est une" formation végétale d'au moins sept mètres (7m) de hauteur ayant une densité minimum d'au moins 100 arbres à l'hectare." Cette densité minimum est celle pour laquelle il existe une concurrence au moins entre les rhizosphères (Donadieu 1985) :</w:t>
      </w:r>
    </w:p>
    <w:p w:rsidR="00813B8D" w:rsidRPr="009E5C5C" w:rsidRDefault="00813B8D" w:rsidP="00813B8D">
      <w:pPr>
        <w:spacing w:line="360" w:lineRule="auto"/>
        <w:ind w:right="-6" w:firstLine="646"/>
        <w:jc w:val="lowKashida"/>
        <w:rPr>
          <w:noProof/>
          <w:lang w:bidi="ar-DZ"/>
        </w:rPr>
      </w:pPr>
    </w:p>
    <w:tbl>
      <w:tblPr>
        <w:tblStyle w:val="Grilledutableau"/>
        <w:tblW w:w="0" w:type="auto"/>
        <w:jc w:val="center"/>
        <w:tblLook w:val="04A0" w:firstRow="1" w:lastRow="0" w:firstColumn="1" w:lastColumn="0" w:noHBand="0" w:noVBand="1"/>
      </w:tblPr>
      <w:tblGrid>
        <w:gridCol w:w="1803"/>
        <w:gridCol w:w="4175"/>
      </w:tblGrid>
      <w:tr w:rsidR="00813B8D" w:rsidRPr="009E5C5C" w:rsidTr="00FD4D68">
        <w:trPr>
          <w:jc w:val="center"/>
        </w:trPr>
        <w:tc>
          <w:tcPr>
            <w:tcW w:w="0" w:type="auto"/>
          </w:tcPr>
          <w:p w:rsidR="00813B8D" w:rsidRPr="009E5C5C" w:rsidRDefault="00813B8D" w:rsidP="00FD4D68">
            <w:pPr>
              <w:spacing w:line="360" w:lineRule="auto"/>
              <w:ind w:right="-6"/>
              <w:jc w:val="center"/>
              <w:rPr>
                <w:b/>
                <w:bCs/>
                <w:noProof/>
                <w:lang w:bidi="ar-DZ"/>
              </w:rPr>
            </w:pPr>
            <w:r w:rsidRPr="009E5C5C">
              <w:rPr>
                <w:b/>
                <w:bCs/>
                <w:noProof/>
                <w:lang w:bidi="ar-DZ"/>
              </w:rPr>
              <w:t>Selon la densité</w:t>
            </w:r>
          </w:p>
        </w:tc>
        <w:tc>
          <w:tcPr>
            <w:tcW w:w="0" w:type="auto"/>
          </w:tcPr>
          <w:p w:rsidR="00813B8D" w:rsidRPr="009E5C5C" w:rsidRDefault="00813B8D" w:rsidP="00FD4D68">
            <w:pPr>
              <w:spacing w:line="360" w:lineRule="auto"/>
              <w:ind w:right="-6"/>
              <w:jc w:val="center"/>
              <w:rPr>
                <w:b/>
                <w:bCs/>
                <w:noProof/>
                <w:lang w:bidi="ar-DZ"/>
              </w:rPr>
            </w:pPr>
            <w:r w:rsidRPr="009E5C5C">
              <w:rPr>
                <w:b/>
                <w:bCs/>
                <w:noProof/>
                <w:lang w:bidi="ar-DZ"/>
              </w:rPr>
              <w:t>Selon le recouvrement</w:t>
            </w:r>
          </w:p>
        </w:tc>
      </w:tr>
      <w:tr w:rsidR="00813B8D" w:rsidRPr="009E5C5C" w:rsidTr="00FD4D68">
        <w:trPr>
          <w:jc w:val="center"/>
        </w:trPr>
        <w:tc>
          <w:tcPr>
            <w:tcW w:w="0" w:type="auto"/>
          </w:tcPr>
          <w:p w:rsidR="00813B8D" w:rsidRPr="009E5C5C" w:rsidRDefault="00813B8D" w:rsidP="00FD4D68">
            <w:pPr>
              <w:spacing w:line="360" w:lineRule="auto"/>
              <w:ind w:right="-6"/>
              <w:jc w:val="lowKashida"/>
              <w:rPr>
                <w:noProof/>
                <w:lang w:bidi="ar-DZ"/>
              </w:rPr>
            </w:pPr>
            <w:r w:rsidRPr="009E5C5C">
              <w:rPr>
                <w:noProof/>
                <w:lang w:bidi="ar-DZ"/>
              </w:rPr>
              <w:t>Forêt dense</w:t>
            </w:r>
          </w:p>
        </w:tc>
        <w:tc>
          <w:tcPr>
            <w:tcW w:w="0" w:type="auto"/>
          </w:tcPr>
          <w:p w:rsidR="00813B8D" w:rsidRPr="009E5C5C" w:rsidRDefault="00813B8D" w:rsidP="00FD4D68">
            <w:pPr>
              <w:spacing w:line="360" w:lineRule="auto"/>
              <w:ind w:right="-6"/>
              <w:jc w:val="lowKashida"/>
              <w:rPr>
                <w:noProof/>
                <w:lang w:bidi="ar-DZ"/>
              </w:rPr>
            </w:pPr>
            <w:r w:rsidRPr="009E5C5C">
              <w:rPr>
                <w:noProof/>
                <w:lang w:bidi="ar-DZ"/>
              </w:rPr>
              <w:t>lorsque le recouvrement est &gt; à 75%</w:t>
            </w:r>
          </w:p>
        </w:tc>
      </w:tr>
      <w:tr w:rsidR="00813B8D" w:rsidRPr="009E5C5C" w:rsidTr="00FD4D68">
        <w:trPr>
          <w:jc w:val="center"/>
        </w:trPr>
        <w:tc>
          <w:tcPr>
            <w:tcW w:w="0" w:type="auto"/>
          </w:tcPr>
          <w:p w:rsidR="00813B8D" w:rsidRPr="009E5C5C" w:rsidRDefault="00813B8D" w:rsidP="00FD4D68">
            <w:pPr>
              <w:spacing w:line="360" w:lineRule="auto"/>
              <w:ind w:right="-6"/>
              <w:jc w:val="lowKashida"/>
              <w:rPr>
                <w:noProof/>
                <w:lang w:bidi="ar-DZ"/>
              </w:rPr>
            </w:pPr>
            <w:r w:rsidRPr="009E5C5C">
              <w:rPr>
                <w:noProof/>
                <w:lang w:bidi="ar-DZ"/>
              </w:rPr>
              <w:t>Forêt claire</w:t>
            </w:r>
          </w:p>
        </w:tc>
        <w:tc>
          <w:tcPr>
            <w:tcW w:w="0" w:type="auto"/>
          </w:tcPr>
          <w:p w:rsidR="00813B8D" w:rsidRPr="009E5C5C" w:rsidRDefault="00813B8D" w:rsidP="00FD4D68">
            <w:pPr>
              <w:spacing w:line="360" w:lineRule="auto"/>
              <w:ind w:right="-6"/>
              <w:jc w:val="lowKashida"/>
              <w:rPr>
                <w:noProof/>
                <w:lang w:bidi="ar-DZ"/>
              </w:rPr>
            </w:pPr>
            <w:r w:rsidRPr="009E5C5C">
              <w:rPr>
                <w:noProof/>
                <w:lang w:bidi="ar-DZ"/>
              </w:rPr>
              <w:t>lorsque le recouvrement est de 50 à 75%</w:t>
            </w:r>
          </w:p>
        </w:tc>
      </w:tr>
      <w:tr w:rsidR="00813B8D" w:rsidRPr="009E5C5C" w:rsidTr="00FD4D68">
        <w:trPr>
          <w:jc w:val="center"/>
        </w:trPr>
        <w:tc>
          <w:tcPr>
            <w:tcW w:w="0" w:type="auto"/>
          </w:tcPr>
          <w:p w:rsidR="00813B8D" w:rsidRPr="009E5C5C" w:rsidRDefault="00813B8D" w:rsidP="00FD4D68">
            <w:pPr>
              <w:spacing w:line="360" w:lineRule="auto"/>
              <w:ind w:right="-6"/>
              <w:jc w:val="lowKashida"/>
              <w:rPr>
                <w:noProof/>
                <w:lang w:bidi="ar-DZ"/>
              </w:rPr>
            </w:pPr>
            <w:r w:rsidRPr="009E5C5C">
              <w:rPr>
                <w:noProof/>
                <w:lang w:bidi="ar-DZ"/>
              </w:rPr>
              <w:t xml:space="preserve">Forêt trouée      </w:t>
            </w:r>
          </w:p>
        </w:tc>
        <w:tc>
          <w:tcPr>
            <w:tcW w:w="0" w:type="auto"/>
          </w:tcPr>
          <w:p w:rsidR="00813B8D" w:rsidRPr="009E5C5C" w:rsidRDefault="00813B8D" w:rsidP="00FD4D68">
            <w:pPr>
              <w:spacing w:line="360" w:lineRule="auto"/>
              <w:ind w:right="-6"/>
              <w:jc w:val="lowKashida"/>
              <w:rPr>
                <w:noProof/>
                <w:lang w:bidi="ar-DZ"/>
              </w:rPr>
            </w:pPr>
            <w:r w:rsidRPr="009E5C5C">
              <w:rPr>
                <w:noProof/>
                <w:lang w:bidi="ar-DZ"/>
              </w:rPr>
              <w:t>lorsque le recouvrement est de 25 à 50 %</w:t>
            </w:r>
          </w:p>
        </w:tc>
      </w:tr>
    </w:tbl>
    <w:p w:rsidR="00813B8D" w:rsidRPr="009E5C5C" w:rsidRDefault="00813B8D" w:rsidP="00813B8D">
      <w:pPr>
        <w:widowControl/>
        <w:autoSpaceDE/>
        <w:autoSpaceDN/>
        <w:rPr>
          <w:b/>
          <w:bCs/>
          <w:noProof/>
          <w:lang w:bidi="ar-DZ"/>
        </w:rPr>
      </w:pPr>
    </w:p>
    <w:p w:rsidR="00813B8D" w:rsidRPr="009E5C5C" w:rsidRDefault="00813B8D" w:rsidP="00813B8D">
      <w:pPr>
        <w:pStyle w:val="Style7"/>
        <w:ind w:left="0" w:right="-6"/>
        <w:jc w:val="lowKashida"/>
        <w:rPr>
          <w:b/>
          <w:bCs/>
          <w:noProof/>
          <w:lang w:bidi="ar-DZ"/>
        </w:rPr>
      </w:pPr>
      <w:r w:rsidRPr="009E5C5C">
        <w:rPr>
          <w:b/>
          <w:bCs/>
          <w:noProof/>
          <w:lang w:bidi="ar-DZ"/>
        </w:rPr>
        <w:t>2.3.1.2.2 - Matorral</w:t>
      </w:r>
    </w:p>
    <w:p w:rsidR="00813B8D" w:rsidRPr="009E5C5C" w:rsidRDefault="00813B8D" w:rsidP="00813B8D">
      <w:pPr>
        <w:pStyle w:val="Style7"/>
        <w:ind w:left="1440" w:right="-6" w:firstLine="720"/>
        <w:jc w:val="lowKashida"/>
        <w:rPr>
          <w:b/>
          <w:bCs/>
          <w:noProof/>
          <w:lang w:bidi="ar-DZ"/>
        </w:rPr>
      </w:pPr>
    </w:p>
    <w:p w:rsidR="00813B8D" w:rsidRDefault="00813B8D" w:rsidP="00813B8D">
      <w:pPr>
        <w:spacing w:line="360" w:lineRule="auto"/>
        <w:ind w:right="-3" w:firstLine="648"/>
        <w:jc w:val="lowKashida"/>
        <w:rPr>
          <w:noProof/>
          <w:lang w:bidi="ar-DZ"/>
        </w:rPr>
      </w:pPr>
      <w:r w:rsidRPr="009E5C5C">
        <w:rPr>
          <w:noProof/>
          <w:lang w:bidi="ar-DZ"/>
        </w:rPr>
        <w:t>Ce terme désigne une formation de végétaux ligneux n'excédant pas 7 m de hauteur et dérivant toujours directement ou indirectement d'une forêt climacique par dégradation (Donadieu, 1985).  Ionesco et Sauvage (1962) distinguent :</w:t>
      </w:r>
    </w:p>
    <w:p w:rsidR="00813B8D" w:rsidRPr="009E5C5C" w:rsidRDefault="00813B8D" w:rsidP="00813B8D">
      <w:pPr>
        <w:spacing w:line="360" w:lineRule="auto"/>
        <w:ind w:right="-3" w:firstLine="648"/>
        <w:jc w:val="lowKashida"/>
        <w:rPr>
          <w:noProof/>
          <w:lang w:bidi="ar-DZ"/>
        </w:rPr>
      </w:pPr>
    </w:p>
    <w:tbl>
      <w:tblPr>
        <w:tblW w:w="0" w:type="auto"/>
        <w:jc w:val="center"/>
        <w:tblCellMar>
          <w:left w:w="0" w:type="dxa"/>
          <w:right w:w="0" w:type="dxa"/>
        </w:tblCellMar>
        <w:tblLook w:val="0000" w:firstRow="0" w:lastRow="0" w:firstColumn="0" w:lastColumn="0" w:noHBand="0" w:noVBand="0"/>
      </w:tblPr>
      <w:tblGrid>
        <w:gridCol w:w="3868"/>
        <w:gridCol w:w="4432"/>
      </w:tblGrid>
      <w:tr w:rsidR="00813B8D" w:rsidRPr="009E5C5C" w:rsidTr="00FD4D68">
        <w:trPr>
          <w:trHeight w:hRule="exact" w:val="297"/>
          <w:jc w:val="center"/>
        </w:trPr>
        <w:tc>
          <w:tcPr>
            <w:tcW w:w="0" w:type="auto"/>
            <w:tcBorders>
              <w:top w:val="single" w:sz="2" w:space="0" w:color="auto"/>
              <w:left w:val="single" w:sz="2" w:space="0" w:color="auto"/>
              <w:bottom w:val="single" w:sz="2" w:space="0" w:color="auto"/>
              <w:right w:val="single" w:sz="2" w:space="0" w:color="auto"/>
            </w:tcBorders>
          </w:tcPr>
          <w:p w:rsidR="00813B8D" w:rsidRPr="009E5C5C" w:rsidRDefault="00813B8D" w:rsidP="00FD4D68">
            <w:pPr>
              <w:spacing w:line="360" w:lineRule="auto"/>
              <w:ind w:left="324"/>
              <w:jc w:val="center"/>
              <w:rPr>
                <w:b/>
                <w:bCs/>
                <w:noProof/>
                <w:lang w:bidi="ar-DZ"/>
              </w:rPr>
            </w:pPr>
            <w:r w:rsidRPr="009E5C5C">
              <w:rPr>
                <w:b/>
                <w:bCs/>
                <w:noProof/>
                <w:lang w:bidi="ar-DZ"/>
              </w:rPr>
              <w:t>Selon la hauteur</w:t>
            </w:r>
          </w:p>
        </w:tc>
        <w:tc>
          <w:tcPr>
            <w:tcW w:w="0" w:type="auto"/>
            <w:tcBorders>
              <w:top w:val="single" w:sz="2" w:space="0" w:color="auto"/>
              <w:left w:val="single" w:sz="2" w:space="0" w:color="auto"/>
              <w:bottom w:val="single" w:sz="2" w:space="0" w:color="auto"/>
              <w:right w:val="single" w:sz="2" w:space="0" w:color="auto"/>
            </w:tcBorders>
          </w:tcPr>
          <w:p w:rsidR="00813B8D" w:rsidRPr="009E5C5C" w:rsidRDefault="00813B8D" w:rsidP="00FD4D68">
            <w:pPr>
              <w:spacing w:line="360" w:lineRule="auto"/>
              <w:ind w:left="72"/>
              <w:jc w:val="center"/>
              <w:rPr>
                <w:b/>
                <w:bCs/>
                <w:noProof/>
                <w:lang w:bidi="ar-DZ"/>
              </w:rPr>
            </w:pPr>
            <w:r w:rsidRPr="009E5C5C">
              <w:rPr>
                <w:b/>
                <w:bCs/>
                <w:noProof/>
                <w:lang w:bidi="ar-DZ"/>
              </w:rPr>
              <w:t>selon le recouvrement</w:t>
            </w:r>
          </w:p>
        </w:tc>
      </w:tr>
      <w:tr w:rsidR="00813B8D" w:rsidRPr="009E5C5C" w:rsidTr="00FD4D68">
        <w:trPr>
          <w:trHeight w:val="809"/>
          <w:jc w:val="center"/>
        </w:trPr>
        <w:tc>
          <w:tcPr>
            <w:tcW w:w="0" w:type="auto"/>
            <w:tcBorders>
              <w:top w:val="single" w:sz="2" w:space="0" w:color="auto"/>
              <w:left w:val="single" w:sz="2" w:space="0" w:color="auto"/>
              <w:bottom w:val="single" w:sz="2" w:space="0" w:color="auto"/>
              <w:right w:val="single" w:sz="2" w:space="0" w:color="auto"/>
            </w:tcBorders>
          </w:tcPr>
          <w:p w:rsidR="00813B8D" w:rsidRPr="009E5C5C" w:rsidRDefault="00813B8D" w:rsidP="00FD4D68">
            <w:pPr>
              <w:spacing w:line="360" w:lineRule="auto"/>
              <w:ind w:left="74"/>
              <w:rPr>
                <w:noProof/>
                <w:sz w:val="22"/>
                <w:szCs w:val="22"/>
                <w:lang w:bidi="ar-DZ"/>
              </w:rPr>
            </w:pPr>
            <w:r w:rsidRPr="009E5C5C">
              <w:rPr>
                <w:noProof/>
                <w:sz w:val="22"/>
                <w:szCs w:val="22"/>
                <w:lang w:bidi="ar-DZ"/>
              </w:rPr>
              <w:t>Matorral élevé avec une hauteur &gt; 2m</w:t>
            </w:r>
          </w:p>
          <w:p w:rsidR="00813B8D" w:rsidRPr="009E5C5C" w:rsidRDefault="00813B8D" w:rsidP="00FD4D68">
            <w:pPr>
              <w:spacing w:line="360" w:lineRule="auto"/>
              <w:ind w:left="74"/>
              <w:rPr>
                <w:noProof/>
                <w:sz w:val="22"/>
                <w:szCs w:val="22"/>
                <w:lang w:bidi="ar-DZ"/>
              </w:rPr>
            </w:pPr>
            <w:r w:rsidRPr="009E5C5C">
              <w:rPr>
                <w:noProof/>
                <w:sz w:val="22"/>
                <w:szCs w:val="22"/>
                <w:lang w:bidi="ar-DZ"/>
              </w:rPr>
              <w:t>Matorral moyen avec une hauteur de 0,6-2m</w:t>
            </w:r>
          </w:p>
          <w:p w:rsidR="00813B8D" w:rsidRPr="009E5C5C" w:rsidRDefault="00813B8D" w:rsidP="00FD4D68">
            <w:pPr>
              <w:spacing w:line="360" w:lineRule="auto"/>
              <w:ind w:left="74"/>
              <w:rPr>
                <w:noProof/>
                <w:sz w:val="22"/>
                <w:szCs w:val="22"/>
                <w:lang w:bidi="ar-DZ"/>
              </w:rPr>
            </w:pPr>
            <w:r w:rsidRPr="009E5C5C">
              <w:rPr>
                <w:noProof/>
                <w:sz w:val="22"/>
                <w:szCs w:val="22"/>
                <w:lang w:bidi="ar-DZ"/>
              </w:rPr>
              <w:t>Matorral bas avec une hauteur &lt;0,6m</w:t>
            </w:r>
          </w:p>
        </w:tc>
        <w:tc>
          <w:tcPr>
            <w:tcW w:w="0" w:type="auto"/>
            <w:tcBorders>
              <w:top w:val="single" w:sz="2" w:space="0" w:color="auto"/>
              <w:left w:val="single" w:sz="2" w:space="0" w:color="auto"/>
              <w:bottom w:val="single" w:sz="2" w:space="0" w:color="auto"/>
              <w:right w:val="single" w:sz="2" w:space="0" w:color="auto"/>
            </w:tcBorders>
          </w:tcPr>
          <w:p w:rsidR="00813B8D" w:rsidRPr="009E5C5C" w:rsidRDefault="00813B8D" w:rsidP="00FD4D68">
            <w:pPr>
              <w:spacing w:line="360" w:lineRule="auto"/>
              <w:ind w:left="74"/>
              <w:rPr>
                <w:noProof/>
                <w:sz w:val="22"/>
                <w:szCs w:val="22"/>
                <w:lang w:bidi="ar-DZ"/>
              </w:rPr>
            </w:pPr>
            <w:r w:rsidRPr="009E5C5C">
              <w:rPr>
                <w:noProof/>
                <w:sz w:val="22"/>
                <w:szCs w:val="22"/>
                <w:lang w:bidi="ar-DZ"/>
              </w:rPr>
              <w:t>Matorral dense avec un recouvrement &gt; 75%,</w:t>
            </w:r>
          </w:p>
          <w:p w:rsidR="00813B8D" w:rsidRPr="009E5C5C" w:rsidRDefault="00813B8D" w:rsidP="00FD4D68">
            <w:pPr>
              <w:spacing w:line="360" w:lineRule="auto"/>
              <w:ind w:left="74"/>
              <w:rPr>
                <w:noProof/>
                <w:sz w:val="22"/>
                <w:szCs w:val="22"/>
                <w:lang w:bidi="ar-DZ"/>
              </w:rPr>
            </w:pPr>
            <w:r w:rsidRPr="009E5C5C">
              <w:rPr>
                <w:noProof/>
                <w:sz w:val="22"/>
                <w:szCs w:val="22"/>
                <w:lang w:bidi="ar-DZ"/>
              </w:rPr>
              <w:t>Matorral moyen avec un recouvrement de 50-75%,</w:t>
            </w:r>
          </w:p>
          <w:p w:rsidR="00813B8D" w:rsidRPr="009E5C5C" w:rsidRDefault="00813B8D" w:rsidP="00FD4D68">
            <w:pPr>
              <w:spacing w:line="360" w:lineRule="auto"/>
              <w:ind w:left="74"/>
              <w:rPr>
                <w:noProof/>
                <w:sz w:val="22"/>
                <w:szCs w:val="22"/>
                <w:lang w:bidi="ar-DZ"/>
              </w:rPr>
            </w:pPr>
            <w:r w:rsidRPr="009E5C5C">
              <w:rPr>
                <w:noProof/>
                <w:sz w:val="22"/>
                <w:szCs w:val="22"/>
                <w:lang w:bidi="ar-DZ"/>
              </w:rPr>
              <w:t>Matorral clair avec un recouvrement de 25-50%</w:t>
            </w:r>
          </w:p>
        </w:tc>
      </w:tr>
    </w:tbl>
    <w:p w:rsidR="00813B8D" w:rsidRPr="009E5C5C" w:rsidRDefault="00813B8D" w:rsidP="00813B8D">
      <w:pPr>
        <w:pStyle w:val="Style7"/>
        <w:ind w:left="0" w:right="-6"/>
        <w:jc w:val="lowKashida"/>
        <w:rPr>
          <w:b/>
          <w:bCs/>
          <w:noProof/>
          <w:lang w:bidi="ar-DZ"/>
        </w:rPr>
      </w:pPr>
    </w:p>
    <w:p w:rsidR="00813B8D" w:rsidRPr="009E5C5C" w:rsidRDefault="00813B8D" w:rsidP="00813B8D">
      <w:pPr>
        <w:pStyle w:val="Style7"/>
        <w:ind w:left="0" w:right="-6"/>
        <w:jc w:val="lowKashida"/>
        <w:rPr>
          <w:b/>
          <w:bCs/>
          <w:noProof/>
          <w:lang w:bidi="ar-DZ"/>
        </w:rPr>
      </w:pPr>
      <w:r w:rsidRPr="009E5C5C">
        <w:rPr>
          <w:b/>
          <w:bCs/>
          <w:noProof/>
          <w:lang w:bidi="ar-DZ"/>
        </w:rPr>
        <w:t>2.3.1.2.3 - La pelouse</w:t>
      </w:r>
    </w:p>
    <w:p w:rsidR="00813B8D" w:rsidRPr="009E5C5C" w:rsidRDefault="00813B8D" w:rsidP="00813B8D">
      <w:pPr>
        <w:pStyle w:val="Style7"/>
        <w:ind w:left="1440" w:right="-6" w:firstLine="720"/>
        <w:jc w:val="lowKashida"/>
        <w:rPr>
          <w:b/>
          <w:bCs/>
          <w:noProof/>
          <w:lang w:bidi="ar-DZ"/>
        </w:rPr>
      </w:pPr>
    </w:p>
    <w:p w:rsidR="00813B8D" w:rsidRPr="009E5C5C" w:rsidRDefault="00813B8D" w:rsidP="00813B8D">
      <w:pPr>
        <w:spacing w:line="360" w:lineRule="auto"/>
        <w:ind w:right="-3" w:firstLine="648"/>
        <w:jc w:val="lowKashida"/>
        <w:rPr>
          <w:noProof/>
          <w:lang w:bidi="ar-DZ"/>
        </w:rPr>
      </w:pPr>
      <w:r w:rsidRPr="009E5C5C">
        <w:rPr>
          <w:noProof/>
          <w:lang w:bidi="ar-DZ"/>
        </w:rPr>
        <w:t xml:space="preserve">La pelouse est une formation herbacée inférieure à 0.3m de hauteur à base d'hémicryptophytes, de chaméphytes et de géophytes, dont le rythme saisonnier et d'autant plus marqué que la sécheresse édaphique est plus longue (LeHouerou et </w:t>
      </w:r>
      <w:r w:rsidRPr="009E5C5C">
        <w:rPr>
          <w:i/>
          <w:iCs/>
          <w:noProof/>
          <w:lang w:bidi="ar-DZ"/>
        </w:rPr>
        <w:t>al</w:t>
      </w:r>
      <w:r w:rsidRPr="009E5C5C">
        <w:rPr>
          <w:noProof/>
          <w:lang w:bidi="ar-DZ"/>
        </w:rPr>
        <w:t>, 1975).</w:t>
      </w:r>
    </w:p>
    <w:p w:rsidR="00813B8D" w:rsidRDefault="00813B8D" w:rsidP="00813B8D">
      <w:pPr>
        <w:ind w:right="-6"/>
        <w:jc w:val="lowKashida"/>
        <w:rPr>
          <w:b/>
          <w:bCs/>
          <w:noProof/>
          <w:lang w:bidi="ar-DZ"/>
        </w:rPr>
      </w:pPr>
    </w:p>
    <w:p w:rsidR="00813B8D" w:rsidRDefault="00813B8D" w:rsidP="00813B8D">
      <w:pPr>
        <w:ind w:right="-6"/>
        <w:jc w:val="lowKashida"/>
        <w:rPr>
          <w:b/>
          <w:bCs/>
          <w:noProof/>
          <w:lang w:bidi="ar-DZ"/>
        </w:rPr>
      </w:pPr>
      <w:r w:rsidRPr="009E5C5C">
        <w:rPr>
          <w:b/>
          <w:bCs/>
          <w:noProof/>
          <w:lang w:bidi="ar-DZ"/>
        </w:rPr>
        <w:lastRenderedPageBreak/>
        <w:t xml:space="preserve">2.3.1.3 </w:t>
      </w:r>
      <w:r>
        <w:rPr>
          <w:b/>
          <w:bCs/>
          <w:noProof/>
          <w:lang w:bidi="ar-DZ"/>
        </w:rPr>
        <w:t>-</w:t>
      </w:r>
      <w:r w:rsidRPr="009E5C5C">
        <w:rPr>
          <w:b/>
          <w:bCs/>
          <w:noProof/>
          <w:lang w:bidi="ar-DZ"/>
        </w:rPr>
        <w:t xml:space="preserve"> Stratification</w:t>
      </w:r>
    </w:p>
    <w:p w:rsidR="00813B8D" w:rsidRPr="009E5C5C" w:rsidRDefault="00813B8D" w:rsidP="00813B8D">
      <w:pPr>
        <w:ind w:right="-6"/>
        <w:jc w:val="lowKashida"/>
        <w:rPr>
          <w:b/>
          <w:bCs/>
          <w:noProof/>
          <w:lang w:bidi="ar-DZ"/>
        </w:rPr>
      </w:pPr>
    </w:p>
    <w:p w:rsidR="00813B8D" w:rsidRPr="009E5C5C" w:rsidRDefault="00813B8D" w:rsidP="00813B8D">
      <w:pPr>
        <w:pStyle w:val="Style7"/>
        <w:ind w:left="0" w:right="-6"/>
        <w:jc w:val="lowKashida"/>
        <w:rPr>
          <w:b/>
          <w:bCs/>
          <w:noProof/>
          <w:lang w:bidi="ar-DZ"/>
        </w:rPr>
      </w:pPr>
      <w:r w:rsidRPr="009E5C5C">
        <w:rPr>
          <w:b/>
          <w:bCs/>
          <w:noProof/>
          <w:lang w:bidi="ar-DZ"/>
        </w:rPr>
        <w:t>2.3.1.3.1 - Structure verticale (stratification)</w:t>
      </w:r>
      <w:r>
        <w:rPr>
          <w:b/>
          <w:bCs/>
          <w:noProof/>
          <w:lang w:bidi="ar-DZ"/>
        </w:rPr>
        <w:t xml:space="preserve">  </w:t>
      </w:r>
    </w:p>
    <w:p w:rsidR="00813B8D" w:rsidRPr="009E5C5C" w:rsidRDefault="00813B8D" w:rsidP="00813B8D">
      <w:pPr>
        <w:pStyle w:val="Style7"/>
        <w:ind w:left="0" w:right="-3"/>
        <w:jc w:val="lowKashida"/>
        <w:rPr>
          <w:b/>
          <w:bCs/>
          <w:noProof/>
          <w:lang w:bidi="ar-DZ"/>
        </w:rPr>
      </w:pPr>
    </w:p>
    <w:p w:rsidR="00813B8D" w:rsidRPr="009E5C5C" w:rsidRDefault="00813B8D" w:rsidP="00813B8D">
      <w:pPr>
        <w:pStyle w:val="Style7"/>
        <w:spacing w:line="360" w:lineRule="auto"/>
        <w:ind w:left="0" w:right="-3"/>
        <w:jc w:val="lowKashida"/>
        <w:rPr>
          <w:b/>
          <w:bCs/>
          <w:noProof/>
          <w:lang w:bidi="ar-DZ"/>
        </w:rPr>
      </w:pPr>
      <w:r w:rsidRPr="009E5C5C">
        <w:rPr>
          <w:b/>
          <w:bCs/>
          <w:noProof/>
          <w:lang w:bidi="ar-DZ"/>
        </w:rPr>
        <w:t xml:space="preserve">a - La notion de la stratification </w:t>
      </w:r>
    </w:p>
    <w:p w:rsidR="00813B8D" w:rsidRDefault="00813B8D" w:rsidP="00813B8D">
      <w:pPr>
        <w:spacing w:line="360" w:lineRule="auto"/>
        <w:ind w:right="-3" w:firstLine="720"/>
        <w:jc w:val="lowKashida"/>
        <w:rPr>
          <w:noProof/>
          <w:lang w:bidi="ar-DZ"/>
        </w:rPr>
      </w:pPr>
      <w:r w:rsidRPr="009E5C5C">
        <w:rPr>
          <w:noProof/>
          <w:lang w:bidi="ar-DZ"/>
        </w:rPr>
        <w:t xml:space="preserve">La notion de la strate résulte de l'observation banale dans une forêt, l'appareil végétatif aérienne des plantes herbacées et bryophyte occupe le maximum de place à des hauteurs différentes. On peut donc distinguer 4 strates principale pour décrire la structure verticale (arborescente, arbustive, herbacée et muscinale) (Figure </w:t>
      </w:r>
      <w:r>
        <w:rPr>
          <w:noProof/>
          <w:lang w:bidi="ar-DZ"/>
        </w:rPr>
        <w:t>8</w:t>
      </w:r>
      <w:r w:rsidRPr="009E5C5C">
        <w:rPr>
          <w:noProof/>
          <w:lang w:bidi="ar-DZ"/>
        </w:rPr>
        <w:t>).</w:t>
      </w:r>
    </w:p>
    <w:p w:rsidR="00813B8D" w:rsidRPr="009E5C5C" w:rsidRDefault="00813B8D" w:rsidP="00813B8D">
      <w:pPr>
        <w:spacing w:line="360" w:lineRule="auto"/>
        <w:ind w:right="-3" w:firstLine="720"/>
        <w:jc w:val="lowKashida"/>
        <w:rPr>
          <w:noProof/>
          <w:lang w:bidi="ar-DZ"/>
        </w:rPr>
      </w:pPr>
    </w:p>
    <w:p w:rsidR="00813B8D" w:rsidRPr="009E5C5C" w:rsidRDefault="00813B8D" w:rsidP="00813B8D">
      <w:pPr>
        <w:spacing w:line="360" w:lineRule="auto"/>
        <w:ind w:right="-3"/>
        <w:jc w:val="center"/>
        <w:rPr>
          <w:b/>
          <w:bCs/>
          <w:noProof/>
          <w:lang w:bidi="ar-DZ"/>
        </w:rPr>
      </w:pPr>
      <w:r w:rsidRPr="009E5C5C">
        <w:rPr>
          <w:noProof/>
          <w:lang w:eastAsia="fr-FR"/>
        </w:rPr>
        <w:drawing>
          <wp:inline distT="0" distB="0" distL="0" distR="0" wp14:anchorId="0F2FCA41" wp14:editId="376EC6F4">
            <wp:extent cx="4269740" cy="2419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duotone>
                        <a:prstClr val="black"/>
                        <a:schemeClr val="accent6">
                          <a:tint val="45000"/>
                          <a:satMod val="400000"/>
                        </a:schemeClr>
                      </a:duotone>
                    </a:blip>
                    <a:srcRect l="446" t="3493" r="-446" b="15846"/>
                    <a:stretch/>
                  </pic:blipFill>
                  <pic:spPr bwMode="auto">
                    <a:xfrm>
                      <a:off x="0" y="0"/>
                      <a:ext cx="4404000" cy="2495425"/>
                    </a:xfrm>
                    <a:prstGeom prst="rect">
                      <a:avLst/>
                    </a:prstGeom>
                    <a:noFill/>
                    <a:ln>
                      <a:noFill/>
                    </a:ln>
                    <a:extLst>
                      <a:ext uri="{53640926-AAD7-44D8-BBD7-CCE9431645EC}">
                        <a14:shadowObscured xmlns:a14="http://schemas.microsoft.com/office/drawing/2010/main"/>
                      </a:ext>
                    </a:extLst>
                  </pic:spPr>
                </pic:pic>
              </a:graphicData>
            </a:graphic>
          </wp:inline>
        </w:drawing>
      </w:r>
    </w:p>
    <w:p w:rsidR="00813B8D" w:rsidRPr="009E5C5C" w:rsidRDefault="00813B8D" w:rsidP="00813B8D">
      <w:pPr>
        <w:spacing w:line="360" w:lineRule="auto"/>
        <w:ind w:right="-3"/>
        <w:jc w:val="center"/>
        <w:rPr>
          <w:b/>
          <w:bCs/>
          <w:noProof/>
          <w:lang w:bidi="ar-DZ"/>
        </w:rPr>
      </w:pPr>
      <w:r w:rsidRPr="009E5C5C">
        <w:rPr>
          <w:b/>
          <w:bCs/>
          <w:noProof/>
          <w:lang w:bidi="ar-DZ"/>
        </w:rPr>
        <w:t xml:space="preserve">Figure </w:t>
      </w:r>
      <w:r>
        <w:rPr>
          <w:b/>
          <w:bCs/>
          <w:noProof/>
          <w:lang w:bidi="ar-DZ"/>
        </w:rPr>
        <w:t>8</w:t>
      </w:r>
      <w:r w:rsidRPr="009E5C5C">
        <w:rPr>
          <w:b/>
          <w:bCs/>
          <w:noProof/>
          <w:lang w:bidi="ar-DZ"/>
        </w:rPr>
        <w:t xml:space="preserve"> : Schéma d'une structure verticale</w:t>
      </w:r>
    </w:p>
    <w:p w:rsidR="00813B8D" w:rsidRPr="009E5C5C" w:rsidRDefault="00813B8D" w:rsidP="00813B8D">
      <w:pPr>
        <w:spacing w:line="360" w:lineRule="auto"/>
        <w:ind w:right="-3" w:firstLine="720"/>
        <w:jc w:val="lowKashida"/>
        <w:rPr>
          <w:noProof/>
          <w:lang w:bidi="ar-DZ"/>
        </w:rPr>
      </w:pPr>
      <w:r w:rsidRPr="009E5C5C">
        <w:rPr>
          <w:noProof/>
          <w:lang w:bidi="ar-DZ"/>
        </w:rPr>
        <w:t>Pour plus de précision certaines auteurs ont données</w:t>
      </w:r>
      <w:r>
        <w:rPr>
          <w:noProof/>
          <w:lang w:bidi="ar-DZ"/>
        </w:rPr>
        <w:t xml:space="preserve"> des limites plus fixe, cas de </w:t>
      </w:r>
      <w:r w:rsidRPr="009E5C5C">
        <w:rPr>
          <w:noProof/>
          <w:lang w:bidi="ar-DZ"/>
        </w:rPr>
        <w:t xml:space="preserve">Godron et </w:t>
      </w:r>
      <w:r w:rsidRPr="004D7625">
        <w:rPr>
          <w:i/>
          <w:iCs/>
          <w:noProof/>
          <w:lang w:bidi="ar-DZ"/>
        </w:rPr>
        <w:t>al</w:t>
      </w:r>
      <w:r>
        <w:rPr>
          <w:i/>
          <w:iCs/>
          <w:noProof/>
          <w:lang w:bidi="ar-DZ"/>
        </w:rPr>
        <w:t>.</w:t>
      </w:r>
      <w:r w:rsidRPr="009E5C5C">
        <w:rPr>
          <w:noProof/>
          <w:lang w:bidi="ar-DZ"/>
        </w:rPr>
        <w:t xml:space="preserve"> </w:t>
      </w:r>
      <w:r>
        <w:rPr>
          <w:noProof/>
          <w:lang w:bidi="ar-DZ"/>
        </w:rPr>
        <w:t>(</w:t>
      </w:r>
      <w:r w:rsidRPr="009E5C5C">
        <w:rPr>
          <w:noProof/>
          <w:lang w:bidi="ar-DZ"/>
        </w:rPr>
        <w:t>1983), il</w:t>
      </w:r>
      <w:r>
        <w:rPr>
          <w:noProof/>
          <w:lang w:bidi="ar-DZ"/>
        </w:rPr>
        <w:t>s</w:t>
      </w:r>
      <w:r w:rsidRPr="009E5C5C">
        <w:rPr>
          <w:noProof/>
          <w:lang w:bidi="ar-DZ"/>
        </w:rPr>
        <w:t xml:space="preserve"> </w:t>
      </w:r>
      <w:r>
        <w:rPr>
          <w:noProof/>
          <w:lang w:bidi="ar-DZ"/>
        </w:rPr>
        <w:t xml:space="preserve">ont </w:t>
      </w:r>
      <w:r w:rsidRPr="009E5C5C">
        <w:rPr>
          <w:noProof/>
          <w:lang w:bidi="ar-DZ"/>
        </w:rPr>
        <w:t>donné</w:t>
      </w:r>
      <w:r>
        <w:rPr>
          <w:noProof/>
          <w:lang w:bidi="ar-DZ"/>
        </w:rPr>
        <w:t>s</w:t>
      </w:r>
      <w:r w:rsidRPr="009E5C5C">
        <w:rPr>
          <w:noProof/>
          <w:lang w:bidi="ar-DZ"/>
        </w:rPr>
        <w:t xml:space="preserve"> des strates sans tenir en compte de notions taxonomiques.</w:t>
      </w:r>
    </w:p>
    <w:p w:rsidR="00813B8D" w:rsidRPr="009E5C5C" w:rsidRDefault="00813B8D" w:rsidP="00813B8D">
      <w:pPr>
        <w:spacing w:line="360" w:lineRule="auto"/>
        <w:ind w:right="-3" w:firstLine="720"/>
        <w:jc w:val="lowKashida"/>
        <w:rPr>
          <w:noProof/>
          <w:lang w:bidi="ar-DZ"/>
        </w:rPr>
      </w:pPr>
    </w:p>
    <w:tbl>
      <w:tblPr>
        <w:tblStyle w:val="Grilledutableau"/>
        <w:tblW w:w="0" w:type="auto"/>
        <w:jc w:val="center"/>
        <w:tblLook w:val="04A0" w:firstRow="1" w:lastRow="0" w:firstColumn="1" w:lastColumn="0" w:noHBand="0" w:noVBand="1"/>
      </w:tblPr>
      <w:tblGrid>
        <w:gridCol w:w="936"/>
        <w:gridCol w:w="1250"/>
      </w:tblGrid>
      <w:tr w:rsidR="00813B8D" w:rsidRPr="009E5C5C" w:rsidTr="00FD4D68">
        <w:trPr>
          <w:jc w:val="center"/>
        </w:trPr>
        <w:tc>
          <w:tcPr>
            <w:tcW w:w="0" w:type="auto"/>
          </w:tcPr>
          <w:p w:rsidR="00813B8D" w:rsidRPr="009E5C5C" w:rsidRDefault="00813B8D" w:rsidP="00FD4D68">
            <w:pPr>
              <w:ind w:right="-6"/>
              <w:jc w:val="lowKashida"/>
              <w:rPr>
                <w:noProof/>
                <w:lang w:bidi="ar-DZ"/>
              </w:rPr>
            </w:pPr>
            <w:r w:rsidRPr="009E5C5C">
              <w:rPr>
                <w:b/>
                <w:bCs/>
                <w:noProof/>
                <w:lang w:bidi="ar-DZ"/>
              </w:rPr>
              <w:t>Strates</w:t>
            </w:r>
          </w:p>
        </w:tc>
        <w:tc>
          <w:tcPr>
            <w:tcW w:w="0" w:type="auto"/>
          </w:tcPr>
          <w:p w:rsidR="00813B8D" w:rsidRPr="009E5C5C" w:rsidRDefault="00813B8D" w:rsidP="00FD4D68">
            <w:pPr>
              <w:ind w:right="-6"/>
              <w:jc w:val="lowKashida"/>
              <w:rPr>
                <w:noProof/>
                <w:lang w:bidi="ar-DZ"/>
              </w:rPr>
            </w:pPr>
            <w:r w:rsidRPr="009E5C5C">
              <w:rPr>
                <w:b/>
                <w:bCs/>
                <w:noProof/>
                <w:lang w:bidi="ar-DZ"/>
              </w:rPr>
              <w:t>Hauteur</w:t>
            </w:r>
          </w:p>
        </w:tc>
      </w:tr>
      <w:tr w:rsidR="00813B8D" w:rsidRPr="009E5C5C" w:rsidTr="00FD4D68">
        <w:trPr>
          <w:jc w:val="center"/>
        </w:trPr>
        <w:tc>
          <w:tcPr>
            <w:tcW w:w="0" w:type="auto"/>
          </w:tcPr>
          <w:p w:rsidR="00813B8D" w:rsidRPr="009E5C5C" w:rsidRDefault="00813B8D" w:rsidP="00FD4D68">
            <w:pPr>
              <w:ind w:right="-6"/>
              <w:jc w:val="lowKashida"/>
              <w:rPr>
                <w:noProof/>
                <w:lang w:bidi="ar-DZ"/>
              </w:rPr>
            </w:pPr>
            <w:r w:rsidRPr="009E5C5C">
              <w:rPr>
                <w:noProof/>
                <w:lang w:bidi="ar-DZ"/>
              </w:rPr>
              <w:t>I</w:t>
            </w:r>
          </w:p>
        </w:tc>
        <w:tc>
          <w:tcPr>
            <w:tcW w:w="0" w:type="auto"/>
          </w:tcPr>
          <w:p w:rsidR="00813B8D" w:rsidRPr="009E5C5C" w:rsidRDefault="00813B8D" w:rsidP="00FD4D68">
            <w:pPr>
              <w:ind w:right="-6"/>
              <w:jc w:val="lowKashida"/>
              <w:rPr>
                <w:noProof/>
                <w:lang w:bidi="ar-DZ"/>
              </w:rPr>
            </w:pPr>
            <w:r w:rsidRPr="009E5C5C">
              <w:rPr>
                <w:noProof/>
                <w:lang w:bidi="ar-DZ"/>
              </w:rPr>
              <w:t>0-5 cm</w:t>
            </w:r>
          </w:p>
        </w:tc>
      </w:tr>
      <w:tr w:rsidR="00813B8D" w:rsidRPr="009E5C5C" w:rsidTr="00FD4D68">
        <w:trPr>
          <w:jc w:val="center"/>
        </w:trPr>
        <w:tc>
          <w:tcPr>
            <w:tcW w:w="0" w:type="auto"/>
          </w:tcPr>
          <w:p w:rsidR="00813B8D" w:rsidRPr="009E5C5C" w:rsidRDefault="00813B8D" w:rsidP="00FD4D68">
            <w:pPr>
              <w:ind w:right="-6"/>
              <w:jc w:val="lowKashida"/>
              <w:rPr>
                <w:noProof/>
                <w:lang w:bidi="ar-DZ"/>
              </w:rPr>
            </w:pPr>
            <w:r w:rsidRPr="009E5C5C">
              <w:rPr>
                <w:noProof/>
                <w:lang w:bidi="ar-DZ"/>
              </w:rPr>
              <w:t>II</w:t>
            </w:r>
          </w:p>
        </w:tc>
        <w:tc>
          <w:tcPr>
            <w:tcW w:w="0" w:type="auto"/>
          </w:tcPr>
          <w:p w:rsidR="00813B8D" w:rsidRPr="009E5C5C" w:rsidRDefault="00813B8D" w:rsidP="00FD4D68">
            <w:pPr>
              <w:ind w:right="-6"/>
              <w:jc w:val="lowKashida"/>
              <w:rPr>
                <w:noProof/>
                <w:lang w:bidi="ar-DZ"/>
              </w:rPr>
            </w:pPr>
            <w:r w:rsidRPr="009E5C5C">
              <w:rPr>
                <w:noProof/>
                <w:lang w:bidi="ar-DZ"/>
              </w:rPr>
              <w:t>5-25 cm</w:t>
            </w:r>
          </w:p>
        </w:tc>
      </w:tr>
      <w:tr w:rsidR="00813B8D" w:rsidRPr="009E5C5C" w:rsidTr="00FD4D68">
        <w:trPr>
          <w:jc w:val="center"/>
        </w:trPr>
        <w:tc>
          <w:tcPr>
            <w:tcW w:w="0" w:type="auto"/>
          </w:tcPr>
          <w:p w:rsidR="00813B8D" w:rsidRPr="009E5C5C" w:rsidRDefault="00813B8D" w:rsidP="00FD4D68">
            <w:pPr>
              <w:ind w:right="-6"/>
              <w:jc w:val="lowKashida"/>
              <w:rPr>
                <w:noProof/>
                <w:lang w:bidi="ar-DZ"/>
              </w:rPr>
            </w:pPr>
            <w:r w:rsidRPr="009E5C5C">
              <w:rPr>
                <w:noProof/>
                <w:lang w:bidi="ar-DZ"/>
              </w:rPr>
              <w:t>III</w:t>
            </w:r>
          </w:p>
        </w:tc>
        <w:tc>
          <w:tcPr>
            <w:tcW w:w="0" w:type="auto"/>
          </w:tcPr>
          <w:p w:rsidR="00813B8D" w:rsidRPr="009E5C5C" w:rsidRDefault="00813B8D" w:rsidP="00FD4D68">
            <w:pPr>
              <w:ind w:right="-6"/>
              <w:jc w:val="lowKashida"/>
              <w:rPr>
                <w:noProof/>
                <w:lang w:bidi="ar-DZ"/>
              </w:rPr>
            </w:pPr>
            <w:r w:rsidRPr="009E5C5C">
              <w:rPr>
                <w:noProof/>
                <w:lang w:bidi="ar-DZ"/>
              </w:rPr>
              <w:t xml:space="preserve">25-50 cm </w:t>
            </w:r>
          </w:p>
        </w:tc>
      </w:tr>
      <w:tr w:rsidR="00813B8D" w:rsidRPr="009E5C5C" w:rsidTr="00FD4D68">
        <w:trPr>
          <w:jc w:val="center"/>
        </w:trPr>
        <w:tc>
          <w:tcPr>
            <w:tcW w:w="0" w:type="auto"/>
          </w:tcPr>
          <w:p w:rsidR="00813B8D" w:rsidRPr="009E5C5C" w:rsidRDefault="00813B8D" w:rsidP="00FD4D68">
            <w:pPr>
              <w:ind w:right="-6"/>
              <w:jc w:val="lowKashida"/>
              <w:rPr>
                <w:noProof/>
                <w:lang w:bidi="ar-DZ"/>
              </w:rPr>
            </w:pPr>
            <w:r w:rsidRPr="009E5C5C">
              <w:rPr>
                <w:noProof/>
                <w:lang w:bidi="ar-DZ"/>
              </w:rPr>
              <w:t>IV</w:t>
            </w:r>
          </w:p>
        </w:tc>
        <w:tc>
          <w:tcPr>
            <w:tcW w:w="0" w:type="auto"/>
          </w:tcPr>
          <w:p w:rsidR="00813B8D" w:rsidRPr="009E5C5C" w:rsidRDefault="00813B8D" w:rsidP="00FD4D68">
            <w:pPr>
              <w:ind w:right="-6"/>
              <w:jc w:val="lowKashida"/>
              <w:rPr>
                <w:noProof/>
                <w:lang w:bidi="ar-DZ"/>
              </w:rPr>
            </w:pPr>
            <w:r w:rsidRPr="009E5C5C">
              <w:rPr>
                <w:noProof/>
                <w:lang w:bidi="ar-DZ"/>
              </w:rPr>
              <w:t>50-100 cm</w:t>
            </w:r>
          </w:p>
        </w:tc>
      </w:tr>
      <w:tr w:rsidR="00813B8D" w:rsidRPr="009E5C5C" w:rsidTr="00FD4D68">
        <w:trPr>
          <w:jc w:val="center"/>
        </w:trPr>
        <w:tc>
          <w:tcPr>
            <w:tcW w:w="0" w:type="auto"/>
          </w:tcPr>
          <w:p w:rsidR="00813B8D" w:rsidRPr="009E5C5C" w:rsidRDefault="00813B8D" w:rsidP="00FD4D68">
            <w:pPr>
              <w:ind w:right="-6"/>
              <w:jc w:val="lowKashida"/>
              <w:rPr>
                <w:noProof/>
                <w:lang w:bidi="ar-DZ"/>
              </w:rPr>
            </w:pPr>
            <w:r w:rsidRPr="009E5C5C">
              <w:rPr>
                <w:noProof/>
                <w:lang w:bidi="ar-DZ"/>
              </w:rPr>
              <w:t>V</w:t>
            </w:r>
          </w:p>
        </w:tc>
        <w:tc>
          <w:tcPr>
            <w:tcW w:w="0" w:type="auto"/>
          </w:tcPr>
          <w:p w:rsidR="00813B8D" w:rsidRPr="009E5C5C" w:rsidRDefault="00813B8D" w:rsidP="00FD4D68">
            <w:pPr>
              <w:ind w:right="-6"/>
              <w:jc w:val="lowKashida"/>
              <w:rPr>
                <w:noProof/>
                <w:lang w:bidi="ar-DZ"/>
              </w:rPr>
            </w:pPr>
            <w:r w:rsidRPr="009E5C5C">
              <w:rPr>
                <w:noProof/>
                <w:lang w:bidi="ar-DZ"/>
              </w:rPr>
              <w:t>1-2 m</w:t>
            </w:r>
          </w:p>
        </w:tc>
      </w:tr>
      <w:tr w:rsidR="00813B8D" w:rsidRPr="009E5C5C" w:rsidTr="00FD4D68">
        <w:trPr>
          <w:jc w:val="center"/>
        </w:trPr>
        <w:tc>
          <w:tcPr>
            <w:tcW w:w="0" w:type="auto"/>
          </w:tcPr>
          <w:p w:rsidR="00813B8D" w:rsidRPr="009E5C5C" w:rsidRDefault="00813B8D" w:rsidP="00FD4D68">
            <w:pPr>
              <w:ind w:right="-6"/>
              <w:jc w:val="lowKashida"/>
              <w:rPr>
                <w:noProof/>
                <w:lang w:bidi="ar-DZ"/>
              </w:rPr>
            </w:pPr>
            <w:r w:rsidRPr="009E5C5C">
              <w:rPr>
                <w:noProof/>
                <w:lang w:bidi="ar-DZ"/>
              </w:rPr>
              <w:t>VI</w:t>
            </w:r>
          </w:p>
        </w:tc>
        <w:tc>
          <w:tcPr>
            <w:tcW w:w="0" w:type="auto"/>
          </w:tcPr>
          <w:p w:rsidR="00813B8D" w:rsidRPr="009E5C5C" w:rsidRDefault="00813B8D" w:rsidP="00FD4D68">
            <w:pPr>
              <w:ind w:right="-6"/>
              <w:jc w:val="lowKashida"/>
              <w:rPr>
                <w:noProof/>
                <w:lang w:bidi="ar-DZ"/>
              </w:rPr>
            </w:pPr>
            <w:r w:rsidRPr="009E5C5C">
              <w:rPr>
                <w:noProof/>
                <w:lang w:bidi="ar-DZ"/>
              </w:rPr>
              <w:t>2-4 m</w:t>
            </w:r>
          </w:p>
        </w:tc>
      </w:tr>
      <w:tr w:rsidR="00813B8D" w:rsidRPr="009E5C5C" w:rsidTr="00FD4D68">
        <w:trPr>
          <w:jc w:val="center"/>
        </w:trPr>
        <w:tc>
          <w:tcPr>
            <w:tcW w:w="0" w:type="auto"/>
          </w:tcPr>
          <w:p w:rsidR="00813B8D" w:rsidRPr="009E5C5C" w:rsidRDefault="00813B8D" w:rsidP="00FD4D68">
            <w:pPr>
              <w:ind w:right="-6"/>
              <w:jc w:val="lowKashida"/>
              <w:rPr>
                <w:noProof/>
                <w:lang w:bidi="ar-DZ"/>
              </w:rPr>
            </w:pPr>
            <w:r w:rsidRPr="009E5C5C">
              <w:rPr>
                <w:noProof/>
                <w:lang w:bidi="ar-DZ"/>
              </w:rPr>
              <w:t>VII</w:t>
            </w:r>
          </w:p>
        </w:tc>
        <w:tc>
          <w:tcPr>
            <w:tcW w:w="0" w:type="auto"/>
          </w:tcPr>
          <w:p w:rsidR="00813B8D" w:rsidRPr="009E5C5C" w:rsidRDefault="00813B8D" w:rsidP="00FD4D68">
            <w:pPr>
              <w:ind w:right="-6"/>
              <w:jc w:val="lowKashida"/>
              <w:rPr>
                <w:noProof/>
                <w:lang w:bidi="ar-DZ"/>
              </w:rPr>
            </w:pPr>
            <w:r w:rsidRPr="009E5C5C">
              <w:rPr>
                <w:noProof/>
                <w:lang w:bidi="ar-DZ"/>
              </w:rPr>
              <w:t>4-8 m</w:t>
            </w:r>
          </w:p>
        </w:tc>
      </w:tr>
      <w:tr w:rsidR="00813B8D" w:rsidRPr="009E5C5C" w:rsidTr="00FD4D68">
        <w:trPr>
          <w:jc w:val="center"/>
        </w:trPr>
        <w:tc>
          <w:tcPr>
            <w:tcW w:w="0" w:type="auto"/>
          </w:tcPr>
          <w:p w:rsidR="00813B8D" w:rsidRPr="009E5C5C" w:rsidRDefault="00813B8D" w:rsidP="00FD4D68">
            <w:pPr>
              <w:ind w:right="-6"/>
              <w:jc w:val="lowKashida"/>
              <w:rPr>
                <w:noProof/>
                <w:lang w:bidi="ar-DZ"/>
              </w:rPr>
            </w:pPr>
            <w:r w:rsidRPr="009E5C5C">
              <w:rPr>
                <w:noProof/>
                <w:lang w:bidi="ar-DZ"/>
              </w:rPr>
              <w:t>VIII</w:t>
            </w:r>
          </w:p>
        </w:tc>
        <w:tc>
          <w:tcPr>
            <w:tcW w:w="0" w:type="auto"/>
          </w:tcPr>
          <w:p w:rsidR="00813B8D" w:rsidRPr="009E5C5C" w:rsidRDefault="00813B8D" w:rsidP="00FD4D68">
            <w:pPr>
              <w:ind w:right="-6"/>
              <w:jc w:val="lowKashida"/>
              <w:rPr>
                <w:noProof/>
                <w:lang w:bidi="ar-DZ"/>
              </w:rPr>
            </w:pPr>
            <w:r w:rsidRPr="009E5C5C">
              <w:rPr>
                <w:noProof/>
                <w:lang w:bidi="ar-DZ"/>
              </w:rPr>
              <w:t>8m -16m</w:t>
            </w:r>
          </w:p>
        </w:tc>
      </w:tr>
      <w:tr w:rsidR="00813B8D" w:rsidRPr="009E5C5C" w:rsidTr="00FD4D68">
        <w:trPr>
          <w:jc w:val="center"/>
        </w:trPr>
        <w:tc>
          <w:tcPr>
            <w:tcW w:w="0" w:type="auto"/>
          </w:tcPr>
          <w:p w:rsidR="00813B8D" w:rsidRPr="009E5C5C" w:rsidRDefault="00813B8D" w:rsidP="00FD4D68">
            <w:pPr>
              <w:ind w:right="-6"/>
              <w:jc w:val="lowKashida"/>
              <w:rPr>
                <w:noProof/>
                <w:lang w:bidi="ar-DZ"/>
              </w:rPr>
            </w:pPr>
            <w:r w:rsidRPr="009E5C5C">
              <w:rPr>
                <w:noProof/>
                <w:lang w:bidi="ar-DZ"/>
              </w:rPr>
              <w:t>IX</w:t>
            </w:r>
          </w:p>
        </w:tc>
        <w:tc>
          <w:tcPr>
            <w:tcW w:w="0" w:type="auto"/>
          </w:tcPr>
          <w:p w:rsidR="00813B8D" w:rsidRPr="009E5C5C" w:rsidRDefault="00813B8D" w:rsidP="00FD4D68">
            <w:pPr>
              <w:ind w:right="-6"/>
              <w:jc w:val="lowKashida"/>
              <w:rPr>
                <w:noProof/>
                <w:lang w:bidi="ar-DZ"/>
              </w:rPr>
            </w:pPr>
            <w:r w:rsidRPr="009E5C5C">
              <w:rPr>
                <w:noProof/>
                <w:lang w:bidi="ar-DZ"/>
              </w:rPr>
              <w:t>16-32m</w:t>
            </w:r>
          </w:p>
        </w:tc>
      </w:tr>
      <w:tr w:rsidR="00813B8D" w:rsidRPr="009E5C5C" w:rsidTr="00FD4D68">
        <w:trPr>
          <w:jc w:val="center"/>
        </w:trPr>
        <w:tc>
          <w:tcPr>
            <w:tcW w:w="0" w:type="auto"/>
          </w:tcPr>
          <w:p w:rsidR="00813B8D" w:rsidRPr="009E5C5C" w:rsidRDefault="00813B8D" w:rsidP="00FD4D68">
            <w:pPr>
              <w:ind w:right="-6"/>
              <w:jc w:val="lowKashida"/>
              <w:rPr>
                <w:noProof/>
                <w:lang w:bidi="ar-DZ"/>
              </w:rPr>
            </w:pPr>
            <w:r w:rsidRPr="009E5C5C">
              <w:rPr>
                <w:noProof/>
                <w:lang w:bidi="ar-DZ"/>
              </w:rPr>
              <w:t>X</w:t>
            </w:r>
          </w:p>
        </w:tc>
        <w:tc>
          <w:tcPr>
            <w:tcW w:w="0" w:type="auto"/>
          </w:tcPr>
          <w:p w:rsidR="00813B8D" w:rsidRPr="009E5C5C" w:rsidRDefault="00813B8D" w:rsidP="00FD4D68">
            <w:pPr>
              <w:ind w:right="-6"/>
              <w:jc w:val="lowKashida"/>
              <w:rPr>
                <w:noProof/>
                <w:lang w:bidi="ar-DZ"/>
              </w:rPr>
            </w:pPr>
            <w:r w:rsidRPr="009E5C5C">
              <w:rPr>
                <w:noProof/>
                <w:lang w:bidi="ar-DZ"/>
              </w:rPr>
              <w:t>&gt;32M</w:t>
            </w:r>
          </w:p>
        </w:tc>
      </w:tr>
    </w:tbl>
    <w:p w:rsidR="00813B8D" w:rsidRPr="009E5C5C" w:rsidRDefault="00813B8D" w:rsidP="00813B8D">
      <w:pPr>
        <w:spacing w:line="360" w:lineRule="auto"/>
        <w:ind w:right="-3"/>
        <w:jc w:val="lowKashida"/>
        <w:rPr>
          <w:noProof/>
          <w:lang w:bidi="ar-DZ"/>
        </w:rPr>
      </w:pPr>
    </w:p>
    <w:p w:rsidR="00813B8D" w:rsidRPr="009E5C5C" w:rsidRDefault="00813B8D" w:rsidP="00813B8D">
      <w:pPr>
        <w:spacing w:line="360" w:lineRule="auto"/>
        <w:ind w:right="-3"/>
        <w:jc w:val="lowKashida"/>
        <w:rPr>
          <w:b/>
          <w:bCs/>
          <w:noProof/>
          <w:lang w:bidi="ar-DZ"/>
        </w:rPr>
      </w:pPr>
      <w:r w:rsidRPr="009E5C5C">
        <w:rPr>
          <w:b/>
          <w:bCs/>
          <w:noProof/>
          <w:lang w:bidi="ar-DZ"/>
        </w:rPr>
        <w:t>b</w:t>
      </w:r>
      <w:r w:rsidRPr="009E5C5C">
        <w:rPr>
          <w:noProof/>
          <w:lang w:bidi="ar-DZ"/>
        </w:rPr>
        <w:t xml:space="preserve"> - </w:t>
      </w:r>
      <w:r w:rsidRPr="009E5C5C">
        <w:rPr>
          <w:b/>
          <w:bCs/>
          <w:noProof/>
          <w:lang w:bidi="ar-DZ"/>
        </w:rPr>
        <w:t>Le recouvrement</w:t>
      </w:r>
    </w:p>
    <w:p w:rsidR="00813B8D" w:rsidRPr="009E5C5C" w:rsidRDefault="00813B8D" w:rsidP="00813B8D">
      <w:pPr>
        <w:spacing w:line="360" w:lineRule="auto"/>
        <w:ind w:right="-3" w:firstLine="720"/>
        <w:jc w:val="lowKashida"/>
        <w:rPr>
          <w:noProof/>
          <w:lang w:bidi="ar-DZ"/>
        </w:rPr>
      </w:pPr>
      <w:r w:rsidRPr="009E5C5C">
        <w:rPr>
          <w:noProof/>
          <w:lang w:bidi="ar-DZ"/>
        </w:rPr>
        <w:t xml:space="preserve">C'est une expression en pourcentage (%) de la continuité de la couverture </w:t>
      </w:r>
      <w:r w:rsidRPr="009E5C5C">
        <w:rPr>
          <w:noProof/>
          <w:lang w:bidi="ar-DZ"/>
        </w:rPr>
        <w:lastRenderedPageBreak/>
        <w:t>végétale, c'est le pourcentage de sol occupé par la projection des parties aériennes des espèces végétales. Le recouvrement doit être évalué séparément pour chaque strate.</w:t>
      </w:r>
    </w:p>
    <w:p w:rsidR="00813B8D" w:rsidRPr="009E5C5C" w:rsidRDefault="00813B8D" w:rsidP="00813B8D">
      <w:pPr>
        <w:ind w:right="-6"/>
        <w:jc w:val="lowKashida"/>
        <w:rPr>
          <w:noProof/>
          <w:lang w:bidi="ar-DZ"/>
        </w:rPr>
      </w:pPr>
    </w:p>
    <w:p w:rsidR="00813B8D" w:rsidRPr="009E5C5C" w:rsidRDefault="00813B8D" w:rsidP="005E7BB4">
      <w:pPr>
        <w:ind w:right="-6"/>
        <w:jc w:val="lowKashida"/>
        <w:rPr>
          <w:b/>
          <w:bCs/>
          <w:noProof/>
          <w:lang w:bidi="ar-DZ"/>
        </w:rPr>
      </w:pPr>
      <w:r w:rsidRPr="009E5C5C">
        <w:rPr>
          <w:b/>
          <w:bCs/>
          <w:noProof/>
          <w:lang w:bidi="ar-DZ"/>
        </w:rPr>
        <w:t xml:space="preserve">2.3.1.3.2 - </w:t>
      </w:r>
      <w:r w:rsidR="005E7BB4">
        <w:rPr>
          <w:b/>
          <w:bCs/>
          <w:noProof/>
          <w:lang w:bidi="ar-DZ"/>
        </w:rPr>
        <w:t>.</w:t>
      </w:r>
      <w:r>
        <w:rPr>
          <w:b/>
          <w:bCs/>
          <w:noProof/>
          <w:lang w:bidi="ar-DZ"/>
        </w:rPr>
        <w:t xml:space="preserve">  </w:t>
      </w:r>
    </w:p>
    <w:p w:rsidR="00813B8D" w:rsidRPr="009E5C5C" w:rsidRDefault="00813B8D" w:rsidP="00813B8D">
      <w:pPr>
        <w:ind w:right="-6"/>
        <w:jc w:val="lowKashida"/>
        <w:rPr>
          <w:b/>
          <w:bCs/>
          <w:noProof/>
          <w:lang w:bidi="ar-DZ"/>
        </w:rPr>
      </w:pPr>
    </w:p>
    <w:p w:rsidR="00813B8D" w:rsidRPr="009E5C5C" w:rsidRDefault="00813B8D" w:rsidP="00813B8D">
      <w:pPr>
        <w:spacing w:line="360" w:lineRule="auto"/>
        <w:ind w:right="-3" w:firstLine="720"/>
        <w:jc w:val="lowKashida"/>
        <w:rPr>
          <w:noProof/>
          <w:lang w:bidi="ar-DZ"/>
        </w:rPr>
      </w:pPr>
      <w:r w:rsidRPr="009E5C5C">
        <w:rPr>
          <w:noProof/>
          <w:lang w:bidi="ar-DZ"/>
        </w:rPr>
        <w:t>Elle dépend des facteurs écologiques et à la distribution des différente individus ou de la même espèce, en décrit généralement 3 répartitions : ordonnée,</w:t>
      </w:r>
      <w:r>
        <w:rPr>
          <w:noProof/>
          <w:lang w:bidi="ar-DZ"/>
        </w:rPr>
        <w:t xml:space="preserve"> hasardeuse et contagieuse (Figure 9</w:t>
      </w:r>
      <w:r w:rsidRPr="009E5C5C">
        <w:rPr>
          <w:noProof/>
          <w:lang w:bidi="ar-DZ"/>
        </w:rPr>
        <w:t xml:space="preserve">) </w:t>
      </w:r>
    </w:p>
    <w:p w:rsidR="00813B8D" w:rsidRPr="009E5C5C" w:rsidRDefault="00813B8D" w:rsidP="00813B8D">
      <w:pPr>
        <w:spacing w:line="360" w:lineRule="auto"/>
        <w:ind w:right="-3"/>
        <w:jc w:val="center"/>
        <w:rPr>
          <w:b/>
          <w:bCs/>
          <w:noProof/>
          <w:lang w:bidi="ar-DZ"/>
        </w:rPr>
      </w:pPr>
      <w:r w:rsidRPr="009E5C5C">
        <w:rPr>
          <w:noProof/>
          <w:lang w:eastAsia="fr-FR"/>
        </w:rPr>
        <w:drawing>
          <wp:inline distT="0" distB="0" distL="0" distR="0" wp14:anchorId="2FD33FFB" wp14:editId="564A42A5">
            <wp:extent cx="4756785" cy="1244130"/>
            <wp:effectExtent l="0" t="0" r="571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b="28726"/>
                    <a:stretch>
                      <a:fillRect/>
                    </a:stretch>
                  </pic:blipFill>
                  <pic:spPr bwMode="auto">
                    <a:xfrm>
                      <a:off x="0" y="0"/>
                      <a:ext cx="4985148" cy="1303858"/>
                    </a:xfrm>
                    <a:prstGeom prst="rect">
                      <a:avLst/>
                    </a:prstGeom>
                    <a:noFill/>
                    <a:ln w="9525">
                      <a:noFill/>
                      <a:miter lim="800000"/>
                      <a:headEnd/>
                      <a:tailEnd/>
                    </a:ln>
                  </pic:spPr>
                </pic:pic>
              </a:graphicData>
            </a:graphic>
          </wp:inline>
        </w:drawing>
      </w:r>
    </w:p>
    <w:p w:rsidR="00813B8D" w:rsidRDefault="00813B8D" w:rsidP="00813B8D">
      <w:pPr>
        <w:spacing w:line="360" w:lineRule="auto"/>
        <w:ind w:right="-3"/>
        <w:jc w:val="center"/>
        <w:rPr>
          <w:b/>
          <w:bCs/>
          <w:noProof/>
          <w:lang w:bidi="ar-DZ"/>
        </w:rPr>
      </w:pPr>
      <w:r w:rsidRPr="009E5C5C">
        <w:rPr>
          <w:b/>
          <w:bCs/>
          <w:noProof/>
          <w:lang w:bidi="ar-DZ"/>
        </w:rPr>
        <w:t xml:space="preserve">Figure </w:t>
      </w:r>
      <w:r>
        <w:rPr>
          <w:b/>
          <w:bCs/>
          <w:noProof/>
          <w:lang w:bidi="ar-DZ"/>
        </w:rPr>
        <w:t>9</w:t>
      </w:r>
      <w:r w:rsidRPr="009E5C5C">
        <w:rPr>
          <w:b/>
          <w:bCs/>
          <w:noProof/>
          <w:lang w:bidi="ar-DZ"/>
        </w:rPr>
        <w:t>: Schéma d'une structure horizontale</w:t>
      </w:r>
    </w:p>
    <w:p w:rsidR="00813B8D" w:rsidRPr="009E5C5C" w:rsidRDefault="00813B8D" w:rsidP="00813B8D">
      <w:pPr>
        <w:spacing w:line="360" w:lineRule="auto"/>
        <w:ind w:right="-3"/>
        <w:jc w:val="lowKashida"/>
        <w:rPr>
          <w:noProof/>
          <w:lang w:bidi="ar-DZ"/>
        </w:rPr>
      </w:pPr>
      <w:r w:rsidRPr="009E5C5C">
        <w:rPr>
          <w:b/>
          <w:bCs/>
          <w:noProof/>
          <w:lang w:bidi="ar-DZ"/>
        </w:rPr>
        <w:t>Remarque</w:t>
      </w:r>
      <w:r w:rsidRPr="009E5C5C">
        <w:rPr>
          <w:noProof/>
          <w:lang w:bidi="ar-DZ"/>
        </w:rPr>
        <w:t> : Les distributions les plus fréquentes sur terrain sont les contagieuses.</w:t>
      </w:r>
    </w:p>
    <w:p w:rsidR="00813B8D" w:rsidRPr="009E5C5C" w:rsidRDefault="00813B8D" w:rsidP="00813B8D">
      <w:pPr>
        <w:spacing w:line="360" w:lineRule="auto"/>
        <w:ind w:right="-3" w:firstLine="648"/>
        <w:jc w:val="lowKashida"/>
        <w:rPr>
          <w:noProof/>
          <w:lang w:bidi="ar-DZ"/>
        </w:rPr>
      </w:pPr>
      <w:r w:rsidRPr="009E5C5C">
        <w:rPr>
          <w:noProof/>
          <w:lang w:bidi="ar-DZ"/>
        </w:rPr>
        <w:t>Une formation végétale est déterminée par sa physionomie, la plupart du temps ces formations s'imbriquent et prennent un aspect de mosaïque (mélange).  En appel éléments de végétation les différentes unités différencier du point de vue écologique physionomique et dont l'imbrication constitue une communauté végétale, cette structure horizontale s'exprime principalement par l'abondance-dominance et par la sociabilité</w:t>
      </w:r>
    </w:p>
    <w:p w:rsidR="00813B8D" w:rsidRPr="009E5C5C" w:rsidRDefault="00813B8D" w:rsidP="00813B8D">
      <w:pPr>
        <w:spacing w:line="360" w:lineRule="auto"/>
        <w:ind w:right="-3"/>
        <w:jc w:val="lowKashida"/>
        <w:rPr>
          <w:b/>
          <w:bCs/>
          <w:noProof/>
          <w:lang w:bidi="ar-DZ"/>
        </w:rPr>
      </w:pPr>
      <w:r w:rsidRPr="009E5C5C">
        <w:rPr>
          <w:b/>
          <w:bCs/>
          <w:noProof/>
          <w:lang w:bidi="ar-DZ"/>
        </w:rPr>
        <w:t>a - L'abondance – dominance</w:t>
      </w:r>
    </w:p>
    <w:p w:rsidR="00813B8D" w:rsidRPr="009E5C5C" w:rsidRDefault="00813B8D" w:rsidP="00813B8D">
      <w:pPr>
        <w:spacing w:line="360" w:lineRule="auto"/>
        <w:ind w:right="-3" w:firstLine="648"/>
        <w:jc w:val="lowKashida"/>
        <w:rPr>
          <w:noProof/>
          <w:lang w:bidi="ar-DZ"/>
        </w:rPr>
      </w:pPr>
      <w:r w:rsidRPr="009E5C5C">
        <w:rPr>
          <w:noProof/>
          <w:lang w:bidi="ar-DZ"/>
        </w:rPr>
        <w:t>C'est une expression de l'espace relatif occupée par l'ensemble des individus de chaque espèce. (Espace qui est déterminé par leur nombre et leur dimension à la fois), l'échelle la plus couramment utilisée est celle de J-Braun Blanquet.</w:t>
      </w:r>
    </w:p>
    <w:p w:rsidR="00813B8D" w:rsidRPr="009E5C5C" w:rsidRDefault="00813B8D" w:rsidP="00813B8D">
      <w:pPr>
        <w:spacing w:line="360" w:lineRule="auto"/>
        <w:ind w:left="60" w:right="-3" w:firstLine="588"/>
        <w:jc w:val="lowKashida"/>
        <w:rPr>
          <w:noProof/>
          <w:lang w:bidi="ar-DZ"/>
        </w:rPr>
      </w:pPr>
      <w:r w:rsidRPr="009E5C5C">
        <w:rPr>
          <w:b/>
          <w:bCs/>
          <w:noProof/>
          <w:lang w:bidi="ar-DZ"/>
        </w:rPr>
        <w:t xml:space="preserve">- Abondance : </w:t>
      </w:r>
      <w:r w:rsidRPr="009E5C5C">
        <w:rPr>
          <w:noProof/>
          <w:lang w:bidi="ar-DZ"/>
        </w:rPr>
        <w:t>c'est l'estimation du nombre d'individu de chaque espèce existant dans les relevés.</w:t>
      </w:r>
    </w:p>
    <w:p w:rsidR="00813B8D" w:rsidRPr="009E5C5C" w:rsidRDefault="00813B8D" w:rsidP="00813B8D">
      <w:pPr>
        <w:spacing w:line="360" w:lineRule="auto"/>
        <w:ind w:left="60" w:right="-3" w:firstLine="588"/>
        <w:jc w:val="lowKashida"/>
        <w:rPr>
          <w:noProof/>
          <w:lang w:bidi="ar-DZ"/>
        </w:rPr>
      </w:pPr>
      <w:r w:rsidRPr="009E5C5C">
        <w:rPr>
          <w:b/>
          <w:bCs/>
          <w:noProof/>
          <w:lang w:bidi="ar-DZ"/>
        </w:rPr>
        <w:t xml:space="preserve">- Dominance : </w:t>
      </w:r>
      <w:r w:rsidRPr="009E5C5C">
        <w:rPr>
          <w:noProof/>
          <w:lang w:bidi="ar-DZ"/>
        </w:rPr>
        <w:t>elle correspond à la couverture, c'est une évaluation de la surface ou du volume qu'occupe chaque espèce dans le relevé.</w:t>
      </w:r>
    </w:p>
    <w:p w:rsidR="00813B8D" w:rsidRPr="009E5C5C" w:rsidRDefault="00813B8D" w:rsidP="00813B8D">
      <w:pPr>
        <w:pStyle w:val="Style7"/>
        <w:spacing w:line="360" w:lineRule="auto"/>
        <w:ind w:left="0" w:right="-3" w:firstLine="648"/>
        <w:jc w:val="lowKashida"/>
        <w:rPr>
          <w:noProof/>
          <w:lang w:bidi="ar-DZ"/>
        </w:rPr>
      </w:pPr>
      <w:r w:rsidRPr="009E5C5C">
        <w:rPr>
          <w:noProof/>
          <w:lang w:bidi="ar-DZ"/>
        </w:rPr>
        <w:t>Les deux caractères sont appréciés selon une échelle mixte.</w:t>
      </w:r>
    </w:p>
    <w:p w:rsidR="00813B8D" w:rsidRPr="009E5C5C" w:rsidRDefault="00813B8D" w:rsidP="00813B8D">
      <w:pPr>
        <w:ind w:left="72" w:right="-6" w:firstLine="576"/>
        <w:jc w:val="lowKashida"/>
        <w:rPr>
          <w:noProof/>
          <w:lang w:bidi="ar-DZ"/>
        </w:rPr>
      </w:pPr>
      <w:r w:rsidRPr="009E5C5C">
        <w:rPr>
          <w:noProof/>
          <w:lang w:bidi="ar-DZ"/>
        </w:rPr>
        <w:t>r : individu rare</w:t>
      </w:r>
    </w:p>
    <w:p w:rsidR="00813B8D" w:rsidRPr="009E5C5C" w:rsidRDefault="00813B8D" w:rsidP="00813B8D">
      <w:pPr>
        <w:ind w:left="72" w:right="-6" w:firstLine="576"/>
        <w:jc w:val="lowKashida"/>
        <w:rPr>
          <w:noProof/>
          <w:lang w:bidi="ar-DZ"/>
        </w:rPr>
      </w:pPr>
      <w:r w:rsidRPr="009E5C5C">
        <w:rPr>
          <w:noProof/>
          <w:lang w:bidi="ar-DZ"/>
        </w:rPr>
        <w:t>+ : Simplement présente (recouvrement et abondance très faibles).</w:t>
      </w:r>
    </w:p>
    <w:p w:rsidR="00813B8D" w:rsidRPr="009E5C5C" w:rsidRDefault="00813B8D" w:rsidP="00813B8D">
      <w:pPr>
        <w:ind w:left="709" w:right="-6" w:hanging="61"/>
        <w:jc w:val="lowKashida"/>
        <w:rPr>
          <w:noProof/>
          <w:lang w:bidi="ar-DZ"/>
        </w:rPr>
      </w:pPr>
      <w:r w:rsidRPr="009E5C5C">
        <w:rPr>
          <w:noProof/>
          <w:lang w:bidi="ar-DZ"/>
        </w:rPr>
        <w:t>1 : Individus abondants et recouvrement faibles ; ou assez peu abondant avec un plus grand recouvrement.</w:t>
      </w:r>
    </w:p>
    <w:p w:rsidR="00813B8D" w:rsidRPr="009E5C5C" w:rsidRDefault="00813B8D" w:rsidP="00813B8D">
      <w:pPr>
        <w:ind w:left="709" w:right="-6" w:hanging="61"/>
        <w:jc w:val="lowKashida"/>
        <w:rPr>
          <w:noProof/>
          <w:lang w:bidi="ar-DZ"/>
        </w:rPr>
      </w:pPr>
      <w:r w:rsidRPr="009E5C5C">
        <w:rPr>
          <w:noProof/>
          <w:lang w:bidi="ar-DZ"/>
        </w:rPr>
        <w:t>2 : Très abondant ou recouvrement supérieur à 5% de la surface du relevé et inférieur à 25%.</w:t>
      </w:r>
    </w:p>
    <w:p w:rsidR="00813B8D" w:rsidRPr="009E5C5C" w:rsidRDefault="00813B8D" w:rsidP="00813B8D">
      <w:pPr>
        <w:ind w:left="72" w:right="-6" w:firstLine="576"/>
        <w:jc w:val="lowKashida"/>
        <w:rPr>
          <w:noProof/>
          <w:lang w:bidi="ar-DZ"/>
        </w:rPr>
      </w:pPr>
      <w:r w:rsidRPr="009E5C5C">
        <w:rPr>
          <w:noProof/>
          <w:lang w:bidi="ar-DZ"/>
        </w:rPr>
        <w:t>3 : Abondance quelconque, recouvrement 25 — 50% de la surface.</w:t>
      </w:r>
    </w:p>
    <w:p w:rsidR="00813B8D" w:rsidRPr="009E5C5C" w:rsidRDefault="00813B8D" w:rsidP="00813B8D">
      <w:pPr>
        <w:ind w:left="72" w:right="-6" w:firstLine="576"/>
        <w:jc w:val="lowKashida"/>
        <w:rPr>
          <w:noProof/>
          <w:lang w:bidi="ar-DZ"/>
        </w:rPr>
      </w:pPr>
      <w:r w:rsidRPr="009E5C5C">
        <w:rPr>
          <w:noProof/>
          <w:lang w:bidi="ar-DZ"/>
        </w:rPr>
        <w:t xml:space="preserve">4 : Abondance </w:t>
      </w:r>
      <w:r w:rsidRPr="009E5C5C">
        <w:rPr>
          <w:b/>
          <w:bCs/>
          <w:noProof/>
          <w:lang w:bidi="ar-DZ"/>
        </w:rPr>
        <w:t xml:space="preserve">quelconque </w:t>
      </w:r>
      <w:r w:rsidRPr="009E5C5C">
        <w:rPr>
          <w:noProof/>
          <w:lang w:bidi="ar-DZ"/>
        </w:rPr>
        <w:t>50 à 75% de recouvrement.</w:t>
      </w:r>
    </w:p>
    <w:p w:rsidR="00813B8D" w:rsidRPr="009E5C5C" w:rsidRDefault="00813B8D" w:rsidP="00813B8D">
      <w:pPr>
        <w:ind w:left="72" w:right="-6" w:firstLine="576"/>
        <w:jc w:val="lowKashida"/>
        <w:rPr>
          <w:noProof/>
          <w:lang w:bidi="ar-DZ"/>
        </w:rPr>
      </w:pPr>
      <w:r w:rsidRPr="009E5C5C">
        <w:rPr>
          <w:noProof/>
          <w:lang w:bidi="ar-DZ"/>
        </w:rPr>
        <w:lastRenderedPageBreak/>
        <w:t>5 : Abondance quelconque supérieur à 75% de recouvrement</w:t>
      </w:r>
    </w:p>
    <w:p w:rsidR="00813B8D" w:rsidRDefault="00813B8D" w:rsidP="00813B8D">
      <w:pPr>
        <w:pStyle w:val="Style7"/>
        <w:spacing w:line="360" w:lineRule="auto"/>
        <w:ind w:left="72" w:right="-3"/>
        <w:jc w:val="lowKashida"/>
        <w:rPr>
          <w:b/>
          <w:bCs/>
          <w:noProof/>
          <w:lang w:bidi="ar-DZ"/>
        </w:rPr>
      </w:pPr>
    </w:p>
    <w:p w:rsidR="00813B8D" w:rsidRPr="009E5C5C" w:rsidRDefault="00813B8D" w:rsidP="00813B8D">
      <w:pPr>
        <w:pStyle w:val="Style7"/>
        <w:spacing w:line="360" w:lineRule="auto"/>
        <w:ind w:left="72" w:right="-3"/>
        <w:jc w:val="lowKashida"/>
        <w:rPr>
          <w:noProof/>
          <w:lang w:bidi="ar-DZ"/>
        </w:rPr>
      </w:pPr>
      <w:r w:rsidRPr="009E5C5C">
        <w:rPr>
          <w:b/>
          <w:bCs/>
          <w:noProof/>
          <w:lang w:bidi="ar-DZ"/>
        </w:rPr>
        <w:t>Remarque :</w:t>
      </w:r>
      <w:r w:rsidRPr="009E5C5C">
        <w:rPr>
          <w:noProof/>
          <w:lang w:bidi="ar-DZ"/>
        </w:rPr>
        <w:t xml:space="preserve"> L'abondance-dominance doit être estimé séparément pour chaque espèce.</w:t>
      </w:r>
    </w:p>
    <w:p w:rsidR="00813B8D" w:rsidRDefault="00813B8D" w:rsidP="00813B8D">
      <w:pPr>
        <w:pStyle w:val="Style7"/>
        <w:spacing w:line="360" w:lineRule="auto"/>
        <w:ind w:left="0" w:right="-3"/>
        <w:jc w:val="lowKashida"/>
        <w:rPr>
          <w:b/>
          <w:bCs/>
          <w:noProof/>
          <w:lang w:bidi="ar-DZ"/>
        </w:rPr>
      </w:pPr>
    </w:p>
    <w:p w:rsidR="00813B8D" w:rsidRPr="009E5C5C" w:rsidRDefault="00813B8D" w:rsidP="00813B8D">
      <w:pPr>
        <w:pStyle w:val="Style7"/>
        <w:spacing w:line="360" w:lineRule="auto"/>
        <w:ind w:left="0" w:right="-3"/>
        <w:jc w:val="lowKashida"/>
        <w:rPr>
          <w:b/>
          <w:bCs/>
          <w:noProof/>
          <w:lang w:bidi="ar-DZ"/>
        </w:rPr>
      </w:pPr>
      <w:r w:rsidRPr="009E5C5C">
        <w:rPr>
          <w:b/>
          <w:bCs/>
          <w:noProof/>
          <w:lang w:bidi="ar-DZ"/>
        </w:rPr>
        <w:t>b - La sociabilité</w:t>
      </w:r>
      <w:r>
        <w:rPr>
          <w:b/>
          <w:bCs/>
          <w:noProof/>
          <w:lang w:bidi="ar-DZ"/>
        </w:rPr>
        <w:t xml:space="preserve"> </w:t>
      </w:r>
    </w:p>
    <w:p w:rsidR="00813B8D" w:rsidRPr="009E5C5C" w:rsidRDefault="00813B8D" w:rsidP="00813B8D">
      <w:pPr>
        <w:spacing w:line="360" w:lineRule="auto"/>
        <w:ind w:right="-3" w:firstLine="648"/>
        <w:jc w:val="lowKashida"/>
        <w:rPr>
          <w:noProof/>
          <w:lang w:bidi="ar-DZ"/>
        </w:rPr>
      </w:pPr>
      <w:r w:rsidRPr="009E5C5C">
        <w:rPr>
          <w:noProof/>
          <w:lang w:bidi="ar-DZ"/>
        </w:rPr>
        <w:t>Elle exprime le mode de regroupements des individus de chaque espèce (elle apprécie la façon dont sont disposés les individus d'une même espèce à l'intérieur d'une population donnée). Elle tient compte du mode de reproduction de l'espèce</w:t>
      </w:r>
      <w:r>
        <w:rPr>
          <w:noProof/>
          <w:lang w:bidi="ar-DZ"/>
        </w:rPr>
        <w:t xml:space="preserve"> </w:t>
      </w:r>
      <w:r w:rsidRPr="00DE0631">
        <w:rPr>
          <w:noProof/>
          <w:lang w:bidi="ar-DZ"/>
        </w:rPr>
        <w:t>(Figure 10)</w:t>
      </w:r>
      <w:r w:rsidRPr="009E5C5C">
        <w:rPr>
          <w:noProof/>
          <w:lang w:bidi="ar-DZ"/>
        </w:rPr>
        <w:t xml:space="preserve">. </w:t>
      </w:r>
    </w:p>
    <w:p w:rsidR="00813B8D" w:rsidRPr="009E5C5C" w:rsidRDefault="00813B8D" w:rsidP="00813B8D">
      <w:pPr>
        <w:ind w:right="-3" w:firstLine="648"/>
        <w:jc w:val="lowKashida"/>
        <w:rPr>
          <w:noProof/>
          <w:lang w:bidi="ar-DZ"/>
        </w:rPr>
      </w:pPr>
      <w:r>
        <w:rPr>
          <w:noProof/>
          <w:lang w:bidi="ar-DZ"/>
        </w:rPr>
        <w:t>L'échelle proposée par J Braun-</w:t>
      </w:r>
      <w:r w:rsidRPr="009E5C5C">
        <w:rPr>
          <w:noProof/>
          <w:lang w:bidi="ar-DZ"/>
        </w:rPr>
        <w:t>blanquet comporte 05 indices :</w:t>
      </w:r>
    </w:p>
    <w:p w:rsidR="00813B8D" w:rsidRPr="009E5C5C" w:rsidRDefault="00813B8D" w:rsidP="00813B8D">
      <w:pPr>
        <w:ind w:right="-6" w:firstLine="646"/>
        <w:jc w:val="lowKashida"/>
        <w:rPr>
          <w:noProof/>
          <w:lang w:bidi="ar-DZ"/>
        </w:rPr>
      </w:pPr>
      <w:r w:rsidRPr="009E5C5C">
        <w:rPr>
          <w:noProof/>
          <w:lang w:bidi="ar-DZ"/>
        </w:rPr>
        <w:t>1 : individus isolés</w:t>
      </w:r>
    </w:p>
    <w:p w:rsidR="00813B8D" w:rsidRPr="009E5C5C" w:rsidRDefault="00813B8D" w:rsidP="00813B8D">
      <w:pPr>
        <w:ind w:right="-6" w:firstLine="646"/>
        <w:jc w:val="lowKashida"/>
        <w:rPr>
          <w:noProof/>
          <w:lang w:bidi="ar-DZ"/>
        </w:rPr>
      </w:pPr>
      <w:r w:rsidRPr="009E5C5C">
        <w:rPr>
          <w:noProof/>
          <w:lang w:bidi="ar-DZ"/>
        </w:rPr>
        <w:t xml:space="preserve">2 : individus en groupes (petites groupes) </w:t>
      </w:r>
    </w:p>
    <w:p w:rsidR="00813B8D" w:rsidRPr="009E5C5C" w:rsidRDefault="00813B8D" w:rsidP="00813B8D">
      <w:pPr>
        <w:ind w:right="-6" w:firstLine="646"/>
        <w:jc w:val="lowKashida"/>
        <w:rPr>
          <w:noProof/>
          <w:lang w:bidi="ar-DZ"/>
        </w:rPr>
      </w:pPr>
      <w:r w:rsidRPr="009E5C5C">
        <w:rPr>
          <w:noProof/>
          <w:lang w:bidi="ar-DZ"/>
        </w:rPr>
        <w:t>3 : individus en troupes (groupes plus compactes)</w:t>
      </w:r>
    </w:p>
    <w:p w:rsidR="00813B8D" w:rsidRPr="009E5C5C" w:rsidRDefault="00813B8D" w:rsidP="00813B8D">
      <w:pPr>
        <w:ind w:right="-6" w:firstLine="646"/>
        <w:jc w:val="lowKashida"/>
        <w:rPr>
          <w:noProof/>
          <w:lang w:bidi="ar-DZ"/>
        </w:rPr>
      </w:pPr>
      <w:r w:rsidRPr="009E5C5C">
        <w:rPr>
          <w:noProof/>
          <w:lang w:bidi="ar-DZ"/>
        </w:rPr>
        <w:t xml:space="preserve">4 : individus en petites colonies (plus ou moins dense) </w:t>
      </w:r>
    </w:p>
    <w:p w:rsidR="00813B8D" w:rsidRDefault="00813B8D" w:rsidP="00813B8D">
      <w:pPr>
        <w:ind w:right="-6" w:firstLine="646"/>
        <w:jc w:val="lowKashida"/>
        <w:rPr>
          <w:noProof/>
          <w:lang w:bidi="ar-DZ"/>
        </w:rPr>
      </w:pPr>
      <w:r w:rsidRPr="009E5C5C">
        <w:rPr>
          <w:noProof/>
          <w:lang w:bidi="ar-DZ"/>
        </w:rPr>
        <w:t>5 : individus en peuplement (peuplement compacts)</w:t>
      </w:r>
    </w:p>
    <w:p w:rsidR="00813B8D" w:rsidRPr="009E5C5C" w:rsidRDefault="00813B8D" w:rsidP="00813B8D">
      <w:pPr>
        <w:ind w:right="-6" w:firstLine="646"/>
        <w:jc w:val="lowKashida"/>
        <w:rPr>
          <w:noProof/>
          <w:lang w:bidi="ar-DZ"/>
        </w:rPr>
      </w:pPr>
    </w:p>
    <w:p w:rsidR="00813B8D" w:rsidRPr="009E5C5C" w:rsidRDefault="00813B8D" w:rsidP="00813B8D">
      <w:pPr>
        <w:ind w:right="-3"/>
        <w:jc w:val="center"/>
        <w:rPr>
          <w:noProof/>
          <w:lang w:bidi="ar-DZ"/>
        </w:rPr>
      </w:pPr>
      <w:r w:rsidRPr="009E5C5C">
        <w:rPr>
          <w:noProof/>
          <w:lang w:eastAsia="fr-FR"/>
        </w:rPr>
        <w:drawing>
          <wp:inline distT="0" distB="0" distL="0" distR="0" wp14:anchorId="79EB9233" wp14:editId="5D549BB2">
            <wp:extent cx="5413375" cy="13430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l="4275" t="5572" r="2944" b="31744"/>
                    <a:stretch>
                      <a:fillRect/>
                    </a:stretch>
                  </pic:blipFill>
                  <pic:spPr bwMode="auto">
                    <a:xfrm>
                      <a:off x="0" y="0"/>
                      <a:ext cx="5447001" cy="1351367"/>
                    </a:xfrm>
                    <a:prstGeom prst="rect">
                      <a:avLst/>
                    </a:prstGeom>
                    <a:noFill/>
                    <a:ln w="9525">
                      <a:noFill/>
                      <a:miter lim="800000"/>
                      <a:headEnd/>
                      <a:tailEnd/>
                    </a:ln>
                  </pic:spPr>
                </pic:pic>
              </a:graphicData>
            </a:graphic>
          </wp:inline>
        </w:drawing>
      </w:r>
    </w:p>
    <w:p w:rsidR="00813B8D" w:rsidRPr="009E5C5C" w:rsidRDefault="00813B8D" w:rsidP="00813B8D">
      <w:pPr>
        <w:spacing w:line="360" w:lineRule="auto"/>
        <w:ind w:right="-3"/>
        <w:jc w:val="center"/>
        <w:rPr>
          <w:b/>
          <w:bCs/>
          <w:noProof/>
          <w:lang w:bidi="ar-DZ"/>
        </w:rPr>
      </w:pPr>
      <w:r w:rsidRPr="009E5C5C">
        <w:rPr>
          <w:b/>
          <w:bCs/>
          <w:noProof/>
          <w:lang w:bidi="ar-DZ"/>
        </w:rPr>
        <w:t xml:space="preserve">Figure </w:t>
      </w:r>
      <w:r>
        <w:rPr>
          <w:b/>
          <w:bCs/>
          <w:noProof/>
          <w:lang w:bidi="ar-DZ"/>
        </w:rPr>
        <w:t>10</w:t>
      </w:r>
      <w:r w:rsidRPr="009E5C5C">
        <w:rPr>
          <w:b/>
          <w:bCs/>
          <w:noProof/>
          <w:lang w:bidi="ar-DZ"/>
        </w:rPr>
        <w:t> : Schéma montrant les regroupements de la sociabilité</w:t>
      </w:r>
    </w:p>
    <w:p w:rsidR="00813B8D" w:rsidRPr="00C9622E" w:rsidRDefault="00813B8D" w:rsidP="00813B8D">
      <w:pPr>
        <w:pStyle w:val="Style7"/>
        <w:spacing w:line="360" w:lineRule="auto"/>
        <w:ind w:left="0" w:right="-3"/>
        <w:jc w:val="lowKashida"/>
        <w:rPr>
          <w:b/>
          <w:bCs/>
          <w:noProof/>
          <w:sz w:val="16"/>
          <w:szCs w:val="16"/>
          <w:lang w:bidi="ar-DZ"/>
        </w:rPr>
      </w:pPr>
    </w:p>
    <w:p w:rsidR="00813B8D" w:rsidRPr="009E5C5C" w:rsidRDefault="00813B8D" w:rsidP="00813B8D">
      <w:pPr>
        <w:pStyle w:val="Style7"/>
        <w:spacing w:line="360" w:lineRule="auto"/>
        <w:ind w:left="0" w:right="-3"/>
        <w:jc w:val="lowKashida"/>
        <w:rPr>
          <w:b/>
          <w:bCs/>
          <w:noProof/>
          <w:lang w:bidi="ar-DZ"/>
        </w:rPr>
      </w:pPr>
      <w:r w:rsidRPr="009E5C5C">
        <w:rPr>
          <w:b/>
          <w:bCs/>
          <w:noProof/>
          <w:lang w:bidi="ar-DZ"/>
        </w:rPr>
        <w:t>c - Vitalité et périodicité</w:t>
      </w:r>
    </w:p>
    <w:p w:rsidR="00813B8D" w:rsidRPr="009E5C5C" w:rsidRDefault="00813B8D" w:rsidP="00813B8D">
      <w:pPr>
        <w:spacing w:line="360" w:lineRule="auto"/>
        <w:ind w:right="-3" w:firstLine="576"/>
        <w:jc w:val="lowKashida"/>
        <w:rPr>
          <w:noProof/>
          <w:lang w:bidi="ar-DZ"/>
        </w:rPr>
      </w:pPr>
      <w:r w:rsidRPr="009E5C5C">
        <w:rPr>
          <w:noProof/>
          <w:lang w:bidi="ar-DZ"/>
        </w:rPr>
        <w:t>La vitalité exprime le degré de prospérité et de développement des individus d'une espèce. La périodicité représente les modifications qualitatives et quantitatives de la végétation au cours des différentes saisons. C'est le rythme des phénomènes physiologique, rythme lié au microclimat (phénologie). Henquinez (1975) distingue plusieurs groupes.</w:t>
      </w:r>
    </w:p>
    <w:p w:rsidR="00813B8D" w:rsidRPr="009E5C5C" w:rsidRDefault="00813B8D" w:rsidP="00813B8D">
      <w:pPr>
        <w:spacing w:line="360" w:lineRule="auto"/>
        <w:ind w:left="720" w:right="-6"/>
        <w:jc w:val="lowKashida"/>
        <w:rPr>
          <w:i/>
          <w:iCs/>
          <w:noProof/>
          <w:lang w:bidi="ar-DZ"/>
        </w:rPr>
      </w:pPr>
      <w:r w:rsidRPr="009E5C5C">
        <w:rPr>
          <w:b/>
          <w:bCs/>
          <w:noProof/>
          <w:lang w:bidi="ar-DZ"/>
        </w:rPr>
        <w:t>Espèce à germination automnale :</w:t>
      </w:r>
      <w:r w:rsidRPr="009E5C5C">
        <w:rPr>
          <w:b/>
          <w:bCs/>
          <w:noProof/>
          <w:lang w:bidi="ar-DZ"/>
        </w:rPr>
        <w:tab/>
      </w:r>
      <w:r w:rsidRPr="009E5C5C">
        <w:rPr>
          <w:i/>
          <w:iCs/>
          <w:noProof/>
          <w:lang w:bidi="ar-DZ"/>
        </w:rPr>
        <w:t>Silene fuscata Anagalis clavatus-Daucus carrota</w:t>
      </w:r>
    </w:p>
    <w:p w:rsidR="00813B8D" w:rsidRPr="009E5C5C" w:rsidRDefault="00813B8D" w:rsidP="00813B8D">
      <w:pPr>
        <w:spacing w:line="360" w:lineRule="auto"/>
        <w:ind w:right="-6" w:firstLine="720"/>
        <w:jc w:val="lowKashida"/>
        <w:rPr>
          <w:i/>
          <w:iCs/>
          <w:noProof/>
          <w:lang w:bidi="ar-DZ"/>
        </w:rPr>
      </w:pPr>
      <w:r w:rsidRPr="009E5C5C">
        <w:rPr>
          <w:b/>
          <w:bCs/>
          <w:noProof/>
          <w:lang w:bidi="ar-DZ"/>
        </w:rPr>
        <w:t xml:space="preserve">Espèce </w:t>
      </w:r>
      <w:r w:rsidRPr="009E5C5C">
        <w:rPr>
          <w:noProof/>
          <w:lang w:bidi="ar-DZ"/>
        </w:rPr>
        <w:t xml:space="preserve">à </w:t>
      </w:r>
      <w:r w:rsidRPr="009E5C5C">
        <w:rPr>
          <w:b/>
          <w:bCs/>
          <w:noProof/>
          <w:lang w:bidi="ar-DZ"/>
        </w:rPr>
        <w:t xml:space="preserve">germination hivernale </w:t>
      </w:r>
      <w:r w:rsidRPr="009E5C5C">
        <w:rPr>
          <w:noProof/>
          <w:lang w:bidi="ar-DZ"/>
        </w:rPr>
        <w:t xml:space="preserve">(0°C à 5°C) : </w:t>
      </w:r>
      <w:r w:rsidRPr="009E5C5C">
        <w:rPr>
          <w:i/>
          <w:iCs/>
          <w:noProof/>
          <w:lang w:bidi="ar-DZ"/>
        </w:rPr>
        <w:t xml:space="preserve">Papaver rhoeas </w:t>
      </w:r>
      <w:r>
        <w:rPr>
          <w:i/>
          <w:iCs/>
          <w:noProof/>
          <w:lang w:bidi="ar-DZ"/>
        </w:rPr>
        <w:t>-</w:t>
      </w:r>
      <w:r w:rsidRPr="009E5C5C">
        <w:rPr>
          <w:i/>
          <w:iCs/>
          <w:noProof/>
          <w:lang w:bidi="ar-DZ"/>
        </w:rPr>
        <w:t xml:space="preserve"> Ranunculus sardous. </w:t>
      </w:r>
    </w:p>
    <w:p w:rsidR="00813B8D" w:rsidRPr="009E5C5C" w:rsidRDefault="00813B8D" w:rsidP="00813B8D">
      <w:pPr>
        <w:spacing w:line="360" w:lineRule="auto"/>
        <w:ind w:right="-6" w:firstLine="720"/>
        <w:jc w:val="lowKashida"/>
        <w:rPr>
          <w:noProof/>
          <w:lang w:bidi="ar-DZ"/>
        </w:rPr>
      </w:pPr>
      <w:r w:rsidRPr="009E5C5C">
        <w:rPr>
          <w:b/>
          <w:bCs/>
          <w:noProof/>
          <w:lang w:bidi="ar-DZ"/>
        </w:rPr>
        <w:t xml:space="preserve">Espèce </w:t>
      </w:r>
      <w:r w:rsidRPr="009E5C5C">
        <w:rPr>
          <w:noProof/>
          <w:lang w:bidi="ar-DZ"/>
        </w:rPr>
        <w:t xml:space="preserve">à </w:t>
      </w:r>
      <w:r w:rsidRPr="009E5C5C">
        <w:rPr>
          <w:b/>
          <w:bCs/>
          <w:noProof/>
          <w:lang w:bidi="ar-DZ"/>
        </w:rPr>
        <w:t xml:space="preserve">germination printanière </w:t>
      </w:r>
      <w:r w:rsidRPr="009E5C5C">
        <w:rPr>
          <w:noProof/>
          <w:lang w:bidi="ar-DZ"/>
        </w:rPr>
        <w:t xml:space="preserve">(10°C) : </w:t>
      </w:r>
      <w:r w:rsidRPr="009E5C5C">
        <w:rPr>
          <w:i/>
          <w:iCs/>
          <w:noProof/>
          <w:lang w:bidi="ar-DZ"/>
        </w:rPr>
        <w:t xml:space="preserve">Anagalis arvensis </w:t>
      </w:r>
      <w:r>
        <w:rPr>
          <w:i/>
          <w:iCs/>
          <w:noProof/>
          <w:lang w:bidi="ar-DZ"/>
        </w:rPr>
        <w:t>-</w:t>
      </w:r>
      <w:r w:rsidRPr="009E5C5C">
        <w:rPr>
          <w:i/>
          <w:iCs/>
          <w:noProof/>
          <w:lang w:bidi="ar-DZ"/>
        </w:rPr>
        <w:t xml:space="preserve"> Polygonum</w:t>
      </w:r>
      <w:r w:rsidRPr="009E5C5C">
        <w:rPr>
          <w:b/>
          <w:bCs/>
          <w:i/>
          <w:iCs/>
          <w:noProof/>
          <w:lang w:bidi="ar-DZ"/>
        </w:rPr>
        <w:t xml:space="preserve"> </w:t>
      </w:r>
      <w:r w:rsidRPr="009E5C5C">
        <w:rPr>
          <w:i/>
          <w:iCs/>
          <w:noProof/>
          <w:lang w:bidi="ar-DZ"/>
        </w:rPr>
        <w:t>aviculare</w:t>
      </w:r>
      <w:r w:rsidRPr="009E5C5C">
        <w:rPr>
          <w:noProof/>
          <w:lang w:bidi="ar-DZ"/>
        </w:rPr>
        <w:t xml:space="preserve"> </w:t>
      </w:r>
    </w:p>
    <w:p w:rsidR="00813B8D" w:rsidRPr="009E5C5C" w:rsidRDefault="00813B8D" w:rsidP="00813B8D">
      <w:pPr>
        <w:spacing w:line="360" w:lineRule="auto"/>
        <w:ind w:right="-6" w:firstLine="720"/>
        <w:jc w:val="lowKashida"/>
        <w:rPr>
          <w:i/>
          <w:iCs/>
          <w:noProof/>
          <w:lang w:bidi="ar-DZ"/>
        </w:rPr>
      </w:pPr>
      <w:r w:rsidRPr="009E5C5C">
        <w:rPr>
          <w:b/>
          <w:bCs/>
          <w:noProof/>
          <w:lang w:bidi="ar-DZ"/>
        </w:rPr>
        <w:t xml:space="preserve">Espèce à germination estivale début d’été : </w:t>
      </w:r>
      <w:r w:rsidRPr="009E5C5C">
        <w:rPr>
          <w:i/>
          <w:iCs/>
          <w:noProof/>
          <w:lang w:bidi="ar-DZ"/>
        </w:rPr>
        <w:t xml:space="preserve">Solanum nigrum </w:t>
      </w:r>
      <w:r>
        <w:rPr>
          <w:i/>
          <w:iCs/>
          <w:noProof/>
          <w:lang w:bidi="ar-DZ"/>
        </w:rPr>
        <w:t>-</w:t>
      </w:r>
      <w:r w:rsidRPr="009E5C5C">
        <w:rPr>
          <w:i/>
          <w:iCs/>
          <w:noProof/>
          <w:lang w:bidi="ar-DZ"/>
        </w:rPr>
        <w:t xml:space="preserve"> Datura stramonium.</w:t>
      </w:r>
    </w:p>
    <w:p w:rsidR="00813B8D" w:rsidRPr="00C9622E" w:rsidRDefault="00813B8D" w:rsidP="00813B8D">
      <w:pPr>
        <w:pStyle w:val="Style7"/>
        <w:spacing w:line="360" w:lineRule="auto"/>
        <w:ind w:left="0" w:right="-3"/>
        <w:jc w:val="lowKashida"/>
        <w:rPr>
          <w:i/>
          <w:iCs/>
          <w:noProof/>
          <w:sz w:val="12"/>
          <w:szCs w:val="12"/>
          <w:lang w:bidi="ar-DZ"/>
        </w:rPr>
      </w:pPr>
    </w:p>
    <w:p w:rsidR="00813B8D" w:rsidRPr="009E5C5C" w:rsidRDefault="00813B8D" w:rsidP="00813B8D">
      <w:pPr>
        <w:pStyle w:val="Style7"/>
        <w:spacing w:line="360" w:lineRule="auto"/>
        <w:ind w:left="0" w:right="-3"/>
        <w:jc w:val="lowKashida"/>
        <w:rPr>
          <w:b/>
          <w:bCs/>
          <w:noProof/>
          <w:lang w:bidi="ar-DZ"/>
        </w:rPr>
      </w:pPr>
      <w:r w:rsidRPr="009E5C5C">
        <w:rPr>
          <w:b/>
          <w:bCs/>
          <w:noProof/>
          <w:lang w:bidi="ar-DZ"/>
        </w:rPr>
        <w:lastRenderedPageBreak/>
        <w:t>d - Types biologiques (forme biologiques</w:t>
      </w:r>
      <w:r>
        <w:rPr>
          <w:b/>
          <w:bCs/>
          <w:noProof/>
          <w:lang w:bidi="ar-DZ"/>
        </w:rPr>
        <w:t>)</w:t>
      </w:r>
    </w:p>
    <w:p w:rsidR="00813B8D" w:rsidRDefault="00813B8D" w:rsidP="00813B8D">
      <w:pPr>
        <w:spacing w:line="360" w:lineRule="auto"/>
        <w:ind w:right="-3" w:firstLine="576"/>
        <w:jc w:val="lowKashida"/>
        <w:rPr>
          <w:noProof/>
          <w:lang w:bidi="ar-DZ"/>
        </w:rPr>
      </w:pPr>
      <w:r w:rsidRPr="009E5C5C">
        <w:rPr>
          <w:noProof/>
          <w:lang w:bidi="ar-DZ"/>
        </w:rPr>
        <w:t>Tous les végétaux peuvent survivre et se reproduire par leurs semences. Ce qui ne disposent pas d'un autre moyen de reproduction constituent le groupe des annue</w:t>
      </w:r>
      <w:r>
        <w:rPr>
          <w:noProof/>
          <w:lang w:bidi="ar-DZ"/>
        </w:rPr>
        <w:t>lles et biannuelles (éphémères)</w:t>
      </w:r>
      <w:r w:rsidRPr="00CB4E30">
        <w:rPr>
          <w:noProof/>
          <w:lang w:bidi="ar-DZ"/>
        </w:rPr>
        <w:t xml:space="preserve"> (Figure 11)</w:t>
      </w:r>
      <w:r>
        <w:rPr>
          <w:noProof/>
          <w:lang w:bidi="ar-DZ"/>
        </w:rPr>
        <w:t>.</w:t>
      </w:r>
    </w:p>
    <w:p w:rsidR="00813B8D" w:rsidRPr="009E5C5C" w:rsidRDefault="00813B8D" w:rsidP="00813B8D">
      <w:pPr>
        <w:spacing w:line="360" w:lineRule="auto"/>
        <w:ind w:right="-3" w:firstLine="576"/>
        <w:jc w:val="lowKashida"/>
        <w:rPr>
          <w:noProof/>
          <w:lang w:bidi="ar-DZ"/>
        </w:rPr>
      </w:pPr>
      <w:r w:rsidRPr="009E5C5C">
        <w:rPr>
          <w:noProof/>
          <w:lang w:bidi="ar-DZ"/>
        </w:rPr>
        <w:t>Les individus qui survient d'une année à une autre on les appels les pérennes (vivaces, pluriannuelle).</w:t>
      </w:r>
    </w:p>
    <w:p w:rsidR="00813B8D" w:rsidRPr="009E5C5C" w:rsidRDefault="00813B8D" w:rsidP="00813B8D">
      <w:pPr>
        <w:pStyle w:val="Style7"/>
        <w:spacing w:line="360" w:lineRule="auto"/>
        <w:ind w:left="0" w:right="-3" w:firstLine="576"/>
        <w:jc w:val="lowKashida"/>
        <w:rPr>
          <w:noProof/>
          <w:lang w:bidi="ar-DZ"/>
        </w:rPr>
      </w:pPr>
      <w:r w:rsidRPr="009E5C5C">
        <w:rPr>
          <w:noProof/>
          <w:lang w:bidi="ar-DZ"/>
        </w:rPr>
        <w:t>- Annuelles : mode de reproduction sexué</w:t>
      </w:r>
    </w:p>
    <w:p w:rsidR="00813B8D" w:rsidRDefault="00813B8D" w:rsidP="00813B8D">
      <w:pPr>
        <w:pStyle w:val="Style7"/>
        <w:spacing w:line="360" w:lineRule="auto"/>
        <w:ind w:left="0" w:right="-3" w:firstLine="576"/>
        <w:jc w:val="lowKashida"/>
        <w:rPr>
          <w:noProof/>
          <w:lang w:eastAsia="fr-FR" w:bidi="ar-DZ"/>
        </w:rPr>
      </w:pPr>
      <w:r w:rsidRPr="009E5C5C">
        <w:rPr>
          <w:noProof/>
          <w:lang w:bidi="ar-DZ"/>
        </w:rPr>
        <w:t>- Pérennes ou pluriannuelles : Ils se multiplient et survit par le mode asexué et sexué" dans ce groupe, on a les végétaux ligneux herbacées" (perdent en fin de cycle leur appareil aérienne et le régénèrent grâce aux bourgeons de remplacement).</w:t>
      </w:r>
      <w:r w:rsidRPr="009E5C5C">
        <w:rPr>
          <w:noProof/>
          <w:lang w:eastAsia="fr-FR" w:bidi="ar-DZ"/>
        </w:rPr>
        <w:t xml:space="preserve"> </w:t>
      </w:r>
    </w:p>
    <w:p w:rsidR="00813B8D" w:rsidRPr="009E5C5C" w:rsidRDefault="00813B8D" w:rsidP="00813B8D">
      <w:pPr>
        <w:pStyle w:val="Style7"/>
        <w:spacing w:line="360" w:lineRule="auto"/>
        <w:ind w:left="0" w:right="-3" w:firstLine="576"/>
        <w:jc w:val="lowKashida"/>
        <w:rPr>
          <w:noProof/>
          <w:lang w:eastAsia="fr-FR" w:bidi="ar-DZ"/>
        </w:rPr>
      </w:pPr>
    </w:p>
    <w:p w:rsidR="00813B8D" w:rsidRDefault="00813B8D" w:rsidP="00813B8D">
      <w:pPr>
        <w:pStyle w:val="Style7"/>
        <w:spacing w:line="360" w:lineRule="auto"/>
        <w:ind w:left="0" w:right="-3"/>
        <w:jc w:val="center"/>
        <w:rPr>
          <w:noProof/>
          <w:lang w:bidi="ar-DZ"/>
        </w:rPr>
      </w:pPr>
      <w:r w:rsidRPr="009E5C5C">
        <w:rPr>
          <w:noProof/>
          <w:lang w:eastAsia="fr-FR"/>
        </w:rPr>
        <w:drawing>
          <wp:inline distT="0" distB="0" distL="0" distR="0" wp14:anchorId="11E5EE88" wp14:editId="3CFC9C57">
            <wp:extent cx="5657850" cy="2822086"/>
            <wp:effectExtent l="19050" t="19050" r="19050" b="1651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duotone>
                        <a:prstClr val="black"/>
                        <a:schemeClr val="accent6">
                          <a:tint val="45000"/>
                          <a:satMod val="400000"/>
                        </a:schemeClr>
                      </a:duotone>
                    </a:blip>
                    <a:srcRect l="4978" t="10730" r="3862" b="18219"/>
                    <a:stretch>
                      <a:fillRect/>
                    </a:stretch>
                  </pic:blipFill>
                  <pic:spPr bwMode="auto">
                    <a:xfrm>
                      <a:off x="0" y="0"/>
                      <a:ext cx="5668043" cy="2827170"/>
                    </a:xfrm>
                    <a:prstGeom prst="rect">
                      <a:avLst/>
                    </a:prstGeom>
                    <a:noFill/>
                    <a:ln w="9525">
                      <a:solidFill>
                        <a:srgbClr val="00B050"/>
                      </a:solidFill>
                      <a:miter lim="800000"/>
                      <a:headEnd/>
                      <a:tailEnd/>
                    </a:ln>
                  </pic:spPr>
                </pic:pic>
              </a:graphicData>
            </a:graphic>
          </wp:inline>
        </w:drawing>
      </w:r>
    </w:p>
    <w:p w:rsidR="00813B8D" w:rsidRPr="009E5C5C" w:rsidRDefault="00813B8D" w:rsidP="00813B8D">
      <w:pPr>
        <w:spacing w:line="360" w:lineRule="auto"/>
        <w:ind w:right="-3"/>
        <w:jc w:val="center"/>
        <w:rPr>
          <w:b/>
          <w:bCs/>
          <w:noProof/>
          <w:lang w:bidi="ar-DZ"/>
        </w:rPr>
      </w:pPr>
      <w:r w:rsidRPr="009E5C5C">
        <w:rPr>
          <w:b/>
          <w:bCs/>
          <w:noProof/>
          <w:lang w:bidi="ar-DZ"/>
        </w:rPr>
        <w:t xml:space="preserve">Figure </w:t>
      </w:r>
      <w:r>
        <w:rPr>
          <w:b/>
          <w:bCs/>
          <w:noProof/>
          <w:lang w:bidi="ar-DZ"/>
        </w:rPr>
        <w:t>11</w:t>
      </w:r>
      <w:r w:rsidRPr="009E5C5C">
        <w:rPr>
          <w:b/>
          <w:bCs/>
          <w:noProof/>
          <w:lang w:bidi="ar-DZ"/>
        </w:rPr>
        <w:t> : Schéma montrant les différents types biologiques</w:t>
      </w:r>
    </w:p>
    <w:p w:rsidR="00813B8D" w:rsidRPr="00CB4E30" w:rsidRDefault="00813B8D" w:rsidP="00813B8D">
      <w:pPr>
        <w:pStyle w:val="Textebrut"/>
        <w:spacing w:line="360" w:lineRule="auto"/>
        <w:rPr>
          <w:rFonts w:asciiTheme="majorBidi" w:hAnsiTheme="majorBidi" w:cstheme="majorBidi"/>
          <w:b/>
          <w:bCs/>
          <w:noProof/>
          <w:sz w:val="12"/>
          <w:szCs w:val="12"/>
          <w:lang w:bidi="ar-DZ"/>
        </w:rPr>
      </w:pPr>
    </w:p>
    <w:p w:rsidR="00813B8D" w:rsidRPr="006A4268" w:rsidRDefault="00813B8D" w:rsidP="00813B8D">
      <w:pPr>
        <w:pStyle w:val="Textebrut"/>
        <w:spacing w:line="360" w:lineRule="auto"/>
        <w:rPr>
          <w:rFonts w:asciiTheme="majorBidi" w:eastAsia="MS Mincho" w:hAnsiTheme="majorBidi" w:cstheme="majorBidi"/>
          <w:b/>
          <w:bCs/>
          <w:noProof/>
          <w:sz w:val="24"/>
          <w:szCs w:val="24"/>
          <w:lang w:bidi="ar-DZ"/>
        </w:rPr>
      </w:pPr>
      <w:r w:rsidRPr="006A4268">
        <w:rPr>
          <w:rFonts w:asciiTheme="majorBidi" w:hAnsiTheme="majorBidi" w:cstheme="majorBidi"/>
          <w:b/>
          <w:bCs/>
          <w:noProof/>
          <w:sz w:val="24"/>
          <w:szCs w:val="24"/>
          <w:lang w:bidi="ar-DZ"/>
        </w:rPr>
        <w:t xml:space="preserve">e- </w:t>
      </w:r>
      <w:r w:rsidRPr="006A4268">
        <w:rPr>
          <w:rFonts w:asciiTheme="majorBidi" w:eastAsia="MS Mincho" w:hAnsiTheme="majorBidi" w:cstheme="majorBidi"/>
          <w:b/>
          <w:bCs/>
          <w:noProof/>
          <w:sz w:val="24"/>
          <w:szCs w:val="24"/>
          <w:lang w:bidi="ar-DZ"/>
        </w:rPr>
        <w:t xml:space="preserve">Définition des Types biologique </w:t>
      </w:r>
    </w:p>
    <w:p w:rsidR="00813B8D" w:rsidRPr="009E5C5C" w:rsidRDefault="00813B8D" w:rsidP="00813B8D">
      <w:pPr>
        <w:spacing w:line="360" w:lineRule="auto"/>
        <w:ind w:firstLine="709"/>
        <w:jc w:val="both"/>
        <w:rPr>
          <w:rFonts w:eastAsia="MS Mincho"/>
          <w:noProof/>
          <w:lang w:bidi="ar-DZ"/>
        </w:rPr>
      </w:pPr>
      <w:r>
        <w:rPr>
          <w:b/>
          <w:bCs/>
          <w:noProof/>
          <w:lang w:bidi="ar-DZ"/>
        </w:rPr>
        <w:t>Phanérophyte :</w:t>
      </w:r>
      <w:r w:rsidRPr="009E5C5C">
        <w:rPr>
          <w:rFonts w:eastAsia="MS Mincho"/>
          <w:noProof/>
          <w:lang w:bidi="ar-DZ"/>
        </w:rPr>
        <w:t xml:space="preserve"> (ou nanophytes) (Phanéro = visible).</w:t>
      </w:r>
      <w:r>
        <w:rPr>
          <w:rFonts w:eastAsia="MS Mincho"/>
          <w:noProof/>
          <w:lang w:bidi="ar-DZ"/>
        </w:rPr>
        <w:t xml:space="preserve"> : </w:t>
      </w:r>
      <w:r w:rsidRPr="009E5C5C">
        <w:rPr>
          <w:noProof/>
          <w:lang w:bidi="ar-DZ"/>
        </w:rPr>
        <w:t xml:space="preserve">Plante ligneuse (arbre, arbuste, arbrisseau ou liane), dont les bourgeons de renouvellement sont situés à plus de 30cm du sol. Suivant la hauteur atteinte, on distingue des macro-, méso, micro- et nano-phanérophytes. </w:t>
      </w:r>
      <w:r w:rsidRPr="009E5C5C">
        <w:rPr>
          <w:rFonts w:eastAsia="MS Mincho"/>
          <w:noProof/>
          <w:lang w:bidi="ar-DZ"/>
        </w:rPr>
        <w:t xml:space="preserve">Ce sont les Arbres, les arbustes, les arbrisseaux (hauteur du bourgeon &gt;25cm) et les herbacées des régions tropicales humides.  </w:t>
      </w:r>
    </w:p>
    <w:p w:rsidR="00813B8D" w:rsidRPr="009E5C5C" w:rsidRDefault="00813B8D" w:rsidP="00813B8D">
      <w:pPr>
        <w:pStyle w:val="Textebrut"/>
        <w:spacing w:line="360" w:lineRule="auto"/>
        <w:ind w:left="720" w:hanging="720"/>
        <w:jc w:val="both"/>
        <w:rPr>
          <w:rFonts w:ascii="Times New Roman" w:eastAsia="MS Mincho" w:hAnsi="Times New Roman" w:cs="Times New Roman"/>
          <w:noProof/>
          <w:sz w:val="24"/>
          <w:szCs w:val="24"/>
          <w:lang w:bidi="ar-DZ"/>
        </w:rPr>
      </w:pPr>
      <w:r w:rsidRPr="009E5C5C">
        <w:rPr>
          <w:rFonts w:ascii="Times New Roman" w:eastAsia="MS Mincho" w:hAnsi="Times New Roman" w:cs="Times New Roman"/>
          <w:noProof/>
          <w:sz w:val="24"/>
          <w:szCs w:val="24"/>
          <w:lang w:bidi="ar-DZ"/>
        </w:rPr>
        <w:tab/>
        <w:t xml:space="preserve">- Succulent comme les cactées et les euphorbes des déserts. </w:t>
      </w:r>
    </w:p>
    <w:p w:rsidR="00813B8D" w:rsidRPr="009E5C5C" w:rsidRDefault="00813B8D" w:rsidP="00813B8D">
      <w:pPr>
        <w:pStyle w:val="Textebrut"/>
        <w:spacing w:line="360" w:lineRule="auto"/>
        <w:ind w:left="720" w:hanging="720"/>
        <w:jc w:val="both"/>
        <w:rPr>
          <w:rFonts w:ascii="Times New Roman" w:eastAsia="MS Mincho" w:hAnsi="Times New Roman" w:cs="Times New Roman"/>
          <w:noProof/>
          <w:sz w:val="24"/>
          <w:szCs w:val="24"/>
          <w:lang w:bidi="ar-DZ"/>
        </w:rPr>
      </w:pPr>
      <w:r w:rsidRPr="009E5C5C">
        <w:rPr>
          <w:rFonts w:ascii="Times New Roman" w:eastAsia="MS Mincho" w:hAnsi="Times New Roman" w:cs="Times New Roman"/>
          <w:noProof/>
          <w:sz w:val="24"/>
          <w:szCs w:val="24"/>
          <w:lang w:bidi="ar-DZ"/>
        </w:rPr>
        <w:tab/>
        <w:t>- Grimpantes comme le lierre les lianes des forêts tropicales.</w:t>
      </w:r>
    </w:p>
    <w:p w:rsidR="00813B8D" w:rsidRPr="009E5C5C" w:rsidRDefault="00813B8D" w:rsidP="00813B8D">
      <w:pPr>
        <w:spacing w:line="360" w:lineRule="auto"/>
        <w:ind w:firstLine="709"/>
        <w:jc w:val="both"/>
        <w:rPr>
          <w:rFonts w:eastAsia="MS Mincho"/>
          <w:noProof/>
          <w:lang w:bidi="ar-DZ"/>
        </w:rPr>
      </w:pPr>
      <w:r w:rsidRPr="009E5C5C">
        <w:rPr>
          <w:b/>
          <w:bCs/>
          <w:noProof/>
          <w:lang w:bidi="ar-DZ"/>
        </w:rPr>
        <w:t>Thérophyte</w:t>
      </w:r>
      <w:r>
        <w:rPr>
          <w:noProof/>
          <w:lang w:bidi="ar-DZ"/>
        </w:rPr>
        <w:t xml:space="preserve">: </w:t>
      </w:r>
      <w:r w:rsidRPr="009E5C5C">
        <w:rPr>
          <w:noProof/>
          <w:lang w:bidi="ar-DZ"/>
        </w:rPr>
        <w:t>Plante passant la saison défavorable à la végétation sous forme de graines. Syn. espèce annuelle.</w:t>
      </w:r>
      <w:r>
        <w:rPr>
          <w:noProof/>
          <w:lang w:bidi="ar-DZ"/>
        </w:rPr>
        <w:t xml:space="preserve"> </w:t>
      </w:r>
      <w:r w:rsidRPr="009E5C5C">
        <w:rPr>
          <w:rFonts w:eastAsia="MS Mincho"/>
          <w:noProof/>
          <w:lang w:bidi="ar-DZ"/>
        </w:rPr>
        <w:tab/>
        <w:t xml:space="preserve">Ce sont les annuelles : Printanière comme </w:t>
      </w:r>
      <w:r w:rsidRPr="009E5C5C">
        <w:rPr>
          <w:rFonts w:eastAsia="MS Mincho"/>
          <w:i/>
          <w:iCs/>
          <w:noProof/>
          <w:lang w:bidi="ar-DZ"/>
        </w:rPr>
        <w:t xml:space="preserve">Draba </w:t>
      </w:r>
      <w:r w:rsidRPr="009E5C5C">
        <w:rPr>
          <w:rFonts w:eastAsia="MS Mincho"/>
          <w:i/>
          <w:iCs/>
          <w:noProof/>
          <w:lang w:bidi="ar-DZ"/>
        </w:rPr>
        <w:lastRenderedPageBreak/>
        <w:t>verna</w:t>
      </w:r>
      <w:r w:rsidRPr="009E5C5C">
        <w:rPr>
          <w:rFonts w:eastAsia="MS Mincho"/>
          <w:noProof/>
          <w:lang w:bidi="ar-DZ"/>
        </w:rPr>
        <w:t xml:space="preserve">, le Coquelicot. Hivernaux comme </w:t>
      </w:r>
      <w:r w:rsidRPr="009E5C5C">
        <w:rPr>
          <w:rFonts w:eastAsia="MS Mincho"/>
          <w:i/>
          <w:iCs/>
          <w:noProof/>
          <w:lang w:bidi="ar-DZ"/>
        </w:rPr>
        <w:t>Antriscus vulgare</w:t>
      </w:r>
      <w:r w:rsidRPr="009E5C5C">
        <w:rPr>
          <w:rFonts w:eastAsia="MS Mincho"/>
          <w:noProof/>
          <w:lang w:bidi="ar-DZ"/>
        </w:rPr>
        <w:t>.</w:t>
      </w:r>
    </w:p>
    <w:p w:rsidR="00813B8D" w:rsidRPr="009E5C5C" w:rsidRDefault="00813B8D" w:rsidP="00813B8D">
      <w:pPr>
        <w:spacing w:line="360" w:lineRule="auto"/>
        <w:ind w:firstLine="709"/>
        <w:jc w:val="both"/>
        <w:rPr>
          <w:rFonts w:eastAsia="MS Mincho"/>
          <w:noProof/>
          <w:lang w:bidi="ar-DZ"/>
        </w:rPr>
      </w:pPr>
      <w:r w:rsidRPr="009E5C5C">
        <w:rPr>
          <w:b/>
          <w:bCs/>
          <w:noProof/>
          <w:lang w:bidi="ar-DZ"/>
        </w:rPr>
        <w:t>Chaméphyte</w:t>
      </w:r>
      <w:r>
        <w:rPr>
          <w:b/>
          <w:bCs/>
          <w:noProof/>
          <w:lang w:bidi="ar-DZ"/>
        </w:rPr>
        <w:t xml:space="preserve"> : </w:t>
      </w:r>
      <w:r w:rsidRPr="009E5C5C">
        <w:rPr>
          <w:rFonts w:eastAsia="MS Mincho"/>
          <w:noProof/>
          <w:lang w:bidi="ar-DZ"/>
        </w:rPr>
        <w:t>(Chamé = terre)</w:t>
      </w:r>
      <w:r>
        <w:rPr>
          <w:rFonts w:eastAsia="MS Mincho"/>
          <w:noProof/>
          <w:lang w:bidi="ar-DZ"/>
        </w:rPr>
        <w:t xml:space="preserve"> </w:t>
      </w:r>
      <w:r w:rsidRPr="009E5C5C">
        <w:rPr>
          <w:noProof/>
          <w:spacing w:val="-2"/>
          <w:lang w:bidi="ar-DZ"/>
        </w:rPr>
        <w:t>Plante herbacée ou sous-arbrisseau dont les bourgeons de renouvellement sont situés à une</w:t>
      </w:r>
      <w:r w:rsidRPr="009E5C5C">
        <w:rPr>
          <w:noProof/>
          <w:lang w:bidi="ar-DZ"/>
        </w:rPr>
        <w:t xml:space="preserve"> faible distance du sol (30cm ou moins).</w:t>
      </w:r>
      <w:r>
        <w:rPr>
          <w:noProof/>
          <w:lang w:bidi="ar-DZ"/>
        </w:rPr>
        <w:t xml:space="preserve"> </w:t>
      </w:r>
      <w:r w:rsidRPr="009E5C5C">
        <w:rPr>
          <w:rFonts w:eastAsia="MS Mincho"/>
          <w:noProof/>
          <w:lang w:bidi="ar-DZ"/>
        </w:rPr>
        <w:t>Hauteur du bourgeon &lt;25cm sur des pousses courtes rampantes érigés mais vivaces.</w:t>
      </w:r>
    </w:p>
    <w:p w:rsidR="00813B8D" w:rsidRPr="009E5C5C" w:rsidRDefault="00813B8D" w:rsidP="00813B8D">
      <w:pPr>
        <w:pStyle w:val="Textebrut"/>
        <w:spacing w:line="360" w:lineRule="auto"/>
        <w:ind w:left="720" w:hanging="720"/>
        <w:jc w:val="both"/>
        <w:rPr>
          <w:rFonts w:ascii="Times New Roman" w:eastAsia="MS Mincho" w:hAnsi="Times New Roman" w:cs="Times New Roman"/>
          <w:noProof/>
          <w:sz w:val="24"/>
          <w:szCs w:val="24"/>
          <w:lang w:bidi="ar-DZ"/>
        </w:rPr>
      </w:pPr>
      <w:r w:rsidRPr="009E5C5C">
        <w:rPr>
          <w:rFonts w:ascii="Times New Roman" w:eastAsia="MS Mincho" w:hAnsi="Times New Roman" w:cs="Times New Roman"/>
          <w:noProof/>
          <w:sz w:val="24"/>
          <w:szCs w:val="24"/>
          <w:lang w:bidi="ar-DZ"/>
        </w:rPr>
        <w:tab/>
        <w:t>- Chaméphytes ligneuses dresses comme Thym Callune.</w:t>
      </w:r>
    </w:p>
    <w:p w:rsidR="00813B8D" w:rsidRPr="009E5C5C" w:rsidRDefault="00813B8D" w:rsidP="00813B8D">
      <w:pPr>
        <w:pStyle w:val="Textebrut"/>
        <w:spacing w:line="360" w:lineRule="auto"/>
        <w:ind w:left="720" w:hanging="720"/>
        <w:jc w:val="both"/>
        <w:rPr>
          <w:rFonts w:ascii="Times New Roman" w:eastAsia="MS Mincho" w:hAnsi="Times New Roman" w:cs="Times New Roman"/>
          <w:noProof/>
          <w:sz w:val="24"/>
          <w:szCs w:val="24"/>
          <w:lang w:bidi="ar-DZ"/>
        </w:rPr>
      </w:pPr>
      <w:r w:rsidRPr="009E5C5C">
        <w:rPr>
          <w:rFonts w:ascii="Times New Roman" w:eastAsia="MS Mincho" w:hAnsi="Times New Roman" w:cs="Times New Roman"/>
          <w:noProof/>
          <w:sz w:val="24"/>
          <w:szCs w:val="24"/>
          <w:lang w:bidi="ar-DZ"/>
        </w:rPr>
        <w:tab/>
        <w:t>- Chaméphytes ligneuses a rameaux cachés Saules nains.</w:t>
      </w:r>
    </w:p>
    <w:p w:rsidR="00813B8D" w:rsidRPr="009E5C5C" w:rsidRDefault="00813B8D" w:rsidP="00813B8D">
      <w:pPr>
        <w:pStyle w:val="Textebrut"/>
        <w:spacing w:line="360" w:lineRule="auto"/>
        <w:ind w:left="720" w:hanging="720"/>
        <w:jc w:val="both"/>
        <w:rPr>
          <w:rFonts w:ascii="Times New Roman" w:eastAsia="MS Mincho" w:hAnsi="Times New Roman" w:cs="Times New Roman"/>
          <w:noProof/>
          <w:sz w:val="24"/>
          <w:szCs w:val="24"/>
          <w:lang w:bidi="ar-DZ"/>
        </w:rPr>
      </w:pPr>
      <w:r w:rsidRPr="009E5C5C">
        <w:rPr>
          <w:rFonts w:ascii="Times New Roman" w:eastAsia="MS Mincho" w:hAnsi="Times New Roman" w:cs="Times New Roman"/>
          <w:noProof/>
          <w:sz w:val="24"/>
          <w:szCs w:val="24"/>
          <w:lang w:bidi="ar-DZ"/>
        </w:rPr>
        <w:tab/>
        <w:t>- Chaméphytes ligneuses herbacées rampantes Pervenche et Véronique.</w:t>
      </w:r>
    </w:p>
    <w:p w:rsidR="00813B8D" w:rsidRPr="009E5C5C" w:rsidRDefault="00813B8D" w:rsidP="00813B8D">
      <w:pPr>
        <w:spacing w:line="360" w:lineRule="auto"/>
        <w:ind w:firstLine="709"/>
        <w:jc w:val="both"/>
        <w:rPr>
          <w:rFonts w:eastAsia="MS Mincho"/>
          <w:noProof/>
          <w:lang w:bidi="ar-DZ"/>
        </w:rPr>
      </w:pPr>
      <w:r w:rsidRPr="009E5C5C">
        <w:rPr>
          <w:b/>
          <w:bCs/>
          <w:noProof/>
          <w:lang w:bidi="ar-DZ"/>
        </w:rPr>
        <w:t>Cryptophyte</w:t>
      </w:r>
      <w:r>
        <w:rPr>
          <w:b/>
          <w:bCs/>
          <w:noProof/>
          <w:lang w:bidi="ar-DZ"/>
        </w:rPr>
        <w:t xml:space="preserve"> : </w:t>
      </w:r>
      <w:r w:rsidRPr="009E5C5C">
        <w:rPr>
          <w:noProof/>
          <w:lang w:bidi="ar-DZ"/>
        </w:rPr>
        <w:t>Plante persistant durant la mauvaise saison sous forme d'organes végétatifs (bulbes, rhizomes, tubercules) enfouis dans le sol (géophytes), la vase (hélophytes) ou l'eau (hydrophytes).</w:t>
      </w:r>
      <w:r>
        <w:rPr>
          <w:noProof/>
          <w:lang w:bidi="ar-DZ"/>
        </w:rPr>
        <w:t xml:space="preserve"> </w:t>
      </w:r>
      <w:r w:rsidRPr="009E5C5C">
        <w:rPr>
          <w:rFonts w:eastAsia="MS Mincho"/>
          <w:noProof/>
          <w:lang w:bidi="ar-DZ"/>
        </w:rPr>
        <w:t>Dans ce cas l'appareil végétatif est fragile et fuguas avec la partie vivace (rhizome, tubercule et bulbe) sont cachés dans la terre.</w:t>
      </w:r>
    </w:p>
    <w:p w:rsidR="00813B8D" w:rsidRPr="009E5C5C" w:rsidRDefault="00813B8D" w:rsidP="00813B8D">
      <w:pPr>
        <w:spacing w:line="360" w:lineRule="auto"/>
        <w:ind w:firstLine="709"/>
        <w:jc w:val="both"/>
        <w:rPr>
          <w:noProof/>
          <w:lang w:bidi="ar-DZ"/>
        </w:rPr>
      </w:pPr>
      <w:r w:rsidRPr="009E5C5C">
        <w:rPr>
          <w:b/>
          <w:bCs/>
          <w:noProof/>
          <w:lang w:bidi="ar-DZ"/>
        </w:rPr>
        <w:t>Géophytes</w:t>
      </w:r>
      <w:r>
        <w:rPr>
          <w:b/>
          <w:bCs/>
          <w:noProof/>
          <w:lang w:bidi="ar-DZ"/>
        </w:rPr>
        <w:t xml:space="preserve"> : </w:t>
      </w:r>
      <w:r w:rsidRPr="009E5C5C">
        <w:rPr>
          <w:noProof/>
          <w:lang w:bidi="ar-DZ"/>
        </w:rPr>
        <w:t>Cryptophyte dont les organes de renouvellement sont enfouis dans le sol,</w:t>
      </w:r>
      <w:r w:rsidRPr="009E5C5C">
        <w:rPr>
          <w:rFonts w:eastAsia="MS Mincho"/>
          <w:noProof/>
          <w:lang w:bidi="ar-DZ"/>
        </w:rPr>
        <w:t xml:space="preserve"> comme Scilla, Paris, Cyclamen...</w:t>
      </w:r>
    </w:p>
    <w:p w:rsidR="00813B8D" w:rsidRPr="009E5C5C" w:rsidRDefault="00813B8D" w:rsidP="00813B8D">
      <w:pPr>
        <w:spacing w:line="360" w:lineRule="auto"/>
        <w:ind w:firstLine="709"/>
        <w:jc w:val="both"/>
        <w:rPr>
          <w:noProof/>
          <w:lang w:bidi="ar-DZ"/>
        </w:rPr>
      </w:pPr>
      <w:r w:rsidRPr="009E5C5C">
        <w:rPr>
          <w:b/>
          <w:bCs/>
          <w:noProof/>
          <w:lang w:bidi="ar-DZ"/>
        </w:rPr>
        <w:t>Hydrophyte</w:t>
      </w:r>
      <w:r>
        <w:rPr>
          <w:b/>
          <w:bCs/>
          <w:noProof/>
          <w:lang w:bidi="ar-DZ"/>
        </w:rPr>
        <w:t xml:space="preserve"> : </w:t>
      </w:r>
      <w:r w:rsidRPr="009E5C5C">
        <w:rPr>
          <w:noProof/>
          <w:lang w:bidi="ar-DZ"/>
        </w:rPr>
        <w:t>Plante dont les organes de renouvellement sont situés au fond, à la surface ou au milieu de l'eau.</w:t>
      </w:r>
      <w:r w:rsidRPr="009E5C5C">
        <w:rPr>
          <w:rFonts w:eastAsia="MS Mincho"/>
          <w:noProof/>
          <w:lang w:bidi="ar-DZ"/>
        </w:rPr>
        <w:t xml:space="preserve"> Elodea, Utricularia Nymphaea...</w:t>
      </w:r>
    </w:p>
    <w:p w:rsidR="00813B8D" w:rsidRPr="009E5C5C" w:rsidRDefault="00813B8D" w:rsidP="00813B8D">
      <w:pPr>
        <w:spacing w:line="360" w:lineRule="auto"/>
        <w:ind w:firstLine="709"/>
        <w:jc w:val="both"/>
        <w:rPr>
          <w:noProof/>
          <w:lang w:bidi="ar-DZ"/>
        </w:rPr>
      </w:pPr>
      <w:r>
        <w:rPr>
          <w:b/>
          <w:bCs/>
          <w:noProof/>
          <w:lang w:bidi="ar-DZ"/>
        </w:rPr>
        <w:t xml:space="preserve">Hélophyte : </w:t>
      </w:r>
      <w:r w:rsidRPr="009E5C5C">
        <w:rPr>
          <w:noProof/>
          <w:lang w:bidi="ar-DZ"/>
        </w:rPr>
        <w:t>Cryptophyte dont les organes de renouvellement (rhizomes, etc.), se situent dans la vase (ex. phragmite), et dont les organes végétatifs sont aériens et souvent dressés.</w:t>
      </w:r>
      <w:r w:rsidRPr="009E5C5C">
        <w:rPr>
          <w:rFonts w:eastAsia="MS Mincho"/>
          <w:noProof/>
          <w:lang w:bidi="ar-DZ"/>
        </w:rPr>
        <w:t xml:space="preserve"> Phragmites, Scirpus, Typha...</w:t>
      </w:r>
    </w:p>
    <w:p w:rsidR="00813B8D" w:rsidRPr="009E5C5C" w:rsidRDefault="00813B8D" w:rsidP="00813B8D">
      <w:pPr>
        <w:spacing w:line="360" w:lineRule="auto"/>
        <w:ind w:firstLine="709"/>
        <w:jc w:val="both"/>
        <w:rPr>
          <w:noProof/>
          <w:spacing w:val="-2"/>
          <w:lang w:bidi="ar-DZ"/>
        </w:rPr>
      </w:pPr>
      <w:r w:rsidRPr="009E5C5C">
        <w:rPr>
          <w:b/>
          <w:bCs/>
          <w:noProof/>
          <w:lang w:bidi="ar-DZ"/>
        </w:rPr>
        <w:t>Hémicriptophyte</w:t>
      </w:r>
      <w:r>
        <w:rPr>
          <w:b/>
          <w:bCs/>
          <w:noProof/>
          <w:lang w:bidi="ar-DZ"/>
        </w:rPr>
        <w:t xml:space="preserve"> : </w:t>
      </w:r>
      <w:r w:rsidRPr="009E5C5C">
        <w:rPr>
          <w:rFonts w:eastAsia="MS Mincho"/>
          <w:noProof/>
          <w:lang w:bidi="ar-DZ"/>
        </w:rPr>
        <w:t>(Cryptos = cachés au ras du sol)</w:t>
      </w:r>
      <w:r>
        <w:rPr>
          <w:rFonts w:eastAsia="MS Mincho"/>
          <w:noProof/>
          <w:lang w:bidi="ar-DZ"/>
        </w:rPr>
        <w:t xml:space="preserve">. </w:t>
      </w:r>
      <w:r w:rsidRPr="009E5C5C">
        <w:rPr>
          <w:noProof/>
          <w:spacing w:val="-2"/>
          <w:lang w:bidi="ar-DZ"/>
        </w:rPr>
        <w:t>Plante vivace dont les bourgeons de renouvellement sont situés au niveau du sol.</w:t>
      </w:r>
    </w:p>
    <w:p w:rsidR="00813B8D" w:rsidRPr="009E5C5C" w:rsidRDefault="00813B8D" w:rsidP="00813B8D">
      <w:pPr>
        <w:spacing w:line="360" w:lineRule="auto"/>
        <w:ind w:left="720" w:hanging="720"/>
        <w:jc w:val="both"/>
        <w:rPr>
          <w:rFonts w:eastAsia="MS Mincho"/>
          <w:noProof/>
          <w:lang w:bidi="ar-DZ"/>
        </w:rPr>
      </w:pPr>
      <w:r w:rsidRPr="009E5C5C">
        <w:rPr>
          <w:b/>
          <w:bCs/>
          <w:noProof/>
          <w:spacing w:val="-2"/>
          <w:lang w:bidi="ar-DZ"/>
        </w:rPr>
        <w:t xml:space="preserve">Remarque. </w:t>
      </w:r>
      <w:r w:rsidRPr="009E5C5C">
        <w:rPr>
          <w:noProof/>
          <w:spacing w:val="-2"/>
          <w:lang w:bidi="ar-DZ"/>
        </w:rPr>
        <w:t>Beaucoup d'espèces forestières herbacées sont des hémicryptophytes.</w:t>
      </w:r>
      <w:r>
        <w:rPr>
          <w:noProof/>
          <w:spacing w:val="-2"/>
          <w:lang w:bidi="ar-DZ"/>
        </w:rPr>
        <w:t xml:space="preserve"> </w:t>
      </w:r>
      <w:r w:rsidRPr="009E5C5C">
        <w:rPr>
          <w:rFonts w:eastAsia="MS Mincho"/>
          <w:noProof/>
          <w:lang w:bidi="ar-DZ"/>
        </w:rPr>
        <w:tab/>
        <w:t>En</w:t>
      </w:r>
      <w:r>
        <w:rPr>
          <w:rFonts w:eastAsia="MS Mincho"/>
          <w:noProof/>
          <w:lang w:bidi="ar-DZ"/>
        </w:rPr>
        <w:t xml:space="preserve"> </w:t>
      </w:r>
      <w:r w:rsidRPr="009E5C5C">
        <w:rPr>
          <w:rFonts w:eastAsia="MS Mincho"/>
          <w:noProof/>
          <w:lang w:bidi="ar-DZ"/>
        </w:rPr>
        <w:t xml:space="preserve">rosette </w:t>
      </w:r>
      <w:r>
        <w:rPr>
          <w:rFonts w:eastAsia="MS Mincho"/>
          <w:noProof/>
          <w:lang w:bidi="ar-DZ"/>
        </w:rPr>
        <w:t>c</w:t>
      </w:r>
      <w:r w:rsidRPr="009E5C5C">
        <w:rPr>
          <w:rFonts w:eastAsia="MS Mincho"/>
          <w:noProof/>
          <w:lang w:bidi="ar-DZ"/>
        </w:rPr>
        <w:t>omme Pissenlit et plantain Un long rhizome rampant comme la saponaire et scrofulaire.</w:t>
      </w:r>
    </w:p>
    <w:p w:rsidR="00813B8D" w:rsidRPr="004D1159" w:rsidRDefault="00813B8D" w:rsidP="00813B8D">
      <w:pPr>
        <w:spacing w:line="360" w:lineRule="auto"/>
        <w:ind w:firstLine="709"/>
        <w:jc w:val="both"/>
        <w:rPr>
          <w:b/>
          <w:bCs/>
          <w:noProof/>
          <w:lang w:bidi="ar-DZ"/>
        </w:rPr>
      </w:pPr>
      <w:r w:rsidRPr="009E5C5C">
        <w:rPr>
          <w:b/>
          <w:bCs/>
          <w:noProof/>
          <w:lang w:bidi="ar-DZ"/>
        </w:rPr>
        <w:t>Épipiphyte</w:t>
      </w:r>
      <w:r>
        <w:rPr>
          <w:b/>
          <w:bCs/>
          <w:noProof/>
          <w:lang w:bidi="ar-DZ"/>
        </w:rPr>
        <w:t xml:space="preserve"> : </w:t>
      </w:r>
      <w:r w:rsidRPr="009E5C5C">
        <w:rPr>
          <w:rFonts w:eastAsia="MS Mincho"/>
          <w:noProof/>
          <w:lang w:bidi="ar-DZ"/>
        </w:rPr>
        <w:t>(Epi = sur)</w:t>
      </w:r>
      <w:r>
        <w:rPr>
          <w:rFonts w:eastAsia="MS Mincho"/>
          <w:noProof/>
          <w:lang w:bidi="ar-DZ"/>
        </w:rPr>
        <w:t> ;</w:t>
      </w:r>
      <w:r w:rsidRPr="009E5C5C">
        <w:rPr>
          <w:noProof/>
          <w:lang w:bidi="ar-DZ"/>
        </w:rPr>
        <w:t xml:space="preserve">Se dit d'un végétal se développant sur un support végétal, sans contact avec le sol. C'est aussi : </w:t>
      </w:r>
      <w:r w:rsidRPr="009E5C5C">
        <w:rPr>
          <w:b/>
          <w:bCs/>
          <w:noProof/>
          <w:lang w:bidi="ar-DZ"/>
        </w:rPr>
        <w:t>Hémiparasie</w:t>
      </w:r>
      <w:r w:rsidRPr="009E5C5C">
        <w:rPr>
          <w:noProof/>
          <w:lang w:bidi="ar-DZ"/>
        </w:rPr>
        <w:t xml:space="preserve">, Liane, Parasite. </w:t>
      </w:r>
      <w:r w:rsidRPr="009E5C5C">
        <w:rPr>
          <w:b/>
          <w:bCs/>
          <w:noProof/>
          <w:lang w:bidi="ar-DZ"/>
        </w:rPr>
        <w:t>Anti., Xérophyte.</w:t>
      </w:r>
      <w:r>
        <w:rPr>
          <w:b/>
          <w:bCs/>
          <w:noProof/>
          <w:lang w:bidi="ar-DZ"/>
        </w:rPr>
        <w:t xml:space="preserve"> </w:t>
      </w:r>
      <w:r w:rsidRPr="009E5C5C">
        <w:rPr>
          <w:rFonts w:eastAsia="MS Mincho"/>
          <w:noProof/>
          <w:lang w:bidi="ar-DZ"/>
        </w:rPr>
        <w:t>Toute plante se développant sur un support vivant (arbre le plus souvent).  Pour le climat tropical on a : Fougères, Orchidées, Broméliacées. Pour le froid humide on a : les lichens et mousses.</w:t>
      </w:r>
    </w:p>
    <w:p w:rsidR="00813B8D" w:rsidRDefault="00813B8D" w:rsidP="00813B8D">
      <w:pPr>
        <w:pStyle w:val="Textebrut"/>
        <w:spacing w:line="360" w:lineRule="auto"/>
        <w:ind w:firstLine="709"/>
        <w:jc w:val="both"/>
        <w:rPr>
          <w:rFonts w:asciiTheme="majorBidi" w:hAnsiTheme="majorBidi" w:cstheme="majorBidi"/>
          <w:noProof/>
          <w:sz w:val="24"/>
          <w:szCs w:val="24"/>
          <w:lang w:bidi="ar-DZ"/>
        </w:rPr>
      </w:pPr>
      <w:r w:rsidRPr="009E5C5C">
        <w:rPr>
          <w:rFonts w:ascii="Times New Roman" w:eastAsia="MS Mincho" w:hAnsi="Times New Roman" w:cs="Times New Roman"/>
          <w:b/>
          <w:bCs/>
          <w:noProof/>
          <w:sz w:val="24"/>
          <w:szCs w:val="24"/>
          <w:lang w:bidi="ar-DZ"/>
        </w:rPr>
        <w:t>Xerrochamephytes</w:t>
      </w:r>
      <w:r>
        <w:rPr>
          <w:rFonts w:ascii="Times New Roman" w:eastAsia="MS Mincho" w:hAnsi="Times New Roman" w:cs="Times New Roman"/>
          <w:b/>
          <w:bCs/>
          <w:noProof/>
          <w:sz w:val="24"/>
          <w:szCs w:val="24"/>
          <w:lang w:bidi="ar-DZ"/>
        </w:rPr>
        <w:t> :</w:t>
      </w:r>
      <w:r w:rsidRPr="009E5C5C">
        <w:rPr>
          <w:rFonts w:ascii="Times New Roman" w:eastAsia="MS Mincho" w:hAnsi="Times New Roman" w:cs="Times New Roman"/>
          <w:b/>
          <w:bCs/>
          <w:noProof/>
          <w:sz w:val="24"/>
          <w:szCs w:val="24"/>
          <w:lang w:bidi="ar-DZ"/>
        </w:rPr>
        <w:t xml:space="preserve"> </w:t>
      </w:r>
      <w:r w:rsidRPr="009E5C5C">
        <w:rPr>
          <w:rFonts w:ascii="Times New Roman" w:eastAsia="MS Mincho" w:hAnsi="Times New Roman" w:cs="Times New Roman"/>
          <w:noProof/>
          <w:sz w:val="24"/>
          <w:szCs w:val="24"/>
          <w:lang w:bidi="ar-DZ"/>
        </w:rPr>
        <w:t>Des régions semi arides ont un appareil végétatif garni d'aiguilles d'où elles acquièrent un port en boule ou en cous</w:t>
      </w:r>
      <w:r>
        <w:rPr>
          <w:rFonts w:ascii="Times New Roman" w:eastAsia="MS Mincho" w:hAnsi="Times New Roman" w:cs="Times New Roman"/>
          <w:noProof/>
          <w:sz w:val="24"/>
          <w:szCs w:val="24"/>
          <w:lang w:bidi="ar-DZ"/>
        </w:rPr>
        <w:t xml:space="preserve">sinet comme l'astragale épineux </w:t>
      </w:r>
      <w:r w:rsidRPr="006A4268">
        <w:rPr>
          <w:rFonts w:asciiTheme="majorBidi" w:hAnsiTheme="majorBidi" w:cstheme="majorBidi"/>
          <w:b/>
          <w:bCs/>
          <w:noProof/>
          <w:sz w:val="24"/>
          <w:szCs w:val="24"/>
          <w:lang w:bidi="ar-DZ"/>
        </w:rPr>
        <w:t>(</w:t>
      </w:r>
      <w:r w:rsidRPr="00CB4E30">
        <w:rPr>
          <w:rFonts w:asciiTheme="majorBidi" w:hAnsiTheme="majorBidi" w:cstheme="majorBidi"/>
          <w:noProof/>
          <w:sz w:val="24"/>
          <w:szCs w:val="24"/>
          <w:lang w:bidi="ar-DZ"/>
        </w:rPr>
        <w:t>Figure 12)</w:t>
      </w:r>
      <w:r>
        <w:rPr>
          <w:rFonts w:asciiTheme="majorBidi" w:hAnsiTheme="majorBidi" w:cstheme="majorBidi"/>
          <w:noProof/>
          <w:sz w:val="24"/>
          <w:szCs w:val="24"/>
          <w:lang w:bidi="ar-DZ"/>
        </w:rPr>
        <w:t xml:space="preserve">. </w:t>
      </w:r>
    </w:p>
    <w:p w:rsidR="00813B8D" w:rsidRPr="009E5C5C" w:rsidRDefault="00813B8D" w:rsidP="00813B8D">
      <w:pPr>
        <w:spacing w:line="360" w:lineRule="auto"/>
        <w:jc w:val="center"/>
        <w:rPr>
          <w:b/>
          <w:bCs/>
          <w:noProof/>
          <w:lang w:bidi="ar-DZ"/>
        </w:rPr>
      </w:pPr>
      <w:r w:rsidRPr="009E5C5C">
        <w:rPr>
          <w:noProof/>
          <w:lang w:eastAsia="fr-FR"/>
        </w:rPr>
        <w:lastRenderedPageBreak/>
        <w:drawing>
          <wp:inline distT="0" distB="0" distL="0" distR="0" wp14:anchorId="420693A4" wp14:editId="115AD2D9">
            <wp:extent cx="5331045" cy="6476641"/>
            <wp:effectExtent l="0" t="0" r="3175"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r="3999"/>
                    <a:stretch/>
                  </pic:blipFill>
                  <pic:spPr bwMode="auto">
                    <a:xfrm>
                      <a:off x="0" y="0"/>
                      <a:ext cx="5331045" cy="6476641"/>
                    </a:xfrm>
                    <a:prstGeom prst="rect">
                      <a:avLst/>
                    </a:prstGeom>
                    <a:noFill/>
                    <a:ln>
                      <a:noFill/>
                    </a:ln>
                    <a:extLst>
                      <a:ext uri="{53640926-AAD7-44D8-BBD7-CCE9431645EC}">
                        <a14:shadowObscured xmlns:a14="http://schemas.microsoft.com/office/drawing/2010/main"/>
                      </a:ext>
                    </a:extLst>
                  </pic:spPr>
                </pic:pic>
              </a:graphicData>
            </a:graphic>
          </wp:inline>
        </w:drawing>
      </w:r>
      <w:r>
        <w:rPr>
          <w:b/>
          <w:bCs/>
          <w:noProof/>
          <w:lang w:bidi="ar-DZ"/>
        </w:rPr>
        <w:t>-</w:t>
      </w:r>
    </w:p>
    <w:p w:rsidR="00813B8D" w:rsidRPr="009E5C5C" w:rsidRDefault="00813B8D" w:rsidP="00813B8D">
      <w:pPr>
        <w:pStyle w:val="Style7"/>
        <w:spacing w:line="360" w:lineRule="auto"/>
        <w:ind w:left="0" w:right="-3" w:firstLine="708"/>
        <w:jc w:val="center"/>
        <w:rPr>
          <w:b/>
          <w:bCs/>
          <w:noProof/>
          <w:lang w:bidi="ar-DZ"/>
        </w:rPr>
      </w:pPr>
    </w:p>
    <w:p w:rsidR="00813B8D" w:rsidRPr="009E5C5C" w:rsidRDefault="00813B8D" w:rsidP="00813B8D">
      <w:pPr>
        <w:pStyle w:val="Style7"/>
        <w:spacing w:line="360" w:lineRule="auto"/>
        <w:ind w:left="0" w:right="-3"/>
        <w:jc w:val="center"/>
        <w:rPr>
          <w:b/>
          <w:bCs/>
          <w:noProof/>
          <w:lang w:bidi="ar-DZ"/>
        </w:rPr>
      </w:pPr>
      <w:r>
        <w:rPr>
          <w:b/>
          <w:bCs/>
          <w:noProof/>
          <w:lang w:bidi="ar-DZ"/>
        </w:rPr>
        <w:t>Figure 12</w:t>
      </w:r>
      <w:r w:rsidRPr="009E5C5C">
        <w:rPr>
          <w:b/>
          <w:bCs/>
          <w:noProof/>
          <w:lang w:bidi="ar-DZ"/>
        </w:rPr>
        <w:t> : Schéma des principaux types biologiques (Delpech 1985)</w:t>
      </w:r>
    </w:p>
    <w:p w:rsidR="00813B8D" w:rsidRPr="009E5C5C" w:rsidRDefault="00813B8D" w:rsidP="00813B8D">
      <w:pPr>
        <w:widowControl/>
        <w:autoSpaceDE/>
        <w:autoSpaceDN/>
        <w:rPr>
          <w:b/>
          <w:bCs/>
          <w:noProof/>
          <w:lang w:bidi="ar-DZ"/>
        </w:rPr>
      </w:pPr>
      <w:r w:rsidRPr="009E5C5C">
        <w:rPr>
          <w:b/>
          <w:bCs/>
          <w:noProof/>
          <w:lang w:bidi="ar-DZ"/>
        </w:rPr>
        <w:br w:type="page"/>
      </w:r>
      <w:r w:rsidRPr="009E5C5C">
        <w:rPr>
          <w:b/>
          <w:bCs/>
          <w:noProof/>
          <w:lang w:bidi="ar-DZ"/>
        </w:rPr>
        <w:lastRenderedPageBreak/>
        <w:t>f - Le spectre biologique</w:t>
      </w:r>
      <w:r>
        <w:rPr>
          <w:b/>
          <w:bCs/>
          <w:noProof/>
          <w:lang w:bidi="ar-DZ"/>
        </w:rPr>
        <w:t xml:space="preserve"> </w:t>
      </w:r>
    </w:p>
    <w:p w:rsidR="00813B8D" w:rsidRPr="009E5C5C" w:rsidRDefault="00813B8D" w:rsidP="00813B8D">
      <w:pPr>
        <w:widowControl/>
        <w:autoSpaceDE/>
        <w:autoSpaceDN/>
        <w:rPr>
          <w:b/>
          <w:bCs/>
          <w:noProof/>
          <w:lang w:bidi="ar-DZ"/>
        </w:rPr>
      </w:pPr>
    </w:p>
    <w:p w:rsidR="00813B8D" w:rsidRPr="009E5C5C" w:rsidRDefault="00813B8D" w:rsidP="00813B8D">
      <w:pPr>
        <w:spacing w:line="360" w:lineRule="auto"/>
        <w:ind w:right="-3" w:firstLine="648"/>
        <w:jc w:val="lowKashida"/>
        <w:rPr>
          <w:noProof/>
          <w:lang w:bidi="ar-DZ"/>
        </w:rPr>
      </w:pPr>
      <w:r w:rsidRPr="009E5C5C">
        <w:rPr>
          <w:noProof/>
          <w:lang w:bidi="ar-DZ"/>
        </w:rPr>
        <w:t>C'est le pourcentage de chaque type biologique représenté dans une région donnée, dans une formation ou groupement. Il existe deux spectres biologiques : brutes et pondéré. Ce dernier, tient compte de l'abondance – dominance des espèces.</w:t>
      </w:r>
      <w:r w:rsidRPr="00C9622E">
        <w:rPr>
          <w:b/>
          <w:bCs/>
          <w:noProof/>
          <w:lang w:bidi="ar-DZ"/>
        </w:rPr>
        <w:t xml:space="preserve"> </w:t>
      </w:r>
    </w:p>
    <w:p w:rsidR="00813B8D" w:rsidRPr="009E5C5C" w:rsidRDefault="00813B8D" w:rsidP="00813B8D">
      <w:pPr>
        <w:spacing w:line="360" w:lineRule="auto"/>
        <w:ind w:left="720" w:right="-3" w:hanging="720"/>
        <w:jc w:val="lowKashida"/>
        <w:rPr>
          <w:noProof/>
          <w:lang w:bidi="ar-DZ"/>
        </w:rPr>
      </w:pPr>
      <w:r w:rsidRPr="009E5C5C">
        <w:rPr>
          <w:b/>
          <w:bCs/>
          <w:noProof/>
          <w:lang w:bidi="ar-DZ"/>
        </w:rPr>
        <w:t xml:space="preserve">Exemple : </w:t>
      </w:r>
      <w:r w:rsidRPr="009E5C5C">
        <w:rPr>
          <w:noProof/>
          <w:lang w:bidi="ar-DZ"/>
        </w:rPr>
        <w:t>100 espèces =&gt; 100%: 50% phanérophytes 20% chaméphytes, 05% hémicryptophytes, 15% géophytes et 10 thérophytes.</w:t>
      </w:r>
    </w:p>
    <w:p w:rsidR="00813B8D" w:rsidRPr="009E5C5C" w:rsidRDefault="00813B8D" w:rsidP="00813B8D">
      <w:pPr>
        <w:spacing w:line="360" w:lineRule="auto"/>
        <w:ind w:right="-3" w:firstLine="648"/>
        <w:jc w:val="lowKashida"/>
        <w:rPr>
          <w:noProof/>
          <w:lang w:bidi="ar-DZ"/>
        </w:rPr>
      </w:pPr>
      <w:r w:rsidRPr="009E5C5C">
        <w:rPr>
          <w:noProof/>
          <w:lang w:bidi="ar-DZ"/>
        </w:rPr>
        <w:t>Le spectre brut est le plus utilisé. Les deux spectres sont différents, mais, ils représentent la même formation végétale</w:t>
      </w:r>
      <w:r>
        <w:rPr>
          <w:noProof/>
          <w:lang w:bidi="ar-DZ"/>
        </w:rPr>
        <w:t xml:space="preserve"> </w:t>
      </w:r>
      <w:r w:rsidRPr="00C9622E">
        <w:rPr>
          <w:noProof/>
          <w:lang w:bidi="ar-DZ"/>
        </w:rPr>
        <w:t>(Figure 13)</w:t>
      </w:r>
    </w:p>
    <w:p w:rsidR="00813B8D" w:rsidRPr="009E5C5C" w:rsidRDefault="00813B8D" w:rsidP="00813B8D">
      <w:pPr>
        <w:spacing w:line="360" w:lineRule="auto"/>
        <w:ind w:right="-3"/>
        <w:jc w:val="center"/>
        <w:rPr>
          <w:noProof/>
          <w:lang w:bidi="ar-DZ"/>
        </w:rPr>
      </w:pPr>
      <w:r w:rsidRPr="009E5C5C">
        <w:rPr>
          <w:noProof/>
          <w:lang w:eastAsia="fr-FR"/>
        </w:rPr>
        <w:drawing>
          <wp:inline distT="0" distB="0" distL="0" distR="0" wp14:anchorId="64578142" wp14:editId="0C06A42F">
            <wp:extent cx="5445166" cy="1466850"/>
            <wp:effectExtent l="0" t="0" r="3175" b="0"/>
            <wp:docPr id="10" name="Image 9" descr="Sans titre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3.bmp"/>
                    <pic:cNvPicPr/>
                  </pic:nvPicPr>
                  <pic:blipFill>
                    <a:blip r:embed="rId10" cstate="print"/>
                    <a:stretch>
                      <a:fillRect/>
                    </a:stretch>
                  </pic:blipFill>
                  <pic:spPr>
                    <a:xfrm>
                      <a:off x="0" y="0"/>
                      <a:ext cx="5591765" cy="1506342"/>
                    </a:xfrm>
                    <a:prstGeom prst="rect">
                      <a:avLst/>
                    </a:prstGeom>
                  </pic:spPr>
                </pic:pic>
              </a:graphicData>
            </a:graphic>
          </wp:inline>
        </w:drawing>
      </w:r>
    </w:p>
    <w:p w:rsidR="00813B8D" w:rsidRPr="009E5C5C" w:rsidRDefault="00813B8D" w:rsidP="00813B8D">
      <w:pPr>
        <w:spacing w:line="360" w:lineRule="auto"/>
        <w:ind w:right="-3"/>
        <w:jc w:val="center"/>
        <w:rPr>
          <w:b/>
          <w:bCs/>
          <w:noProof/>
          <w:lang w:bidi="ar-DZ"/>
        </w:rPr>
      </w:pPr>
      <w:r>
        <w:rPr>
          <w:b/>
          <w:bCs/>
          <w:noProof/>
          <w:lang w:bidi="ar-DZ"/>
        </w:rPr>
        <w:t>Figure 13</w:t>
      </w:r>
      <w:r w:rsidRPr="009E5C5C">
        <w:rPr>
          <w:b/>
          <w:bCs/>
          <w:noProof/>
          <w:lang w:bidi="ar-DZ"/>
        </w:rPr>
        <w:t> : Schéma montrant les spectres biologique brute et pondéré</w:t>
      </w:r>
    </w:p>
    <w:p w:rsidR="00813B8D" w:rsidRPr="009E5C5C" w:rsidRDefault="00813B8D" w:rsidP="00813B8D">
      <w:pPr>
        <w:pStyle w:val="Style7"/>
        <w:spacing w:line="360" w:lineRule="auto"/>
        <w:ind w:left="0" w:right="-3"/>
        <w:jc w:val="lowKashida"/>
        <w:rPr>
          <w:noProof/>
          <w:lang w:bidi="ar-DZ"/>
        </w:rPr>
      </w:pPr>
    </w:p>
    <w:p w:rsidR="00813B8D" w:rsidRPr="009E5C5C" w:rsidRDefault="00813B8D" w:rsidP="00813B8D">
      <w:pPr>
        <w:pStyle w:val="Style7"/>
        <w:spacing w:line="360" w:lineRule="auto"/>
        <w:ind w:left="0" w:right="-3"/>
        <w:jc w:val="lowKashida"/>
        <w:rPr>
          <w:b/>
          <w:bCs/>
          <w:noProof/>
          <w:lang w:bidi="ar-DZ"/>
        </w:rPr>
      </w:pPr>
      <w:r w:rsidRPr="009E5C5C">
        <w:rPr>
          <w:b/>
          <w:bCs/>
          <w:noProof/>
          <w:lang w:bidi="ar-DZ"/>
        </w:rPr>
        <w:t>h - L'influence de l'Homme</w:t>
      </w:r>
    </w:p>
    <w:p w:rsidR="00813B8D" w:rsidRPr="009E5C5C" w:rsidRDefault="00813B8D" w:rsidP="00813B8D">
      <w:pPr>
        <w:spacing w:line="360" w:lineRule="auto"/>
        <w:ind w:right="-3" w:firstLine="648"/>
        <w:jc w:val="lowKashida"/>
        <w:rPr>
          <w:noProof/>
          <w:lang w:bidi="ar-DZ"/>
        </w:rPr>
      </w:pPr>
      <w:r w:rsidRPr="009E5C5C">
        <w:rPr>
          <w:noProof/>
          <w:lang w:bidi="ar-DZ"/>
        </w:rPr>
        <w:t xml:space="preserve">Pour caractériser l'occupation d'une station il est utile et nécessaire de noter les résultats de l'homme. Les résultats qui peuvent être observé par des enquêtes spéciales lors de l'exécution du relevé sont donnés par Daget et </w:t>
      </w:r>
      <w:r w:rsidRPr="004D1159">
        <w:rPr>
          <w:i/>
          <w:iCs/>
          <w:noProof/>
          <w:lang w:bidi="ar-DZ"/>
        </w:rPr>
        <w:t>al</w:t>
      </w:r>
      <w:r>
        <w:rPr>
          <w:i/>
          <w:iCs/>
          <w:noProof/>
          <w:lang w:bidi="ar-DZ"/>
        </w:rPr>
        <w:t>.</w:t>
      </w:r>
      <w:r w:rsidRPr="009E5C5C">
        <w:rPr>
          <w:noProof/>
          <w:lang w:bidi="ar-DZ"/>
        </w:rPr>
        <w:t xml:space="preserve"> 1983. Il distingue 07 degrés d’artificialisation :</w:t>
      </w:r>
    </w:p>
    <w:p w:rsidR="00813B8D" w:rsidRPr="009E5C5C" w:rsidRDefault="00813B8D" w:rsidP="00813B8D">
      <w:pPr>
        <w:pStyle w:val="Style7"/>
        <w:spacing w:line="360" w:lineRule="auto"/>
        <w:ind w:left="648" w:right="-3"/>
        <w:jc w:val="lowKashida"/>
        <w:rPr>
          <w:noProof/>
          <w:lang w:bidi="ar-DZ"/>
        </w:rPr>
      </w:pPr>
      <w:r w:rsidRPr="009E5C5C">
        <w:rPr>
          <w:b/>
          <w:bCs/>
          <w:noProof/>
          <w:lang w:bidi="ar-DZ"/>
        </w:rPr>
        <w:t xml:space="preserve">1°- Degré d'artificialisation nul : </w:t>
      </w:r>
      <w:r w:rsidRPr="009E5C5C">
        <w:rPr>
          <w:noProof/>
          <w:lang w:bidi="ar-DZ"/>
        </w:rPr>
        <w:t>caractérise la végétation climacique dans laquelle l'activité de l'Homme est nulle.</w:t>
      </w:r>
    </w:p>
    <w:p w:rsidR="00813B8D" w:rsidRPr="009E5C5C" w:rsidRDefault="00813B8D" w:rsidP="00813B8D">
      <w:pPr>
        <w:pStyle w:val="Style7"/>
        <w:spacing w:line="360" w:lineRule="auto"/>
        <w:ind w:left="648" w:right="-3"/>
        <w:jc w:val="lowKashida"/>
        <w:rPr>
          <w:noProof/>
          <w:lang w:bidi="ar-DZ"/>
        </w:rPr>
      </w:pPr>
      <w:r w:rsidRPr="009E5C5C">
        <w:rPr>
          <w:b/>
          <w:bCs/>
          <w:noProof/>
          <w:lang w:bidi="ar-DZ"/>
        </w:rPr>
        <w:t>2°</w:t>
      </w:r>
      <w:r w:rsidRPr="009E5C5C">
        <w:rPr>
          <w:noProof/>
          <w:lang w:bidi="ar-DZ"/>
        </w:rPr>
        <w:t xml:space="preserve">- </w:t>
      </w:r>
      <w:r w:rsidRPr="009E5C5C">
        <w:rPr>
          <w:b/>
          <w:bCs/>
          <w:noProof/>
          <w:lang w:bidi="ar-DZ"/>
        </w:rPr>
        <w:t xml:space="preserve">Degré d'artificialisation faible : </w:t>
      </w:r>
      <w:r w:rsidRPr="009E5C5C">
        <w:rPr>
          <w:noProof/>
          <w:lang w:bidi="ar-DZ"/>
        </w:rPr>
        <w:t>L'homme n'a que peu d'influence sur l'évolution actuelle de la végétation.</w:t>
      </w:r>
    </w:p>
    <w:p w:rsidR="00813B8D" w:rsidRPr="009E5C5C" w:rsidRDefault="00813B8D" w:rsidP="00813B8D">
      <w:pPr>
        <w:pStyle w:val="Style7"/>
        <w:spacing w:line="360" w:lineRule="auto"/>
        <w:ind w:left="648" w:right="-3"/>
        <w:jc w:val="lowKashida"/>
        <w:rPr>
          <w:noProof/>
          <w:lang w:bidi="ar-DZ"/>
        </w:rPr>
      </w:pPr>
      <w:r w:rsidRPr="009E5C5C">
        <w:rPr>
          <w:b/>
          <w:bCs/>
          <w:noProof/>
          <w:lang w:bidi="ar-DZ"/>
        </w:rPr>
        <w:t xml:space="preserve">3°- Degré d'artificialisation assez faible : </w:t>
      </w:r>
      <w:r w:rsidRPr="009E5C5C">
        <w:rPr>
          <w:noProof/>
          <w:lang w:bidi="ar-DZ"/>
        </w:rPr>
        <w:t>L'action antérieure de l'homme a modifié profondément la végétation initiale (terrains érodés).</w:t>
      </w:r>
    </w:p>
    <w:p w:rsidR="00813B8D" w:rsidRPr="009E5C5C" w:rsidRDefault="00813B8D" w:rsidP="00813B8D">
      <w:pPr>
        <w:pStyle w:val="Style7"/>
        <w:spacing w:line="360" w:lineRule="auto"/>
        <w:ind w:left="648" w:right="-3"/>
        <w:jc w:val="lowKashida"/>
        <w:rPr>
          <w:b/>
          <w:bCs/>
          <w:noProof/>
          <w:lang w:bidi="ar-DZ"/>
        </w:rPr>
      </w:pPr>
      <w:r w:rsidRPr="009E5C5C">
        <w:rPr>
          <w:b/>
          <w:bCs/>
          <w:noProof/>
          <w:lang w:bidi="ar-DZ"/>
        </w:rPr>
        <w:t xml:space="preserve">4°- Degré d'artificialisation moyens : </w:t>
      </w:r>
      <w:r w:rsidRPr="009E5C5C">
        <w:rPr>
          <w:noProof/>
          <w:lang w:bidi="ar-DZ"/>
        </w:rPr>
        <w:t>Exploitation extensive des végétaux à intérêt économique : plantation</w:t>
      </w:r>
    </w:p>
    <w:p w:rsidR="00813B8D" w:rsidRPr="009E5C5C" w:rsidRDefault="00813B8D" w:rsidP="00813B8D">
      <w:pPr>
        <w:pStyle w:val="Style7"/>
        <w:spacing w:line="360" w:lineRule="auto"/>
        <w:ind w:left="648" w:right="-3"/>
        <w:jc w:val="lowKashida"/>
        <w:rPr>
          <w:noProof/>
          <w:lang w:bidi="ar-DZ"/>
        </w:rPr>
      </w:pPr>
      <w:r w:rsidRPr="009E5C5C">
        <w:rPr>
          <w:b/>
          <w:bCs/>
          <w:noProof/>
          <w:lang w:bidi="ar-DZ"/>
        </w:rPr>
        <w:t>5°</w:t>
      </w:r>
      <w:r w:rsidRPr="009E5C5C">
        <w:rPr>
          <w:noProof/>
          <w:lang w:bidi="ar-DZ"/>
        </w:rPr>
        <w:t xml:space="preserve">- </w:t>
      </w:r>
      <w:r w:rsidRPr="009E5C5C">
        <w:rPr>
          <w:b/>
          <w:bCs/>
          <w:noProof/>
          <w:lang w:bidi="ar-DZ"/>
        </w:rPr>
        <w:t>Degré d'artificialisation assez fort :</w:t>
      </w:r>
      <w:r w:rsidRPr="009E5C5C">
        <w:rPr>
          <w:noProof/>
          <w:lang w:bidi="ar-DZ"/>
        </w:rPr>
        <w:t xml:space="preserve"> Les plantes cultivées sont nettement dominantes. </w:t>
      </w:r>
    </w:p>
    <w:p w:rsidR="00813B8D" w:rsidRPr="009E5C5C" w:rsidRDefault="00813B8D" w:rsidP="00813B8D">
      <w:pPr>
        <w:pStyle w:val="Style7"/>
        <w:spacing w:line="360" w:lineRule="auto"/>
        <w:ind w:left="648" w:right="-3"/>
        <w:jc w:val="lowKashida"/>
        <w:rPr>
          <w:noProof/>
          <w:lang w:bidi="ar-DZ"/>
        </w:rPr>
      </w:pPr>
      <w:r w:rsidRPr="009E5C5C">
        <w:rPr>
          <w:b/>
          <w:bCs/>
          <w:noProof/>
          <w:lang w:bidi="ar-DZ"/>
        </w:rPr>
        <w:t>6°</w:t>
      </w:r>
      <w:r w:rsidRPr="009E5C5C">
        <w:rPr>
          <w:noProof/>
          <w:lang w:bidi="ar-DZ"/>
        </w:rPr>
        <w:t xml:space="preserve">- </w:t>
      </w:r>
      <w:r w:rsidRPr="009E5C5C">
        <w:rPr>
          <w:b/>
          <w:bCs/>
          <w:noProof/>
          <w:lang w:bidi="ar-DZ"/>
        </w:rPr>
        <w:t>Degré d'artificialisation très fort</w:t>
      </w:r>
      <w:r w:rsidRPr="009E5C5C">
        <w:rPr>
          <w:noProof/>
          <w:lang w:bidi="ar-DZ"/>
        </w:rPr>
        <w:t xml:space="preserve"> : Culture intensive.</w:t>
      </w:r>
    </w:p>
    <w:p w:rsidR="00813B8D" w:rsidRPr="009E5C5C" w:rsidRDefault="00813B8D" w:rsidP="00813B8D">
      <w:pPr>
        <w:pStyle w:val="Style7"/>
        <w:spacing w:line="360" w:lineRule="auto"/>
        <w:ind w:left="648" w:right="-3"/>
        <w:jc w:val="lowKashida"/>
        <w:rPr>
          <w:noProof/>
          <w:lang w:bidi="ar-DZ"/>
        </w:rPr>
      </w:pPr>
      <w:r w:rsidRPr="009E5C5C">
        <w:rPr>
          <w:b/>
          <w:bCs/>
          <w:noProof/>
          <w:lang w:bidi="ar-DZ"/>
        </w:rPr>
        <w:t>7°</w:t>
      </w:r>
      <w:r w:rsidRPr="009E5C5C">
        <w:rPr>
          <w:noProof/>
          <w:lang w:bidi="ar-DZ"/>
        </w:rPr>
        <w:t xml:space="preserve">- </w:t>
      </w:r>
      <w:r w:rsidRPr="009E5C5C">
        <w:rPr>
          <w:b/>
          <w:bCs/>
          <w:noProof/>
          <w:lang w:bidi="ar-DZ"/>
        </w:rPr>
        <w:t>Milieu purement artificiel est presque dépourvu de végétation :</w:t>
      </w:r>
      <w:r w:rsidRPr="009E5C5C">
        <w:rPr>
          <w:noProof/>
          <w:lang w:bidi="ar-DZ"/>
        </w:rPr>
        <w:t xml:space="preserve"> terre </w:t>
      </w:r>
      <w:r w:rsidRPr="009E5C5C">
        <w:rPr>
          <w:noProof/>
          <w:lang w:bidi="ar-DZ"/>
        </w:rPr>
        <w:lastRenderedPageBreak/>
        <w:t>labourée (l'homme a complètement éliminé la végétation).</w:t>
      </w:r>
    </w:p>
    <w:p w:rsidR="00813B8D" w:rsidRPr="009E5C5C" w:rsidRDefault="00813B8D" w:rsidP="00813B8D">
      <w:pPr>
        <w:spacing w:line="360" w:lineRule="auto"/>
        <w:ind w:right="-3"/>
        <w:jc w:val="lowKashida"/>
        <w:rPr>
          <w:b/>
          <w:bCs/>
          <w:noProof/>
          <w:lang w:bidi="ar-DZ"/>
        </w:rPr>
      </w:pPr>
      <w:r w:rsidRPr="009E5C5C">
        <w:rPr>
          <w:b/>
          <w:bCs/>
          <w:noProof/>
          <w:lang w:bidi="ar-DZ"/>
        </w:rPr>
        <w:t xml:space="preserve">2.3.2 - Définition </w:t>
      </w:r>
      <w:r>
        <w:rPr>
          <w:b/>
          <w:bCs/>
          <w:noProof/>
          <w:lang w:bidi="ar-DZ"/>
        </w:rPr>
        <w:t>de l</w:t>
      </w:r>
      <w:r w:rsidRPr="009E5C5C">
        <w:rPr>
          <w:b/>
          <w:bCs/>
          <w:noProof/>
          <w:lang w:bidi="ar-DZ"/>
        </w:rPr>
        <w:t>'homogénéité des peuplements</w:t>
      </w:r>
    </w:p>
    <w:p w:rsidR="00813B8D" w:rsidRPr="009E5C5C" w:rsidRDefault="00813B8D" w:rsidP="00813B8D">
      <w:pPr>
        <w:spacing w:line="360" w:lineRule="auto"/>
        <w:ind w:right="-3"/>
        <w:jc w:val="lowKashida"/>
        <w:rPr>
          <w:b/>
          <w:bCs/>
          <w:noProof/>
          <w:lang w:bidi="ar-DZ"/>
        </w:rPr>
      </w:pPr>
    </w:p>
    <w:p w:rsidR="00813B8D" w:rsidRPr="009E5C5C" w:rsidRDefault="00813B8D" w:rsidP="00813B8D">
      <w:pPr>
        <w:spacing w:line="360" w:lineRule="auto"/>
        <w:ind w:right="-3" w:firstLine="720"/>
        <w:jc w:val="lowKashida"/>
        <w:rPr>
          <w:noProof/>
          <w:lang w:bidi="ar-DZ"/>
        </w:rPr>
      </w:pPr>
      <w:r w:rsidRPr="009E5C5C">
        <w:rPr>
          <w:noProof/>
          <w:lang w:bidi="ar-DZ"/>
        </w:rPr>
        <w:t>Le milieu n'est jamais réellement homogène si on inclut tous les facteurs biotique et abiotique, donc, on est obligé de ce contenté de station plus ou moins hétérogène et qui ne seront qu'approximativement représentative.</w:t>
      </w:r>
    </w:p>
    <w:p w:rsidR="00813B8D" w:rsidRPr="009E5C5C" w:rsidRDefault="00813B8D" w:rsidP="00813B8D">
      <w:pPr>
        <w:spacing w:line="360" w:lineRule="auto"/>
        <w:ind w:right="-3" w:firstLine="708"/>
        <w:jc w:val="lowKashida"/>
        <w:rPr>
          <w:noProof/>
          <w:lang w:bidi="ar-DZ"/>
        </w:rPr>
      </w:pPr>
      <w:r w:rsidRPr="009E5C5C">
        <w:rPr>
          <w:b/>
          <w:bCs/>
          <w:noProof/>
          <w:lang w:bidi="ar-DZ"/>
        </w:rPr>
        <w:t>Définition 1</w:t>
      </w:r>
      <w:r w:rsidRPr="009E5C5C">
        <w:rPr>
          <w:noProof/>
          <w:lang w:bidi="ar-DZ"/>
        </w:rPr>
        <w:t> : Godron (1983) : une station est homogène lorsque chaque espèce peut y trouver des conditions de vie équivalentes d'une extrémité à l'autre, et non pas en tous les points de la station.</w:t>
      </w:r>
    </w:p>
    <w:p w:rsidR="00813B8D" w:rsidRPr="009E5C5C" w:rsidRDefault="00813B8D" w:rsidP="00813B8D">
      <w:pPr>
        <w:spacing w:line="360" w:lineRule="auto"/>
        <w:ind w:right="-3" w:firstLine="708"/>
        <w:jc w:val="lowKashida"/>
        <w:rPr>
          <w:noProof/>
          <w:lang w:bidi="ar-DZ"/>
        </w:rPr>
      </w:pPr>
      <w:r w:rsidRPr="009E5C5C">
        <w:rPr>
          <w:b/>
          <w:bCs/>
          <w:noProof/>
          <w:lang w:bidi="ar-DZ"/>
        </w:rPr>
        <w:t xml:space="preserve">Définition 2 : </w:t>
      </w:r>
      <w:r w:rsidRPr="009E5C5C">
        <w:rPr>
          <w:noProof/>
          <w:lang w:bidi="ar-DZ"/>
        </w:rPr>
        <w:t>Guinochet (1973) entend par surface de végétation floristiquement homogène, une surface n'offrant pas d'écarts de composition floristique appréciables entre les différentes parties.</w:t>
      </w:r>
    </w:p>
    <w:p w:rsidR="00813B8D" w:rsidRPr="009E5C5C" w:rsidRDefault="00813B8D" w:rsidP="00813B8D">
      <w:pPr>
        <w:spacing w:line="360" w:lineRule="auto"/>
        <w:ind w:right="-3" w:firstLine="708"/>
        <w:jc w:val="lowKashida"/>
        <w:rPr>
          <w:noProof/>
          <w:lang w:bidi="ar-DZ"/>
        </w:rPr>
      </w:pPr>
      <w:r w:rsidRPr="009E5C5C">
        <w:rPr>
          <w:b/>
          <w:bCs/>
          <w:noProof/>
          <w:lang w:bidi="ar-DZ"/>
        </w:rPr>
        <w:t xml:space="preserve">Définition </w:t>
      </w:r>
      <w:r>
        <w:rPr>
          <w:b/>
          <w:bCs/>
          <w:noProof/>
          <w:lang w:bidi="ar-DZ"/>
        </w:rPr>
        <w:t xml:space="preserve">de </w:t>
      </w:r>
      <w:r w:rsidRPr="009E5C5C">
        <w:rPr>
          <w:b/>
          <w:bCs/>
          <w:noProof/>
          <w:lang w:bidi="ar-DZ"/>
        </w:rPr>
        <w:t xml:space="preserve">Station : </w:t>
      </w:r>
      <w:r w:rsidRPr="009E5C5C">
        <w:rPr>
          <w:noProof/>
          <w:lang w:bidi="ar-DZ"/>
        </w:rPr>
        <w:t>C'est une surface où les conditions écologiques sont homogènes, elle est caractérisée par une végétation uniforme (Long 1974).</w:t>
      </w:r>
    </w:p>
    <w:p w:rsidR="00813B8D" w:rsidRPr="009E5C5C" w:rsidRDefault="00813B8D" w:rsidP="00813B8D">
      <w:pPr>
        <w:spacing w:line="360" w:lineRule="auto"/>
        <w:ind w:right="-3" w:firstLine="708"/>
        <w:jc w:val="lowKashida"/>
        <w:rPr>
          <w:noProof/>
          <w:lang w:bidi="ar-DZ"/>
        </w:rPr>
      </w:pPr>
      <w:r w:rsidRPr="009E5C5C">
        <w:rPr>
          <w:b/>
          <w:bCs/>
          <w:noProof/>
          <w:lang w:bidi="ar-DZ"/>
        </w:rPr>
        <w:t xml:space="preserve">Définition </w:t>
      </w:r>
      <w:r>
        <w:rPr>
          <w:b/>
          <w:bCs/>
          <w:noProof/>
          <w:lang w:bidi="ar-DZ"/>
        </w:rPr>
        <w:t>de l’</w:t>
      </w:r>
      <w:r w:rsidRPr="009E5C5C">
        <w:rPr>
          <w:b/>
          <w:bCs/>
          <w:noProof/>
          <w:lang w:bidi="ar-DZ"/>
        </w:rPr>
        <w:t xml:space="preserve">élément de station : </w:t>
      </w:r>
      <w:r w:rsidRPr="009E5C5C">
        <w:rPr>
          <w:noProof/>
          <w:lang w:bidi="ar-DZ"/>
        </w:rPr>
        <w:t>Quand une aire paraît hétérogène souvent, parce qu'elle comprend plusieurs milieux différents et étroitement impliqués qui constituent une mosaïque de plusieurs éléments (Go</w:t>
      </w:r>
      <w:r>
        <w:rPr>
          <w:noProof/>
          <w:lang w:bidi="ar-DZ"/>
        </w:rPr>
        <w:t>u</w:t>
      </w:r>
      <w:r w:rsidRPr="009E5C5C">
        <w:rPr>
          <w:noProof/>
          <w:lang w:bidi="ar-DZ"/>
        </w:rPr>
        <w:t>not 1954) (Tesselle tessera = végétation en mosaïque).</w:t>
      </w:r>
    </w:p>
    <w:p w:rsidR="00813B8D" w:rsidRPr="009E5C5C" w:rsidRDefault="00813B8D" w:rsidP="00813B8D">
      <w:pPr>
        <w:spacing w:line="360" w:lineRule="auto"/>
        <w:ind w:right="-3" w:firstLine="708"/>
        <w:jc w:val="lowKashida"/>
        <w:rPr>
          <w:noProof/>
          <w:lang w:bidi="ar-DZ"/>
        </w:rPr>
      </w:pPr>
      <w:r w:rsidRPr="009E5C5C">
        <w:rPr>
          <w:b/>
          <w:bCs/>
          <w:noProof/>
          <w:lang w:bidi="ar-DZ"/>
        </w:rPr>
        <w:t xml:space="preserve">Définition </w:t>
      </w:r>
      <w:r>
        <w:rPr>
          <w:b/>
          <w:bCs/>
          <w:noProof/>
          <w:lang w:bidi="ar-DZ"/>
        </w:rPr>
        <w:t>de r</w:t>
      </w:r>
      <w:r w:rsidRPr="009E5C5C">
        <w:rPr>
          <w:b/>
          <w:bCs/>
          <w:noProof/>
          <w:lang w:bidi="ar-DZ"/>
        </w:rPr>
        <w:t>elevé</w:t>
      </w:r>
      <w:r w:rsidRPr="009E5C5C">
        <w:rPr>
          <w:noProof/>
          <w:lang w:bidi="ar-DZ"/>
        </w:rPr>
        <w:t> : C'est un ensemble d'observations écologiques et phytosociologique qui concerne un lieu déterminé (Godron 1983).</w:t>
      </w:r>
    </w:p>
    <w:p w:rsidR="00813B8D" w:rsidRPr="009E5C5C" w:rsidRDefault="00813B8D" w:rsidP="00813B8D">
      <w:pPr>
        <w:spacing w:line="360" w:lineRule="auto"/>
        <w:ind w:right="-3" w:firstLine="708"/>
        <w:jc w:val="lowKashida"/>
        <w:rPr>
          <w:noProof/>
          <w:lang w:bidi="ar-DZ"/>
        </w:rPr>
      </w:pPr>
      <w:r w:rsidRPr="009E5C5C">
        <w:rPr>
          <w:noProof/>
          <w:lang w:bidi="ar-DZ"/>
        </w:rPr>
        <w:t>Pour apprécier l'homogénéité de la végétation d'une station, en fait appel aux tests d'homogénéité floristique (Tests statistiques classiques), les plus courant sont basés sur la courbe de fréquence de Rankier (1934), la courbe aire espèces, l'aire minimale et les histogrammes avec la courbe de fréquence.</w:t>
      </w:r>
    </w:p>
    <w:p w:rsidR="00813B8D" w:rsidRPr="009E5C5C" w:rsidRDefault="00813B8D" w:rsidP="00813B8D">
      <w:pPr>
        <w:widowControl/>
        <w:autoSpaceDE/>
        <w:autoSpaceDN/>
        <w:rPr>
          <w:b/>
          <w:bCs/>
          <w:noProof/>
          <w:lang w:bidi="ar-DZ"/>
        </w:rPr>
      </w:pPr>
    </w:p>
    <w:p w:rsidR="00813B8D" w:rsidRPr="009E5C5C" w:rsidRDefault="00813B8D" w:rsidP="00813B8D">
      <w:pPr>
        <w:ind w:right="-3"/>
        <w:jc w:val="lowKashida"/>
        <w:rPr>
          <w:b/>
          <w:bCs/>
          <w:noProof/>
          <w:lang w:bidi="ar-DZ"/>
        </w:rPr>
      </w:pPr>
      <w:r w:rsidRPr="009E5C5C">
        <w:rPr>
          <w:b/>
          <w:bCs/>
          <w:noProof/>
          <w:lang w:bidi="ar-DZ"/>
        </w:rPr>
        <w:t>2.3.2.1 - Histogramme et courbe de fréquences</w:t>
      </w:r>
    </w:p>
    <w:p w:rsidR="00813B8D" w:rsidRPr="009E5C5C" w:rsidRDefault="00813B8D" w:rsidP="00813B8D">
      <w:pPr>
        <w:ind w:right="-3"/>
        <w:jc w:val="lowKashida"/>
        <w:rPr>
          <w:noProof/>
          <w:lang w:bidi="ar-DZ"/>
        </w:rPr>
      </w:pPr>
    </w:p>
    <w:p w:rsidR="00813B8D" w:rsidRPr="009E5C5C" w:rsidRDefault="00813B8D" w:rsidP="00813B8D">
      <w:pPr>
        <w:spacing w:line="360" w:lineRule="auto"/>
        <w:ind w:right="-3" w:firstLine="720"/>
        <w:jc w:val="lowKashida"/>
        <w:rPr>
          <w:noProof/>
          <w:lang w:bidi="ar-DZ"/>
        </w:rPr>
      </w:pPr>
      <w:r w:rsidRPr="009E5C5C">
        <w:rPr>
          <w:noProof/>
          <w:lang w:bidi="ar-DZ"/>
        </w:rPr>
        <w:t>Si on essaie de traduire la définition de Guinochet sur l'homogénéité stationnelle, en terme numérique en exécute sur une surface de végétation l'inventaire floristique d'un nombre suffisant de petit surfaces de même forme et de même de dimension.</w:t>
      </w:r>
    </w:p>
    <w:p w:rsidR="00813B8D" w:rsidRPr="009E5C5C" w:rsidRDefault="00813B8D" w:rsidP="00813B8D">
      <w:pPr>
        <w:spacing w:line="360" w:lineRule="auto"/>
        <w:ind w:right="-3" w:firstLine="720"/>
        <w:jc w:val="lowKashida"/>
        <w:rPr>
          <w:noProof/>
          <w:lang w:bidi="ar-DZ"/>
        </w:rPr>
      </w:pPr>
      <w:r w:rsidRPr="009E5C5C">
        <w:rPr>
          <w:b/>
          <w:bCs/>
          <w:noProof/>
          <w:lang w:bidi="ar-DZ"/>
        </w:rPr>
        <w:t xml:space="preserve">Exemple : </w:t>
      </w:r>
      <w:r w:rsidRPr="009E5C5C">
        <w:rPr>
          <w:noProof/>
          <w:lang w:bidi="ar-DZ"/>
        </w:rPr>
        <w:t>recensement de n espèces à travers 8 parcelles échantillonné.</w:t>
      </w:r>
    </w:p>
    <w:p w:rsidR="00813B8D" w:rsidRPr="009E5C5C" w:rsidRDefault="00813B8D" w:rsidP="00813B8D">
      <w:pPr>
        <w:spacing w:line="360" w:lineRule="auto"/>
        <w:ind w:right="-3" w:firstLine="720"/>
        <w:jc w:val="lowKashida"/>
        <w:rPr>
          <w:noProof/>
          <w:lang w:bidi="ar-DZ"/>
        </w:rPr>
      </w:pPr>
      <w:r w:rsidRPr="009E5C5C">
        <w:rPr>
          <w:b/>
          <w:bCs/>
          <w:noProof/>
          <w:lang w:bidi="ar-DZ"/>
        </w:rPr>
        <w:t xml:space="preserve">Première étape : </w:t>
      </w:r>
      <w:r w:rsidRPr="009E5C5C">
        <w:rPr>
          <w:noProof/>
          <w:lang w:bidi="ar-DZ"/>
        </w:rPr>
        <w:t>calcule du pourcentage (fréquence relative) de présence de chaque espèce dans les 8 stations</w:t>
      </w:r>
    </w:p>
    <w:p w:rsidR="00813B8D" w:rsidRPr="009E5C5C" w:rsidRDefault="00813B8D" w:rsidP="00813B8D">
      <w:pPr>
        <w:ind w:left="720" w:right="-6"/>
        <w:jc w:val="lowKashida"/>
        <w:rPr>
          <w:noProof/>
          <w:lang w:bidi="ar-DZ"/>
        </w:rPr>
      </w:pPr>
      <w:r w:rsidRPr="009E5C5C">
        <w:rPr>
          <w:noProof/>
          <w:lang w:bidi="ar-DZ"/>
        </w:rPr>
        <w:t xml:space="preserve">Espèces 1 - 04 présences /08 parcelles donc 50 % </w:t>
      </w:r>
    </w:p>
    <w:p w:rsidR="00813B8D" w:rsidRPr="009E5C5C" w:rsidRDefault="00813B8D" w:rsidP="00813B8D">
      <w:pPr>
        <w:ind w:left="720" w:right="-6"/>
        <w:jc w:val="lowKashida"/>
        <w:rPr>
          <w:noProof/>
          <w:lang w:bidi="ar-DZ"/>
        </w:rPr>
      </w:pPr>
      <w:r w:rsidRPr="009E5C5C">
        <w:rPr>
          <w:noProof/>
          <w:lang w:bidi="ar-DZ"/>
        </w:rPr>
        <w:lastRenderedPageBreak/>
        <w:t xml:space="preserve">Espèces 2 - 03 présences /08 parcelles donc 37.5% </w:t>
      </w:r>
    </w:p>
    <w:p w:rsidR="00813B8D" w:rsidRPr="009E5C5C" w:rsidRDefault="00813B8D" w:rsidP="00813B8D">
      <w:pPr>
        <w:ind w:left="709" w:right="-6"/>
        <w:jc w:val="lowKashida"/>
        <w:rPr>
          <w:noProof/>
          <w:lang w:bidi="ar-DZ"/>
        </w:rPr>
      </w:pPr>
      <w:r w:rsidRPr="009E5C5C">
        <w:rPr>
          <w:noProof/>
          <w:lang w:bidi="ar-DZ"/>
        </w:rPr>
        <w:t xml:space="preserve">Espèces 3 - 05 présences /08 parcelles donc 62.5% </w:t>
      </w:r>
    </w:p>
    <w:p w:rsidR="00813B8D" w:rsidRPr="009E5C5C" w:rsidRDefault="00813B8D" w:rsidP="00813B8D">
      <w:pPr>
        <w:ind w:left="709" w:right="-6"/>
        <w:jc w:val="lowKashida"/>
        <w:rPr>
          <w:noProof/>
          <w:lang w:bidi="ar-DZ"/>
        </w:rPr>
      </w:pPr>
      <w:r w:rsidRPr="009E5C5C">
        <w:rPr>
          <w:noProof/>
          <w:lang w:bidi="ar-DZ"/>
        </w:rPr>
        <w:t xml:space="preserve">Espèces 4 - 02 présences /08 parcelles donc 25 % </w:t>
      </w:r>
    </w:p>
    <w:p w:rsidR="00813B8D" w:rsidRPr="009E5C5C" w:rsidRDefault="00813B8D" w:rsidP="00813B8D">
      <w:pPr>
        <w:ind w:left="709" w:right="-6"/>
        <w:jc w:val="lowKashida"/>
        <w:rPr>
          <w:noProof/>
          <w:lang w:bidi="ar-DZ"/>
        </w:rPr>
      </w:pPr>
      <w:r w:rsidRPr="009E5C5C">
        <w:rPr>
          <w:noProof/>
          <w:lang w:bidi="ar-DZ"/>
        </w:rPr>
        <w:t xml:space="preserve">Espèces 5 - 01 présences /08 parcelles donc 12.5% </w:t>
      </w:r>
    </w:p>
    <w:p w:rsidR="00813B8D" w:rsidRPr="009E5C5C" w:rsidRDefault="00813B8D" w:rsidP="00813B8D">
      <w:pPr>
        <w:ind w:left="709" w:right="-6"/>
        <w:jc w:val="lowKashida"/>
        <w:rPr>
          <w:noProof/>
          <w:lang w:bidi="ar-DZ"/>
        </w:rPr>
      </w:pPr>
      <w:r w:rsidRPr="009E5C5C">
        <w:rPr>
          <w:noProof/>
          <w:lang w:bidi="ar-DZ"/>
        </w:rPr>
        <w:t xml:space="preserve">Espèces 6 - 07 présences /08 parcelles donc 87.5% </w:t>
      </w:r>
    </w:p>
    <w:p w:rsidR="00813B8D" w:rsidRPr="009E5C5C" w:rsidRDefault="00813B8D" w:rsidP="00813B8D">
      <w:pPr>
        <w:ind w:left="709" w:right="-6"/>
        <w:jc w:val="lowKashida"/>
        <w:rPr>
          <w:noProof/>
          <w:lang w:bidi="ar-DZ"/>
        </w:rPr>
      </w:pPr>
      <w:r w:rsidRPr="009E5C5C">
        <w:rPr>
          <w:noProof/>
          <w:lang w:bidi="ar-DZ"/>
        </w:rPr>
        <w:t xml:space="preserve">Espèces 7 - 01 présences /08 parcelles donc 12.5% </w:t>
      </w:r>
    </w:p>
    <w:p w:rsidR="00813B8D" w:rsidRPr="009E5C5C" w:rsidRDefault="00813B8D" w:rsidP="00813B8D">
      <w:pPr>
        <w:ind w:left="709" w:right="-6"/>
        <w:jc w:val="lowKashida"/>
        <w:rPr>
          <w:noProof/>
          <w:lang w:bidi="ar-DZ"/>
        </w:rPr>
      </w:pPr>
      <w:r w:rsidRPr="009E5C5C">
        <w:rPr>
          <w:noProof/>
          <w:lang w:bidi="ar-DZ"/>
        </w:rPr>
        <w:t xml:space="preserve">Espèces 8 - 01 présences /08 parcelles donc 12.5% </w:t>
      </w:r>
    </w:p>
    <w:p w:rsidR="00813B8D" w:rsidRDefault="00813B8D" w:rsidP="00813B8D">
      <w:pPr>
        <w:ind w:left="709" w:right="-6"/>
        <w:jc w:val="lowKashida"/>
        <w:rPr>
          <w:noProof/>
          <w:lang w:bidi="ar-DZ"/>
        </w:rPr>
      </w:pPr>
      <w:r w:rsidRPr="009E5C5C">
        <w:rPr>
          <w:noProof/>
          <w:lang w:bidi="ar-DZ"/>
        </w:rPr>
        <w:t>Espèces 9 - 01 présences /08 parcelles donc 12.5%</w:t>
      </w:r>
    </w:p>
    <w:p w:rsidR="00813B8D" w:rsidRPr="009E5C5C" w:rsidRDefault="00813B8D" w:rsidP="00813B8D">
      <w:pPr>
        <w:ind w:left="709" w:right="-6"/>
        <w:jc w:val="lowKashida"/>
        <w:rPr>
          <w:noProof/>
          <w:lang w:bidi="ar-DZ"/>
        </w:rPr>
      </w:pPr>
    </w:p>
    <w:p w:rsidR="00813B8D" w:rsidRDefault="00813B8D" w:rsidP="00813B8D">
      <w:pPr>
        <w:spacing w:line="360" w:lineRule="auto"/>
        <w:ind w:right="-6"/>
        <w:jc w:val="center"/>
        <w:rPr>
          <w:noProof/>
          <w:lang w:bidi="ar-DZ"/>
        </w:rPr>
      </w:pPr>
      <w:r w:rsidRPr="009E5C5C">
        <w:rPr>
          <w:noProof/>
          <w:lang w:eastAsia="fr-FR"/>
        </w:rPr>
        <w:drawing>
          <wp:inline distT="0" distB="0" distL="0" distR="0" wp14:anchorId="75D5656E" wp14:editId="16A11C4F">
            <wp:extent cx="3371850" cy="2286676"/>
            <wp:effectExtent l="0" t="0" r="0" b="0"/>
            <wp:docPr id="12" name="Image 6" descr="Sans titre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2.bmp"/>
                    <pic:cNvPicPr/>
                  </pic:nvPicPr>
                  <pic:blipFill>
                    <a:blip r:embed="rId11"/>
                    <a:stretch>
                      <a:fillRect/>
                    </a:stretch>
                  </pic:blipFill>
                  <pic:spPr>
                    <a:xfrm>
                      <a:off x="0" y="0"/>
                      <a:ext cx="3390259" cy="2299160"/>
                    </a:xfrm>
                    <a:prstGeom prst="rect">
                      <a:avLst/>
                    </a:prstGeom>
                  </pic:spPr>
                </pic:pic>
              </a:graphicData>
            </a:graphic>
          </wp:inline>
        </w:drawing>
      </w:r>
    </w:p>
    <w:p w:rsidR="00813B8D" w:rsidRPr="009E5C5C" w:rsidRDefault="00813B8D" w:rsidP="00813B8D">
      <w:pPr>
        <w:spacing w:line="360" w:lineRule="auto"/>
        <w:ind w:right="-6"/>
        <w:jc w:val="center"/>
        <w:rPr>
          <w:noProof/>
          <w:lang w:bidi="ar-DZ"/>
        </w:rPr>
      </w:pPr>
    </w:p>
    <w:p w:rsidR="00813B8D" w:rsidRPr="009E5C5C" w:rsidRDefault="00813B8D" w:rsidP="00813B8D">
      <w:pPr>
        <w:spacing w:line="360" w:lineRule="auto"/>
        <w:ind w:right="-3"/>
        <w:jc w:val="lowKashida"/>
        <w:rPr>
          <w:b/>
          <w:bCs/>
          <w:noProof/>
          <w:lang w:bidi="ar-DZ"/>
        </w:rPr>
      </w:pPr>
      <w:r w:rsidRPr="009E5C5C">
        <w:rPr>
          <w:b/>
          <w:bCs/>
          <w:noProof/>
          <w:lang w:bidi="ar-DZ"/>
        </w:rPr>
        <w:t>Les classes de présences traditionnelles sont :</w:t>
      </w:r>
    </w:p>
    <w:p w:rsidR="00813B8D" w:rsidRPr="009E5C5C" w:rsidRDefault="00813B8D" w:rsidP="00813B8D">
      <w:pPr>
        <w:ind w:left="709" w:right="-6"/>
        <w:jc w:val="lowKashida"/>
        <w:rPr>
          <w:noProof/>
          <w:lang w:bidi="ar-DZ"/>
        </w:rPr>
      </w:pPr>
      <w:r>
        <w:rPr>
          <w:noProof/>
          <w:lang w:bidi="ar-DZ"/>
        </w:rPr>
        <w:t>I</w:t>
      </w:r>
      <w:r w:rsidRPr="009E5C5C">
        <w:rPr>
          <w:noProof/>
          <w:lang w:bidi="ar-DZ"/>
        </w:rPr>
        <w:t xml:space="preserve"> :</w:t>
      </w:r>
      <w:r w:rsidRPr="009E5C5C">
        <w:rPr>
          <w:noProof/>
          <w:lang w:bidi="ar-DZ"/>
        </w:rPr>
        <w:tab/>
        <w:t>comprend</w:t>
      </w:r>
      <w:r w:rsidRPr="009E5C5C">
        <w:rPr>
          <w:noProof/>
          <w:lang w:bidi="ar-DZ"/>
        </w:rPr>
        <w:tab/>
        <w:t>0 à 20%</w:t>
      </w:r>
    </w:p>
    <w:p w:rsidR="00813B8D" w:rsidRPr="009E5C5C" w:rsidRDefault="00813B8D" w:rsidP="00813B8D">
      <w:pPr>
        <w:ind w:left="709" w:right="-6"/>
        <w:jc w:val="lowKashida"/>
        <w:rPr>
          <w:noProof/>
          <w:lang w:bidi="ar-DZ"/>
        </w:rPr>
      </w:pPr>
      <w:r w:rsidRPr="009E5C5C">
        <w:rPr>
          <w:noProof/>
          <w:lang w:bidi="ar-DZ"/>
        </w:rPr>
        <w:t>II :</w:t>
      </w:r>
      <w:r w:rsidRPr="009E5C5C">
        <w:rPr>
          <w:noProof/>
          <w:lang w:bidi="ar-DZ"/>
        </w:rPr>
        <w:tab/>
        <w:t>comprend</w:t>
      </w:r>
      <w:r w:rsidRPr="009E5C5C">
        <w:rPr>
          <w:noProof/>
          <w:lang w:bidi="ar-DZ"/>
        </w:rPr>
        <w:tab/>
        <w:t>21 à 40%</w:t>
      </w:r>
    </w:p>
    <w:p w:rsidR="00813B8D" w:rsidRPr="009E5C5C" w:rsidRDefault="00813B8D" w:rsidP="00813B8D">
      <w:pPr>
        <w:numPr>
          <w:ilvl w:val="0"/>
          <w:numId w:val="1"/>
        </w:numPr>
        <w:tabs>
          <w:tab w:val="clear" w:pos="2664"/>
        </w:tabs>
        <w:ind w:left="709" w:right="-6"/>
        <w:jc w:val="lowKashida"/>
        <w:rPr>
          <w:noProof/>
          <w:lang w:bidi="ar-DZ"/>
        </w:rPr>
      </w:pPr>
      <w:r w:rsidRPr="009E5C5C">
        <w:rPr>
          <w:noProof/>
          <w:lang w:bidi="ar-DZ"/>
        </w:rPr>
        <w:t>comprend</w:t>
      </w:r>
      <w:r w:rsidRPr="009E5C5C">
        <w:rPr>
          <w:noProof/>
          <w:lang w:bidi="ar-DZ"/>
        </w:rPr>
        <w:tab/>
        <w:t>41 à 60%</w:t>
      </w:r>
    </w:p>
    <w:p w:rsidR="00813B8D" w:rsidRPr="009E5C5C" w:rsidRDefault="00813B8D" w:rsidP="00813B8D">
      <w:pPr>
        <w:numPr>
          <w:ilvl w:val="0"/>
          <w:numId w:val="1"/>
        </w:numPr>
        <w:tabs>
          <w:tab w:val="clear" w:pos="2664"/>
        </w:tabs>
        <w:ind w:left="709" w:right="-6"/>
        <w:jc w:val="lowKashida"/>
        <w:rPr>
          <w:noProof/>
          <w:lang w:bidi="ar-DZ"/>
        </w:rPr>
      </w:pPr>
      <w:r w:rsidRPr="009E5C5C">
        <w:rPr>
          <w:noProof/>
          <w:lang w:bidi="ar-DZ"/>
        </w:rPr>
        <w:t>comprend</w:t>
      </w:r>
      <w:r w:rsidRPr="009E5C5C">
        <w:rPr>
          <w:noProof/>
          <w:lang w:bidi="ar-DZ"/>
        </w:rPr>
        <w:tab/>
        <w:t>61 à 80%</w:t>
      </w:r>
    </w:p>
    <w:p w:rsidR="00813B8D" w:rsidRPr="009E5C5C" w:rsidRDefault="00813B8D" w:rsidP="00813B8D">
      <w:pPr>
        <w:ind w:left="709" w:right="-6"/>
        <w:jc w:val="lowKashida"/>
        <w:rPr>
          <w:noProof/>
          <w:lang w:bidi="ar-DZ"/>
        </w:rPr>
      </w:pPr>
      <w:r w:rsidRPr="009E5C5C">
        <w:rPr>
          <w:noProof/>
          <w:lang w:bidi="ar-DZ"/>
        </w:rPr>
        <w:t>V :</w:t>
      </w:r>
      <w:r w:rsidRPr="009E5C5C">
        <w:rPr>
          <w:noProof/>
          <w:lang w:bidi="ar-DZ"/>
        </w:rPr>
        <w:tab/>
        <w:t>comprend</w:t>
      </w:r>
      <w:r w:rsidRPr="009E5C5C">
        <w:rPr>
          <w:noProof/>
          <w:lang w:bidi="ar-DZ"/>
        </w:rPr>
        <w:tab/>
        <w:t>&gt; 80%</w:t>
      </w:r>
    </w:p>
    <w:p w:rsidR="00813B8D" w:rsidRPr="009E5C5C" w:rsidRDefault="00813B8D" w:rsidP="00813B8D">
      <w:pPr>
        <w:spacing w:line="360" w:lineRule="auto"/>
        <w:ind w:right="-3"/>
        <w:jc w:val="lowKashida"/>
        <w:rPr>
          <w:noProof/>
          <w:lang w:bidi="ar-DZ"/>
        </w:rPr>
      </w:pPr>
      <w:r w:rsidRPr="009E5C5C">
        <w:rPr>
          <w:b/>
          <w:bCs/>
          <w:noProof/>
          <w:lang w:bidi="ar-DZ"/>
        </w:rPr>
        <w:t xml:space="preserve">Deuxième étape : </w:t>
      </w:r>
      <w:r w:rsidRPr="009E5C5C">
        <w:rPr>
          <w:noProof/>
          <w:lang w:bidi="ar-DZ"/>
        </w:rPr>
        <w:t>Calcule du pourcentage de présence de toutes les espèces dans chaque classe de fréquence.</w:t>
      </w:r>
    </w:p>
    <w:p w:rsidR="00813B8D" w:rsidRPr="009E5C5C" w:rsidRDefault="00813B8D" w:rsidP="00813B8D">
      <w:pPr>
        <w:spacing w:line="360" w:lineRule="auto"/>
        <w:ind w:right="-3" w:firstLine="720"/>
        <w:jc w:val="lowKashida"/>
        <w:rPr>
          <w:noProof/>
          <w:lang w:bidi="ar-DZ"/>
        </w:rPr>
      </w:pPr>
      <w:r w:rsidRPr="009E5C5C">
        <w:rPr>
          <w:noProof/>
          <w:lang w:bidi="ar-DZ"/>
        </w:rPr>
        <w:t>Le rangement des espèces dans les classes de présence</w:t>
      </w:r>
    </w:p>
    <w:p w:rsidR="00813B8D" w:rsidRPr="009E5C5C" w:rsidRDefault="00813B8D" w:rsidP="00813B8D">
      <w:pPr>
        <w:ind w:right="-6" w:firstLine="720"/>
        <w:jc w:val="lowKashida"/>
        <w:rPr>
          <w:noProof/>
          <w:lang w:bidi="ar-DZ"/>
        </w:rPr>
      </w:pPr>
      <w:r w:rsidRPr="009E5C5C">
        <w:rPr>
          <w:noProof/>
          <w:lang w:bidi="ar-DZ"/>
        </w:rPr>
        <w:t>Classe I :</w:t>
      </w:r>
      <w:r w:rsidRPr="009E5C5C">
        <w:rPr>
          <w:noProof/>
          <w:lang w:bidi="ar-DZ"/>
        </w:rPr>
        <w:tab/>
        <w:t>comprend</w:t>
      </w:r>
      <w:r w:rsidRPr="009E5C5C">
        <w:rPr>
          <w:noProof/>
          <w:lang w:bidi="ar-DZ"/>
        </w:rPr>
        <w:tab/>
        <w:t xml:space="preserve">  0 à 20% - 04 espèces</w:t>
      </w:r>
    </w:p>
    <w:p w:rsidR="00813B8D" w:rsidRPr="009E5C5C" w:rsidRDefault="00813B8D" w:rsidP="00813B8D">
      <w:pPr>
        <w:ind w:right="-6" w:firstLine="720"/>
        <w:jc w:val="lowKashida"/>
        <w:rPr>
          <w:noProof/>
          <w:lang w:bidi="ar-DZ"/>
        </w:rPr>
      </w:pPr>
      <w:r w:rsidRPr="009E5C5C">
        <w:rPr>
          <w:noProof/>
          <w:lang w:bidi="ar-DZ"/>
        </w:rPr>
        <w:t>Classe II :</w:t>
      </w:r>
      <w:r w:rsidRPr="009E5C5C">
        <w:rPr>
          <w:noProof/>
          <w:lang w:bidi="ar-DZ"/>
        </w:rPr>
        <w:tab/>
        <w:t>comprend</w:t>
      </w:r>
      <w:r w:rsidRPr="009E5C5C">
        <w:rPr>
          <w:noProof/>
          <w:lang w:bidi="ar-DZ"/>
        </w:rPr>
        <w:tab/>
        <w:t>21 à 40% - 02 espèces</w:t>
      </w:r>
    </w:p>
    <w:p w:rsidR="00813B8D" w:rsidRPr="009E5C5C" w:rsidRDefault="00813B8D" w:rsidP="00813B8D">
      <w:pPr>
        <w:ind w:right="-6" w:firstLine="720"/>
        <w:jc w:val="lowKashida"/>
        <w:rPr>
          <w:noProof/>
          <w:lang w:bidi="ar-DZ"/>
        </w:rPr>
      </w:pPr>
      <w:r w:rsidRPr="009E5C5C">
        <w:rPr>
          <w:noProof/>
          <w:lang w:bidi="ar-DZ"/>
        </w:rPr>
        <w:t>Classe III :</w:t>
      </w:r>
      <w:r w:rsidRPr="009E5C5C">
        <w:rPr>
          <w:noProof/>
          <w:lang w:bidi="ar-DZ"/>
        </w:rPr>
        <w:tab/>
        <w:t>comprend</w:t>
      </w:r>
      <w:r w:rsidRPr="009E5C5C">
        <w:rPr>
          <w:noProof/>
          <w:lang w:bidi="ar-DZ"/>
        </w:rPr>
        <w:tab/>
        <w:t>41 à 61% - 01 espèces</w:t>
      </w:r>
    </w:p>
    <w:p w:rsidR="00813B8D" w:rsidRPr="009E5C5C" w:rsidRDefault="00813B8D" w:rsidP="00813B8D">
      <w:pPr>
        <w:ind w:right="-6" w:firstLine="720"/>
        <w:jc w:val="lowKashida"/>
        <w:rPr>
          <w:noProof/>
          <w:lang w:bidi="ar-DZ"/>
        </w:rPr>
      </w:pPr>
      <w:r w:rsidRPr="009E5C5C">
        <w:rPr>
          <w:noProof/>
          <w:lang w:bidi="ar-DZ"/>
        </w:rPr>
        <w:t>Classe IV :</w:t>
      </w:r>
      <w:r w:rsidRPr="009E5C5C">
        <w:rPr>
          <w:noProof/>
          <w:lang w:bidi="ar-DZ"/>
        </w:rPr>
        <w:tab/>
        <w:t>comprend</w:t>
      </w:r>
      <w:r w:rsidRPr="009E5C5C">
        <w:rPr>
          <w:noProof/>
          <w:lang w:bidi="ar-DZ"/>
        </w:rPr>
        <w:tab/>
        <w:t>61 à 80% - 01 espèces</w:t>
      </w:r>
    </w:p>
    <w:p w:rsidR="00813B8D" w:rsidRPr="009E5C5C" w:rsidRDefault="00813B8D" w:rsidP="00813B8D">
      <w:pPr>
        <w:ind w:right="-6" w:firstLine="720"/>
        <w:jc w:val="lowKashida"/>
        <w:rPr>
          <w:noProof/>
          <w:lang w:bidi="ar-DZ"/>
        </w:rPr>
      </w:pPr>
      <w:r w:rsidRPr="009E5C5C">
        <w:rPr>
          <w:noProof/>
          <w:lang w:bidi="ar-DZ"/>
        </w:rPr>
        <w:t>Classe V :</w:t>
      </w:r>
      <w:r w:rsidRPr="009E5C5C">
        <w:rPr>
          <w:noProof/>
          <w:lang w:bidi="ar-DZ"/>
        </w:rPr>
        <w:tab/>
        <w:t>comprend</w:t>
      </w:r>
      <w:r w:rsidRPr="009E5C5C">
        <w:rPr>
          <w:noProof/>
          <w:lang w:bidi="ar-DZ"/>
        </w:rPr>
        <w:tab/>
        <w:t xml:space="preserve">  &gt; à 80% - 01 espèces </w:t>
      </w:r>
    </w:p>
    <w:p w:rsidR="00813B8D" w:rsidRPr="009E5C5C" w:rsidRDefault="00813B8D" w:rsidP="00813B8D">
      <w:pPr>
        <w:ind w:right="-6" w:firstLine="720"/>
        <w:jc w:val="lowKashida"/>
        <w:rPr>
          <w:noProof/>
          <w:lang w:bidi="ar-DZ"/>
        </w:rPr>
      </w:pPr>
      <w:r w:rsidRPr="009E5C5C">
        <w:rPr>
          <w:noProof/>
          <w:lang w:bidi="ar-DZ"/>
        </w:rPr>
        <w:t>Le pourcentage des espèces présentes par classe.</w:t>
      </w:r>
    </w:p>
    <w:p w:rsidR="00813B8D" w:rsidRPr="009E5C5C" w:rsidRDefault="00813B8D" w:rsidP="00813B8D">
      <w:pPr>
        <w:ind w:right="-6" w:firstLine="720"/>
        <w:jc w:val="lowKashida"/>
        <w:rPr>
          <w:noProof/>
          <w:lang w:bidi="ar-DZ"/>
        </w:rPr>
      </w:pPr>
      <w:r w:rsidRPr="009E5C5C">
        <w:rPr>
          <w:noProof/>
          <w:lang w:bidi="ar-DZ"/>
        </w:rPr>
        <w:t xml:space="preserve">09 espèces </w:t>
      </w:r>
      <w:r w:rsidRPr="009E5C5C">
        <w:rPr>
          <w:noProof/>
          <w:lang w:bidi="ar-DZ"/>
        </w:rPr>
        <w:tab/>
        <w:t>---------------</w:t>
      </w:r>
      <w:r w:rsidRPr="009E5C5C">
        <w:rPr>
          <w:noProof/>
          <w:lang w:bidi="ar-DZ"/>
        </w:rPr>
        <w:sym w:font="Wingdings" w:char="F0E0"/>
      </w:r>
      <w:r w:rsidRPr="009E5C5C">
        <w:rPr>
          <w:noProof/>
          <w:lang w:bidi="ar-DZ"/>
        </w:rPr>
        <w:t>4 100%</w:t>
      </w:r>
    </w:p>
    <w:p w:rsidR="00813B8D" w:rsidRPr="009E5C5C" w:rsidRDefault="00813B8D" w:rsidP="00813B8D">
      <w:pPr>
        <w:ind w:right="-6" w:firstLine="720"/>
        <w:jc w:val="lowKashida"/>
        <w:rPr>
          <w:noProof/>
          <w:lang w:bidi="ar-DZ"/>
        </w:rPr>
      </w:pPr>
      <w:r w:rsidRPr="009E5C5C">
        <w:rPr>
          <w:noProof/>
          <w:lang w:bidi="ar-DZ"/>
        </w:rPr>
        <w:t xml:space="preserve">04 espèces </w:t>
      </w:r>
      <w:r w:rsidRPr="009E5C5C">
        <w:rPr>
          <w:noProof/>
          <w:lang w:bidi="ar-DZ"/>
        </w:rPr>
        <w:tab/>
        <w:t>---------------</w:t>
      </w:r>
      <w:r w:rsidRPr="009E5C5C">
        <w:rPr>
          <w:noProof/>
          <w:lang w:bidi="ar-DZ"/>
        </w:rPr>
        <w:sym w:font="Wingdings" w:char="F0E0"/>
      </w:r>
      <w:r w:rsidRPr="009E5C5C">
        <w:rPr>
          <w:noProof/>
          <w:lang w:bidi="ar-DZ"/>
        </w:rPr>
        <w:t>x =44.4%</w:t>
      </w:r>
    </w:p>
    <w:p w:rsidR="00813B8D" w:rsidRPr="009E5C5C" w:rsidRDefault="00813B8D" w:rsidP="00813B8D">
      <w:pPr>
        <w:ind w:right="-6" w:firstLine="720"/>
        <w:jc w:val="lowKashida"/>
        <w:rPr>
          <w:noProof/>
          <w:lang w:bidi="ar-DZ"/>
        </w:rPr>
      </w:pPr>
      <w:r w:rsidRPr="009E5C5C">
        <w:rPr>
          <w:noProof/>
          <w:lang w:bidi="ar-DZ"/>
        </w:rPr>
        <w:t>Classe I</w:t>
      </w:r>
      <w:r w:rsidRPr="009E5C5C">
        <w:rPr>
          <w:noProof/>
          <w:lang w:bidi="ar-DZ"/>
        </w:rPr>
        <w:tab/>
        <w:t xml:space="preserve">  44.4%</w:t>
      </w:r>
    </w:p>
    <w:p w:rsidR="00813B8D" w:rsidRPr="009E5C5C" w:rsidRDefault="00813B8D" w:rsidP="00813B8D">
      <w:pPr>
        <w:ind w:right="-6" w:firstLine="720"/>
        <w:jc w:val="lowKashida"/>
        <w:rPr>
          <w:noProof/>
          <w:lang w:bidi="ar-DZ"/>
        </w:rPr>
      </w:pPr>
      <w:r w:rsidRPr="009E5C5C">
        <w:rPr>
          <w:noProof/>
          <w:lang w:bidi="ar-DZ"/>
        </w:rPr>
        <w:t>Classe II</w:t>
      </w:r>
      <w:r w:rsidRPr="009E5C5C">
        <w:rPr>
          <w:noProof/>
          <w:lang w:bidi="ar-DZ"/>
        </w:rPr>
        <w:tab/>
        <w:t xml:space="preserve">  22.2%</w:t>
      </w:r>
    </w:p>
    <w:p w:rsidR="00813B8D" w:rsidRPr="009E5C5C" w:rsidRDefault="00813B8D" w:rsidP="00813B8D">
      <w:pPr>
        <w:ind w:right="-6" w:firstLine="720"/>
        <w:jc w:val="lowKashida"/>
        <w:rPr>
          <w:noProof/>
          <w:lang w:bidi="ar-DZ"/>
        </w:rPr>
      </w:pPr>
      <w:r w:rsidRPr="009E5C5C">
        <w:rPr>
          <w:noProof/>
          <w:lang w:bidi="ar-DZ"/>
        </w:rPr>
        <w:t>Classe III</w:t>
      </w:r>
      <w:r w:rsidRPr="009E5C5C">
        <w:rPr>
          <w:noProof/>
          <w:lang w:bidi="ar-DZ"/>
        </w:rPr>
        <w:tab/>
        <w:t xml:space="preserve">  11.1%</w:t>
      </w:r>
    </w:p>
    <w:p w:rsidR="00813B8D" w:rsidRPr="009E5C5C" w:rsidRDefault="00813B8D" w:rsidP="00813B8D">
      <w:pPr>
        <w:ind w:right="-6" w:firstLine="720"/>
        <w:jc w:val="lowKashida"/>
        <w:rPr>
          <w:noProof/>
          <w:lang w:bidi="ar-DZ"/>
        </w:rPr>
      </w:pPr>
      <w:r w:rsidRPr="009E5C5C">
        <w:rPr>
          <w:noProof/>
          <w:lang w:bidi="ar-DZ"/>
        </w:rPr>
        <w:t xml:space="preserve">Classe IV </w:t>
      </w:r>
      <w:r w:rsidRPr="009E5C5C">
        <w:rPr>
          <w:noProof/>
          <w:lang w:bidi="ar-DZ"/>
        </w:rPr>
        <w:tab/>
        <w:t xml:space="preserve">  11.1%</w:t>
      </w:r>
    </w:p>
    <w:p w:rsidR="00813B8D" w:rsidRPr="009E5C5C" w:rsidRDefault="00813B8D" w:rsidP="00813B8D">
      <w:pPr>
        <w:spacing w:line="360" w:lineRule="auto"/>
        <w:ind w:right="-6" w:firstLine="720"/>
        <w:jc w:val="lowKashida"/>
        <w:rPr>
          <w:noProof/>
          <w:lang w:bidi="ar-DZ"/>
        </w:rPr>
      </w:pPr>
      <w:r w:rsidRPr="009E5C5C">
        <w:rPr>
          <w:noProof/>
          <w:lang w:bidi="ar-DZ"/>
        </w:rPr>
        <w:t>Classe V</w:t>
      </w:r>
      <w:r w:rsidRPr="009E5C5C">
        <w:rPr>
          <w:noProof/>
          <w:lang w:bidi="ar-DZ"/>
        </w:rPr>
        <w:tab/>
        <w:t xml:space="preserve">  11.1%</w:t>
      </w:r>
    </w:p>
    <w:p w:rsidR="00813B8D" w:rsidRPr="009E5C5C" w:rsidRDefault="00813B8D" w:rsidP="00813B8D">
      <w:pPr>
        <w:spacing w:line="360" w:lineRule="auto"/>
        <w:ind w:right="-6"/>
        <w:jc w:val="center"/>
        <w:rPr>
          <w:noProof/>
          <w:lang w:bidi="ar-DZ"/>
        </w:rPr>
      </w:pPr>
      <w:bookmarkStart w:id="0" w:name="_GoBack"/>
      <w:r w:rsidRPr="009E5C5C">
        <w:rPr>
          <w:noProof/>
          <w:lang w:eastAsia="fr-FR"/>
        </w:rPr>
        <w:lastRenderedPageBreak/>
        <w:drawing>
          <wp:inline distT="0" distB="0" distL="0" distR="0" wp14:anchorId="3DC7B32E" wp14:editId="3131B332">
            <wp:extent cx="3411384" cy="1873962"/>
            <wp:effectExtent l="0" t="0" r="0" b="0"/>
            <wp:docPr id="13" name="Image 7" descr="Sans tit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bmp"/>
                    <pic:cNvPicPr/>
                  </pic:nvPicPr>
                  <pic:blipFill>
                    <a:blip r:embed="rId12"/>
                    <a:stretch>
                      <a:fillRect/>
                    </a:stretch>
                  </pic:blipFill>
                  <pic:spPr>
                    <a:xfrm>
                      <a:off x="0" y="0"/>
                      <a:ext cx="3522916" cy="1935230"/>
                    </a:xfrm>
                    <a:prstGeom prst="rect">
                      <a:avLst/>
                    </a:prstGeom>
                  </pic:spPr>
                </pic:pic>
              </a:graphicData>
            </a:graphic>
          </wp:inline>
        </w:drawing>
      </w:r>
      <w:bookmarkEnd w:id="0"/>
    </w:p>
    <w:p w:rsidR="00813B8D" w:rsidRPr="009E5C5C" w:rsidRDefault="00813B8D" w:rsidP="00813B8D">
      <w:pPr>
        <w:spacing w:line="360" w:lineRule="auto"/>
        <w:ind w:right="-3"/>
        <w:jc w:val="lowKashida"/>
        <w:rPr>
          <w:noProof/>
          <w:lang w:bidi="ar-DZ"/>
        </w:rPr>
      </w:pPr>
      <w:r w:rsidRPr="009E5C5C">
        <w:rPr>
          <w:b/>
          <w:bCs/>
          <w:noProof/>
          <w:lang w:bidi="ar-DZ"/>
        </w:rPr>
        <w:t>Récapitulation</w:t>
      </w:r>
      <w:r w:rsidRPr="009E5C5C">
        <w:rPr>
          <w:noProof/>
          <w:lang w:bidi="ar-DZ"/>
        </w:rPr>
        <w:t xml:space="preserve"> </w:t>
      </w:r>
    </w:p>
    <w:p w:rsidR="00813B8D" w:rsidRPr="009E5C5C" w:rsidRDefault="00813B8D" w:rsidP="00813B8D">
      <w:pPr>
        <w:spacing w:line="360" w:lineRule="auto"/>
        <w:ind w:right="-3" w:firstLine="720"/>
        <w:jc w:val="lowKashida"/>
        <w:rPr>
          <w:noProof/>
          <w:lang w:bidi="ar-DZ"/>
        </w:rPr>
      </w:pPr>
      <w:r w:rsidRPr="009E5C5C">
        <w:rPr>
          <w:noProof/>
          <w:lang w:bidi="ar-DZ"/>
        </w:rPr>
        <w:t>On réalise sur une surface de végétation les inventaires floristiques d'un nombre suffisant de petites parcelles toutes de même taille et de forme.</w:t>
      </w:r>
    </w:p>
    <w:p w:rsidR="00813B8D" w:rsidRPr="009E5C5C" w:rsidRDefault="00813B8D" w:rsidP="00813B8D">
      <w:pPr>
        <w:spacing w:line="360" w:lineRule="auto"/>
        <w:ind w:right="-3" w:firstLine="720"/>
        <w:jc w:val="lowKashida"/>
        <w:rPr>
          <w:noProof/>
          <w:lang w:bidi="ar-DZ"/>
        </w:rPr>
      </w:pPr>
      <w:r w:rsidRPr="009E5C5C">
        <w:rPr>
          <w:noProof/>
          <w:lang w:bidi="ar-DZ"/>
        </w:rPr>
        <w:t>On calcul la fréquence de présence de chaque espèce dans les petites surfaces (fréquence relative).  L'espèce 01 3 04/08 3 50%</w:t>
      </w:r>
    </w:p>
    <w:p w:rsidR="00813B8D" w:rsidRPr="009E5C5C" w:rsidRDefault="00813B8D" w:rsidP="00813B8D">
      <w:pPr>
        <w:spacing w:line="360" w:lineRule="auto"/>
        <w:ind w:right="-3" w:firstLine="708"/>
        <w:jc w:val="lowKashida"/>
        <w:rPr>
          <w:noProof/>
          <w:lang w:bidi="ar-DZ"/>
        </w:rPr>
      </w:pPr>
      <w:r w:rsidRPr="009E5C5C">
        <w:rPr>
          <w:noProof/>
          <w:lang w:bidi="ar-DZ"/>
        </w:rPr>
        <w:t>On calcul la fréquence de présence de toutes les espèces dans chaque classe de fréquence Classe I 3 04 espèces 3 44.4%</w:t>
      </w:r>
    </w:p>
    <w:p w:rsidR="00813B8D" w:rsidRPr="009E5C5C" w:rsidRDefault="00813B8D" w:rsidP="00813B8D">
      <w:pPr>
        <w:spacing w:line="360" w:lineRule="auto"/>
        <w:ind w:right="-3" w:firstLine="720"/>
        <w:jc w:val="lowKashida"/>
        <w:rPr>
          <w:noProof/>
          <w:lang w:bidi="ar-DZ"/>
        </w:rPr>
      </w:pPr>
      <w:r w:rsidRPr="009E5C5C">
        <w:rPr>
          <w:noProof/>
          <w:lang w:bidi="ar-DZ"/>
        </w:rPr>
        <w:t>On construit alors un histogramme de la manière suivant en insert sur l'abscisse des intervalles égaux délimitant les classes de fréquences, sur l'ordonnée le nombre d'espèce ou pourcentage (%).</w:t>
      </w:r>
    </w:p>
    <w:p w:rsidR="00813B8D" w:rsidRDefault="00813B8D" w:rsidP="00813B8D">
      <w:pPr>
        <w:spacing w:line="360" w:lineRule="auto"/>
        <w:ind w:right="-3" w:firstLine="720"/>
        <w:jc w:val="lowKashida"/>
        <w:rPr>
          <w:noProof/>
          <w:lang w:bidi="ar-DZ"/>
        </w:rPr>
      </w:pPr>
      <w:r w:rsidRPr="009E5C5C">
        <w:rPr>
          <w:noProof/>
          <w:lang w:bidi="ar-DZ"/>
        </w:rPr>
        <w:t>L'expérience a montré que tous les histogrammes ainsi construits à partir de surfaces floristiquement homogènes, sont tels que les courbes joignant les milieux supérieurs du rectangle ont une forme générale soit en U, soit constamment descendeuse vers la droite, ou vers la gauche sans irrégularité trop marquante. La végétation floristiquement hétérogène donne des courbes différentes en générale assez fortement sinueuses.</w:t>
      </w:r>
    </w:p>
    <w:p w:rsidR="00813B8D" w:rsidRPr="009E5C5C" w:rsidRDefault="00813B8D" w:rsidP="00813B8D">
      <w:pPr>
        <w:ind w:right="-3" w:firstLine="720"/>
        <w:jc w:val="lowKashida"/>
        <w:rPr>
          <w:noProof/>
          <w:lang w:bidi="ar-DZ"/>
        </w:rPr>
      </w:pPr>
    </w:p>
    <w:p w:rsidR="00813B8D" w:rsidRPr="009E5C5C" w:rsidRDefault="00813B8D" w:rsidP="00813B8D">
      <w:pPr>
        <w:widowControl/>
        <w:autoSpaceDE/>
        <w:autoSpaceDN/>
        <w:rPr>
          <w:b/>
          <w:bCs/>
          <w:noProof/>
          <w:lang w:bidi="ar-DZ"/>
        </w:rPr>
      </w:pPr>
      <w:r w:rsidRPr="009E5C5C">
        <w:rPr>
          <w:b/>
          <w:bCs/>
          <w:noProof/>
          <w:lang w:bidi="ar-DZ"/>
        </w:rPr>
        <w:t>2.3.2.2 - La courbe aire espèce et l'aire minimale</w:t>
      </w:r>
    </w:p>
    <w:p w:rsidR="00813B8D" w:rsidRPr="009E5C5C" w:rsidRDefault="00813B8D" w:rsidP="00813B8D">
      <w:pPr>
        <w:ind w:right="-3"/>
        <w:jc w:val="lowKashida"/>
        <w:rPr>
          <w:b/>
          <w:bCs/>
          <w:noProof/>
          <w:lang w:bidi="ar-DZ"/>
        </w:rPr>
      </w:pPr>
    </w:p>
    <w:p w:rsidR="00813B8D" w:rsidRDefault="00813B8D" w:rsidP="00813B8D">
      <w:pPr>
        <w:spacing w:line="360" w:lineRule="auto"/>
        <w:ind w:right="-3" w:firstLine="720"/>
        <w:jc w:val="lowKashida"/>
        <w:rPr>
          <w:noProof/>
          <w:lang w:bidi="ar-DZ"/>
        </w:rPr>
      </w:pPr>
      <w:r w:rsidRPr="009E5C5C">
        <w:rPr>
          <w:noProof/>
          <w:lang w:bidi="ar-DZ"/>
        </w:rPr>
        <w:t xml:space="preserve">La courbe aire espèce est le nombre d'espèces trouvées en milieu n'augmente pas régulièrement quand la surface observée augmente. </w:t>
      </w:r>
    </w:p>
    <w:p w:rsidR="00813B8D" w:rsidRPr="009E5C5C" w:rsidRDefault="00813B8D" w:rsidP="00813B8D">
      <w:pPr>
        <w:spacing w:line="360" w:lineRule="auto"/>
        <w:ind w:right="-3" w:firstLine="720"/>
        <w:jc w:val="lowKashida"/>
        <w:rPr>
          <w:noProof/>
          <w:lang w:bidi="ar-DZ"/>
        </w:rPr>
      </w:pPr>
      <w:r w:rsidRPr="009E5C5C">
        <w:rPr>
          <w:noProof/>
          <w:lang w:bidi="ar-DZ"/>
        </w:rPr>
        <w:t>La courbe qui traduit l'augmentation du nombre d'espèces en fonction de la surface est dite courbe aire espèces présentant des quasi-paliers, le début du palier représente l'aire minimale.</w:t>
      </w:r>
    </w:p>
    <w:p w:rsidR="00813B8D" w:rsidRPr="009E5C5C" w:rsidRDefault="00813B8D" w:rsidP="00813B8D">
      <w:pPr>
        <w:pStyle w:val="Style5"/>
        <w:spacing w:line="240" w:lineRule="auto"/>
        <w:ind w:right="-3"/>
        <w:jc w:val="lowKashida"/>
        <w:rPr>
          <w:noProof/>
          <w:lang w:bidi="ar-DZ"/>
        </w:rPr>
      </w:pPr>
      <w:r w:rsidRPr="009E5C5C">
        <w:rPr>
          <w:noProof/>
          <w:lang w:bidi="ar-DZ"/>
        </w:rPr>
        <w:t xml:space="preserve">           1 = 1m</w:t>
      </w:r>
      <w:r w:rsidRPr="009E5C5C">
        <w:rPr>
          <w:noProof/>
          <w:vertAlign w:val="superscript"/>
          <w:lang w:bidi="ar-DZ"/>
        </w:rPr>
        <w:t>2</w:t>
      </w:r>
      <w:r w:rsidRPr="009E5C5C">
        <w:rPr>
          <w:noProof/>
          <w:lang w:bidi="ar-DZ"/>
        </w:rPr>
        <w:t xml:space="preserve"> : 4 espèces</w:t>
      </w:r>
    </w:p>
    <w:p w:rsidR="00813B8D" w:rsidRPr="009E5C5C" w:rsidRDefault="00813B8D" w:rsidP="00813B8D">
      <w:pPr>
        <w:pStyle w:val="Style5"/>
        <w:spacing w:line="240" w:lineRule="auto"/>
        <w:ind w:right="-6" w:firstLine="720"/>
        <w:jc w:val="lowKashida"/>
        <w:rPr>
          <w:noProof/>
          <w:lang w:bidi="ar-DZ"/>
        </w:rPr>
      </w:pPr>
      <w:r w:rsidRPr="009E5C5C">
        <w:rPr>
          <w:noProof/>
          <w:lang w:bidi="ar-DZ"/>
        </w:rPr>
        <w:t>2 = 2m</w:t>
      </w:r>
      <w:r w:rsidRPr="009E5C5C">
        <w:rPr>
          <w:noProof/>
          <w:vertAlign w:val="superscript"/>
          <w:lang w:bidi="ar-DZ"/>
        </w:rPr>
        <w:t>2</w:t>
      </w:r>
      <w:r w:rsidRPr="009E5C5C">
        <w:rPr>
          <w:noProof/>
          <w:lang w:bidi="ar-DZ"/>
        </w:rPr>
        <w:t xml:space="preserve"> : 4+2 = 6 espèces</w:t>
      </w:r>
    </w:p>
    <w:p w:rsidR="00813B8D" w:rsidRPr="009E5C5C" w:rsidRDefault="00813B8D" w:rsidP="00813B8D">
      <w:pPr>
        <w:pStyle w:val="Style5"/>
        <w:spacing w:line="240" w:lineRule="auto"/>
        <w:ind w:right="-6" w:firstLine="720"/>
        <w:jc w:val="lowKashida"/>
        <w:rPr>
          <w:noProof/>
          <w:lang w:bidi="ar-DZ"/>
        </w:rPr>
      </w:pPr>
      <w:r w:rsidRPr="009E5C5C">
        <w:rPr>
          <w:noProof/>
          <w:lang w:bidi="ar-DZ"/>
        </w:rPr>
        <w:t>3 = 4m</w:t>
      </w:r>
      <w:r w:rsidRPr="009E5C5C">
        <w:rPr>
          <w:noProof/>
          <w:vertAlign w:val="superscript"/>
          <w:lang w:bidi="ar-DZ"/>
        </w:rPr>
        <w:t>2</w:t>
      </w:r>
      <w:r w:rsidRPr="009E5C5C">
        <w:rPr>
          <w:noProof/>
          <w:lang w:bidi="ar-DZ"/>
        </w:rPr>
        <w:t xml:space="preserve"> : 6+1 = 7 espèces</w:t>
      </w:r>
    </w:p>
    <w:p w:rsidR="00813B8D" w:rsidRPr="009E5C5C" w:rsidRDefault="00813B8D" w:rsidP="00813B8D">
      <w:pPr>
        <w:pStyle w:val="Style5"/>
        <w:spacing w:line="240" w:lineRule="auto"/>
        <w:ind w:right="-6" w:firstLine="720"/>
        <w:jc w:val="lowKashida"/>
        <w:rPr>
          <w:noProof/>
          <w:lang w:bidi="ar-DZ"/>
        </w:rPr>
      </w:pPr>
      <w:r w:rsidRPr="009E5C5C">
        <w:rPr>
          <w:noProof/>
          <w:lang w:bidi="ar-DZ"/>
        </w:rPr>
        <w:t>4 = 8m</w:t>
      </w:r>
      <w:r w:rsidRPr="009E5C5C">
        <w:rPr>
          <w:noProof/>
          <w:vertAlign w:val="superscript"/>
          <w:lang w:bidi="ar-DZ"/>
        </w:rPr>
        <w:t>2</w:t>
      </w:r>
      <w:r w:rsidRPr="009E5C5C">
        <w:rPr>
          <w:noProof/>
          <w:lang w:bidi="ar-DZ"/>
        </w:rPr>
        <w:t xml:space="preserve"> : 7 espèces</w:t>
      </w:r>
    </w:p>
    <w:p w:rsidR="00813B8D" w:rsidRPr="009E5C5C" w:rsidRDefault="00813B8D" w:rsidP="00813B8D">
      <w:pPr>
        <w:pStyle w:val="Style5"/>
        <w:spacing w:line="240" w:lineRule="auto"/>
        <w:ind w:right="-6" w:firstLine="720"/>
        <w:jc w:val="lowKashida"/>
        <w:rPr>
          <w:noProof/>
          <w:lang w:bidi="ar-DZ"/>
        </w:rPr>
      </w:pPr>
      <w:r w:rsidRPr="009E5C5C">
        <w:rPr>
          <w:noProof/>
          <w:lang w:bidi="ar-DZ"/>
        </w:rPr>
        <w:lastRenderedPageBreak/>
        <w:t>5 = 16m</w:t>
      </w:r>
      <w:r w:rsidRPr="009E5C5C">
        <w:rPr>
          <w:noProof/>
          <w:vertAlign w:val="superscript"/>
          <w:lang w:bidi="ar-DZ"/>
        </w:rPr>
        <w:t>2</w:t>
      </w:r>
      <w:r w:rsidRPr="009E5C5C">
        <w:rPr>
          <w:noProof/>
          <w:lang w:bidi="ar-DZ"/>
        </w:rPr>
        <w:t>: 7 espèces</w:t>
      </w:r>
    </w:p>
    <w:p w:rsidR="00813B8D" w:rsidRDefault="00813B8D" w:rsidP="00813B8D">
      <w:pPr>
        <w:ind w:right="-6" w:firstLine="720"/>
        <w:jc w:val="lowKashida"/>
        <w:rPr>
          <w:noProof/>
          <w:lang w:bidi="ar-DZ"/>
        </w:rPr>
      </w:pPr>
      <w:r w:rsidRPr="009E5C5C">
        <w:rPr>
          <w:noProof/>
          <w:lang w:bidi="ar-DZ"/>
        </w:rPr>
        <w:t>6 = 32m</w:t>
      </w:r>
      <w:r w:rsidRPr="009E5C5C">
        <w:rPr>
          <w:noProof/>
          <w:vertAlign w:val="superscript"/>
          <w:lang w:bidi="ar-DZ"/>
        </w:rPr>
        <w:t>2</w:t>
      </w:r>
      <w:r w:rsidRPr="009E5C5C">
        <w:rPr>
          <w:noProof/>
          <w:lang w:bidi="ar-DZ"/>
        </w:rPr>
        <w:t>: 7+4= 11 espèces</w:t>
      </w:r>
    </w:p>
    <w:p w:rsidR="00813B8D" w:rsidRPr="009E5C5C" w:rsidRDefault="00813B8D" w:rsidP="00813B8D">
      <w:pPr>
        <w:spacing w:line="360" w:lineRule="auto"/>
        <w:ind w:right="-6" w:firstLine="720"/>
        <w:jc w:val="lowKashida"/>
        <w:rPr>
          <w:noProof/>
          <w:lang w:bidi="ar-DZ"/>
        </w:rPr>
      </w:pPr>
    </w:p>
    <w:p w:rsidR="00813B8D" w:rsidRDefault="00813B8D" w:rsidP="00813B8D">
      <w:pPr>
        <w:widowControl/>
        <w:autoSpaceDE/>
        <w:autoSpaceDN/>
        <w:spacing w:line="360" w:lineRule="auto"/>
        <w:rPr>
          <w:noProof/>
          <w:lang w:bidi="ar-DZ"/>
        </w:rPr>
      </w:pPr>
      <w:r w:rsidRPr="009E5C5C">
        <w:rPr>
          <w:noProof/>
          <w:lang w:eastAsia="fr-FR"/>
        </w:rPr>
        <w:drawing>
          <wp:inline distT="0" distB="0" distL="0" distR="0" wp14:anchorId="5AB44394" wp14:editId="50916A5E">
            <wp:extent cx="3043248" cy="1778000"/>
            <wp:effectExtent l="0" t="0" r="508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srcRect t="1" b="2603"/>
                    <a:stretch/>
                  </pic:blipFill>
                  <pic:spPr bwMode="auto">
                    <a:xfrm>
                      <a:off x="0" y="0"/>
                      <a:ext cx="3100722" cy="1811579"/>
                    </a:xfrm>
                    <a:prstGeom prst="rect">
                      <a:avLst/>
                    </a:prstGeom>
                    <a:noFill/>
                    <a:ln>
                      <a:noFill/>
                    </a:ln>
                    <a:extLst>
                      <a:ext uri="{53640926-AAD7-44D8-BBD7-CCE9431645EC}">
                        <a14:shadowObscured xmlns:a14="http://schemas.microsoft.com/office/drawing/2010/main"/>
                      </a:ext>
                    </a:extLst>
                  </pic:spPr>
                </pic:pic>
              </a:graphicData>
            </a:graphic>
          </wp:inline>
        </w:drawing>
      </w:r>
      <w:r w:rsidRPr="009E5C5C">
        <w:rPr>
          <w:noProof/>
          <w:lang w:eastAsia="fr-FR"/>
        </w:rPr>
        <w:drawing>
          <wp:inline distT="0" distB="0" distL="0" distR="0" wp14:anchorId="75AA7DAC" wp14:editId="28A43469">
            <wp:extent cx="2655984" cy="1762125"/>
            <wp:effectExtent l="0" t="0" r="0" b="0"/>
            <wp:docPr id="5" name="Image 8" descr="Sans titr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1.bmp"/>
                    <pic:cNvPicPr/>
                  </pic:nvPicPr>
                  <pic:blipFill rotWithShape="1">
                    <a:blip r:embed="rId14" cstate="print"/>
                    <a:srcRect t="2538" b="10888"/>
                    <a:stretch/>
                  </pic:blipFill>
                  <pic:spPr bwMode="auto">
                    <a:xfrm>
                      <a:off x="0" y="0"/>
                      <a:ext cx="2687119" cy="1782782"/>
                    </a:xfrm>
                    <a:prstGeom prst="rect">
                      <a:avLst/>
                    </a:prstGeom>
                    <a:ln>
                      <a:noFill/>
                    </a:ln>
                    <a:extLst>
                      <a:ext uri="{53640926-AAD7-44D8-BBD7-CCE9431645EC}">
                        <a14:shadowObscured xmlns:a14="http://schemas.microsoft.com/office/drawing/2010/main"/>
                      </a:ext>
                    </a:extLst>
                  </pic:spPr>
                </pic:pic>
              </a:graphicData>
            </a:graphic>
          </wp:inline>
        </w:drawing>
      </w:r>
    </w:p>
    <w:p w:rsidR="00813B8D" w:rsidRDefault="00813B8D" w:rsidP="00813B8D">
      <w:pPr>
        <w:pStyle w:val="Style5"/>
        <w:spacing w:line="360" w:lineRule="auto"/>
        <w:ind w:right="-3"/>
        <w:jc w:val="center"/>
        <w:rPr>
          <w:b/>
          <w:bCs/>
          <w:noProof/>
          <w:lang w:bidi="ar-DZ"/>
        </w:rPr>
      </w:pPr>
    </w:p>
    <w:p w:rsidR="00813B8D" w:rsidRPr="009E5C5C" w:rsidRDefault="00813B8D" w:rsidP="00813B8D">
      <w:pPr>
        <w:pStyle w:val="Style5"/>
        <w:spacing w:line="360" w:lineRule="auto"/>
        <w:ind w:right="-3"/>
        <w:jc w:val="center"/>
        <w:rPr>
          <w:b/>
          <w:bCs/>
          <w:noProof/>
          <w:lang w:bidi="ar-DZ"/>
        </w:rPr>
      </w:pPr>
      <w:r>
        <w:rPr>
          <w:b/>
          <w:bCs/>
          <w:noProof/>
          <w:lang w:bidi="ar-DZ"/>
        </w:rPr>
        <w:t>Figure 14</w:t>
      </w:r>
      <w:r w:rsidRPr="009E5C5C">
        <w:rPr>
          <w:b/>
          <w:bCs/>
          <w:noProof/>
          <w:lang w:bidi="ar-DZ"/>
        </w:rPr>
        <w:t> : Schéma montrant l’aire minima</w:t>
      </w:r>
    </w:p>
    <w:p w:rsidR="00813B8D" w:rsidRDefault="00813B8D" w:rsidP="00813B8D">
      <w:pPr>
        <w:spacing w:line="360" w:lineRule="auto"/>
        <w:ind w:right="-3" w:firstLine="720"/>
        <w:jc w:val="both"/>
        <w:rPr>
          <w:noProof/>
          <w:lang w:bidi="ar-DZ"/>
        </w:rPr>
      </w:pPr>
    </w:p>
    <w:p w:rsidR="00813B8D" w:rsidRDefault="00813B8D" w:rsidP="00813B8D">
      <w:pPr>
        <w:spacing w:line="360" w:lineRule="auto"/>
        <w:ind w:right="-3" w:firstLine="720"/>
        <w:jc w:val="both"/>
        <w:rPr>
          <w:noProof/>
          <w:lang w:bidi="ar-DZ"/>
        </w:rPr>
      </w:pPr>
      <w:r w:rsidRPr="009E5C5C">
        <w:rPr>
          <w:noProof/>
          <w:lang w:bidi="ar-DZ"/>
        </w:rPr>
        <w:t>Pour qu'un relevé soit suffisamment représentatif d'une surface de végétation floristiquement homogène, il faut qu'il porte sur une surface de dimension au moins égale à celle de l'aire minimale.</w:t>
      </w:r>
      <w:r>
        <w:rPr>
          <w:noProof/>
          <w:lang w:bidi="ar-DZ"/>
        </w:rPr>
        <w:t xml:space="preserve"> </w:t>
      </w:r>
      <w:r w:rsidRPr="009E5C5C">
        <w:rPr>
          <w:noProof/>
          <w:lang w:bidi="ar-DZ"/>
        </w:rPr>
        <w:t>La taille de l'aire minimale varie selon les types de groupements, pour les lichens, elle est de l'ordre de quelques cm</w:t>
      </w:r>
      <w:r w:rsidRPr="009E5C5C">
        <w:rPr>
          <w:noProof/>
          <w:vertAlign w:val="superscript"/>
          <w:lang w:bidi="ar-DZ"/>
        </w:rPr>
        <w:t>2</w:t>
      </w:r>
      <w:r w:rsidRPr="009E5C5C">
        <w:rPr>
          <w:noProof/>
          <w:lang w:bidi="ar-DZ"/>
        </w:rPr>
        <w:t>, de quelques ares pour les groupements forestiers et de quelques Km' pour les groupements désertiques.</w:t>
      </w:r>
      <w:r>
        <w:rPr>
          <w:noProof/>
          <w:lang w:bidi="ar-DZ"/>
        </w:rPr>
        <w:t xml:space="preserve">(Figure ) </w:t>
      </w:r>
    </w:p>
    <w:p w:rsidR="00813B8D" w:rsidRPr="009E5C5C" w:rsidRDefault="00813B8D" w:rsidP="00813B8D">
      <w:pPr>
        <w:pStyle w:val="Style5"/>
        <w:spacing w:line="360" w:lineRule="auto"/>
        <w:ind w:right="-3" w:firstLine="708"/>
        <w:jc w:val="lowKashida"/>
        <w:rPr>
          <w:b/>
          <w:bCs/>
          <w:noProof/>
          <w:lang w:bidi="ar-DZ"/>
        </w:rPr>
      </w:pPr>
    </w:p>
    <w:p w:rsidR="00813B8D" w:rsidRDefault="00813B8D" w:rsidP="00813B8D">
      <w:pPr>
        <w:pStyle w:val="Style5"/>
        <w:spacing w:line="360" w:lineRule="auto"/>
        <w:ind w:right="-3"/>
        <w:jc w:val="lowKashida"/>
        <w:rPr>
          <w:b/>
          <w:bCs/>
          <w:noProof/>
          <w:lang w:bidi="ar-DZ"/>
        </w:rPr>
      </w:pPr>
      <w:r>
        <w:rPr>
          <w:b/>
          <w:bCs/>
          <w:noProof/>
          <w:lang w:bidi="ar-DZ"/>
        </w:rPr>
        <w:t xml:space="preserve">2.3.2.3 - </w:t>
      </w:r>
      <w:r w:rsidRPr="009E5C5C">
        <w:rPr>
          <w:b/>
          <w:bCs/>
          <w:noProof/>
          <w:lang w:bidi="ar-DZ"/>
        </w:rPr>
        <w:t>Exemple d'aire minimale</w:t>
      </w:r>
    </w:p>
    <w:p w:rsidR="00813B8D" w:rsidRPr="009E5C5C" w:rsidRDefault="00813B8D" w:rsidP="00813B8D">
      <w:pPr>
        <w:pStyle w:val="Style5"/>
        <w:spacing w:line="360" w:lineRule="auto"/>
        <w:ind w:right="-3"/>
        <w:jc w:val="lowKashida"/>
        <w:rPr>
          <w:b/>
          <w:bCs/>
          <w:noProof/>
          <w:lang w:bidi="ar-DZ"/>
        </w:rPr>
      </w:pPr>
    </w:p>
    <w:p w:rsidR="00813B8D" w:rsidRPr="009E5C5C" w:rsidRDefault="00813B8D" w:rsidP="00813B8D">
      <w:pPr>
        <w:spacing w:line="360" w:lineRule="auto"/>
        <w:ind w:right="-3" w:firstLine="720"/>
        <w:jc w:val="lowKashida"/>
        <w:rPr>
          <w:noProof/>
          <w:lang w:bidi="ar-DZ"/>
        </w:rPr>
      </w:pPr>
      <w:r w:rsidRPr="009E5C5C">
        <w:rPr>
          <w:noProof/>
          <w:lang w:bidi="ar-DZ"/>
        </w:rPr>
        <w:t>Pour la région tempérée, Ellenberg (Daget 1982) propose les valeurs suivantes :</w:t>
      </w:r>
    </w:p>
    <w:p w:rsidR="00813B8D" w:rsidRPr="009E5C5C" w:rsidRDefault="00813B8D" w:rsidP="00813B8D">
      <w:pPr>
        <w:spacing w:line="360" w:lineRule="auto"/>
        <w:ind w:right="-6" w:firstLine="708"/>
        <w:jc w:val="lowKashida"/>
        <w:rPr>
          <w:noProof/>
          <w:lang w:bidi="ar-DZ"/>
        </w:rPr>
      </w:pPr>
      <w:r w:rsidRPr="009E5C5C">
        <w:rPr>
          <w:noProof/>
          <w:lang w:bidi="ar-DZ"/>
        </w:rPr>
        <w:t>Communauté des lichens :</w:t>
      </w:r>
      <w:r w:rsidRPr="009E5C5C">
        <w:rPr>
          <w:noProof/>
          <w:lang w:bidi="ar-DZ"/>
        </w:rPr>
        <w:tab/>
      </w:r>
      <w:r w:rsidRPr="009E5C5C">
        <w:rPr>
          <w:noProof/>
          <w:lang w:bidi="ar-DZ"/>
        </w:rPr>
        <w:tab/>
      </w:r>
      <w:r w:rsidRPr="009E5C5C">
        <w:rPr>
          <w:noProof/>
          <w:lang w:bidi="ar-DZ"/>
        </w:rPr>
        <w:tab/>
        <w:t>l'aire minimale</w:t>
      </w:r>
      <w:r w:rsidRPr="009E5C5C">
        <w:rPr>
          <w:noProof/>
          <w:lang w:bidi="ar-DZ"/>
        </w:rPr>
        <w:tab/>
        <w:t xml:space="preserve"> 0.1 - 01 m</w:t>
      </w:r>
      <w:r w:rsidRPr="009E5C5C">
        <w:rPr>
          <w:noProof/>
          <w:vertAlign w:val="superscript"/>
          <w:lang w:bidi="ar-DZ"/>
        </w:rPr>
        <w:t>2</w:t>
      </w:r>
    </w:p>
    <w:p w:rsidR="00813B8D" w:rsidRPr="009E5C5C" w:rsidRDefault="00813B8D" w:rsidP="00813B8D">
      <w:pPr>
        <w:spacing w:line="360" w:lineRule="auto"/>
        <w:ind w:right="-6" w:firstLine="708"/>
        <w:jc w:val="lowKashida"/>
        <w:rPr>
          <w:noProof/>
          <w:lang w:bidi="ar-DZ"/>
        </w:rPr>
      </w:pPr>
      <w:r w:rsidRPr="009E5C5C">
        <w:rPr>
          <w:noProof/>
          <w:lang w:bidi="ar-DZ"/>
        </w:rPr>
        <w:t>Communauté des mousses</w:t>
      </w:r>
      <w:r w:rsidRPr="009E5C5C">
        <w:rPr>
          <w:noProof/>
          <w:lang w:bidi="ar-DZ"/>
        </w:rPr>
        <w:tab/>
      </w:r>
      <w:r w:rsidRPr="009E5C5C">
        <w:rPr>
          <w:noProof/>
          <w:lang w:bidi="ar-DZ"/>
        </w:rPr>
        <w:tab/>
      </w:r>
      <w:r w:rsidRPr="009E5C5C">
        <w:rPr>
          <w:noProof/>
          <w:lang w:bidi="ar-DZ"/>
        </w:rPr>
        <w:tab/>
        <w:t>l'aire minimale</w:t>
      </w:r>
      <w:r w:rsidRPr="009E5C5C">
        <w:rPr>
          <w:noProof/>
          <w:lang w:bidi="ar-DZ"/>
        </w:rPr>
        <w:tab/>
        <w:t xml:space="preserve">  01 - 04m2</w:t>
      </w:r>
      <w:r w:rsidRPr="009E5C5C">
        <w:rPr>
          <w:noProof/>
          <w:vertAlign w:val="superscript"/>
          <w:lang w:bidi="ar-DZ"/>
        </w:rPr>
        <w:tab/>
      </w:r>
    </w:p>
    <w:p w:rsidR="00813B8D" w:rsidRPr="009E5C5C" w:rsidRDefault="00813B8D" w:rsidP="00813B8D">
      <w:pPr>
        <w:spacing w:line="360" w:lineRule="auto"/>
        <w:ind w:right="-6" w:firstLine="708"/>
        <w:jc w:val="lowKashida"/>
        <w:rPr>
          <w:noProof/>
          <w:lang w:bidi="ar-DZ"/>
        </w:rPr>
      </w:pPr>
      <w:r w:rsidRPr="009E5C5C">
        <w:rPr>
          <w:noProof/>
          <w:lang w:bidi="ar-DZ"/>
        </w:rPr>
        <w:t>Communauté des prairies</w:t>
      </w:r>
      <w:r w:rsidRPr="009E5C5C">
        <w:rPr>
          <w:noProof/>
          <w:lang w:bidi="ar-DZ"/>
        </w:rPr>
        <w:tab/>
      </w:r>
      <w:r w:rsidRPr="009E5C5C">
        <w:rPr>
          <w:noProof/>
          <w:lang w:bidi="ar-DZ"/>
        </w:rPr>
        <w:tab/>
      </w:r>
      <w:r w:rsidRPr="009E5C5C">
        <w:rPr>
          <w:noProof/>
          <w:lang w:bidi="ar-DZ"/>
        </w:rPr>
        <w:tab/>
        <w:t>l'aire minimale</w:t>
      </w:r>
      <w:r w:rsidRPr="009E5C5C">
        <w:rPr>
          <w:noProof/>
          <w:lang w:bidi="ar-DZ"/>
        </w:rPr>
        <w:tab/>
        <w:t xml:space="preserve">  05 - 25m2</w:t>
      </w:r>
    </w:p>
    <w:p w:rsidR="00813B8D" w:rsidRPr="009E5C5C" w:rsidRDefault="00813B8D" w:rsidP="00813B8D">
      <w:pPr>
        <w:spacing w:line="360" w:lineRule="auto"/>
        <w:ind w:right="-6" w:firstLine="708"/>
        <w:jc w:val="lowKashida"/>
        <w:rPr>
          <w:noProof/>
          <w:lang w:bidi="ar-DZ"/>
        </w:rPr>
      </w:pPr>
      <w:r w:rsidRPr="009E5C5C">
        <w:rPr>
          <w:noProof/>
          <w:lang w:bidi="ar-DZ"/>
        </w:rPr>
        <w:lastRenderedPageBreak/>
        <w:t>Communauté à sous-bois de forêt</w:t>
      </w:r>
      <w:r w:rsidRPr="009E5C5C">
        <w:rPr>
          <w:noProof/>
          <w:lang w:bidi="ar-DZ"/>
        </w:rPr>
        <w:tab/>
      </w:r>
      <w:r w:rsidRPr="009E5C5C">
        <w:rPr>
          <w:noProof/>
          <w:lang w:bidi="ar-DZ"/>
        </w:rPr>
        <w:tab/>
        <w:t xml:space="preserve">l'aire minimale </w:t>
      </w:r>
      <w:r w:rsidRPr="009E5C5C">
        <w:rPr>
          <w:noProof/>
          <w:lang w:bidi="ar-DZ"/>
        </w:rPr>
        <w:tab/>
        <w:t xml:space="preserve">  50 - 200m</w:t>
      </w:r>
      <w:r w:rsidRPr="009E5C5C">
        <w:rPr>
          <w:noProof/>
          <w:vertAlign w:val="superscript"/>
          <w:lang w:bidi="ar-DZ"/>
        </w:rPr>
        <w:t>2</w:t>
      </w:r>
    </w:p>
    <w:p w:rsidR="00813B8D" w:rsidRPr="009E5C5C" w:rsidRDefault="00813B8D" w:rsidP="00813B8D">
      <w:pPr>
        <w:spacing w:line="360" w:lineRule="auto"/>
        <w:ind w:right="-6" w:firstLine="708"/>
        <w:jc w:val="lowKashida"/>
        <w:rPr>
          <w:noProof/>
          <w:lang w:bidi="ar-DZ"/>
        </w:rPr>
      </w:pPr>
      <w:r w:rsidRPr="009E5C5C">
        <w:rPr>
          <w:noProof/>
          <w:lang w:bidi="ar-DZ"/>
        </w:rPr>
        <w:t>Communauté à étage dominant des forêts</w:t>
      </w:r>
      <w:r w:rsidRPr="009E5C5C">
        <w:rPr>
          <w:noProof/>
          <w:lang w:bidi="ar-DZ"/>
        </w:rPr>
        <w:tab/>
        <w:t>l'aire minimale</w:t>
      </w:r>
      <w:r w:rsidRPr="009E5C5C">
        <w:rPr>
          <w:noProof/>
          <w:lang w:bidi="ar-DZ"/>
        </w:rPr>
        <w:tab/>
        <w:t>200 - 500m</w:t>
      </w:r>
      <w:r w:rsidRPr="009E5C5C">
        <w:rPr>
          <w:noProof/>
          <w:vertAlign w:val="superscript"/>
          <w:lang w:bidi="ar-DZ"/>
        </w:rPr>
        <w:t>2</w:t>
      </w:r>
    </w:p>
    <w:p w:rsidR="00813B8D" w:rsidRPr="009E5C5C" w:rsidRDefault="00813B8D" w:rsidP="00813B8D">
      <w:pPr>
        <w:spacing w:line="360" w:lineRule="auto"/>
        <w:ind w:right="-6" w:firstLine="720"/>
        <w:jc w:val="lowKashida"/>
        <w:rPr>
          <w:noProof/>
          <w:lang w:bidi="ar-DZ"/>
        </w:rPr>
      </w:pPr>
      <w:r w:rsidRPr="009E5C5C">
        <w:rPr>
          <w:noProof/>
          <w:lang w:bidi="ar-DZ"/>
        </w:rPr>
        <w:t>Pour les conditions algériennes donnent les aires minima suivantes :</w:t>
      </w:r>
    </w:p>
    <w:p w:rsidR="00813B8D" w:rsidRPr="009E5C5C" w:rsidRDefault="00813B8D" w:rsidP="00813B8D">
      <w:pPr>
        <w:spacing w:line="360" w:lineRule="auto"/>
        <w:ind w:right="-6" w:firstLine="708"/>
        <w:jc w:val="lowKashida"/>
        <w:rPr>
          <w:noProof/>
          <w:lang w:bidi="ar-DZ"/>
        </w:rPr>
      </w:pPr>
      <w:r w:rsidRPr="009E5C5C">
        <w:rPr>
          <w:noProof/>
          <w:lang w:bidi="ar-DZ"/>
        </w:rPr>
        <w:t>L'aire minimale pour une Steppe</w:t>
      </w:r>
      <w:r w:rsidRPr="009E5C5C">
        <w:rPr>
          <w:noProof/>
          <w:lang w:bidi="ar-DZ"/>
        </w:rPr>
        <w:tab/>
      </w:r>
      <w:r w:rsidRPr="009E5C5C">
        <w:rPr>
          <w:noProof/>
          <w:lang w:bidi="ar-DZ"/>
        </w:rPr>
        <w:tab/>
      </w:r>
      <w:r w:rsidRPr="009E5C5C">
        <w:rPr>
          <w:noProof/>
          <w:lang w:bidi="ar-DZ"/>
        </w:rPr>
        <w:tab/>
      </w:r>
      <w:r w:rsidRPr="009E5C5C">
        <w:rPr>
          <w:noProof/>
          <w:lang w:bidi="ar-DZ"/>
        </w:rPr>
        <w:tab/>
      </w:r>
      <w:r w:rsidRPr="009E5C5C">
        <w:rPr>
          <w:noProof/>
          <w:lang w:bidi="ar-DZ"/>
        </w:rPr>
        <w:tab/>
        <w:t xml:space="preserve">    10.000m</w:t>
      </w:r>
      <w:r w:rsidRPr="009E5C5C">
        <w:rPr>
          <w:noProof/>
          <w:vertAlign w:val="superscript"/>
          <w:lang w:bidi="ar-DZ"/>
        </w:rPr>
        <w:t>2</w:t>
      </w:r>
    </w:p>
    <w:p w:rsidR="00813B8D" w:rsidRPr="009E5C5C" w:rsidRDefault="00813B8D" w:rsidP="00813B8D">
      <w:pPr>
        <w:spacing w:line="360" w:lineRule="auto"/>
        <w:ind w:right="-6" w:firstLine="708"/>
        <w:jc w:val="lowKashida"/>
        <w:rPr>
          <w:noProof/>
          <w:lang w:bidi="ar-DZ"/>
        </w:rPr>
      </w:pPr>
      <w:r w:rsidRPr="009E5C5C">
        <w:rPr>
          <w:noProof/>
          <w:lang w:bidi="ar-DZ"/>
        </w:rPr>
        <w:t>L'aire minimale pour une Forêt dense</w:t>
      </w:r>
      <w:r w:rsidRPr="009E5C5C">
        <w:rPr>
          <w:noProof/>
          <w:lang w:bidi="ar-DZ"/>
        </w:rPr>
        <w:tab/>
      </w:r>
      <w:r w:rsidRPr="009E5C5C">
        <w:rPr>
          <w:noProof/>
          <w:lang w:bidi="ar-DZ"/>
        </w:rPr>
        <w:tab/>
      </w:r>
      <w:r w:rsidRPr="009E5C5C">
        <w:rPr>
          <w:noProof/>
          <w:lang w:bidi="ar-DZ"/>
        </w:rPr>
        <w:tab/>
      </w:r>
      <w:r w:rsidRPr="009E5C5C">
        <w:rPr>
          <w:noProof/>
          <w:lang w:bidi="ar-DZ"/>
        </w:rPr>
        <w:tab/>
        <w:t>100 - 500m</w:t>
      </w:r>
      <w:r w:rsidRPr="009E5C5C">
        <w:rPr>
          <w:noProof/>
          <w:vertAlign w:val="superscript"/>
          <w:lang w:bidi="ar-DZ"/>
        </w:rPr>
        <w:t>2</w:t>
      </w:r>
    </w:p>
    <w:p w:rsidR="00813B8D" w:rsidRPr="009E5C5C" w:rsidRDefault="00813B8D" w:rsidP="00813B8D">
      <w:pPr>
        <w:spacing w:line="360" w:lineRule="auto"/>
        <w:ind w:right="-6" w:firstLine="708"/>
        <w:jc w:val="lowKashida"/>
        <w:rPr>
          <w:noProof/>
          <w:lang w:bidi="ar-DZ"/>
        </w:rPr>
      </w:pPr>
      <w:r w:rsidRPr="009E5C5C">
        <w:rPr>
          <w:noProof/>
          <w:lang w:bidi="ar-DZ"/>
        </w:rPr>
        <w:t>L'aire minimale pour une Pelouse</w:t>
      </w:r>
      <w:r w:rsidRPr="009E5C5C">
        <w:rPr>
          <w:noProof/>
          <w:lang w:bidi="ar-DZ"/>
        </w:rPr>
        <w:tab/>
      </w:r>
      <w:r w:rsidRPr="009E5C5C">
        <w:rPr>
          <w:noProof/>
          <w:lang w:bidi="ar-DZ"/>
        </w:rPr>
        <w:tab/>
      </w:r>
      <w:r w:rsidRPr="009E5C5C">
        <w:rPr>
          <w:noProof/>
          <w:lang w:bidi="ar-DZ"/>
        </w:rPr>
        <w:tab/>
      </w:r>
      <w:r w:rsidRPr="009E5C5C">
        <w:rPr>
          <w:noProof/>
          <w:lang w:bidi="ar-DZ"/>
        </w:rPr>
        <w:tab/>
      </w:r>
      <w:r w:rsidRPr="009E5C5C">
        <w:rPr>
          <w:noProof/>
          <w:lang w:bidi="ar-DZ"/>
        </w:rPr>
        <w:tab/>
        <w:t xml:space="preserve">  20 - 100m</w:t>
      </w:r>
      <w:r w:rsidRPr="009E5C5C">
        <w:rPr>
          <w:noProof/>
          <w:vertAlign w:val="superscript"/>
          <w:lang w:bidi="ar-DZ"/>
        </w:rPr>
        <w:t>2</w:t>
      </w:r>
    </w:p>
    <w:p w:rsidR="00813B8D" w:rsidRPr="009E5C5C" w:rsidRDefault="00813B8D" w:rsidP="00813B8D">
      <w:pPr>
        <w:spacing w:line="360" w:lineRule="auto"/>
        <w:ind w:right="-6" w:firstLine="708"/>
        <w:jc w:val="lowKashida"/>
        <w:rPr>
          <w:noProof/>
          <w:lang w:bidi="ar-DZ"/>
        </w:rPr>
      </w:pPr>
      <w:r w:rsidRPr="009E5C5C">
        <w:rPr>
          <w:noProof/>
          <w:lang w:bidi="ar-DZ"/>
        </w:rPr>
        <w:t>L'aire minimale pour un Groupement à thérophytes</w:t>
      </w:r>
      <w:r w:rsidRPr="009E5C5C">
        <w:rPr>
          <w:noProof/>
          <w:lang w:bidi="ar-DZ"/>
        </w:rPr>
        <w:tab/>
      </w:r>
      <w:r w:rsidRPr="009E5C5C">
        <w:rPr>
          <w:noProof/>
          <w:lang w:bidi="ar-DZ"/>
        </w:rPr>
        <w:tab/>
      </w:r>
      <w:r w:rsidRPr="009E5C5C">
        <w:rPr>
          <w:noProof/>
          <w:lang w:bidi="ar-DZ"/>
        </w:rPr>
        <w:tab/>
      </w:r>
      <w:r w:rsidRPr="009E5C5C">
        <w:rPr>
          <w:noProof/>
          <w:lang w:bidi="ar-DZ"/>
        </w:rPr>
        <w:tab/>
        <w:t>20m</w:t>
      </w:r>
      <w:r w:rsidRPr="009E5C5C">
        <w:rPr>
          <w:noProof/>
          <w:vertAlign w:val="superscript"/>
          <w:lang w:bidi="ar-DZ"/>
        </w:rPr>
        <w:t>2</w:t>
      </w:r>
    </w:p>
    <w:p w:rsidR="00813B8D" w:rsidRPr="009E5C5C" w:rsidRDefault="00813B8D" w:rsidP="00813B8D">
      <w:pPr>
        <w:spacing w:line="360" w:lineRule="auto"/>
        <w:ind w:right="-3" w:firstLine="720"/>
        <w:jc w:val="lowKashida"/>
        <w:rPr>
          <w:noProof/>
          <w:lang w:bidi="ar-DZ"/>
        </w:rPr>
      </w:pPr>
      <w:r w:rsidRPr="009E5C5C">
        <w:rPr>
          <w:noProof/>
          <w:lang w:bidi="ar-DZ"/>
        </w:rPr>
        <w:t>Dans chaque étude, il faut déterminer l'aire minimale. Les chiffres cités ci-dessus ne sont qu'à titre indicatif</w:t>
      </w:r>
    </w:p>
    <w:p w:rsidR="00813B8D" w:rsidRDefault="00813B8D" w:rsidP="00813B8D">
      <w:pPr>
        <w:spacing w:line="360" w:lineRule="auto"/>
        <w:ind w:right="-3" w:firstLine="720"/>
        <w:jc w:val="lowKashida"/>
        <w:rPr>
          <w:noProof/>
          <w:lang w:bidi="ar-DZ"/>
        </w:rPr>
      </w:pPr>
    </w:p>
    <w:p w:rsidR="00813B8D" w:rsidRPr="009E5C5C" w:rsidRDefault="00813B8D" w:rsidP="00813B8D">
      <w:pPr>
        <w:spacing w:line="360" w:lineRule="auto"/>
        <w:ind w:right="-3" w:firstLine="720"/>
        <w:jc w:val="lowKashida"/>
        <w:rPr>
          <w:noProof/>
          <w:lang w:bidi="ar-DZ"/>
        </w:rPr>
      </w:pPr>
      <w:r w:rsidRPr="009E5C5C">
        <w:rPr>
          <w:noProof/>
          <w:lang w:bidi="ar-DZ"/>
        </w:rPr>
        <w:t xml:space="preserve">L'homogénéité de la végétation est souvent mise en relation avec la distribution des espèces sur la surface. Il existe 3 distributions : régulière, hasardeuse et contagieuse. </w:t>
      </w:r>
    </w:p>
    <w:p w:rsidR="00813B8D" w:rsidRPr="009E5C5C" w:rsidRDefault="00813B8D" w:rsidP="00813B8D">
      <w:pPr>
        <w:spacing w:line="360" w:lineRule="auto"/>
        <w:ind w:right="-3" w:firstLine="720"/>
        <w:jc w:val="lowKashida"/>
        <w:rPr>
          <w:noProof/>
          <w:lang w:bidi="ar-DZ"/>
        </w:rPr>
      </w:pPr>
      <w:r w:rsidRPr="009E5C5C">
        <w:rPr>
          <w:noProof/>
          <w:lang w:bidi="ar-DZ"/>
        </w:rPr>
        <w:t>La plupart des études ont montrés que les distributions régulière et hasardeuse sont rares alors que les distributions les plus fréquentes sont les distributions contagieuses. Les causes de cette distribution sont nombre</w:t>
      </w:r>
      <w:r>
        <w:rPr>
          <w:noProof/>
          <w:lang w:bidi="ar-DZ"/>
        </w:rPr>
        <w:t>uses, nous avons en particulier :</w:t>
      </w:r>
    </w:p>
    <w:p w:rsidR="00813B8D" w:rsidRPr="009E5C5C" w:rsidRDefault="00813B8D" w:rsidP="00813B8D">
      <w:pPr>
        <w:spacing w:line="360" w:lineRule="auto"/>
        <w:ind w:left="709" w:right="-3" w:firstLine="11"/>
        <w:jc w:val="lowKashida"/>
        <w:rPr>
          <w:noProof/>
          <w:lang w:bidi="ar-DZ"/>
        </w:rPr>
      </w:pPr>
      <w:r w:rsidRPr="009E5C5C">
        <w:rPr>
          <w:noProof/>
          <w:lang w:bidi="ar-DZ"/>
        </w:rPr>
        <w:t>- L'existence pour de nombreuse espèces la reproduction asexuée qui entraîne un regroupement de pousses l'une à côté de l'autre.</w:t>
      </w:r>
    </w:p>
    <w:p w:rsidR="00813B8D" w:rsidRPr="009E5C5C" w:rsidRDefault="00813B8D" w:rsidP="00813B8D">
      <w:pPr>
        <w:spacing w:line="360" w:lineRule="auto"/>
        <w:ind w:left="709" w:right="-3" w:firstLine="11"/>
        <w:jc w:val="lowKashida"/>
        <w:rPr>
          <w:noProof/>
          <w:lang w:bidi="ar-DZ"/>
        </w:rPr>
      </w:pPr>
      <w:r w:rsidRPr="009E5C5C">
        <w:rPr>
          <w:noProof/>
          <w:lang w:bidi="ar-DZ"/>
        </w:rPr>
        <w:t xml:space="preserve">- La reproduction sexuée qui aboutit elle aussi à une répartition non régulière des diaspores, soit par suit du mécanisme de dispersion (autochorie barochorie), soit par suit accidentel. </w:t>
      </w:r>
    </w:p>
    <w:p w:rsidR="00813B8D" w:rsidRPr="009E5C5C" w:rsidRDefault="00813B8D" w:rsidP="00813B8D">
      <w:pPr>
        <w:spacing w:line="360" w:lineRule="auto"/>
        <w:ind w:left="709" w:right="-3" w:firstLine="11"/>
        <w:jc w:val="lowKashida"/>
        <w:rPr>
          <w:noProof/>
          <w:lang w:bidi="ar-DZ"/>
        </w:rPr>
      </w:pPr>
      <w:r w:rsidRPr="009E5C5C">
        <w:rPr>
          <w:noProof/>
          <w:lang w:bidi="ar-DZ"/>
        </w:rPr>
        <w:t>- L'hétérogénéité du milieu physique (la roche mère, climat) crée des conditions non uniformes pour l'installation et le développement des plantes.</w:t>
      </w:r>
    </w:p>
    <w:p w:rsidR="00813B8D" w:rsidRPr="009E5C5C" w:rsidRDefault="00813B8D" w:rsidP="00813B8D">
      <w:pPr>
        <w:spacing w:line="360" w:lineRule="auto"/>
        <w:ind w:left="709" w:right="-3" w:firstLine="11"/>
        <w:jc w:val="lowKashida"/>
        <w:rPr>
          <w:noProof/>
          <w:lang w:bidi="ar-DZ"/>
        </w:rPr>
      </w:pPr>
      <w:r w:rsidRPr="009E5C5C">
        <w:rPr>
          <w:noProof/>
          <w:lang w:bidi="ar-DZ"/>
        </w:rPr>
        <w:t>- L'hétérogénéité du milieu biotique, qui est un puissent facteur de régularité de la distribution des espèces : espèces parasites, espèces qui nécessite un support (lianes), espèces d'ambre sciaphiles...</w:t>
      </w:r>
    </w:p>
    <w:p w:rsidR="00813B8D" w:rsidRPr="009E5C5C" w:rsidRDefault="00813B8D" w:rsidP="00813B8D">
      <w:pPr>
        <w:spacing w:line="360" w:lineRule="auto"/>
        <w:ind w:left="709" w:right="-3" w:firstLine="11"/>
        <w:jc w:val="lowKashida"/>
        <w:rPr>
          <w:noProof/>
          <w:lang w:bidi="ar-DZ"/>
        </w:rPr>
      </w:pPr>
      <w:r w:rsidRPr="009E5C5C">
        <w:rPr>
          <w:noProof/>
          <w:lang w:bidi="ar-DZ"/>
        </w:rPr>
        <w:t>- La concurrence, les lianes (épiphyte), espèce sciaphile (plante d'écran), espèces qui sont liée aux modifications du sol, espèces qui peuvent être éliminée par d'autres localement sous l'action de la concurrence pour l'eau, la lumière, les substances nutritives par des phénomènes d'expression racinaires toxique à liaison ou exclusion pouvant existé avec un ou plusieurs espèces et être plus ou moins totale,</w:t>
      </w:r>
    </w:p>
    <w:p w:rsidR="00813B8D" w:rsidRPr="009E5C5C" w:rsidRDefault="00813B8D" w:rsidP="00813B8D">
      <w:pPr>
        <w:spacing w:line="360" w:lineRule="auto"/>
        <w:ind w:right="-3" w:firstLine="720"/>
        <w:jc w:val="lowKashida"/>
        <w:rPr>
          <w:noProof/>
          <w:lang w:bidi="ar-DZ"/>
        </w:rPr>
      </w:pPr>
      <w:r w:rsidRPr="009E5C5C">
        <w:rPr>
          <w:noProof/>
          <w:lang w:bidi="ar-DZ"/>
        </w:rPr>
        <w:t>- Elle peut aussi varié selon les conditions du milieu. On distingue généralement :</w:t>
      </w:r>
    </w:p>
    <w:p w:rsidR="00813B8D" w:rsidRPr="009E5C5C" w:rsidRDefault="00813B8D" w:rsidP="00813B8D">
      <w:pPr>
        <w:pStyle w:val="Paragraphedeliste"/>
        <w:numPr>
          <w:ilvl w:val="0"/>
          <w:numId w:val="2"/>
        </w:numPr>
        <w:spacing w:line="360" w:lineRule="auto"/>
        <w:ind w:left="1560" w:right="-3"/>
        <w:jc w:val="lowKashida"/>
        <w:rPr>
          <w:noProof/>
          <w:lang w:bidi="ar-DZ"/>
        </w:rPr>
      </w:pPr>
      <w:r w:rsidRPr="009E5C5C">
        <w:rPr>
          <w:noProof/>
          <w:lang w:bidi="ar-DZ"/>
        </w:rPr>
        <w:lastRenderedPageBreak/>
        <w:t>Un milieu exogène qui est un milieu préexistant, roche mère, topographie générale, climat général et le milieu.</w:t>
      </w:r>
    </w:p>
    <w:p w:rsidR="00813B8D" w:rsidRPr="009E5C5C" w:rsidRDefault="00813B8D" w:rsidP="00813B8D">
      <w:pPr>
        <w:pStyle w:val="Paragraphedeliste"/>
        <w:numPr>
          <w:ilvl w:val="0"/>
          <w:numId w:val="2"/>
        </w:numPr>
        <w:spacing w:line="360" w:lineRule="auto"/>
        <w:ind w:left="1560" w:right="-3"/>
        <w:jc w:val="lowKashida"/>
        <w:rPr>
          <w:noProof/>
          <w:lang w:bidi="ar-DZ"/>
        </w:rPr>
      </w:pPr>
      <w:r w:rsidRPr="009E5C5C">
        <w:rPr>
          <w:noProof/>
          <w:lang w:bidi="ar-DZ"/>
        </w:rPr>
        <w:t>Un milieu macroclimat et l'existence de ce milieu endogène entraîne des relations de dépendance ou d'interdépendance entre les strates endogène résultant de l'action de la végétation sur le milieu exogène.</w:t>
      </w:r>
    </w:p>
    <w:p w:rsidR="00813B8D" w:rsidRDefault="00813B8D" w:rsidP="00813B8D">
      <w:pPr>
        <w:ind w:left="1440" w:right="-6" w:hanging="1440"/>
        <w:jc w:val="lowKashida"/>
        <w:rPr>
          <w:b/>
          <w:bCs/>
          <w:smallCaps/>
          <w:noProof/>
          <w:sz w:val="28"/>
          <w:szCs w:val="28"/>
          <w:lang w:bidi="ar-DZ"/>
        </w:rPr>
      </w:pPr>
    </w:p>
    <w:p w:rsidR="00D01FA9" w:rsidRDefault="005E7BB4"/>
    <w:sectPr w:rsidR="00D01F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57D2F"/>
    <w:multiLevelType w:val="singleLevel"/>
    <w:tmpl w:val="5002D1E7"/>
    <w:lvl w:ilvl="0">
      <w:start w:val="3"/>
      <w:numFmt w:val="upperRoman"/>
      <w:lvlText w:val="%1:"/>
      <w:lvlJc w:val="left"/>
      <w:pPr>
        <w:tabs>
          <w:tab w:val="num" w:pos="2664"/>
        </w:tabs>
        <w:ind w:left="1224"/>
      </w:pPr>
      <w:rPr>
        <w:rFonts w:cs="Times New Roman"/>
        <w:color w:val="000000"/>
      </w:rPr>
    </w:lvl>
  </w:abstractNum>
  <w:abstractNum w:abstractNumId="1" w15:restartNumberingAfterBreak="0">
    <w:nsid w:val="2D9B3C7A"/>
    <w:multiLevelType w:val="hybridMultilevel"/>
    <w:tmpl w:val="B80E6DE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8D"/>
    <w:rsid w:val="000D7C3D"/>
    <w:rsid w:val="005E7BB4"/>
    <w:rsid w:val="00813B8D"/>
    <w:rsid w:val="00A569E7"/>
    <w:rsid w:val="00F515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5AB91-4A4C-40F0-B000-878455DF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B8D"/>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7">
    <w:name w:val="Style 7"/>
    <w:basedOn w:val="Normal"/>
    <w:uiPriority w:val="99"/>
    <w:rsid w:val="00813B8D"/>
    <w:pPr>
      <w:ind w:left="720"/>
    </w:pPr>
  </w:style>
  <w:style w:type="paragraph" w:customStyle="1" w:styleId="Style5">
    <w:name w:val="Style 5"/>
    <w:basedOn w:val="Normal"/>
    <w:uiPriority w:val="99"/>
    <w:rsid w:val="00813B8D"/>
    <w:pPr>
      <w:spacing w:line="252" w:lineRule="atLeast"/>
    </w:pPr>
  </w:style>
  <w:style w:type="paragraph" w:customStyle="1" w:styleId="Style6">
    <w:name w:val="Style 6"/>
    <w:basedOn w:val="Normal"/>
    <w:uiPriority w:val="99"/>
    <w:rsid w:val="00813B8D"/>
    <w:pPr>
      <w:jc w:val="center"/>
    </w:pPr>
  </w:style>
  <w:style w:type="paragraph" w:styleId="Sansinterligne">
    <w:name w:val="No Spacing"/>
    <w:link w:val="SansinterligneCar"/>
    <w:uiPriority w:val="1"/>
    <w:qFormat/>
    <w:rsid w:val="00813B8D"/>
    <w:pPr>
      <w:spacing w:after="0" w:line="240" w:lineRule="auto"/>
    </w:pPr>
    <w:rPr>
      <w:rFonts w:ascii="Calibri" w:eastAsia="Times New Roman" w:hAnsi="Calibri" w:cs="Arial"/>
    </w:rPr>
  </w:style>
  <w:style w:type="character" w:customStyle="1" w:styleId="SansinterligneCar">
    <w:name w:val="Sans interligne Car"/>
    <w:basedOn w:val="Policepardfaut"/>
    <w:link w:val="Sansinterligne"/>
    <w:uiPriority w:val="1"/>
    <w:locked/>
    <w:rsid w:val="00813B8D"/>
    <w:rPr>
      <w:rFonts w:ascii="Calibri" w:eastAsia="Times New Roman" w:hAnsi="Calibri" w:cs="Arial"/>
    </w:rPr>
  </w:style>
  <w:style w:type="paragraph" w:styleId="Paragraphedeliste">
    <w:name w:val="List Paragraph"/>
    <w:basedOn w:val="Normal"/>
    <w:uiPriority w:val="34"/>
    <w:qFormat/>
    <w:rsid w:val="00813B8D"/>
    <w:pPr>
      <w:ind w:left="720"/>
      <w:contextualSpacing/>
    </w:pPr>
  </w:style>
  <w:style w:type="paragraph" w:styleId="Textebrut">
    <w:name w:val="Plain Text"/>
    <w:basedOn w:val="Normal"/>
    <w:link w:val="TextebrutCar"/>
    <w:uiPriority w:val="99"/>
    <w:unhideWhenUsed/>
    <w:rsid w:val="00813B8D"/>
    <w:pPr>
      <w:widowControl/>
      <w:autoSpaceDE/>
      <w:autoSpaceDN/>
    </w:pPr>
    <w:rPr>
      <w:rFonts w:ascii="Courier New" w:hAnsi="Courier New" w:cs="Courier New"/>
      <w:sz w:val="20"/>
      <w:szCs w:val="20"/>
      <w:lang w:eastAsia="fr-FR"/>
    </w:rPr>
  </w:style>
  <w:style w:type="character" w:customStyle="1" w:styleId="TextebrutCar">
    <w:name w:val="Texte brut Car"/>
    <w:basedOn w:val="Policepardfaut"/>
    <w:link w:val="Textebrut"/>
    <w:uiPriority w:val="99"/>
    <w:rsid w:val="00813B8D"/>
    <w:rPr>
      <w:rFonts w:ascii="Courier New" w:eastAsia="Times New Roman" w:hAnsi="Courier New" w:cs="Courier New"/>
      <w:sz w:val="20"/>
      <w:szCs w:val="20"/>
      <w:lang w:eastAsia="fr-FR"/>
    </w:rPr>
  </w:style>
  <w:style w:type="table" w:styleId="Grilledutableau">
    <w:name w:val="Table Grid"/>
    <w:basedOn w:val="TableauNormal"/>
    <w:uiPriority w:val="39"/>
    <w:rsid w:val="00813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3837</Words>
  <Characters>21106</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djamel SARRI</dc:creator>
  <cp:keywords/>
  <dc:description/>
  <cp:lastModifiedBy>djamel SARRI</cp:lastModifiedBy>
  <cp:revision>2</cp:revision>
  <dcterms:created xsi:type="dcterms:W3CDTF">2022-05-23T16:48:00Z</dcterms:created>
  <dcterms:modified xsi:type="dcterms:W3CDTF">2022-05-23T18:44:00Z</dcterms:modified>
</cp:coreProperties>
</file>