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478180"/>
        <w:docPartObj>
          <w:docPartGallery w:val="Cover Pages"/>
          <w:docPartUnique/>
        </w:docPartObj>
      </w:sdtPr>
      <w:sdtEndPr>
        <w:rPr>
          <w:rFonts w:ascii="Bookman Old Style" w:hAnsi="Bookman Old Style" w:cs="Sakkal Majalla"/>
          <w:b/>
          <w:bCs/>
          <w:color w:val="0070C0"/>
          <w:sz w:val="24"/>
          <w:szCs w:val="24"/>
        </w:rPr>
      </w:sdtEndPr>
      <w:sdtContent>
        <w:p w:rsidR="00082DAD" w:rsidRDefault="00082DAD" w:rsidP="00082DAD">
          <w:pPr>
            <w:jc w:val="right"/>
          </w:pPr>
          <w:r>
            <w:rPr>
              <w:noProof/>
            </w:rPr>
            <w:pict>
              <v:group id="_x0000_s1026" style="position:absolute;left:0;text-align:left;margin-left:30.25pt;margin-top:54pt;width:206.25pt;height:420.7pt;z-index:251660288;mso-width-percent:350;mso-position-horizontal-relative:page;mso-position-vertical-relative:page;mso-width-percent:350" coordorigin="353,370" coordsize="4623,7108" o:allowincell="f">
                <v:rect id="_x0000_s1027" style="position:absolute;left:1794;top:370;width:1296;height:7108;mso-height-percent:450;mso-position-vertical:top;mso-position-vertical-relative:margin;mso-height-percent:450;v-text-anchor:middle" o:allowincell="f" fillcolor="#c00000" strokecolor="#c00000" strokeweight="1pt">
                  <v:fill opacity="52429f"/>
                  <v:shadow color="#d8d8d8 [2732]" opacity=".5" offset="6pt,-6pt"/>
                  <v:textbox style="layout-flow:vertical;mso-layout-flow-alt:bottom-to-top;mso-next-textbox:#_x0000_s1027" inset=".72pt,7.2pt,.72pt,7.2pt">
                    <w:txbxContent>
                      <w:sdt>
                        <w:sdtPr>
                          <w:rPr>
                            <w:rFonts w:ascii="Andalus" w:eastAsiaTheme="majorEastAsia" w:hAnsi="Andalus" w:cs="Andalus"/>
                            <w:sz w:val="36"/>
                            <w:szCs w:val="36"/>
                          </w:rPr>
                          <w:alias w:val="Auteur"/>
                          <w:id w:val="1478517"/>
                          <w:dataBinding w:prefixMappings="xmlns:ns0='http://schemas.openxmlformats.org/package/2006/metadata/core-properties' xmlns:ns1='http://purl.org/dc/elements/1.1/'" w:xpath="/ns0:coreProperties[1]/ns1:creator[1]" w:storeItemID="{6C3C8BC8-F283-45AE-878A-BAB7291924A1}"/>
                          <w:text/>
                        </w:sdtPr>
                        <w:sdtContent>
                          <w:p w:rsidR="00082DAD" w:rsidRPr="00CB5314" w:rsidRDefault="00082DAD" w:rsidP="00082DAD">
                            <w:pPr>
                              <w:pStyle w:val="a6"/>
                              <w:jc w:val="center"/>
                              <w:rPr>
                                <w:rFonts w:ascii="Andalus" w:eastAsiaTheme="majorEastAsia" w:hAnsi="Andalus" w:cs="Andalus"/>
                                <w:sz w:val="36"/>
                                <w:szCs w:val="36"/>
                              </w:rPr>
                            </w:pPr>
                            <w:r>
                              <w:rPr>
                                <w:rFonts w:ascii="Andalus" w:eastAsiaTheme="majorEastAsia" w:hAnsi="Andalus" w:cs="Andalus"/>
                                <w:sz w:val="36"/>
                                <w:szCs w:val="36"/>
                              </w:rPr>
                              <w:t>rida</w:t>
                            </w:r>
                          </w:p>
                        </w:sdtContent>
                      </w:sdt>
                    </w:txbxContent>
                  </v:textbox>
                </v:rect>
                <v:rect id="_x0000_s1028" style="position:absolute;left:3248;top:370;width:1728;height:7108;mso-width-percent:400;mso-height-percent:450;mso-position-vertical:top;mso-position-vertical-relative:margin;mso-width-percent:400;mso-height-percent:450;mso-width-relative:margin;v-text-anchor:middle" o:allowincell="f" fillcolor="#c00000" strokecolor="white [3212]" strokeweight="1pt">
                  <v:fill opacity="52429f"/>
                  <v:shadow color="#d8d8d8 [2732]" opacity=".5" offset="6pt,-6pt"/>
                  <v:textbox style="layout-flow:vertical;mso-layout-flow-alt:bottom-to-top;mso-next-textbox:#_x0000_s1028" inset=".72pt,7.2pt,.72pt,7.2pt">
                    <w:txbxContent>
                      <w:sdt>
                        <w:sdtPr>
                          <w:rPr>
                            <w:rFonts w:ascii="Andalus" w:hAnsi="Andalus" w:cs="Andalus"/>
                            <w:sz w:val="48"/>
                            <w:szCs w:val="48"/>
                          </w:rPr>
                          <w:alias w:val="Année"/>
                          <w:id w:val="1478518"/>
                          <w:showingPlcHd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p w:rsidR="00082DAD" w:rsidRPr="00CB5314" w:rsidRDefault="00082DAD" w:rsidP="00082DAD">
                            <w:pPr>
                              <w:pStyle w:val="a6"/>
                              <w:jc w:val="center"/>
                              <w:rPr>
                                <w:rFonts w:ascii="Andalus" w:hAnsi="Andalus" w:cs="Andalus"/>
                                <w:b/>
                                <w:bCs/>
                                <w:sz w:val="48"/>
                                <w:szCs w:val="48"/>
                              </w:rPr>
                            </w:pPr>
                            <w:r>
                              <w:rPr>
                                <w:rFonts w:ascii="Andalus" w:hAnsi="Andalus" w:cs="Andalus"/>
                                <w:sz w:val="48"/>
                                <w:szCs w:val="48"/>
                              </w:rPr>
                              <w:t xml:space="preserve">     </w:t>
                            </w:r>
                          </w:p>
                        </w:sdtContent>
                      </w:sdt>
                    </w:txbxContent>
                  </v:textbox>
                </v:rect>
                <v:rect id="_x0000_s1029" style="position:absolute;left:353;top:370;width:1296;height:7108;mso-height-percent:450;mso-position-vertical:top;mso-position-vertical-relative:margin;mso-height-percent:450;v-text-anchor:middle" o:allowincell="f" fillcolor="#c00000" strokecolor="white [3212]" strokeweight="1pt">
                  <v:fill opacity="52429f"/>
                  <v:shadow color="#d8d8d8 [2732]" opacity=".5" offset="6pt,-6pt"/>
                  <v:textbox style="layout-flow:vertical;mso-layout-flow-alt:bottom-to-top;mso-next-textbox:#_x0000_s1029" inset=".72pt,7.2pt,.72pt,7.2pt">
                    <w:txbxContent>
                      <w:sdt>
                        <w:sdtPr>
                          <w:rPr>
                            <w:rFonts w:ascii="Andalus" w:eastAsiaTheme="majorEastAsia" w:hAnsi="Andalus" w:cs="Andalus"/>
                            <w:sz w:val="40"/>
                            <w:szCs w:val="40"/>
                          </w:rPr>
                          <w:alias w:val="Titre"/>
                          <w:id w:val="1478519"/>
                          <w:showingPlcHdr/>
                          <w:dataBinding w:prefixMappings="xmlns:ns0='http://schemas.openxmlformats.org/package/2006/metadata/core-properties' xmlns:ns1='http://purl.org/dc/elements/1.1/'" w:xpath="/ns0:coreProperties[1]/ns1:title[1]" w:storeItemID="{6C3C8BC8-F283-45AE-878A-BAB7291924A1}"/>
                          <w:text/>
                        </w:sdtPr>
                        <w:sdtContent>
                          <w:p w:rsidR="00082DAD" w:rsidRPr="00CB5314" w:rsidRDefault="00082DAD" w:rsidP="00082DAD">
                            <w:pPr>
                              <w:pStyle w:val="a6"/>
                              <w:jc w:val="center"/>
                              <w:rPr>
                                <w:rFonts w:ascii="Andalus" w:eastAsiaTheme="majorEastAsia" w:hAnsi="Andalus" w:cs="Andalus"/>
                                <w:sz w:val="48"/>
                                <w:szCs w:val="48"/>
                              </w:rPr>
                            </w:pPr>
                            <w:r>
                              <w:rPr>
                                <w:rFonts w:ascii="Andalus" w:eastAsiaTheme="majorEastAsia" w:hAnsi="Andalus" w:cs="Andalus"/>
                                <w:sz w:val="40"/>
                                <w:szCs w:val="40"/>
                              </w:rPr>
                              <w:t xml:space="preserve">     </w:t>
                            </w:r>
                          </w:p>
                        </w:sdtContent>
                      </w:sdt>
                    </w:txbxContent>
                  </v:textbox>
                </v:rect>
                <w10:wrap anchorx="page" anchory="page"/>
              </v:group>
            </w:pict>
          </w:r>
          <w:r>
            <w:rPr>
              <w:noProof/>
              <w:lang w:eastAsia="fr-FR"/>
            </w:rPr>
            <w:drawing>
              <wp:inline distT="0" distB="0" distL="0" distR="0">
                <wp:extent cx="5366385" cy="5256095"/>
                <wp:effectExtent l="19050" t="0" r="5715" b="0"/>
                <wp:docPr id="4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cstate="print"/>
                        <a:srcRect t="1695"/>
                        <a:stretch>
                          <a:fillRect/>
                        </a:stretch>
                      </pic:blipFill>
                      <pic:spPr bwMode="auto">
                        <a:xfrm>
                          <a:off x="0" y="0"/>
                          <a:ext cx="5366288" cy="5256000"/>
                        </a:xfrm>
                        <a:prstGeom prst="rect">
                          <a:avLst/>
                        </a:prstGeom>
                        <a:noFill/>
                        <a:ln w="9525">
                          <a:noFill/>
                          <a:miter lim="800000"/>
                          <a:headEnd/>
                          <a:tailEnd/>
                        </a:ln>
                      </pic:spPr>
                    </pic:pic>
                  </a:graphicData>
                </a:graphic>
              </wp:inline>
            </w:drawing>
          </w:r>
        </w:p>
        <w:p w:rsidR="00082DAD" w:rsidRDefault="00082DAD" w:rsidP="00082DAD">
          <w:r>
            <w:rPr>
              <w:noProof/>
            </w:rPr>
            <w:pict>
              <v:group id="_x0000_s1030" style="position:absolute;margin-left:30.75pt;margin-top:488.45pt;width:535.75pt;height:336.55pt;z-index:251661312;mso-width-percent:900;mso-height-percent:400;mso-position-horizontal-relative:page;mso-position-vertical-relative:page;mso-width-percent:900;mso-height-percent:400" coordorigin="613,8712" coordsize="11015,6336" o:allowincell="f">
                <v:rect id="_x0000_s1031" style="position:absolute;left:4897;top:8714;width:6731;height:6334;mso-width-percent:550;mso-height-percent:400;mso-left-percent:400;mso-top-percent:550;mso-position-horizontal-relative:page;mso-position-vertical-relative:page;mso-width-percent:550;mso-height-percent:400;mso-left-percent:400;mso-top-percent:550" o:allowincell="f" filled="f" fillcolor="#c00000" stroked="f" strokecolor="white [3212]" strokeweight="1.5pt">
                  <v:textbox style="mso-next-textbox:#_x0000_s1031">
                    <w:txbxContent>
                      <w:sdt>
                        <w:sdtPr>
                          <w:rPr>
                            <w:rFonts w:ascii="Andalus" w:hAnsi="Andalus" w:cs="Andalus"/>
                            <w:color w:val="C00000"/>
                            <w:sz w:val="24"/>
                            <w:szCs w:val="24"/>
                          </w:rPr>
                          <w:alias w:val="Résumé"/>
                          <w:id w:val="1478513"/>
                          <w:showingPlcHdr/>
                          <w:dataBinding w:prefixMappings="xmlns:ns0='http://schemas.microsoft.com/office/2006/coverPageProps'" w:xpath="/ns0:CoverPageProperties[1]/ns0:Abstract[1]" w:storeItemID="{55AF091B-3C7A-41E3-B477-F2FDAA23CFDA}"/>
                          <w:text/>
                        </w:sdtPr>
                        <w:sdtContent>
                          <w:p w:rsidR="00082DAD" w:rsidRPr="00652926" w:rsidRDefault="00082DAD" w:rsidP="00082DAD">
                            <w:pPr>
                              <w:pStyle w:val="a6"/>
                              <w:jc w:val="center"/>
                              <w:rPr>
                                <w:rFonts w:ascii="Andalus" w:hAnsi="Andalus" w:cs="Andalus"/>
                                <w:color w:val="C00000"/>
                                <w:sz w:val="24"/>
                                <w:szCs w:val="24"/>
                              </w:rPr>
                            </w:pPr>
                            <w:r>
                              <w:rPr>
                                <w:rFonts w:ascii="Andalus" w:hAnsi="Andalus" w:cs="Andalus"/>
                                <w:color w:val="C00000"/>
                                <w:sz w:val="24"/>
                                <w:szCs w:val="24"/>
                              </w:rPr>
                              <w:t xml:space="preserve">     </w:t>
                            </w:r>
                          </w:p>
                        </w:sdtContent>
                      </w:sdt>
                    </w:txbxContent>
                  </v:textbox>
                </v:rect>
                <v:rect id="_x0000_s1032" style="position:absolute;left:613;top:8712;width:4283;height:6336;mso-width-percent:350;mso-height-percent:400;mso-left-percent:50;mso-top-percent:550;mso-position-horizontal-relative:page;mso-position-vertical-relative:page;mso-width-percent:350;mso-height-percent:400;mso-left-percent:50;mso-top-percent:550;v-text-anchor:bottom" o:allowincell="f" filled="f" fillcolor="#c0504d [3205]" stroked="f" strokecolor="white [3212]" strokeweight="1.5pt">
                  <v:textbox style="mso-next-textbox:#_x0000_s1032" inset="0">
                    <w:txbxContent>
                      <w:p w:rsidR="00082DAD" w:rsidRPr="00652926" w:rsidRDefault="00082DAD" w:rsidP="00082DAD">
                        <w:pPr>
                          <w:pStyle w:val="a6"/>
                          <w:jc w:val="center"/>
                          <w:rPr>
                            <w:rFonts w:ascii="Helvetica" w:hAnsi="Helvetica" w:cs="Helvetica"/>
                            <w:color w:val="C00000"/>
                            <w:sz w:val="24"/>
                            <w:szCs w:val="24"/>
                          </w:rPr>
                        </w:pPr>
                        <w:sdt>
                          <w:sdtPr>
                            <w:rPr>
                              <w:rFonts w:ascii="Andalus" w:hAnsi="Andalus" w:cs="Andalus"/>
                              <w:color w:val="C00000"/>
                              <w:sz w:val="24"/>
                              <w:szCs w:val="24"/>
                            </w:rPr>
                            <w:alias w:val="Adresse"/>
                            <w:id w:val="1478514"/>
                            <w:showingPlcHdr/>
                            <w:dataBinding w:prefixMappings="xmlns:ns0='http://schemas.microsoft.com/office/2006/coverPageProps'" w:xpath="/ns0:CoverPageProperties[1]/ns0:CompanyAddress[1]" w:storeItemID="{55AF091B-3C7A-41E3-B477-F2FDAA23CFDA}"/>
                            <w:text w:multiLine="1"/>
                          </w:sdtPr>
                          <w:sdtContent>
                            <w:r>
                              <w:rPr>
                                <w:rFonts w:ascii="Andalus" w:hAnsi="Andalus" w:cs="Andalus"/>
                                <w:color w:val="C00000"/>
                                <w:sz w:val="24"/>
                                <w:szCs w:val="24"/>
                              </w:rPr>
                              <w:t xml:space="preserve">     </w:t>
                            </w:r>
                          </w:sdtContent>
                        </w:sdt>
                        <w:r w:rsidRPr="00652926">
                          <w:rPr>
                            <w:rFonts w:ascii="Andalus" w:hAnsi="Andalus" w:cs="Andalus"/>
                            <w:color w:val="26282A"/>
                            <w:sz w:val="24"/>
                            <w:szCs w:val="24"/>
                            <w:shd w:val="clear" w:color="auto" w:fill="FFFFFF"/>
                          </w:rPr>
                          <w:t xml:space="preserve"> </w:t>
                        </w:r>
                        <w:r w:rsidRPr="00652926">
                          <w:rPr>
                            <w:rFonts w:ascii="Andalus" w:hAnsi="Andalus" w:cs="Andalus"/>
                            <w:color w:val="C00000"/>
                            <w:sz w:val="24"/>
                            <w:szCs w:val="24"/>
                            <w:shd w:val="clear" w:color="auto" w:fill="FFFFFF"/>
                          </w:rPr>
                          <w:t>mounira.ariech@univ-msila.dz</w:t>
                        </w:r>
                      </w:p>
                      <w:p w:rsidR="00082DAD" w:rsidRPr="00652926" w:rsidRDefault="00082DAD" w:rsidP="00082DAD">
                        <w:pPr>
                          <w:pStyle w:val="a6"/>
                          <w:rPr>
                            <w:rFonts w:ascii="Helvetica" w:hAnsi="Helvetica" w:cs="Helvetica"/>
                            <w:color w:val="C00000"/>
                            <w:sz w:val="24"/>
                            <w:szCs w:val="24"/>
                          </w:rPr>
                        </w:pPr>
                      </w:p>
                      <w:sdt>
                        <w:sdtPr>
                          <w:rPr>
                            <w:rFonts w:ascii="Bookman Old Style" w:hAnsi="Bookman Old Style"/>
                            <w:color w:val="C00000"/>
                            <w:sz w:val="24"/>
                            <w:szCs w:val="24"/>
                          </w:rPr>
                          <w:alias w:val="Télécopie"/>
                          <w:id w:val="1478516"/>
                          <w:showingPlcHdr/>
                          <w:dataBinding w:prefixMappings="xmlns:ns0='http://schemas.microsoft.com/office/2006/coverPageProps'" w:xpath="/ns0:CoverPageProperties[1]/ns0:CompanyFax[1]" w:storeItemID="{55AF091B-3C7A-41E3-B477-F2FDAA23CFDA}"/>
                          <w:text/>
                        </w:sdtPr>
                        <w:sdtContent>
                          <w:p w:rsidR="00082DAD" w:rsidRPr="00652926" w:rsidRDefault="00082DAD" w:rsidP="00082DAD">
                            <w:pPr>
                              <w:pStyle w:val="a6"/>
                              <w:rPr>
                                <w:rFonts w:ascii="Bookman Old Style" w:hAnsi="Bookman Old Style"/>
                                <w:color w:val="C00000"/>
                                <w:sz w:val="24"/>
                                <w:szCs w:val="24"/>
                              </w:rPr>
                            </w:pPr>
                            <w:r w:rsidRPr="00652926">
                              <w:rPr>
                                <w:rFonts w:ascii="Bookman Old Style" w:hAnsi="Bookman Old Style"/>
                                <w:color w:val="C00000"/>
                                <w:sz w:val="24"/>
                                <w:szCs w:val="24"/>
                              </w:rPr>
                              <w:t xml:space="preserve">     </w:t>
                            </w:r>
                          </w:p>
                        </w:sdtContent>
                      </w:sdt>
                      <w:p w:rsidR="00082DAD" w:rsidRDefault="00082DAD" w:rsidP="00082DAD">
                        <w:pPr>
                          <w:pStyle w:val="a6"/>
                          <w:jc w:val="right"/>
                          <w:rPr>
                            <w:b/>
                            <w:bCs/>
                          </w:rPr>
                        </w:pPr>
                      </w:p>
                    </w:txbxContent>
                  </v:textbox>
                </v:rect>
                <w10:wrap anchorx="page" anchory="page"/>
              </v:group>
            </w:pict>
          </w:r>
        </w:p>
        <w:p w:rsidR="00082DAD" w:rsidRDefault="00082DAD" w:rsidP="00082DAD">
          <w:pPr>
            <w:tabs>
              <w:tab w:val="left" w:pos="8859"/>
            </w:tabs>
            <w:rPr>
              <w:rFonts w:ascii="Bookman Old Style" w:hAnsi="Bookman Old Style" w:cs="Sakkal Majalla"/>
              <w:b/>
              <w:bCs/>
              <w:color w:val="0070C0"/>
              <w:sz w:val="24"/>
              <w:szCs w:val="24"/>
            </w:rPr>
          </w:pPr>
          <w:r>
            <w:rPr>
              <w:rFonts w:ascii="Bookman Old Style" w:hAnsi="Bookman Old Style" w:cs="Sakkal Majalla"/>
              <w:b/>
              <w:bCs/>
              <w:color w:val="0070C0"/>
              <w:sz w:val="24"/>
              <w:szCs w:val="24"/>
            </w:rPr>
            <w:tab/>
          </w:r>
        </w:p>
        <w:p w:rsidR="00082DAD" w:rsidRDefault="00082DAD" w:rsidP="00082DAD">
          <w:pPr>
            <w:rPr>
              <w:rFonts w:ascii="Bookman Old Style" w:hAnsi="Bookman Old Style" w:cs="Sakkal Majalla"/>
              <w:b/>
              <w:bCs/>
              <w:color w:val="0070C0"/>
              <w:sz w:val="24"/>
              <w:szCs w:val="24"/>
            </w:rPr>
          </w:pPr>
          <w:r w:rsidRPr="00484970">
            <w:rPr>
              <w:rFonts w:ascii="Bookman Old Style" w:hAnsi="Bookman Old Style" w:cs="Sakkal Majalla"/>
              <w:sz w:val="24"/>
              <w:szCs w:val="24"/>
            </w:rPr>
            <w:br w:type="page"/>
          </w:r>
        </w:p>
      </w:sdtContent>
    </w:sdt>
    <w:p w:rsidR="00082DAD" w:rsidRPr="00527E7D" w:rsidRDefault="00082DAD" w:rsidP="00082DAD">
      <w:pPr>
        <w:spacing w:after="0" w:line="240" w:lineRule="auto"/>
        <w:jc w:val="center"/>
        <w:rPr>
          <w:rFonts w:ascii="Andalus" w:hAnsi="Andalus" w:cs="Andalus"/>
          <w:b/>
          <w:bCs/>
        </w:rPr>
      </w:pPr>
      <w:r w:rsidRPr="00527E7D">
        <w:rPr>
          <w:rFonts w:ascii="Andalus" w:hAnsi="Andalus" w:cs="Andalus"/>
          <w:b/>
          <w:bCs/>
        </w:rPr>
        <w:lastRenderedPageBreak/>
        <w:t>PRÉAMBULE :</w:t>
      </w:r>
    </w:p>
    <w:p w:rsidR="00082DAD" w:rsidRPr="00527E7D" w:rsidRDefault="00082DAD" w:rsidP="00082DAD">
      <w:pPr>
        <w:spacing w:after="0" w:line="240" w:lineRule="auto"/>
        <w:jc w:val="center"/>
        <w:rPr>
          <w:rFonts w:ascii="Andalus" w:hAnsi="Andalus" w:cs="Andalus"/>
          <w:b/>
          <w:bCs/>
        </w:rPr>
      </w:pPr>
    </w:p>
    <w:p w:rsidR="00082DAD" w:rsidRPr="00527E7D" w:rsidRDefault="00082DAD" w:rsidP="00082DAD">
      <w:pPr>
        <w:spacing w:after="0" w:line="240" w:lineRule="auto"/>
        <w:jc w:val="both"/>
        <w:rPr>
          <w:rFonts w:ascii="Andalus" w:hAnsi="Andalus" w:cs="Andalus"/>
        </w:rPr>
      </w:pPr>
      <w:r w:rsidRPr="00527E7D">
        <w:rPr>
          <w:rFonts w:ascii="Andalus" w:hAnsi="Andalus" w:cs="Andalus"/>
        </w:rPr>
        <w:t>Ce polycopié est destiné aux étudiants de la troisième année LMD, option : Alimentation, Nutrition et Pathologie</w:t>
      </w:r>
      <w:r>
        <w:rPr>
          <w:rFonts w:ascii="Andalus" w:hAnsi="Andalus" w:cs="Andalus"/>
        </w:rPr>
        <w:t>s</w:t>
      </w:r>
      <w:r w:rsidRPr="00527E7D">
        <w:rPr>
          <w:rFonts w:ascii="Andalus" w:hAnsi="Andalus" w:cs="Andalus"/>
        </w:rPr>
        <w:t xml:space="preserve"> du domaine des SNV et organisé selon le programme assigné par le CPND.</w:t>
      </w:r>
    </w:p>
    <w:p w:rsidR="00082DAD" w:rsidRPr="00527E7D" w:rsidRDefault="00082DAD" w:rsidP="00082DAD">
      <w:pPr>
        <w:spacing w:after="0" w:line="240" w:lineRule="auto"/>
        <w:jc w:val="both"/>
        <w:rPr>
          <w:rFonts w:ascii="Andalus" w:hAnsi="Andalus" w:cs="Andalus"/>
        </w:rPr>
      </w:pPr>
    </w:p>
    <w:p w:rsidR="00082DAD" w:rsidRPr="00527E7D" w:rsidRDefault="00082DAD" w:rsidP="00082DAD">
      <w:pPr>
        <w:spacing w:after="0" w:line="240" w:lineRule="auto"/>
        <w:jc w:val="both"/>
        <w:rPr>
          <w:rFonts w:ascii="Andalus" w:hAnsi="Andalus" w:cs="Andalus"/>
          <w:b/>
          <w:bCs/>
        </w:rPr>
      </w:pPr>
      <w:r w:rsidRPr="00527E7D">
        <w:rPr>
          <w:rFonts w:ascii="Andalus" w:hAnsi="Andalus" w:cs="Andalus"/>
          <w:b/>
          <w:bCs/>
        </w:rPr>
        <w:t>Volume horaire :</w:t>
      </w:r>
      <w:r w:rsidRPr="00527E7D">
        <w:rPr>
          <w:rFonts w:ascii="Andalus" w:hAnsi="Andalus" w:cs="Andalus"/>
        </w:rPr>
        <w:t xml:space="preserve"> </w:t>
      </w:r>
      <w:r w:rsidRPr="00527E7D">
        <w:rPr>
          <w:rFonts w:ascii="Andalus" w:hAnsi="Andalus" w:cs="Andalus"/>
          <w:b/>
          <w:bCs/>
        </w:rPr>
        <w:t>45 heures de cours étalées sur 15 semaines.</w:t>
      </w:r>
    </w:p>
    <w:p w:rsidR="00082DAD" w:rsidRPr="00527E7D" w:rsidRDefault="00082DAD" w:rsidP="00082DAD">
      <w:pPr>
        <w:spacing w:after="0" w:line="240" w:lineRule="auto"/>
        <w:jc w:val="both"/>
        <w:rPr>
          <w:rFonts w:ascii="Andalus" w:hAnsi="Andalus" w:cs="Andalus"/>
          <w:b/>
          <w:bCs/>
          <w:i/>
        </w:rPr>
      </w:pPr>
      <w:r w:rsidRPr="00527E7D">
        <w:rPr>
          <w:rFonts w:ascii="Andalus" w:hAnsi="Andalus" w:cs="Andalus"/>
          <w:b/>
          <w:bCs/>
        </w:rPr>
        <w:t>Semestre </w:t>
      </w:r>
      <w:r w:rsidRPr="00527E7D">
        <w:rPr>
          <w:rFonts w:ascii="Andalus" w:hAnsi="Andalus" w:cs="Andalus"/>
          <w:b/>
          <w:bCs/>
          <w:iCs/>
        </w:rPr>
        <w:t>:</w:t>
      </w:r>
      <w:r w:rsidRPr="00527E7D">
        <w:rPr>
          <w:rFonts w:ascii="Andalus" w:hAnsi="Andalus" w:cs="Andalus"/>
          <w:b/>
          <w:bCs/>
          <w:i/>
        </w:rPr>
        <w:t xml:space="preserve"> 6</w:t>
      </w:r>
    </w:p>
    <w:p w:rsidR="00082DAD" w:rsidRPr="00527E7D" w:rsidRDefault="00082DAD" w:rsidP="00082DAD">
      <w:pPr>
        <w:spacing w:after="0" w:line="240" w:lineRule="auto"/>
        <w:jc w:val="both"/>
        <w:rPr>
          <w:rFonts w:ascii="Andalus" w:hAnsi="Andalus" w:cs="Andalus"/>
          <w:bCs/>
          <w:iCs/>
        </w:rPr>
      </w:pPr>
      <w:r w:rsidRPr="00527E7D">
        <w:rPr>
          <w:rFonts w:ascii="Andalus" w:hAnsi="Andalus" w:cs="Andalus"/>
          <w:b/>
          <w:bCs/>
          <w:iCs/>
        </w:rPr>
        <w:t>Unité d’enseignement</w:t>
      </w:r>
      <w:r w:rsidRPr="00527E7D">
        <w:rPr>
          <w:rFonts w:ascii="Andalus" w:hAnsi="Andalus" w:cs="Andalus"/>
          <w:b/>
          <w:bCs/>
        </w:rPr>
        <w:t xml:space="preserve"> méthodologie</w:t>
      </w:r>
      <w:r w:rsidRPr="00527E7D">
        <w:rPr>
          <w:rFonts w:ascii="Andalus" w:hAnsi="Andalus" w:cs="Andalus"/>
          <w:b/>
          <w:bCs/>
          <w:iCs/>
        </w:rPr>
        <w:t xml:space="preserve"> </w:t>
      </w:r>
      <w:r w:rsidRPr="00527E7D">
        <w:rPr>
          <w:rFonts w:ascii="Andalus" w:hAnsi="Andalus" w:cs="Andalus"/>
          <w:b/>
          <w:bCs/>
        </w:rPr>
        <w:t>UEM  3.2.1(O/P) : L’industrie Alimentaire</w:t>
      </w:r>
    </w:p>
    <w:p w:rsidR="00082DAD" w:rsidRPr="00527E7D" w:rsidRDefault="00082DAD" w:rsidP="00082DAD">
      <w:pPr>
        <w:spacing w:after="0" w:line="240" w:lineRule="auto"/>
        <w:rPr>
          <w:rFonts w:ascii="Andalus" w:eastAsia="Times New Roman" w:hAnsi="Andalus" w:cs="Andalus"/>
          <w:b/>
          <w:bCs/>
          <w:lang w:eastAsia="fr-FR"/>
        </w:rPr>
      </w:pPr>
      <w:r w:rsidRPr="00527E7D">
        <w:rPr>
          <w:rFonts w:ascii="Andalus" w:hAnsi="Andalus" w:cs="Andalus"/>
          <w:b/>
          <w:bCs/>
          <w:iCs/>
        </w:rPr>
        <w:t xml:space="preserve">Matière 2 : </w:t>
      </w:r>
      <w:r w:rsidRPr="00527E7D">
        <w:rPr>
          <w:rFonts w:ascii="Andalus" w:hAnsi="Andalus" w:cs="Andalus"/>
          <w:b/>
          <w:bCs/>
        </w:rPr>
        <w:t>Les microorganismes dans l’industrie Agro-alimentaire</w:t>
      </w:r>
    </w:p>
    <w:p w:rsidR="00082DAD" w:rsidRPr="00527E7D" w:rsidRDefault="00082DAD" w:rsidP="00082DAD">
      <w:pPr>
        <w:spacing w:after="0" w:line="240" w:lineRule="auto"/>
        <w:jc w:val="both"/>
        <w:rPr>
          <w:rFonts w:ascii="Andalus" w:hAnsi="Andalus" w:cs="Andalus"/>
          <w:b/>
          <w:bCs/>
          <w:iCs/>
        </w:rPr>
      </w:pPr>
      <w:r w:rsidRPr="00527E7D">
        <w:rPr>
          <w:rFonts w:ascii="Andalus" w:hAnsi="Andalus" w:cs="Andalus"/>
          <w:b/>
          <w:bCs/>
          <w:iCs/>
        </w:rPr>
        <w:t>Crédits : 5</w:t>
      </w:r>
    </w:p>
    <w:p w:rsidR="00082DAD" w:rsidRPr="00527E7D" w:rsidRDefault="00082DAD" w:rsidP="00082DAD">
      <w:pPr>
        <w:spacing w:after="0" w:line="240" w:lineRule="auto"/>
        <w:jc w:val="both"/>
        <w:rPr>
          <w:rFonts w:ascii="Andalus" w:hAnsi="Andalus" w:cs="Andalus"/>
          <w:b/>
          <w:bCs/>
          <w:iCs/>
        </w:rPr>
      </w:pPr>
      <w:r w:rsidRPr="00527E7D">
        <w:rPr>
          <w:rFonts w:ascii="Andalus" w:hAnsi="Andalus" w:cs="Andalus"/>
          <w:b/>
          <w:bCs/>
          <w:iCs/>
        </w:rPr>
        <w:t>Coefficient : 2</w:t>
      </w:r>
    </w:p>
    <w:p w:rsidR="00082DAD" w:rsidRPr="00527E7D" w:rsidRDefault="00082DAD" w:rsidP="00082DAD">
      <w:pPr>
        <w:spacing w:after="0" w:line="240" w:lineRule="auto"/>
        <w:jc w:val="both"/>
        <w:rPr>
          <w:rFonts w:ascii="Andalus" w:hAnsi="Andalus" w:cs="Andalus"/>
          <w:i/>
        </w:rPr>
      </w:pPr>
      <w:r w:rsidRPr="00527E7D">
        <w:rPr>
          <w:rFonts w:ascii="Andalus" w:hAnsi="Andalus" w:cs="Andalus"/>
          <w:b/>
        </w:rPr>
        <w:t>Objectifs de l’enseignement</w:t>
      </w:r>
      <w:r w:rsidRPr="00527E7D">
        <w:rPr>
          <w:rFonts w:ascii="Andalus" w:hAnsi="Andalus" w:cs="Andalus"/>
        </w:rPr>
        <w:t xml:space="preserve"> </w:t>
      </w:r>
    </w:p>
    <w:p w:rsidR="00082DAD" w:rsidRPr="00527E7D" w:rsidRDefault="00082DAD" w:rsidP="00082DAD">
      <w:pPr>
        <w:spacing w:after="0" w:line="240" w:lineRule="auto"/>
        <w:rPr>
          <w:rFonts w:ascii="Andalus" w:hAnsi="Andalus" w:cs="Andalus"/>
        </w:rPr>
      </w:pPr>
      <w:r w:rsidRPr="00527E7D">
        <w:rPr>
          <w:rFonts w:ascii="Andalus" w:hAnsi="Andalus" w:cs="Andalus"/>
        </w:rPr>
        <w:t xml:space="preserve">L’étudiant sera capable de décrire la relation entre les microorganismes et l’industrie agroalimentaire, les différents types de microorganismes intervenant dans la microbiologie alimentaire.   </w:t>
      </w:r>
    </w:p>
    <w:p w:rsidR="00082DAD" w:rsidRPr="00527E7D" w:rsidRDefault="00082DAD" w:rsidP="00082DAD">
      <w:pPr>
        <w:spacing w:after="0" w:line="240" w:lineRule="auto"/>
        <w:jc w:val="both"/>
        <w:rPr>
          <w:rFonts w:ascii="Andalus" w:hAnsi="Andalus" w:cs="Andalus"/>
          <w:bCs/>
        </w:rPr>
      </w:pPr>
      <w:r w:rsidRPr="00527E7D">
        <w:rPr>
          <w:rFonts w:ascii="Andalus" w:hAnsi="Andalus" w:cs="Andalus"/>
          <w:b/>
        </w:rPr>
        <w:t xml:space="preserve">Connaissances préalables recommandées </w:t>
      </w:r>
    </w:p>
    <w:p w:rsidR="00082DAD" w:rsidRPr="00527E7D" w:rsidRDefault="00082DAD" w:rsidP="00082DAD">
      <w:pPr>
        <w:spacing w:after="0" w:line="240" w:lineRule="auto"/>
        <w:jc w:val="both"/>
        <w:rPr>
          <w:rFonts w:ascii="Andalus" w:hAnsi="Andalus" w:cs="Andalus"/>
        </w:rPr>
      </w:pPr>
      <w:r w:rsidRPr="00527E7D">
        <w:rPr>
          <w:rFonts w:ascii="Andalus" w:hAnsi="Andalus" w:cs="Andalus"/>
        </w:rPr>
        <w:t>Avoir des acquis en TC (biochimie et microbiologie ).</w:t>
      </w:r>
    </w:p>
    <w:p w:rsidR="00082DAD" w:rsidRPr="00527E7D" w:rsidRDefault="00082DAD" w:rsidP="00082DAD">
      <w:pPr>
        <w:spacing w:after="0" w:line="240" w:lineRule="auto"/>
        <w:jc w:val="both"/>
        <w:rPr>
          <w:rFonts w:ascii="Andalus" w:hAnsi="Andalus" w:cs="Andalus"/>
        </w:rPr>
      </w:pPr>
    </w:p>
    <w:p w:rsidR="00082DAD" w:rsidRPr="00527E7D" w:rsidRDefault="00082DAD" w:rsidP="00082DAD">
      <w:pPr>
        <w:spacing w:after="0" w:line="240" w:lineRule="auto"/>
        <w:jc w:val="center"/>
        <w:rPr>
          <w:rFonts w:ascii="Andalus" w:hAnsi="Andalus" w:cs="Andalus"/>
          <w:b/>
          <w:bCs/>
        </w:rPr>
      </w:pPr>
      <w:r w:rsidRPr="00527E7D">
        <w:rPr>
          <w:rFonts w:ascii="Andalus" w:hAnsi="Andalus" w:cs="Andalus"/>
          <w:b/>
          <w:bCs/>
        </w:rPr>
        <w:t>CONTENU DE LA MATIERE MIAA:</w:t>
      </w:r>
    </w:p>
    <w:p w:rsidR="00082DAD" w:rsidRPr="00527E7D" w:rsidRDefault="00082DAD" w:rsidP="00D22EE6">
      <w:pPr>
        <w:pStyle w:val="a3"/>
        <w:widowControl w:val="0"/>
        <w:numPr>
          <w:ilvl w:val="0"/>
          <w:numId w:val="1"/>
        </w:numPr>
        <w:rPr>
          <w:rFonts w:ascii="Andalus" w:hAnsi="Andalus" w:cs="Andalus"/>
          <w:b/>
          <w:bCs/>
          <w:sz w:val="22"/>
          <w:szCs w:val="22"/>
          <w:u w:val="single"/>
        </w:rPr>
      </w:pPr>
      <w:r w:rsidRPr="00527E7D">
        <w:rPr>
          <w:rFonts w:ascii="Andalus" w:hAnsi="Andalus" w:cs="Andalus"/>
          <w:b/>
          <w:bCs/>
          <w:sz w:val="22"/>
          <w:szCs w:val="22"/>
          <w:u w:val="single"/>
        </w:rPr>
        <w:t xml:space="preserve">Introduction succincte aux grands groupes d'aliments </w:t>
      </w:r>
    </w:p>
    <w:p w:rsidR="00082DAD" w:rsidRPr="00527E7D" w:rsidRDefault="00082DAD" w:rsidP="00082DAD">
      <w:pPr>
        <w:widowControl w:val="0"/>
        <w:spacing w:after="0" w:line="240" w:lineRule="auto"/>
        <w:rPr>
          <w:rFonts w:ascii="Andalus" w:hAnsi="Andalus" w:cs="Andalus"/>
        </w:rPr>
      </w:pPr>
      <w:r w:rsidRPr="00527E7D">
        <w:rPr>
          <w:rFonts w:ascii="Andalus" w:hAnsi="Andalus" w:cs="Andalus"/>
        </w:rPr>
        <w:t>(Classification des aliments selon leurs constituants : protéines, lipides, glucides, eau, éléments  minéraux, vitamines, etc.)</w:t>
      </w:r>
    </w:p>
    <w:p w:rsidR="00082DAD" w:rsidRPr="00527E7D" w:rsidRDefault="00082DAD" w:rsidP="00D22EE6">
      <w:pPr>
        <w:pStyle w:val="a3"/>
        <w:widowControl w:val="0"/>
        <w:numPr>
          <w:ilvl w:val="0"/>
          <w:numId w:val="1"/>
        </w:numPr>
        <w:rPr>
          <w:rFonts w:ascii="Andalus" w:hAnsi="Andalus" w:cs="Andalus"/>
          <w:b/>
          <w:bCs/>
          <w:sz w:val="22"/>
          <w:szCs w:val="22"/>
          <w:u w:val="single"/>
        </w:rPr>
      </w:pPr>
      <w:r w:rsidRPr="00527E7D">
        <w:rPr>
          <w:rFonts w:ascii="Andalus" w:hAnsi="Andalus" w:cs="Andalus"/>
          <w:b/>
          <w:bCs/>
          <w:sz w:val="22"/>
          <w:szCs w:val="22"/>
          <w:u w:val="single"/>
        </w:rPr>
        <w:t>Micro organismes intéressants la microbiologie alimentaire</w:t>
      </w:r>
    </w:p>
    <w:p w:rsidR="00082DAD" w:rsidRPr="00527E7D" w:rsidRDefault="00082DAD" w:rsidP="00082DAD">
      <w:pPr>
        <w:widowControl w:val="0"/>
        <w:spacing w:after="0" w:line="240" w:lineRule="auto"/>
        <w:rPr>
          <w:rFonts w:ascii="Andalus" w:hAnsi="Andalus" w:cs="Andalus"/>
        </w:rPr>
      </w:pPr>
      <w:r w:rsidRPr="00527E7D">
        <w:rPr>
          <w:rFonts w:ascii="Andalus" w:hAnsi="Andalus" w:cs="Andalus"/>
        </w:rPr>
        <w:t>(Classification, description des genres et espèces, rôle et effets bénéfiques et nuisibles).</w:t>
      </w:r>
    </w:p>
    <w:p w:rsidR="00082DAD" w:rsidRPr="00527E7D" w:rsidRDefault="00082DAD" w:rsidP="00082DAD">
      <w:pPr>
        <w:widowControl w:val="0"/>
        <w:spacing w:after="0" w:line="240" w:lineRule="auto"/>
        <w:rPr>
          <w:rFonts w:ascii="Andalus" w:hAnsi="Andalus" w:cs="Andalus"/>
        </w:rPr>
      </w:pPr>
      <w:r w:rsidRPr="00527E7D">
        <w:rPr>
          <w:rFonts w:ascii="Andalus" w:hAnsi="Andalus" w:cs="Andalus"/>
        </w:rPr>
        <w:t xml:space="preserve">     </w:t>
      </w:r>
      <w:r w:rsidRPr="00527E7D">
        <w:rPr>
          <w:rFonts w:ascii="Andalus" w:hAnsi="Andalus" w:cs="Andalus"/>
        </w:rPr>
        <w:tab/>
        <w:t>- Ferments lactiques (streptocoques, lactobacilles, bifidobactéries) ;</w:t>
      </w:r>
    </w:p>
    <w:p w:rsidR="00082DAD" w:rsidRPr="00527E7D" w:rsidRDefault="00082DAD" w:rsidP="00082DAD">
      <w:pPr>
        <w:widowControl w:val="0"/>
        <w:spacing w:after="0" w:line="240" w:lineRule="auto"/>
        <w:rPr>
          <w:rFonts w:ascii="Andalus" w:hAnsi="Andalus" w:cs="Andalus"/>
        </w:rPr>
      </w:pPr>
      <w:r w:rsidRPr="00527E7D">
        <w:rPr>
          <w:rFonts w:ascii="Andalus" w:hAnsi="Andalus" w:cs="Andalus"/>
        </w:rPr>
        <w:t xml:space="preserve">     </w:t>
      </w:r>
      <w:r w:rsidRPr="00527E7D">
        <w:rPr>
          <w:rFonts w:ascii="Andalus" w:hAnsi="Andalus" w:cs="Andalus"/>
        </w:rPr>
        <w:tab/>
        <w:t>- Entérobactéries ;</w:t>
      </w:r>
    </w:p>
    <w:p w:rsidR="00082DAD" w:rsidRPr="00527E7D" w:rsidRDefault="00082DAD" w:rsidP="00082DAD">
      <w:pPr>
        <w:widowControl w:val="0"/>
        <w:spacing w:after="0" w:line="240" w:lineRule="auto"/>
        <w:rPr>
          <w:rFonts w:ascii="Andalus" w:hAnsi="Andalus" w:cs="Andalus"/>
        </w:rPr>
      </w:pPr>
      <w:r w:rsidRPr="00527E7D">
        <w:rPr>
          <w:rFonts w:ascii="Andalus" w:hAnsi="Andalus" w:cs="Andalus"/>
        </w:rPr>
        <w:t xml:space="preserve">     </w:t>
      </w:r>
      <w:r w:rsidRPr="00527E7D">
        <w:rPr>
          <w:rFonts w:ascii="Andalus" w:hAnsi="Andalus" w:cs="Andalus"/>
        </w:rPr>
        <w:tab/>
        <w:t>- Bactéries saprophytes ;</w:t>
      </w:r>
    </w:p>
    <w:p w:rsidR="00082DAD" w:rsidRPr="00527E7D" w:rsidRDefault="00082DAD" w:rsidP="00082DAD">
      <w:pPr>
        <w:widowControl w:val="0"/>
        <w:spacing w:after="0" w:line="240" w:lineRule="auto"/>
        <w:rPr>
          <w:rFonts w:ascii="Andalus" w:hAnsi="Andalus" w:cs="Andalus"/>
        </w:rPr>
      </w:pPr>
      <w:r w:rsidRPr="00527E7D">
        <w:rPr>
          <w:rFonts w:ascii="Andalus" w:hAnsi="Andalus" w:cs="Andalus"/>
        </w:rPr>
        <w:t xml:space="preserve">     </w:t>
      </w:r>
      <w:r w:rsidRPr="00527E7D">
        <w:rPr>
          <w:rFonts w:ascii="Andalus" w:hAnsi="Andalus" w:cs="Andalus"/>
        </w:rPr>
        <w:tab/>
        <w:t>- Microcoques ;</w:t>
      </w:r>
    </w:p>
    <w:p w:rsidR="00082DAD" w:rsidRPr="00527E7D" w:rsidRDefault="00082DAD" w:rsidP="00082DAD">
      <w:pPr>
        <w:widowControl w:val="0"/>
        <w:spacing w:after="0" w:line="240" w:lineRule="auto"/>
        <w:rPr>
          <w:rFonts w:ascii="Andalus" w:hAnsi="Andalus" w:cs="Andalus"/>
        </w:rPr>
      </w:pPr>
      <w:r w:rsidRPr="00527E7D">
        <w:rPr>
          <w:rFonts w:ascii="Andalus" w:hAnsi="Andalus" w:cs="Andalus"/>
        </w:rPr>
        <w:t xml:space="preserve">     </w:t>
      </w:r>
      <w:r w:rsidRPr="00527E7D">
        <w:rPr>
          <w:rFonts w:ascii="Andalus" w:hAnsi="Andalus" w:cs="Andalus"/>
        </w:rPr>
        <w:tab/>
        <w:t>- Bactéries sporulées ;</w:t>
      </w:r>
    </w:p>
    <w:p w:rsidR="00082DAD" w:rsidRPr="00527E7D" w:rsidRDefault="00082DAD" w:rsidP="00082DAD">
      <w:pPr>
        <w:widowControl w:val="0"/>
        <w:spacing w:after="0" w:line="240" w:lineRule="auto"/>
        <w:rPr>
          <w:rFonts w:ascii="Andalus" w:hAnsi="Andalus" w:cs="Andalus"/>
        </w:rPr>
      </w:pPr>
      <w:r w:rsidRPr="00527E7D">
        <w:rPr>
          <w:rFonts w:ascii="Andalus" w:hAnsi="Andalus" w:cs="Andalus"/>
        </w:rPr>
        <w:t xml:space="preserve">     </w:t>
      </w:r>
      <w:r w:rsidRPr="00527E7D">
        <w:rPr>
          <w:rFonts w:ascii="Andalus" w:hAnsi="Andalus" w:cs="Andalus"/>
        </w:rPr>
        <w:tab/>
        <w:t>- Vibrions ;</w:t>
      </w:r>
    </w:p>
    <w:p w:rsidR="00082DAD" w:rsidRPr="00527E7D" w:rsidRDefault="00082DAD" w:rsidP="00082DAD">
      <w:pPr>
        <w:widowControl w:val="0"/>
        <w:tabs>
          <w:tab w:val="left" w:pos="708"/>
          <w:tab w:val="left" w:pos="1416"/>
          <w:tab w:val="left" w:pos="2124"/>
          <w:tab w:val="left" w:pos="3127"/>
        </w:tabs>
        <w:spacing w:after="0" w:line="240" w:lineRule="auto"/>
        <w:rPr>
          <w:rFonts w:ascii="Andalus" w:hAnsi="Andalus" w:cs="Andalus"/>
        </w:rPr>
      </w:pPr>
      <w:r w:rsidRPr="00527E7D">
        <w:rPr>
          <w:rFonts w:ascii="Andalus" w:hAnsi="Andalus" w:cs="Andalus"/>
        </w:rPr>
        <w:t xml:space="preserve">     </w:t>
      </w:r>
      <w:r w:rsidRPr="00527E7D">
        <w:rPr>
          <w:rFonts w:ascii="Andalus" w:hAnsi="Andalus" w:cs="Andalus"/>
        </w:rPr>
        <w:tab/>
        <w:t>- Actinobactéries ;</w:t>
      </w:r>
      <w:r w:rsidRPr="00527E7D">
        <w:rPr>
          <w:rFonts w:ascii="Andalus" w:hAnsi="Andalus" w:cs="Andalus"/>
        </w:rPr>
        <w:tab/>
      </w:r>
    </w:p>
    <w:p w:rsidR="00082DAD" w:rsidRPr="00527E7D" w:rsidRDefault="00082DAD" w:rsidP="00082DAD">
      <w:pPr>
        <w:widowControl w:val="0"/>
        <w:spacing w:after="0" w:line="240" w:lineRule="auto"/>
        <w:rPr>
          <w:rFonts w:ascii="Andalus" w:hAnsi="Andalus" w:cs="Andalus"/>
        </w:rPr>
      </w:pPr>
      <w:r w:rsidRPr="00527E7D">
        <w:rPr>
          <w:rFonts w:ascii="Andalus" w:hAnsi="Andalus" w:cs="Andalus"/>
        </w:rPr>
        <w:t xml:space="preserve">     </w:t>
      </w:r>
      <w:r w:rsidRPr="00527E7D">
        <w:rPr>
          <w:rFonts w:ascii="Andalus" w:hAnsi="Andalus" w:cs="Andalus"/>
        </w:rPr>
        <w:tab/>
        <w:t>- Brucelles ;</w:t>
      </w:r>
    </w:p>
    <w:p w:rsidR="00082DAD" w:rsidRPr="00527E7D" w:rsidRDefault="00082DAD" w:rsidP="00082DAD">
      <w:pPr>
        <w:widowControl w:val="0"/>
        <w:spacing w:after="0" w:line="240" w:lineRule="auto"/>
        <w:rPr>
          <w:rFonts w:ascii="Andalus" w:hAnsi="Andalus" w:cs="Andalus"/>
        </w:rPr>
      </w:pPr>
      <w:r w:rsidRPr="00527E7D">
        <w:rPr>
          <w:rFonts w:ascii="Andalus" w:hAnsi="Andalus" w:cs="Andalus"/>
        </w:rPr>
        <w:t xml:space="preserve">     </w:t>
      </w:r>
      <w:r w:rsidRPr="00527E7D">
        <w:rPr>
          <w:rFonts w:ascii="Andalus" w:hAnsi="Andalus" w:cs="Andalus"/>
        </w:rPr>
        <w:tab/>
        <w:t>- Moisissures ;</w:t>
      </w:r>
    </w:p>
    <w:p w:rsidR="00082DAD" w:rsidRPr="00527E7D" w:rsidRDefault="00082DAD" w:rsidP="00082DAD">
      <w:pPr>
        <w:widowControl w:val="0"/>
        <w:spacing w:after="0" w:line="240" w:lineRule="auto"/>
        <w:rPr>
          <w:rFonts w:ascii="Andalus" w:hAnsi="Andalus" w:cs="Andalus"/>
        </w:rPr>
      </w:pPr>
      <w:r w:rsidRPr="00527E7D">
        <w:rPr>
          <w:rFonts w:ascii="Andalus" w:hAnsi="Andalus" w:cs="Andalus"/>
        </w:rPr>
        <w:t xml:space="preserve">     </w:t>
      </w:r>
      <w:r w:rsidRPr="00527E7D">
        <w:rPr>
          <w:rFonts w:ascii="Andalus" w:hAnsi="Andalus" w:cs="Andalus"/>
        </w:rPr>
        <w:tab/>
        <w:t>- Levures.</w:t>
      </w:r>
    </w:p>
    <w:p w:rsidR="00082DAD" w:rsidRPr="00527E7D" w:rsidRDefault="00082DAD" w:rsidP="00D22EE6">
      <w:pPr>
        <w:pStyle w:val="a3"/>
        <w:widowControl w:val="0"/>
        <w:numPr>
          <w:ilvl w:val="0"/>
          <w:numId w:val="1"/>
        </w:numPr>
        <w:rPr>
          <w:rFonts w:ascii="Andalus" w:hAnsi="Andalus" w:cs="Andalus"/>
          <w:b/>
          <w:bCs/>
          <w:sz w:val="22"/>
          <w:szCs w:val="22"/>
          <w:u w:val="single"/>
        </w:rPr>
      </w:pPr>
      <w:r w:rsidRPr="00527E7D">
        <w:rPr>
          <w:rFonts w:ascii="Andalus" w:hAnsi="Andalus" w:cs="Andalus"/>
          <w:b/>
          <w:bCs/>
          <w:sz w:val="22"/>
          <w:szCs w:val="22"/>
          <w:u w:val="single"/>
        </w:rPr>
        <w:t>Altérations microbiennes des aliments et moyens de lutte</w:t>
      </w:r>
    </w:p>
    <w:p w:rsidR="00082DAD" w:rsidRPr="00527E7D" w:rsidRDefault="00082DAD" w:rsidP="00082DAD">
      <w:pPr>
        <w:widowControl w:val="0"/>
        <w:spacing w:after="0" w:line="240" w:lineRule="auto"/>
        <w:rPr>
          <w:rFonts w:ascii="Andalus" w:hAnsi="Andalus" w:cs="Andalus"/>
        </w:rPr>
      </w:pPr>
      <w:r w:rsidRPr="00527E7D">
        <w:rPr>
          <w:rFonts w:ascii="Andalus" w:hAnsi="Andalus" w:cs="Andalus"/>
        </w:rPr>
        <w:t xml:space="preserve">     </w:t>
      </w:r>
      <w:r w:rsidRPr="00527E7D">
        <w:rPr>
          <w:rFonts w:ascii="Andalus" w:hAnsi="Andalus" w:cs="Andalus"/>
        </w:rPr>
        <w:tab/>
        <w:t>1. Divers aspects de la bactériologie alimentaire.</w:t>
      </w:r>
    </w:p>
    <w:p w:rsidR="00082DAD" w:rsidRPr="00527E7D" w:rsidRDefault="00082DAD" w:rsidP="00082DAD">
      <w:pPr>
        <w:widowControl w:val="0"/>
        <w:spacing w:after="0" w:line="240" w:lineRule="auto"/>
        <w:rPr>
          <w:rFonts w:ascii="Andalus" w:hAnsi="Andalus" w:cs="Andalus"/>
        </w:rPr>
      </w:pPr>
      <w:r w:rsidRPr="00527E7D">
        <w:rPr>
          <w:rFonts w:ascii="Andalus" w:hAnsi="Andalus" w:cs="Andalus"/>
        </w:rPr>
        <w:t xml:space="preserve">     </w:t>
      </w:r>
      <w:r w:rsidRPr="00527E7D">
        <w:rPr>
          <w:rFonts w:ascii="Andalus" w:hAnsi="Andalus" w:cs="Andalus"/>
        </w:rPr>
        <w:tab/>
        <w:t>2. Facteurs influençant la flore d'altération des aliments.</w:t>
      </w:r>
    </w:p>
    <w:p w:rsidR="00082DAD" w:rsidRPr="00527E7D" w:rsidRDefault="00082DAD" w:rsidP="00082DAD">
      <w:pPr>
        <w:widowControl w:val="0"/>
        <w:spacing w:after="0" w:line="240" w:lineRule="auto"/>
        <w:rPr>
          <w:rFonts w:ascii="Andalus" w:hAnsi="Andalus" w:cs="Andalus"/>
        </w:rPr>
      </w:pPr>
      <w:r w:rsidRPr="00527E7D">
        <w:rPr>
          <w:rFonts w:ascii="Andalus" w:hAnsi="Andalus" w:cs="Andalus"/>
        </w:rPr>
        <w:t xml:space="preserve">        </w:t>
      </w:r>
      <w:r w:rsidRPr="00527E7D">
        <w:rPr>
          <w:rFonts w:ascii="Andalus" w:hAnsi="Andalus" w:cs="Andalus"/>
        </w:rPr>
        <w:tab/>
        <w:t xml:space="preserve">- Facteurs du milieu (pH, </w:t>
      </w:r>
      <w:r>
        <w:rPr>
          <w:rFonts w:ascii="Andalus" w:hAnsi="Andalus" w:cs="Andalus"/>
        </w:rPr>
        <w:t>A</w:t>
      </w:r>
      <w:r w:rsidRPr="00CB5314">
        <w:rPr>
          <w:rFonts w:ascii="Andalus" w:hAnsi="Andalus" w:cs="Andalus"/>
          <w:vertAlign w:val="subscript"/>
        </w:rPr>
        <w:t>w</w:t>
      </w:r>
      <w:r w:rsidRPr="00527E7D">
        <w:rPr>
          <w:rFonts w:ascii="Andalus" w:hAnsi="Andalus" w:cs="Andalus"/>
        </w:rPr>
        <w:t>, pression osmotiq</w:t>
      </w:r>
      <w:r>
        <w:rPr>
          <w:rFonts w:ascii="Andalus" w:hAnsi="Andalus" w:cs="Andalus"/>
        </w:rPr>
        <w:t>ue, température, salinité, etc</w:t>
      </w:r>
      <w:r w:rsidRPr="00527E7D">
        <w:rPr>
          <w:rFonts w:ascii="Andalus" w:hAnsi="Andalus" w:cs="Andalus"/>
        </w:rPr>
        <w:t>.).</w:t>
      </w:r>
    </w:p>
    <w:p w:rsidR="00082DAD" w:rsidRPr="00527E7D" w:rsidRDefault="00082DAD" w:rsidP="00082DAD">
      <w:pPr>
        <w:widowControl w:val="0"/>
        <w:spacing w:after="0" w:line="240" w:lineRule="auto"/>
        <w:rPr>
          <w:rFonts w:ascii="Andalus" w:hAnsi="Andalus" w:cs="Andalus"/>
        </w:rPr>
      </w:pPr>
      <w:r w:rsidRPr="00527E7D">
        <w:rPr>
          <w:rFonts w:ascii="Andalus" w:hAnsi="Andalus" w:cs="Andalus"/>
        </w:rPr>
        <w:t xml:space="preserve">        </w:t>
      </w:r>
      <w:r w:rsidRPr="00527E7D">
        <w:rPr>
          <w:rFonts w:ascii="Andalus" w:hAnsi="Andalus" w:cs="Andalus"/>
        </w:rPr>
        <w:tab/>
        <w:t>- Facteurs induits par l'effet de traitements physiques et physico-chimiques.</w:t>
      </w:r>
    </w:p>
    <w:p w:rsidR="00082DAD" w:rsidRPr="00527E7D" w:rsidRDefault="00082DAD" w:rsidP="00082DAD">
      <w:pPr>
        <w:widowControl w:val="0"/>
        <w:spacing w:after="0" w:line="240" w:lineRule="auto"/>
        <w:rPr>
          <w:rFonts w:ascii="Andalus" w:hAnsi="Andalus" w:cs="Andalus"/>
        </w:rPr>
      </w:pPr>
    </w:p>
    <w:p w:rsidR="00082DAD" w:rsidRPr="00527E7D" w:rsidRDefault="00082DAD" w:rsidP="00082DAD">
      <w:pPr>
        <w:widowControl w:val="0"/>
        <w:spacing w:after="0" w:line="240" w:lineRule="auto"/>
        <w:jc w:val="both"/>
        <w:rPr>
          <w:rFonts w:ascii="Andalus" w:hAnsi="Andalus" w:cs="Andalus"/>
        </w:rPr>
      </w:pPr>
    </w:p>
    <w:p w:rsidR="00082DAD" w:rsidRDefault="00082DAD" w:rsidP="00082DAD">
      <w:pPr>
        <w:widowControl w:val="0"/>
        <w:spacing w:after="0" w:line="240" w:lineRule="auto"/>
        <w:jc w:val="both"/>
        <w:rPr>
          <w:rFonts w:ascii="Andalus" w:hAnsi="Andalus" w:cs="Andalus"/>
        </w:rPr>
      </w:pPr>
    </w:p>
    <w:p w:rsidR="00082DAD" w:rsidRPr="00527E7D" w:rsidRDefault="00082DAD" w:rsidP="00082DAD">
      <w:pPr>
        <w:widowControl w:val="0"/>
        <w:spacing w:after="0" w:line="240" w:lineRule="auto"/>
        <w:jc w:val="both"/>
        <w:rPr>
          <w:rFonts w:ascii="Andalus" w:hAnsi="Andalus" w:cs="Andalus"/>
        </w:rPr>
      </w:pPr>
    </w:p>
    <w:p w:rsidR="00082DAD" w:rsidRPr="00527E7D" w:rsidRDefault="00082DAD" w:rsidP="00082DAD">
      <w:pPr>
        <w:widowControl w:val="0"/>
        <w:spacing w:after="0" w:line="240" w:lineRule="auto"/>
        <w:jc w:val="both"/>
        <w:rPr>
          <w:rFonts w:ascii="Andalus" w:hAnsi="Andalus" w:cs="Andalus"/>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tblPr>
      <w:tblGrid>
        <w:gridCol w:w="1384"/>
        <w:gridCol w:w="7830"/>
        <w:gridCol w:w="533"/>
      </w:tblGrid>
      <w:tr w:rsidR="00082DAD" w:rsidRPr="00527E7D" w:rsidTr="003159E4">
        <w:trPr>
          <w:trHeight w:val="273"/>
        </w:trPr>
        <w:tc>
          <w:tcPr>
            <w:tcW w:w="9747" w:type="dxa"/>
            <w:gridSpan w:val="3"/>
            <w:shd w:val="clear" w:color="auto" w:fill="FFFFFF" w:themeFill="background1"/>
          </w:tcPr>
          <w:p w:rsidR="00082DAD" w:rsidRPr="003A1204" w:rsidRDefault="00082DAD" w:rsidP="003159E4">
            <w:pPr>
              <w:widowControl w:val="0"/>
              <w:jc w:val="center"/>
              <w:rPr>
                <w:rFonts w:ascii="Andalus" w:hAnsi="Andalus" w:cs="Andalus"/>
                <w:color w:val="C00000"/>
                <w:sz w:val="24"/>
                <w:szCs w:val="24"/>
              </w:rPr>
            </w:pPr>
            <w:r w:rsidRPr="003A1204">
              <w:rPr>
                <w:rFonts w:ascii="Andalus" w:hAnsi="Andalus" w:cs="Andalus"/>
                <w:b/>
                <w:bCs/>
                <w:color w:val="C00000"/>
                <w:sz w:val="24"/>
                <w:szCs w:val="24"/>
              </w:rPr>
              <w:t>Sommaire</w:t>
            </w:r>
          </w:p>
        </w:tc>
      </w:tr>
      <w:tr w:rsidR="00082DAD" w:rsidRPr="00527E7D" w:rsidTr="003159E4">
        <w:trPr>
          <w:trHeight w:val="121"/>
        </w:trPr>
        <w:tc>
          <w:tcPr>
            <w:tcW w:w="1384" w:type="dxa"/>
            <w:shd w:val="clear" w:color="auto" w:fill="FFFFFF" w:themeFill="background1"/>
          </w:tcPr>
          <w:p w:rsidR="00082DAD" w:rsidRPr="00527E7D" w:rsidRDefault="00082DAD" w:rsidP="003159E4">
            <w:pPr>
              <w:widowControl w:val="0"/>
              <w:jc w:val="both"/>
              <w:rPr>
                <w:rFonts w:ascii="Andalus" w:hAnsi="Andalus" w:cs="Andalus"/>
              </w:rPr>
            </w:pPr>
          </w:p>
        </w:tc>
        <w:tc>
          <w:tcPr>
            <w:tcW w:w="7830" w:type="dxa"/>
            <w:shd w:val="clear" w:color="auto" w:fill="FFFFFF" w:themeFill="background1"/>
          </w:tcPr>
          <w:p w:rsidR="00082DAD" w:rsidRPr="00527E7D" w:rsidRDefault="00082DAD" w:rsidP="003159E4">
            <w:pPr>
              <w:widowControl w:val="0"/>
              <w:jc w:val="both"/>
              <w:rPr>
                <w:rFonts w:ascii="Andalus" w:hAnsi="Andalus" w:cs="Andalus"/>
                <w:b/>
                <w:bCs/>
                <w:color w:val="C00000"/>
              </w:rPr>
            </w:pPr>
            <w:r w:rsidRPr="00527E7D">
              <w:rPr>
                <w:rFonts w:ascii="Andalus" w:hAnsi="Andalus" w:cs="Andalus"/>
                <w:b/>
                <w:bCs/>
              </w:rPr>
              <w:t>Préambule</w:t>
            </w:r>
            <w:r w:rsidRPr="00ED00FC">
              <w:rPr>
                <w:rFonts w:ascii="Andalus" w:hAnsi="Andalus" w:cs="Andalus"/>
              </w:rPr>
              <w:t>....................................................................................................................................................</w:t>
            </w:r>
          </w:p>
        </w:tc>
        <w:tc>
          <w:tcPr>
            <w:tcW w:w="533" w:type="dxa"/>
            <w:shd w:val="clear" w:color="auto" w:fill="FFFFFF" w:themeFill="background1"/>
          </w:tcPr>
          <w:p w:rsidR="00082DAD" w:rsidRPr="00527E7D" w:rsidRDefault="00082DAD" w:rsidP="003159E4">
            <w:pPr>
              <w:widowControl w:val="0"/>
              <w:jc w:val="both"/>
              <w:rPr>
                <w:rFonts w:ascii="Andalus" w:hAnsi="Andalus" w:cs="Andalus"/>
              </w:rPr>
            </w:pPr>
            <w:r w:rsidRPr="00527E7D">
              <w:rPr>
                <w:rFonts w:ascii="Andalus" w:hAnsi="Andalus" w:cs="Andalus"/>
              </w:rPr>
              <w:t>02</w:t>
            </w:r>
          </w:p>
        </w:tc>
      </w:tr>
      <w:tr w:rsidR="00082DAD" w:rsidRPr="00527E7D" w:rsidTr="003159E4">
        <w:trPr>
          <w:trHeight w:val="197"/>
        </w:trPr>
        <w:tc>
          <w:tcPr>
            <w:tcW w:w="1384" w:type="dxa"/>
            <w:shd w:val="clear" w:color="auto" w:fill="FFFFFF" w:themeFill="background1"/>
          </w:tcPr>
          <w:p w:rsidR="00082DAD" w:rsidRPr="00527E7D" w:rsidRDefault="00082DAD" w:rsidP="003159E4">
            <w:pPr>
              <w:widowControl w:val="0"/>
              <w:jc w:val="both"/>
              <w:rPr>
                <w:rFonts w:ascii="Andalus" w:hAnsi="Andalus" w:cs="Andalus"/>
              </w:rPr>
            </w:pPr>
          </w:p>
        </w:tc>
        <w:tc>
          <w:tcPr>
            <w:tcW w:w="7830" w:type="dxa"/>
            <w:shd w:val="clear" w:color="auto" w:fill="FFFFFF" w:themeFill="background1"/>
          </w:tcPr>
          <w:p w:rsidR="00082DAD" w:rsidRPr="00527E7D" w:rsidRDefault="00082DAD" w:rsidP="003159E4">
            <w:pPr>
              <w:widowControl w:val="0"/>
              <w:jc w:val="both"/>
              <w:rPr>
                <w:rFonts w:ascii="Andalus" w:hAnsi="Andalus" w:cs="Andalus"/>
                <w:b/>
                <w:bCs/>
                <w:color w:val="C00000"/>
              </w:rPr>
            </w:pPr>
          </w:p>
        </w:tc>
        <w:tc>
          <w:tcPr>
            <w:tcW w:w="533" w:type="dxa"/>
            <w:shd w:val="clear" w:color="auto" w:fill="FFFFFF" w:themeFill="background1"/>
          </w:tcPr>
          <w:p w:rsidR="00082DAD" w:rsidRPr="00527E7D" w:rsidRDefault="00082DAD" w:rsidP="003159E4">
            <w:pPr>
              <w:widowControl w:val="0"/>
              <w:jc w:val="both"/>
              <w:rPr>
                <w:rFonts w:ascii="Andalus" w:hAnsi="Andalus" w:cs="Andalus"/>
              </w:rPr>
            </w:pPr>
          </w:p>
        </w:tc>
      </w:tr>
      <w:tr w:rsidR="00082DAD" w:rsidRPr="00527E7D" w:rsidTr="003159E4">
        <w:trPr>
          <w:trHeight w:val="229"/>
        </w:trPr>
        <w:tc>
          <w:tcPr>
            <w:tcW w:w="9747" w:type="dxa"/>
            <w:gridSpan w:val="3"/>
            <w:shd w:val="clear" w:color="auto" w:fill="FFFFFF" w:themeFill="background1"/>
          </w:tcPr>
          <w:p w:rsidR="00082DAD" w:rsidRPr="00527E7D" w:rsidRDefault="00082DAD" w:rsidP="003159E4">
            <w:pPr>
              <w:widowControl w:val="0"/>
              <w:jc w:val="center"/>
              <w:rPr>
                <w:rFonts w:ascii="Andalus" w:hAnsi="Andalus" w:cs="Andalus"/>
              </w:rPr>
            </w:pPr>
            <w:r w:rsidRPr="00527E7D">
              <w:rPr>
                <w:rFonts w:ascii="Andalus" w:hAnsi="Andalus" w:cs="Andalus"/>
                <w:b/>
                <w:bCs/>
                <w:color w:val="C00000"/>
              </w:rPr>
              <w:t xml:space="preserve">Chapitre I : </w:t>
            </w:r>
            <w:r w:rsidRPr="00652926">
              <w:rPr>
                <w:rFonts w:ascii="Andalus" w:hAnsi="Andalus" w:cs="Andalus"/>
                <w:b/>
                <w:bCs/>
                <w:color w:val="0070C0"/>
              </w:rPr>
              <w:t>Introduction succincte aux grands groupes d'aliments</w:t>
            </w:r>
          </w:p>
        </w:tc>
      </w:tr>
      <w:tr w:rsidR="00082DAD" w:rsidRPr="00527E7D" w:rsidTr="003159E4">
        <w:trPr>
          <w:trHeight w:val="120"/>
        </w:trPr>
        <w:tc>
          <w:tcPr>
            <w:tcW w:w="1384" w:type="dxa"/>
            <w:shd w:val="clear" w:color="auto" w:fill="FFFFFF" w:themeFill="background1"/>
          </w:tcPr>
          <w:p w:rsidR="00082DAD" w:rsidRPr="00527E7D" w:rsidRDefault="00082DAD" w:rsidP="003159E4">
            <w:pPr>
              <w:widowControl w:val="0"/>
              <w:jc w:val="both"/>
              <w:rPr>
                <w:rFonts w:ascii="Andalus" w:hAnsi="Andalus" w:cs="Andalus"/>
              </w:rPr>
            </w:pPr>
          </w:p>
        </w:tc>
        <w:tc>
          <w:tcPr>
            <w:tcW w:w="7830" w:type="dxa"/>
            <w:shd w:val="clear" w:color="auto" w:fill="FFFFFF" w:themeFill="background1"/>
          </w:tcPr>
          <w:p w:rsidR="00082DAD" w:rsidRPr="00527E7D" w:rsidRDefault="00082DAD" w:rsidP="003159E4">
            <w:pPr>
              <w:widowControl w:val="0"/>
              <w:jc w:val="both"/>
              <w:rPr>
                <w:rFonts w:ascii="Andalus" w:hAnsi="Andalus" w:cs="Andalus"/>
                <w:b/>
                <w:bCs/>
                <w:color w:val="C00000"/>
              </w:rPr>
            </w:pPr>
          </w:p>
        </w:tc>
        <w:tc>
          <w:tcPr>
            <w:tcW w:w="533" w:type="dxa"/>
            <w:shd w:val="clear" w:color="auto" w:fill="FFFFFF" w:themeFill="background1"/>
          </w:tcPr>
          <w:p w:rsidR="00082DAD" w:rsidRPr="00527E7D" w:rsidRDefault="00082DAD" w:rsidP="003159E4">
            <w:pPr>
              <w:widowControl w:val="0"/>
              <w:jc w:val="both"/>
              <w:rPr>
                <w:rFonts w:ascii="Andalus" w:hAnsi="Andalus" w:cs="Andalus"/>
              </w:rPr>
            </w:pPr>
          </w:p>
        </w:tc>
      </w:tr>
      <w:tr w:rsidR="00082DAD" w:rsidRPr="00527E7D" w:rsidTr="003159E4">
        <w:trPr>
          <w:trHeight w:val="304"/>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I.1.</w:t>
            </w:r>
          </w:p>
        </w:tc>
        <w:tc>
          <w:tcPr>
            <w:tcW w:w="7830" w:type="dxa"/>
            <w:shd w:val="clear" w:color="auto" w:fill="FFFFFF" w:themeFill="background1"/>
          </w:tcPr>
          <w:p w:rsidR="00082DAD" w:rsidRPr="00527E7D" w:rsidRDefault="00082DAD" w:rsidP="003159E4">
            <w:pPr>
              <w:jc w:val="both"/>
              <w:rPr>
                <w:rFonts w:ascii="Andalus" w:hAnsi="Andalus" w:cs="Andalus"/>
              </w:rPr>
            </w:pPr>
            <w:r w:rsidRPr="00527E7D">
              <w:rPr>
                <w:rFonts w:ascii="Andalus" w:hAnsi="Andalus" w:cs="Andalus"/>
                <w:b/>
                <w:bCs/>
              </w:rPr>
              <w:t>Classification des aliments selon le constituant majeur</w:t>
            </w:r>
            <w:r w:rsidRPr="00527E7D">
              <w:rPr>
                <w:rFonts w:ascii="Andalus" w:hAnsi="Andalus" w:cs="Andalus"/>
              </w:rPr>
              <w:t>.....................................</w:t>
            </w:r>
            <w:r>
              <w:rPr>
                <w:rFonts w:ascii="Andalus" w:hAnsi="Andalus" w:cs="Andalus"/>
              </w:rPr>
              <w:t>..</w:t>
            </w:r>
          </w:p>
        </w:tc>
        <w:tc>
          <w:tcPr>
            <w:tcW w:w="533" w:type="dxa"/>
            <w:shd w:val="clear" w:color="auto" w:fill="FFFFFF" w:themeFill="background1"/>
          </w:tcPr>
          <w:p w:rsidR="00082DAD" w:rsidRPr="00527E7D" w:rsidRDefault="00082DAD" w:rsidP="003159E4">
            <w:pPr>
              <w:widowControl w:val="0"/>
              <w:jc w:val="both"/>
              <w:rPr>
                <w:rFonts w:ascii="Andalus" w:hAnsi="Andalus" w:cs="Andalus"/>
              </w:rPr>
            </w:pPr>
            <w:r>
              <w:rPr>
                <w:rFonts w:ascii="Andalus" w:hAnsi="Andalus" w:cs="Andalus"/>
              </w:rPr>
              <w:t>07</w:t>
            </w:r>
          </w:p>
        </w:tc>
      </w:tr>
      <w:tr w:rsidR="00082DAD" w:rsidRPr="00527E7D" w:rsidTr="003159E4">
        <w:trPr>
          <w:trHeight w:val="365"/>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I.2.</w:t>
            </w:r>
          </w:p>
        </w:tc>
        <w:tc>
          <w:tcPr>
            <w:tcW w:w="7830"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Classification des aliments selon la nature</w:t>
            </w:r>
            <w:r>
              <w:rPr>
                <w:rFonts w:ascii="Andalus" w:hAnsi="Andalus" w:cs="Andalus"/>
                <w:b/>
                <w:bCs/>
              </w:rPr>
              <w:t xml:space="preserve"> des nutriments  </w:t>
            </w:r>
            <w:r w:rsidRPr="00527E7D">
              <w:rPr>
                <w:rFonts w:ascii="Andalus" w:hAnsi="Andalus" w:cs="Andalus"/>
                <w:b/>
                <w:bCs/>
              </w:rPr>
              <w:t>qui les composent</w:t>
            </w:r>
          </w:p>
        </w:tc>
        <w:tc>
          <w:tcPr>
            <w:tcW w:w="533" w:type="dxa"/>
            <w:shd w:val="clear" w:color="auto" w:fill="FFFFFF" w:themeFill="background1"/>
          </w:tcPr>
          <w:p w:rsidR="00082DAD" w:rsidRPr="00527E7D" w:rsidRDefault="00082DAD" w:rsidP="003159E4">
            <w:pPr>
              <w:widowControl w:val="0"/>
              <w:jc w:val="both"/>
              <w:rPr>
                <w:rFonts w:ascii="Andalus" w:hAnsi="Andalus" w:cs="Andalus"/>
              </w:rPr>
            </w:pPr>
            <w:r>
              <w:rPr>
                <w:rFonts w:ascii="Andalus" w:hAnsi="Andalus" w:cs="Andalus"/>
              </w:rPr>
              <w:t>07</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I.3.</w:t>
            </w:r>
          </w:p>
        </w:tc>
        <w:tc>
          <w:tcPr>
            <w:tcW w:w="7830" w:type="dxa"/>
            <w:shd w:val="clear" w:color="auto" w:fill="FFFFFF" w:themeFill="background1"/>
          </w:tcPr>
          <w:p w:rsidR="00082DAD" w:rsidRPr="00527E7D" w:rsidRDefault="00082DAD" w:rsidP="003159E4">
            <w:pPr>
              <w:widowControl w:val="0"/>
              <w:jc w:val="both"/>
              <w:rPr>
                <w:rFonts w:ascii="Andalus" w:hAnsi="Andalus" w:cs="Andalus"/>
              </w:rPr>
            </w:pPr>
            <w:r w:rsidRPr="00CB5314">
              <w:rPr>
                <w:rFonts w:ascii="Andalus" w:hAnsi="Andalus" w:cs="Andalus"/>
                <w:b/>
                <w:bCs/>
              </w:rPr>
              <w:t>Classification des aliments selon leur rôle dans le corps</w:t>
            </w:r>
            <w:r w:rsidRPr="00527E7D">
              <w:rPr>
                <w:rFonts w:ascii="Andalus" w:hAnsi="Andalus" w:cs="Andalus"/>
              </w:rPr>
              <w:t>...................</w:t>
            </w:r>
            <w:r>
              <w:rPr>
                <w:rFonts w:ascii="Andalus" w:hAnsi="Andalus" w:cs="Andalus"/>
              </w:rPr>
              <w:t>...............</w:t>
            </w:r>
            <w:r w:rsidRPr="00527E7D">
              <w:rPr>
                <w:rFonts w:ascii="Andalus" w:hAnsi="Andalus" w:cs="Andalus"/>
              </w:rPr>
              <w:t>.</w:t>
            </w:r>
          </w:p>
        </w:tc>
        <w:tc>
          <w:tcPr>
            <w:tcW w:w="533" w:type="dxa"/>
            <w:shd w:val="clear" w:color="auto" w:fill="FFFFFF" w:themeFill="background1"/>
          </w:tcPr>
          <w:p w:rsidR="00082DAD" w:rsidRPr="00527E7D" w:rsidRDefault="00082DAD" w:rsidP="003159E4">
            <w:pPr>
              <w:widowControl w:val="0"/>
              <w:jc w:val="both"/>
              <w:rPr>
                <w:rFonts w:ascii="Andalus" w:hAnsi="Andalus" w:cs="Andalus"/>
              </w:rPr>
            </w:pPr>
            <w:r>
              <w:rPr>
                <w:rFonts w:ascii="Andalus" w:hAnsi="Andalus" w:cs="Andalus"/>
              </w:rPr>
              <w:t>09</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Pr>
                <w:rFonts w:ascii="Andalus" w:hAnsi="Andalus" w:cs="Andalus"/>
                <w:b/>
                <w:bCs/>
              </w:rPr>
              <w:t>I.</w:t>
            </w:r>
            <w:r w:rsidRPr="00527E7D">
              <w:rPr>
                <w:rFonts w:ascii="Andalus" w:hAnsi="Andalus" w:cs="Andalus"/>
                <w:b/>
                <w:bCs/>
              </w:rPr>
              <w:t>3.1.</w:t>
            </w:r>
          </w:p>
        </w:tc>
        <w:tc>
          <w:tcPr>
            <w:tcW w:w="7830" w:type="dxa"/>
            <w:shd w:val="clear" w:color="auto" w:fill="FFFFFF" w:themeFill="background1"/>
          </w:tcPr>
          <w:p w:rsidR="00082DAD" w:rsidRPr="00527E7D" w:rsidRDefault="00082DAD" w:rsidP="003159E4">
            <w:pPr>
              <w:widowControl w:val="0"/>
              <w:jc w:val="both"/>
              <w:rPr>
                <w:rFonts w:ascii="Andalus" w:hAnsi="Andalus" w:cs="Andalus"/>
              </w:rPr>
            </w:pPr>
            <w:r w:rsidRPr="00527E7D">
              <w:rPr>
                <w:rFonts w:ascii="Andalus" w:hAnsi="Andalus" w:cs="Andalus"/>
              </w:rPr>
              <w:t>Macronutriments énergétiques et structuraux....................................................................</w:t>
            </w:r>
            <w:r>
              <w:rPr>
                <w:rFonts w:ascii="Andalus" w:hAnsi="Andalus" w:cs="Andalus"/>
              </w:rPr>
              <w:t>..........</w:t>
            </w:r>
          </w:p>
        </w:tc>
        <w:tc>
          <w:tcPr>
            <w:tcW w:w="533" w:type="dxa"/>
            <w:shd w:val="clear" w:color="auto" w:fill="FFFFFF" w:themeFill="background1"/>
          </w:tcPr>
          <w:p w:rsidR="00082DAD" w:rsidRPr="00527E7D" w:rsidRDefault="00082DAD" w:rsidP="003159E4">
            <w:pPr>
              <w:widowControl w:val="0"/>
              <w:jc w:val="both"/>
              <w:rPr>
                <w:rFonts w:ascii="Andalus" w:hAnsi="Andalus" w:cs="Andalus"/>
              </w:rPr>
            </w:pPr>
            <w:r>
              <w:rPr>
                <w:rFonts w:ascii="Andalus" w:hAnsi="Andalus" w:cs="Andalus"/>
              </w:rPr>
              <w:t>09</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Pr>
                <w:rFonts w:ascii="Andalus" w:hAnsi="Andalus" w:cs="Andalus"/>
                <w:b/>
                <w:bCs/>
              </w:rPr>
              <w:t>I.</w:t>
            </w:r>
            <w:r w:rsidRPr="00527E7D">
              <w:rPr>
                <w:rFonts w:ascii="Andalus" w:hAnsi="Andalus" w:cs="Andalus"/>
                <w:b/>
                <w:bCs/>
              </w:rPr>
              <w:t>3.2.</w:t>
            </w:r>
          </w:p>
        </w:tc>
        <w:tc>
          <w:tcPr>
            <w:tcW w:w="7830" w:type="dxa"/>
            <w:shd w:val="clear" w:color="auto" w:fill="FFFFFF" w:themeFill="background1"/>
          </w:tcPr>
          <w:p w:rsidR="00082DAD" w:rsidRPr="00527E7D" w:rsidRDefault="00082DAD" w:rsidP="003159E4">
            <w:pPr>
              <w:widowControl w:val="0"/>
              <w:jc w:val="both"/>
              <w:rPr>
                <w:rFonts w:ascii="Andalus" w:hAnsi="Andalus" w:cs="Andalus"/>
              </w:rPr>
            </w:pPr>
            <w:r w:rsidRPr="00527E7D">
              <w:rPr>
                <w:rFonts w:ascii="Andalus" w:hAnsi="Andalus" w:cs="Andalus"/>
              </w:rPr>
              <w:t>Minéraux : nutriments structuraux et catalytiques.....................................................................</w:t>
            </w:r>
          </w:p>
        </w:tc>
        <w:tc>
          <w:tcPr>
            <w:tcW w:w="533" w:type="dxa"/>
            <w:shd w:val="clear" w:color="auto" w:fill="FFFFFF" w:themeFill="background1"/>
          </w:tcPr>
          <w:p w:rsidR="00082DAD" w:rsidRPr="00527E7D" w:rsidRDefault="00082DAD" w:rsidP="003159E4">
            <w:pPr>
              <w:widowControl w:val="0"/>
              <w:jc w:val="both"/>
              <w:rPr>
                <w:rFonts w:ascii="Andalus" w:hAnsi="Andalus" w:cs="Andalus"/>
              </w:rPr>
            </w:pPr>
            <w:r>
              <w:rPr>
                <w:rFonts w:ascii="Andalus" w:hAnsi="Andalus" w:cs="Andalus"/>
              </w:rPr>
              <w:t>09</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Pr>
                <w:rFonts w:ascii="Andalus" w:hAnsi="Andalus" w:cs="Andalus"/>
                <w:b/>
                <w:bCs/>
              </w:rPr>
              <w:t>I.</w:t>
            </w:r>
            <w:r w:rsidRPr="00527E7D">
              <w:rPr>
                <w:rFonts w:ascii="Andalus" w:hAnsi="Andalus" w:cs="Andalus"/>
                <w:b/>
                <w:bCs/>
              </w:rPr>
              <w:t>3.3.</w:t>
            </w:r>
          </w:p>
        </w:tc>
        <w:tc>
          <w:tcPr>
            <w:tcW w:w="7830" w:type="dxa"/>
            <w:shd w:val="clear" w:color="auto" w:fill="FFFFFF" w:themeFill="background1"/>
          </w:tcPr>
          <w:p w:rsidR="00082DAD" w:rsidRPr="00527E7D" w:rsidRDefault="00082DAD" w:rsidP="003159E4">
            <w:pPr>
              <w:widowControl w:val="0"/>
              <w:jc w:val="both"/>
              <w:rPr>
                <w:rFonts w:ascii="Andalus" w:hAnsi="Andalus" w:cs="Andalus"/>
              </w:rPr>
            </w:pPr>
            <w:r w:rsidRPr="00527E7D">
              <w:rPr>
                <w:rFonts w:ascii="Andalus" w:hAnsi="Andalus" w:cs="Andalus"/>
              </w:rPr>
              <w:t>Vitamines : des nutriments très particuliers...................................................................................</w:t>
            </w:r>
            <w:r>
              <w:rPr>
                <w:rFonts w:ascii="Andalus" w:hAnsi="Andalus" w:cs="Andalus"/>
              </w:rPr>
              <w:t>.</w:t>
            </w:r>
          </w:p>
        </w:tc>
        <w:tc>
          <w:tcPr>
            <w:tcW w:w="533" w:type="dxa"/>
            <w:shd w:val="clear" w:color="auto" w:fill="FFFFFF" w:themeFill="background1"/>
          </w:tcPr>
          <w:p w:rsidR="00082DAD" w:rsidRPr="00527E7D" w:rsidRDefault="00082DAD" w:rsidP="003159E4">
            <w:pPr>
              <w:widowControl w:val="0"/>
              <w:jc w:val="both"/>
              <w:rPr>
                <w:rFonts w:ascii="Andalus" w:hAnsi="Andalus" w:cs="Andalus"/>
              </w:rPr>
            </w:pPr>
            <w:r>
              <w:rPr>
                <w:rFonts w:ascii="Andalus" w:hAnsi="Andalus" w:cs="Andalus"/>
              </w:rPr>
              <w:t>10</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Pr>
                <w:rFonts w:ascii="Andalus" w:hAnsi="Andalus" w:cs="Andalus"/>
                <w:b/>
                <w:bCs/>
              </w:rPr>
              <w:t>I.</w:t>
            </w:r>
            <w:r w:rsidRPr="00527E7D">
              <w:rPr>
                <w:rFonts w:ascii="Andalus" w:hAnsi="Andalus" w:cs="Andalus"/>
                <w:b/>
                <w:bCs/>
              </w:rPr>
              <w:t>3.</w:t>
            </w:r>
            <w:r>
              <w:rPr>
                <w:rFonts w:ascii="Andalus" w:hAnsi="Andalus" w:cs="Andalus"/>
                <w:b/>
                <w:bCs/>
              </w:rPr>
              <w:t>4</w:t>
            </w:r>
            <w:r w:rsidRPr="00527E7D">
              <w:rPr>
                <w:rFonts w:ascii="Andalus" w:hAnsi="Andalus" w:cs="Andalus"/>
                <w:b/>
                <w:bCs/>
              </w:rPr>
              <w:t>.</w:t>
            </w:r>
          </w:p>
        </w:tc>
        <w:tc>
          <w:tcPr>
            <w:tcW w:w="7830" w:type="dxa"/>
            <w:shd w:val="clear" w:color="auto" w:fill="FFFFFF" w:themeFill="background1"/>
          </w:tcPr>
          <w:p w:rsidR="00082DAD" w:rsidRPr="006533D7" w:rsidRDefault="00082DAD" w:rsidP="003159E4">
            <w:pPr>
              <w:widowControl w:val="0"/>
              <w:jc w:val="both"/>
              <w:rPr>
                <w:rFonts w:ascii="Andalus" w:hAnsi="Andalus" w:cs="Andalus"/>
              </w:rPr>
            </w:pPr>
            <w:r w:rsidRPr="006533D7">
              <w:rPr>
                <w:rFonts w:ascii="Andalus" w:hAnsi="Andalus" w:cs="Andalus"/>
              </w:rPr>
              <w:t>Autres constituants alimentaires d’intérêt nutritionnel</w:t>
            </w:r>
            <w:r w:rsidRPr="00527E7D">
              <w:rPr>
                <w:rFonts w:ascii="Andalus" w:hAnsi="Andalus" w:cs="Andalus"/>
              </w:rPr>
              <w:t>...........................................</w:t>
            </w:r>
            <w:r>
              <w:rPr>
                <w:rFonts w:ascii="Andalus" w:hAnsi="Andalus" w:cs="Andalus"/>
              </w:rPr>
              <w:t>...................</w:t>
            </w:r>
          </w:p>
        </w:tc>
        <w:tc>
          <w:tcPr>
            <w:tcW w:w="533" w:type="dxa"/>
            <w:shd w:val="clear" w:color="auto" w:fill="FFFFFF" w:themeFill="background1"/>
          </w:tcPr>
          <w:p w:rsidR="00082DAD" w:rsidRPr="00527E7D" w:rsidRDefault="00082DAD" w:rsidP="003159E4">
            <w:pPr>
              <w:widowControl w:val="0"/>
              <w:jc w:val="both"/>
              <w:rPr>
                <w:rFonts w:ascii="Andalus" w:hAnsi="Andalus" w:cs="Andalus"/>
              </w:rPr>
            </w:pPr>
            <w:r>
              <w:rPr>
                <w:rFonts w:ascii="Andalus" w:hAnsi="Andalus" w:cs="Andalus"/>
              </w:rPr>
              <w:t>10</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Pr>
                <w:rFonts w:ascii="Andalus" w:hAnsi="Andalus" w:cs="Andalus"/>
                <w:b/>
                <w:bCs/>
              </w:rPr>
              <w:t>I.</w:t>
            </w:r>
            <w:r w:rsidRPr="00527E7D">
              <w:rPr>
                <w:rFonts w:ascii="Andalus" w:hAnsi="Andalus" w:cs="Andalus"/>
                <w:b/>
                <w:bCs/>
              </w:rPr>
              <w:t>3.</w:t>
            </w:r>
            <w:r>
              <w:rPr>
                <w:rFonts w:ascii="Andalus" w:hAnsi="Andalus" w:cs="Andalus"/>
                <w:b/>
                <w:bCs/>
              </w:rPr>
              <w:t>5</w:t>
            </w:r>
            <w:r w:rsidRPr="00527E7D">
              <w:rPr>
                <w:rFonts w:ascii="Andalus" w:hAnsi="Andalus" w:cs="Andalus"/>
                <w:b/>
                <w:bCs/>
              </w:rPr>
              <w:t>.</w:t>
            </w:r>
          </w:p>
        </w:tc>
        <w:tc>
          <w:tcPr>
            <w:tcW w:w="7830" w:type="dxa"/>
            <w:shd w:val="clear" w:color="auto" w:fill="FFFFFF" w:themeFill="background1"/>
          </w:tcPr>
          <w:p w:rsidR="00082DAD" w:rsidRPr="006533D7" w:rsidRDefault="00082DAD" w:rsidP="003159E4">
            <w:pPr>
              <w:widowControl w:val="0"/>
              <w:jc w:val="both"/>
              <w:rPr>
                <w:rFonts w:ascii="Andalus" w:hAnsi="Andalus" w:cs="Andalus"/>
              </w:rPr>
            </w:pPr>
            <w:r w:rsidRPr="006533D7">
              <w:rPr>
                <w:rFonts w:ascii="Andalus" w:hAnsi="Andalus" w:cs="Andalus"/>
              </w:rPr>
              <w:t>Additifs alimentaires</w:t>
            </w:r>
            <w:r w:rsidRPr="00527E7D">
              <w:rPr>
                <w:rFonts w:ascii="Andalus" w:hAnsi="Andalus" w:cs="Andalus"/>
              </w:rPr>
              <w:t>...........................................................................</w:t>
            </w:r>
            <w:r>
              <w:rPr>
                <w:rFonts w:ascii="Andalus" w:hAnsi="Andalus" w:cs="Andalus"/>
              </w:rPr>
              <w:t>......................................................</w:t>
            </w:r>
          </w:p>
        </w:tc>
        <w:tc>
          <w:tcPr>
            <w:tcW w:w="533" w:type="dxa"/>
            <w:shd w:val="clear" w:color="auto" w:fill="FFFFFF" w:themeFill="background1"/>
          </w:tcPr>
          <w:p w:rsidR="00082DAD" w:rsidRPr="00527E7D" w:rsidRDefault="00082DAD" w:rsidP="003159E4">
            <w:pPr>
              <w:widowControl w:val="0"/>
              <w:jc w:val="both"/>
              <w:rPr>
                <w:rFonts w:ascii="Andalus" w:hAnsi="Andalus" w:cs="Andalus"/>
              </w:rPr>
            </w:pPr>
            <w:r>
              <w:rPr>
                <w:rFonts w:ascii="Andalus" w:hAnsi="Andalus" w:cs="Andalus"/>
              </w:rPr>
              <w:t>10</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Pr>
                <w:rFonts w:ascii="Andalus" w:hAnsi="Andalus" w:cs="Andalus"/>
                <w:b/>
                <w:bCs/>
              </w:rPr>
              <w:t>I.</w:t>
            </w:r>
            <w:r w:rsidRPr="00527E7D">
              <w:rPr>
                <w:rFonts w:ascii="Andalus" w:hAnsi="Andalus" w:cs="Andalus"/>
                <w:b/>
                <w:bCs/>
              </w:rPr>
              <w:t>3.</w:t>
            </w:r>
            <w:r>
              <w:rPr>
                <w:rFonts w:ascii="Andalus" w:hAnsi="Andalus" w:cs="Andalus"/>
                <w:b/>
                <w:bCs/>
              </w:rPr>
              <w:t>6</w:t>
            </w:r>
            <w:r w:rsidRPr="00527E7D">
              <w:rPr>
                <w:rFonts w:ascii="Andalus" w:hAnsi="Andalus" w:cs="Andalus"/>
                <w:b/>
                <w:bCs/>
              </w:rPr>
              <w:t>.</w:t>
            </w:r>
          </w:p>
        </w:tc>
        <w:tc>
          <w:tcPr>
            <w:tcW w:w="7830" w:type="dxa"/>
            <w:shd w:val="clear" w:color="auto" w:fill="FFFFFF" w:themeFill="background1"/>
          </w:tcPr>
          <w:p w:rsidR="00082DAD" w:rsidRPr="006533D7" w:rsidRDefault="00082DAD" w:rsidP="003159E4">
            <w:pPr>
              <w:widowControl w:val="0"/>
              <w:jc w:val="both"/>
              <w:rPr>
                <w:rFonts w:ascii="Andalus" w:hAnsi="Andalus" w:cs="Andalus"/>
              </w:rPr>
            </w:pPr>
            <w:r w:rsidRPr="006533D7">
              <w:rPr>
                <w:rFonts w:ascii="Andalus" w:hAnsi="Andalus" w:cs="Andalus"/>
              </w:rPr>
              <w:t>Composés nocifs ou toxiques présents dans les aliments</w:t>
            </w:r>
            <w:r w:rsidRPr="00527E7D">
              <w:rPr>
                <w:rFonts w:ascii="Andalus" w:hAnsi="Andalus" w:cs="Andalus"/>
              </w:rPr>
              <w:t>...........................................</w:t>
            </w:r>
            <w:r>
              <w:rPr>
                <w:rFonts w:ascii="Andalus" w:hAnsi="Andalus" w:cs="Andalus"/>
              </w:rPr>
              <w:t>...............</w:t>
            </w:r>
          </w:p>
        </w:tc>
        <w:tc>
          <w:tcPr>
            <w:tcW w:w="533" w:type="dxa"/>
            <w:shd w:val="clear" w:color="auto" w:fill="FFFFFF" w:themeFill="background1"/>
          </w:tcPr>
          <w:p w:rsidR="00082DAD" w:rsidRPr="00527E7D" w:rsidRDefault="00082DAD" w:rsidP="003159E4">
            <w:pPr>
              <w:widowControl w:val="0"/>
              <w:jc w:val="both"/>
              <w:rPr>
                <w:rFonts w:ascii="Andalus" w:hAnsi="Andalus" w:cs="Andalus"/>
              </w:rPr>
            </w:pPr>
            <w:r>
              <w:rPr>
                <w:rFonts w:ascii="Andalus" w:hAnsi="Andalus" w:cs="Andalus"/>
              </w:rPr>
              <w:t>10</w:t>
            </w:r>
          </w:p>
        </w:tc>
      </w:tr>
      <w:tr w:rsidR="00082DAD" w:rsidRPr="00527E7D" w:rsidTr="003159E4">
        <w:trPr>
          <w:trHeight w:val="154"/>
        </w:trPr>
        <w:tc>
          <w:tcPr>
            <w:tcW w:w="1384" w:type="dxa"/>
            <w:shd w:val="clear" w:color="auto" w:fill="FFFFFF" w:themeFill="background1"/>
          </w:tcPr>
          <w:p w:rsidR="00082DAD" w:rsidRPr="00527E7D" w:rsidRDefault="00082DAD" w:rsidP="003159E4">
            <w:pPr>
              <w:widowControl w:val="0"/>
              <w:jc w:val="both"/>
              <w:rPr>
                <w:rFonts w:ascii="Andalus" w:hAnsi="Andalus" w:cs="Andalus"/>
              </w:rPr>
            </w:pPr>
          </w:p>
        </w:tc>
        <w:tc>
          <w:tcPr>
            <w:tcW w:w="7830" w:type="dxa"/>
            <w:shd w:val="clear" w:color="auto" w:fill="FFFFFF" w:themeFill="background1"/>
          </w:tcPr>
          <w:p w:rsidR="00082DAD" w:rsidRPr="00527E7D" w:rsidRDefault="00082DAD" w:rsidP="003159E4">
            <w:pPr>
              <w:widowControl w:val="0"/>
              <w:jc w:val="both"/>
              <w:rPr>
                <w:rFonts w:ascii="Andalus" w:hAnsi="Andalus" w:cs="Andalus"/>
                <w:b/>
                <w:bCs/>
                <w:color w:val="C00000"/>
              </w:rPr>
            </w:pPr>
          </w:p>
        </w:tc>
        <w:tc>
          <w:tcPr>
            <w:tcW w:w="533" w:type="dxa"/>
            <w:shd w:val="clear" w:color="auto" w:fill="FFFFFF" w:themeFill="background1"/>
          </w:tcPr>
          <w:p w:rsidR="00082DAD" w:rsidRPr="00527E7D" w:rsidRDefault="00082DAD" w:rsidP="003159E4">
            <w:pPr>
              <w:widowControl w:val="0"/>
              <w:jc w:val="center"/>
              <w:rPr>
                <w:rFonts w:ascii="Andalus" w:hAnsi="Andalus" w:cs="Andalus"/>
              </w:rPr>
            </w:pPr>
          </w:p>
        </w:tc>
      </w:tr>
      <w:tr w:rsidR="00082DAD" w:rsidRPr="00527E7D" w:rsidTr="003159E4">
        <w:trPr>
          <w:trHeight w:val="199"/>
        </w:trPr>
        <w:tc>
          <w:tcPr>
            <w:tcW w:w="9747" w:type="dxa"/>
            <w:gridSpan w:val="3"/>
            <w:shd w:val="clear" w:color="auto" w:fill="FFFFFF" w:themeFill="background1"/>
          </w:tcPr>
          <w:p w:rsidR="00082DAD" w:rsidRPr="00527E7D" w:rsidRDefault="00082DAD" w:rsidP="003159E4">
            <w:pPr>
              <w:widowControl w:val="0"/>
              <w:jc w:val="center"/>
              <w:rPr>
                <w:rFonts w:ascii="Andalus" w:hAnsi="Andalus" w:cs="Andalus"/>
              </w:rPr>
            </w:pPr>
            <w:r w:rsidRPr="00527E7D">
              <w:rPr>
                <w:rFonts w:ascii="Andalus" w:hAnsi="Andalus" w:cs="Andalus"/>
                <w:b/>
                <w:bCs/>
                <w:color w:val="C00000"/>
              </w:rPr>
              <w:t xml:space="preserve">Chapitre II : </w:t>
            </w:r>
            <w:r w:rsidRPr="00652926">
              <w:rPr>
                <w:rFonts w:ascii="Andalus" w:hAnsi="Andalus" w:cs="Andalus"/>
                <w:b/>
                <w:bCs/>
                <w:color w:val="0070C0"/>
              </w:rPr>
              <w:t>Les micro-organismes intéressants la microbiologie alimentaire</w:t>
            </w:r>
          </w:p>
        </w:tc>
      </w:tr>
      <w:tr w:rsidR="00082DAD" w:rsidRPr="00527E7D" w:rsidTr="003159E4">
        <w:trPr>
          <w:trHeight w:val="104"/>
        </w:trPr>
        <w:tc>
          <w:tcPr>
            <w:tcW w:w="1384" w:type="dxa"/>
            <w:shd w:val="clear" w:color="auto" w:fill="FFFFFF" w:themeFill="background1"/>
          </w:tcPr>
          <w:p w:rsidR="00082DAD" w:rsidRPr="00527E7D" w:rsidRDefault="00082DAD" w:rsidP="003159E4">
            <w:pPr>
              <w:widowControl w:val="0"/>
              <w:jc w:val="both"/>
              <w:rPr>
                <w:rFonts w:ascii="Andalus" w:hAnsi="Andalus" w:cs="Andalus"/>
              </w:rPr>
            </w:pPr>
          </w:p>
        </w:tc>
        <w:tc>
          <w:tcPr>
            <w:tcW w:w="7830" w:type="dxa"/>
            <w:shd w:val="clear" w:color="auto" w:fill="FFFFFF" w:themeFill="background1"/>
          </w:tcPr>
          <w:p w:rsidR="00082DAD" w:rsidRPr="00527E7D" w:rsidRDefault="00082DAD" w:rsidP="003159E4">
            <w:pPr>
              <w:widowControl w:val="0"/>
              <w:jc w:val="both"/>
              <w:rPr>
                <w:rFonts w:ascii="Andalus" w:hAnsi="Andalus" w:cs="Andalus"/>
                <w:b/>
                <w:bCs/>
                <w:color w:val="C00000"/>
              </w:rPr>
            </w:pPr>
          </w:p>
        </w:tc>
        <w:tc>
          <w:tcPr>
            <w:tcW w:w="533" w:type="dxa"/>
            <w:shd w:val="clear" w:color="auto" w:fill="FFFFFF" w:themeFill="background1"/>
          </w:tcPr>
          <w:p w:rsidR="00082DAD" w:rsidRPr="00527E7D" w:rsidRDefault="00082DAD" w:rsidP="003159E4">
            <w:pPr>
              <w:widowControl w:val="0"/>
              <w:jc w:val="center"/>
              <w:rPr>
                <w:rFonts w:ascii="Andalus" w:hAnsi="Andalus" w:cs="Andalus"/>
              </w:rPr>
            </w:pP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II.1.</w:t>
            </w:r>
          </w:p>
        </w:tc>
        <w:tc>
          <w:tcPr>
            <w:tcW w:w="7830" w:type="dxa"/>
            <w:shd w:val="clear" w:color="auto" w:fill="FFFFFF" w:themeFill="background1"/>
          </w:tcPr>
          <w:p w:rsidR="00082DAD" w:rsidRPr="00527E7D" w:rsidRDefault="00082DAD" w:rsidP="003159E4">
            <w:pPr>
              <w:widowControl w:val="0"/>
              <w:jc w:val="both"/>
              <w:rPr>
                <w:rFonts w:ascii="Andalus" w:hAnsi="Andalus" w:cs="Andalus"/>
              </w:rPr>
            </w:pPr>
            <w:r w:rsidRPr="00527E7D">
              <w:rPr>
                <w:rFonts w:ascii="Andalus" w:hAnsi="Andalus" w:cs="Andalus"/>
                <w:b/>
                <w:bCs/>
              </w:rPr>
              <w:t>Ferments lactiques (Lactobacilles, Streptocoques et Bifidobactéries)</w:t>
            </w:r>
            <w:r w:rsidRPr="00527E7D">
              <w:rPr>
                <w:rFonts w:ascii="Andalus" w:hAnsi="Andalus" w:cs="Andalus"/>
              </w:rPr>
              <w:t>........</w:t>
            </w:r>
            <w:r>
              <w:rPr>
                <w:rFonts w:ascii="Andalus" w:hAnsi="Andalus" w:cs="Andalus"/>
              </w:rPr>
              <w:t>..</w:t>
            </w:r>
          </w:p>
        </w:tc>
        <w:tc>
          <w:tcPr>
            <w:tcW w:w="533" w:type="dxa"/>
            <w:shd w:val="clear" w:color="auto" w:fill="FFFFFF" w:themeFill="background1"/>
          </w:tcPr>
          <w:p w:rsidR="00082DAD" w:rsidRPr="00527E7D" w:rsidRDefault="00082DAD" w:rsidP="003159E4">
            <w:pPr>
              <w:widowControl w:val="0"/>
              <w:jc w:val="center"/>
              <w:rPr>
                <w:rFonts w:ascii="Andalus" w:hAnsi="Andalus" w:cs="Andalus"/>
              </w:rPr>
            </w:pPr>
            <w:r>
              <w:rPr>
                <w:rFonts w:ascii="Andalus" w:hAnsi="Andalus" w:cs="Andalus"/>
              </w:rPr>
              <w:t>11</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rPr>
            </w:pPr>
            <w:r w:rsidRPr="00527E7D">
              <w:rPr>
                <w:rFonts w:ascii="Andalus" w:hAnsi="Andalus" w:cs="Andalus"/>
                <w:b/>
                <w:bCs/>
              </w:rPr>
              <w:t>II.1.1.</w:t>
            </w:r>
          </w:p>
        </w:tc>
        <w:tc>
          <w:tcPr>
            <w:tcW w:w="7830" w:type="dxa"/>
            <w:shd w:val="clear" w:color="auto" w:fill="FFFFFF" w:themeFill="background1"/>
          </w:tcPr>
          <w:p w:rsidR="00082DAD" w:rsidRPr="00527E7D" w:rsidRDefault="00082DAD" w:rsidP="003159E4">
            <w:pPr>
              <w:widowControl w:val="0"/>
              <w:jc w:val="both"/>
              <w:rPr>
                <w:rFonts w:ascii="Andalus" w:hAnsi="Andalus" w:cs="Andalus"/>
              </w:rPr>
            </w:pPr>
            <w:r w:rsidRPr="00527E7D">
              <w:rPr>
                <w:rFonts w:ascii="Andalus" w:hAnsi="Andalus" w:cs="Andalus"/>
              </w:rPr>
              <w:t>Présentation des bactéries lactiques....................................................................................................</w:t>
            </w:r>
          </w:p>
        </w:tc>
        <w:tc>
          <w:tcPr>
            <w:tcW w:w="533" w:type="dxa"/>
            <w:shd w:val="clear" w:color="auto" w:fill="FFFFFF" w:themeFill="background1"/>
          </w:tcPr>
          <w:p w:rsidR="00082DAD" w:rsidRPr="00527E7D" w:rsidRDefault="00082DAD" w:rsidP="003159E4">
            <w:pPr>
              <w:widowControl w:val="0"/>
              <w:jc w:val="center"/>
              <w:rPr>
                <w:rFonts w:ascii="Andalus" w:hAnsi="Andalus" w:cs="Andalus"/>
              </w:rPr>
            </w:pPr>
            <w:r>
              <w:rPr>
                <w:rFonts w:ascii="Andalus" w:hAnsi="Andalus" w:cs="Andalus"/>
              </w:rPr>
              <w:t>11</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rPr>
            </w:pPr>
            <w:r w:rsidRPr="00527E7D">
              <w:rPr>
                <w:rFonts w:ascii="Andalus" w:hAnsi="Andalus" w:cs="Andalus"/>
                <w:b/>
                <w:bCs/>
              </w:rPr>
              <w:t>II.1.2.</w:t>
            </w:r>
          </w:p>
        </w:tc>
        <w:tc>
          <w:tcPr>
            <w:tcW w:w="7830" w:type="dxa"/>
            <w:shd w:val="clear" w:color="auto" w:fill="FFFFFF" w:themeFill="background1"/>
          </w:tcPr>
          <w:p w:rsidR="00082DAD" w:rsidRPr="00527E7D" w:rsidRDefault="00082DAD" w:rsidP="003159E4">
            <w:pPr>
              <w:widowControl w:val="0"/>
              <w:jc w:val="both"/>
              <w:rPr>
                <w:rFonts w:ascii="Andalus" w:hAnsi="Andalus" w:cs="Andalus"/>
              </w:rPr>
            </w:pPr>
            <w:r w:rsidRPr="00527E7D">
              <w:rPr>
                <w:rFonts w:ascii="Andalus" w:hAnsi="Andalus" w:cs="Andalus"/>
              </w:rPr>
              <w:t>Action des bactéries lactiques dans les aliments...........................................................................</w:t>
            </w:r>
            <w:r>
              <w:rPr>
                <w:rFonts w:ascii="Andalus" w:hAnsi="Andalus" w:cs="Andalus"/>
              </w:rPr>
              <w:t>.</w:t>
            </w:r>
          </w:p>
        </w:tc>
        <w:tc>
          <w:tcPr>
            <w:tcW w:w="533" w:type="dxa"/>
            <w:shd w:val="clear" w:color="auto" w:fill="FFFFFF" w:themeFill="background1"/>
          </w:tcPr>
          <w:p w:rsidR="00082DAD" w:rsidRPr="00527E7D" w:rsidRDefault="00082DAD" w:rsidP="003159E4">
            <w:pPr>
              <w:widowControl w:val="0"/>
              <w:jc w:val="center"/>
              <w:rPr>
                <w:rFonts w:ascii="Andalus" w:hAnsi="Andalus" w:cs="Andalus"/>
              </w:rPr>
            </w:pPr>
            <w:r>
              <w:rPr>
                <w:rFonts w:ascii="Andalus" w:hAnsi="Andalus" w:cs="Andalus"/>
              </w:rPr>
              <w:t>11</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rPr>
            </w:pPr>
            <w:r w:rsidRPr="00527E7D">
              <w:rPr>
                <w:rFonts w:ascii="Andalus" w:hAnsi="Andalus" w:cs="Andalus"/>
                <w:b/>
                <w:bCs/>
              </w:rPr>
              <w:t>II.1.3.</w:t>
            </w:r>
          </w:p>
        </w:tc>
        <w:tc>
          <w:tcPr>
            <w:tcW w:w="7830" w:type="dxa"/>
            <w:shd w:val="clear" w:color="auto" w:fill="FFFFFF" w:themeFill="background1"/>
          </w:tcPr>
          <w:p w:rsidR="00082DAD" w:rsidRPr="00527E7D" w:rsidRDefault="00082DAD" w:rsidP="003159E4">
            <w:pPr>
              <w:widowControl w:val="0"/>
              <w:jc w:val="both"/>
              <w:rPr>
                <w:rFonts w:ascii="Andalus" w:hAnsi="Andalus" w:cs="Andalus"/>
              </w:rPr>
            </w:pPr>
            <w:r w:rsidRPr="00527E7D">
              <w:rPr>
                <w:rFonts w:ascii="Andalus" w:hAnsi="Andalus" w:cs="Andalus"/>
              </w:rPr>
              <w:t>Principaux genres des bactéries lactiques................................................................................</w:t>
            </w:r>
            <w:r>
              <w:rPr>
                <w:rFonts w:ascii="Andalus" w:hAnsi="Andalus" w:cs="Andalus"/>
              </w:rPr>
              <w:t>........</w:t>
            </w:r>
          </w:p>
        </w:tc>
        <w:tc>
          <w:tcPr>
            <w:tcW w:w="533" w:type="dxa"/>
            <w:shd w:val="clear" w:color="auto" w:fill="FFFFFF" w:themeFill="background1"/>
          </w:tcPr>
          <w:p w:rsidR="00082DAD" w:rsidRPr="00527E7D" w:rsidRDefault="00082DAD" w:rsidP="003159E4">
            <w:pPr>
              <w:widowControl w:val="0"/>
              <w:jc w:val="center"/>
              <w:rPr>
                <w:rFonts w:ascii="Andalus" w:hAnsi="Andalus" w:cs="Andalus"/>
              </w:rPr>
            </w:pPr>
            <w:r>
              <w:rPr>
                <w:rFonts w:ascii="Andalus" w:hAnsi="Andalus" w:cs="Andalus"/>
              </w:rPr>
              <w:t>12</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rPr>
            </w:pPr>
            <w:r w:rsidRPr="00527E7D">
              <w:rPr>
                <w:rFonts w:ascii="Andalus" w:hAnsi="Andalus" w:cs="Andalus"/>
                <w:b/>
                <w:bCs/>
              </w:rPr>
              <w:t>II.1.3.1.</w:t>
            </w:r>
          </w:p>
        </w:tc>
        <w:tc>
          <w:tcPr>
            <w:tcW w:w="7830" w:type="dxa"/>
            <w:shd w:val="clear" w:color="auto" w:fill="FFFFFF" w:themeFill="background1"/>
          </w:tcPr>
          <w:p w:rsidR="00082DAD" w:rsidRPr="00527E7D" w:rsidRDefault="00082DAD" w:rsidP="003159E4">
            <w:pPr>
              <w:widowControl w:val="0"/>
              <w:jc w:val="both"/>
              <w:rPr>
                <w:rFonts w:ascii="Andalus" w:hAnsi="Andalus" w:cs="Andalus"/>
              </w:rPr>
            </w:pPr>
            <w:r w:rsidRPr="00527E7D">
              <w:rPr>
                <w:rFonts w:ascii="Andalus" w:hAnsi="Andalus" w:cs="Andalus"/>
              </w:rPr>
              <w:t xml:space="preserve">Genre </w:t>
            </w:r>
            <w:r w:rsidRPr="00527E7D">
              <w:rPr>
                <w:rFonts w:ascii="Andalus" w:hAnsi="Andalus" w:cs="Andalus"/>
                <w:i/>
                <w:iCs/>
              </w:rPr>
              <w:t>Lactobacillus............................................................................................................................</w:t>
            </w:r>
            <w:r>
              <w:rPr>
                <w:rFonts w:ascii="Andalus" w:hAnsi="Andalus" w:cs="Andalus"/>
                <w:i/>
                <w:iCs/>
              </w:rPr>
              <w:t>.......</w:t>
            </w:r>
          </w:p>
        </w:tc>
        <w:tc>
          <w:tcPr>
            <w:tcW w:w="533" w:type="dxa"/>
            <w:shd w:val="clear" w:color="auto" w:fill="FFFFFF" w:themeFill="background1"/>
          </w:tcPr>
          <w:p w:rsidR="00082DAD" w:rsidRPr="00527E7D" w:rsidRDefault="00082DAD" w:rsidP="003159E4">
            <w:pPr>
              <w:widowControl w:val="0"/>
              <w:jc w:val="center"/>
              <w:rPr>
                <w:rFonts w:ascii="Andalus" w:hAnsi="Andalus" w:cs="Andalus"/>
              </w:rPr>
            </w:pPr>
            <w:r>
              <w:rPr>
                <w:rFonts w:ascii="Andalus" w:hAnsi="Andalus" w:cs="Andalus"/>
              </w:rPr>
              <w:t>12</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rPr>
            </w:pPr>
            <w:r w:rsidRPr="00527E7D">
              <w:rPr>
                <w:rFonts w:ascii="Andalus" w:hAnsi="Andalus" w:cs="Andalus"/>
                <w:b/>
                <w:bCs/>
              </w:rPr>
              <w:t>II.1.3.2.</w:t>
            </w:r>
          </w:p>
        </w:tc>
        <w:tc>
          <w:tcPr>
            <w:tcW w:w="7830" w:type="dxa"/>
            <w:shd w:val="clear" w:color="auto" w:fill="FFFFFF" w:themeFill="background1"/>
          </w:tcPr>
          <w:p w:rsidR="00082DAD" w:rsidRPr="00527E7D" w:rsidRDefault="00082DAD" w:rsidP="003159E4">
            <w:pPr>
              <w:jc w:val="both"/>
              <w:rPr>
                <w:rFonts w:ascii="Andalus" w:hAnsi="Andalus" w:cs="Andalus"/>
              </w:rPr>
            </w:pPr>
            <w:r w:rsidRPr="00527E7D">
              <w:rPr>
                <w:rFonts w:ascii="Andalus" w:hAnsi="Andalus" w:cs="Andalus"/>
              </w:rPr>
              <w:t xml:space="preserve">Genre </w:t>
            </w:r>
            <w:r w:rsidRPr="00527E7D">
              <w:rPr>
                <w:rFonts w:ascii="Andalus" w:hAnsi="Andalus" w:cs="Andalus"/>
                <w:i/>
                <w:iCs/>
              </w:rPr>
              <w:t>Streptococcus............................................................................................................................</w:t>
            </w:r>
            <w:r>
              <w:rPr>
                <w:rFonts w:ascii="Andalus" w:hAnsi="Andalus" w:cs="Andalus"/>
                <w:i/>
                <w:iCs/>
              </w:rPr>
              <w:t>.....</w:t>
            </w:r>
          </w:p>
        </w:tc>
        <w:tc>
          <w:tcPr>
            <w:tcW w:w="533" w:type="dxa"/>
            <w:shd w:val="clear" w:color="auto" w:fill="FFFFFF" w:themeFill="background1"/>
          </w:tcPr>
          <w:p w:rsidR="00082DAD" w:rsidRPr="00652926" w:rsidRDefault="00082DAD" w:rsidP="003159E4">
            <w:pPr>
              <w:widowControl w:val="0"/>
              <w:jc w:val="center"/>
              <w:rPr>
                <w:rFonts w:ascii="Andalus" w:hAnsi="Andalus" w:cs="Andalus"/>
              </w:rPr>
            </w:pPr>
            <w:r>
              <w:rPr>
                <w:rFonts w:ascii="Andalus" w:hAnsi="Andalus" w:cs="Andalus"/>
              </w:rPr>
              <w:t>13</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rPr>
            </w:pPr>
            <w:r w:rsidRPr="00527E7D">
              <w:rPr>
                <w:rFonts w:ascii="Andalus" w:hAnsi="Andalus" w:cs="Andalus"/>
                <w:b/>
                <w:bCs/>
              </w:rPr>
              <w:t>II.1.3.3.</w:t>
            </w:r>
          </w:p>
        </w:tc>
        <w:tc>
          <w:tcPr>
            <w:tcW w:w="7830" w:type="dxa"/>
            <w:shd w:val="clear" w:color="auto" w:fill="FFFFFF" w:themeFill="background1"/>
          </w:tcPr>
          <w:p w:rsidR="00082DAD" w:rsidRPr="00527E7D" w:rsidRDefault="00082DAD" w:rsidP="003159E4">
            <w:pPr>
              <w:widowControl w:val="0"/>
              <w:jc w:val="both"/>
              <w:rPr>
                <w:rFonts w:ascii="Andalus" w:hAnsi="Andalus" w:cs="Andalus"/>
                <w:i/>
                <w:iCs/>
              </w:rPr>
            </w:pPr>
            <w:r w:rsidRPr="00527E7D">
              <w:rPr>
                <w:rFonts w:ascii="Andalus" w:hAnsi="Andalus" w:cs="Andalus"/>
              </w:rPr>
              <w:t xml:space="preserve">Genre </w:t>
            </w:r>
            <w:r w:rsidRPr="00527E7D">
              <w:rPr>
                <w:rFonts w:ascii="Andalus" w:hAnsi="Andalus" w:cs="Andalus"/>
                <w:i/>
                <w:iCs/>
              </w:rPr>
              <w:t>Bifidobacterium........................................................................................................................</w:t>
            </w:r>
            <w:r>
              <w:rPr>
                <w:rFonts w:ascii="Andalus" w:hAnsi="Andalus" w:cs="Andalus"/>
                <w:i/>
                <w:iCs/>
              </w:rPr>
              <w:t>....</w:t>
            </w:r>
          </w:p>
        </w:tc>
        <w:tc>
          <w:tcPr>
            <w:tcW w:w="533" w:type="dxa"/>
            <w:shd w:val="clear" w:color="auto" w:fill="FFFFFF" w:themeFill="background1"/>
          </w:tcPr>
          <w:p w:rsidR="00082DAD" w:rsidRPr="00652926" w:rsidRDefault="00082DAD" w:rsidP="003159E4">
            <w:pPr>
              <w:widowControl w:val="0"/>
              <w:jc w:val="center"/>
              <w:rPr>
                <w:rFonts w:ascii="Andalus" w:hAnsi="Andalus" w:cs="Andalus"/>
              </w:rPr>
            </w:pPr>
            <w:r>
              <w:rPr>
                <w:rFonts w:ascii="Andalus" w:hAnsi="Andalus" w:cs="Andalus"/>
              </w:rPr>
              <w:t>13</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rPr>
            </w:pPr>
            <w:r w:rsidRPr="00527E7D">
              <w:rPr>
                <w:rFonts w:ascii="Andalus" w:hAnsi="Andalus" w:cs="Andalus"/>
                <w:b/>
                <w:bCs/>
              </w:rPr>
              <w:t>II.2.</w:t>
            </w:r>
          </w:p>
        </w:tc>
        <w:tc>
          <w:tcPr>
            <w:tcW w:w="7830" w:type="dxa"/>
            <w:shd w:val="clear" w:color="auto" w:fill="FFFFFF" w:themeFill="background1"/>
          </w:tcPr>
          <w:p w:rsidR="00082DAD" w:rsidRPr="00527E7D" w:rsidRDefault="00082DAD" w:rsidP="003159E4">
            <w:pPr>
              <w:widowControl w:val="0"/>
              <w:jc w:val="both"/>
              <w:rPr>
                <w:rFonts w:ascii="Andalus" w:hAnsi="Andalus" w:cs="Andalus"/>
              </w:rPr>
            </w:pPr>
            <w:r w:rsidRPr="00527E7D">
              <w:rPr>
                <w:rFonts w:ascii="Andalus" w:hAnsi="Andalus" w:cs="Andalus"/>
                <w:b/>
                <w:bCs/>
              </w:rPr>
              <w:t>Entérobactéries</w:t>
            </w:r>
            <w:r w:rsidRPr="00527E7D">
              <w:rPr>
                <w:rFonts w:ascii="Andalus" w:hAnsi="Andalus" w:cs="Andalus"/>
              </w:rPr>
              <w:t>..............................................................................................................</w:t>
            </w:r>
            <w:r>
              <w:rPr>
                <w:rFonts w:ascii="Andalus" w:hAnsi="Andalus" w:cs="Andalus"/>
              </w:rPr>
              <w:t>........................</w:t>
            </w:r>
          </w:p>
        </w:tc>
        <w:tc>
          <w:tcPr>
            <w:tcW w:w="533" w:type="dxa"/>
            <w:shd w:val="clear" w:color="auto" w:fill="FFFFFF" w:themeFill="background1"/>
          </w:tcPr>
          <w:p w:rsidR="00082DAD" w:rsidRPr="00652926" w:rsidRDefault="00082DAD" w:rsidP="003159E4">
            <w:pPr>
              <w:widowControl w:val="0"/>
              <w:jc w:val="center"/>
              <w:rPr>
                <w:rFonts w:ascii="Andalus" w:hAnsi="Andalus" w:cs="Andalus"/>
              </w:rPr>
            </w:pPr>
            <w:r>
              <w:rPr>
                <w:rFonts w:ascii="Andalus" w:hAnsi="Andalus" w:cs="Andalus"/>
              </w:rPr>
              <w:t>14</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II.2.1.</w:t>
            </w:r>
          </w:p>
        </w:tc>
        <w:tc>
          <w:tcPr>
            <w:tcW w:w="7830" w:type="dxa"/>
            <w:shd w:val="clear" w:color="auto" w:fill="FFFFFF" w:themeFill="background1"/>
          </w:tcPr>
          <w:p w:rsidR="00082DAD" w:rsidRPr="00527E7D" w:rsidRDefault="00082DAD" w:rsidP="003159E4">
            <w:pPr>
              <w:widowControl w:val="0"/>
              <w:jc w:val="both"/>
              <w:rPr>
                <w:rFonts w:ascii="Andalus" w:hAnsi="Andalus" w:cs="Andalus"/>
              </w:rPr>
            </w:pPr>
            <w:r w:rsidRPr="00527E7D">
              <w:rPr>
                <w:rFonts w:ascii="Andalus" w:hAnsi="Andalus" w:cs="Andalus"/>
              </w:rPr>
              <w:t>Généralités.......................................................................................................................</w:t>
            </w:r>
            <w:r>
              <w:rPr>
                <w:rFonts w:ascii="Andalus" w:hAnsi="Andalus" w:cs="Andalus"/>
              </w:rPr>
              <w:t>.............................</w:t>
            </w:r>
          </w:p>
        </w:tc>
        <w:tc>
          <w:tcPr>
            <w:tcW w:w="533" w:type="dxa"/>
            <w:shd w:val="clear" w:color="auto" w:fill="FFFFFF" w:themeFill="background1"/>
          </w:tcPr>
          <w:p w:rsidR="00082DAD" w:rsidRPr="00652926" w:rsidRDefault="00082DAD" w:rsidP="003159E4">
            <w:pPr>
              <w:widowControl w:val="0"/>
              <w:jc w:val="center"/>
              <w:rPr>
                <w:rFonts w:ascii="Andalus" w:hAnsi="Andalus" w:cs="Andalus"/>
              </w:rPr>
            </w:pPr>
            <w:r>
              <w:rPr>
                <w:rFonts w:ascii="Andalus" w:hAnsi="Andalus" w:cs="Andalus"/>
              </w:rPr>
              <w:t>14</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II.2.2.</w:t>
            </w:r>
          </w:p>
        </w:tc>
        <w:tc>
          <w:tcPr>
            <w:tcW w:w="7830" w:type="dxa"/>
            <w:shd w:val="clear" w:color="auto" w:fill="FFFFFF" w:themeFill="background1"/>
          </w:tcPr>
          <w:p w:rsidR="00082DAD" w:rsidRPr="00527E7D" w:rsidRDefault="00082DAD" w:rsidP="003159E4">
            <w:pPr>
              <w:widowControl w:val="0"/>
              <w:jc w:val="both"/>
              <w:rPr>
                <w:rFonts w:ascii="Andalus" w:hAnsi="Andalus" w:cs="Andalus"/>
              </w:rPr>
            </w:pPr>
            <w:r w:rsidRPr="00527E7D">
              <w:rPr>
                <w:rFonts w:ascii="Andalus" w:hAnsi="Andalus" w:cs="Andalus"/>
              </w:rPr>
              <w:t>Coliformes........................................................................................................................</w:t>
            </w:r>
            <w:r>
              <w:rPr>
                <w:rFonts w:ascii="Andalus" w:hAnsi="Andalus" w:cs="Andalus"/>
              </w:rPr>
              <w:t>............................</w:t>
            </w:r>
          </w:p>
        </w:tc>
        <w:tc>
          <w:tcPr>
            <w:tcW w:w="533" w:type="dxa"/>
            <w:shd w:val="clear" w:color="auto" w:fill="FFFFFF" w:themeFill="background1"/>
          </w:tcPr>
          <w:p w:rsidR="00082DAD" w:rsidRPr="00652926" w:rsidRDefault="00082DAD" w:rsidP="003159E4">
            <w:pPr>
              <w:widowControl w:val="0"/>
              <w:jc w:val="center"/>
              <w:rPr>
                <w:rFonts w:ascii="Andalus" w:hAnsi="Andalus" w:cs="Andalus"/>
              </w:rPr>
            </w:pPr>
            <w:r>
              <w:rPr>
                <w:rFonts w:ascii="Andalus" w:hAnsi="Andalus" w:cs="Andalus"/>
              </w:rPr>
              <w:t>15</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II.2.3.</w:t>
            </w:r>
          </w:p>
        </w:tc>
        <w:tc>
          <w:tcPr>
            <w:tcW w:w="7830" w:type="dxa"/>
            <w:shd w:val="clear" w:color="auto" w:fill="FFFFFF" w:themeFill="background1"/>
          </w:tcPr>
          <w:p w:rsidR="00082DAD" w:rsidRPr="00527E7D" w:rsidRDefault="00082DAD" w:rsidP="003159E4">
            <w:pPr>
              <w:widowControl w:val="0"/>
              <w:jc w:val="both"/>
              <w:rPr>
                <w:rFonts w:ascii="Andalus" w:hAnsi="Andalus" w:cs="Andalus"/>
              </w:rPr>
            </w:pPr>
            <w:r w:rsidRPr="00527E7D">
              <w:rPr>
                <w:rFonts w:ascii="Andalus" w:hAnsi="Andalus" w:cs="Andalus"/>
              </w:rPr>
              <w:t>Coliformes fécaux ou thermotolérants..............................................................................</w:t>
            </w:r>
            <w:r>
              <w:rPr>
                <w:rFonts w:ascii="Andalus" w:hAnsi="Andalus" w:cs="Andalus"/>
              </w:rPr>
              <w:t>................</w:t>
            </w:r>
          </w:p>
        </w:tc>
        <w:tc>
          <w:tcPr>
            <w:tcW w:w="533" w:type="dxa"/>
            <w:shd w:val="clear" w:color="auto" w:fill="FFFFFF" w:themeFill="background1"/>
          </w:tcPr>
          <w:p w:rsidR="00082DAD" w:rsidRPr="00652926" w:rsidRDefault="00082DAD" w:rsidP="003159E4">
            <w:pPr>
              <w:widowControl w:val="0"/>
              <w:jc w:val="center"/>
              <w:rPr>
                <w:rFonts w:ascii="Andalus" w:hAnsi="Andalus" w:cs="Andalus"/>
              </w:rPr>
            </w:pPr>
            <w:r>
              <w:rPr>
                <w:rFonts w:ascii="Andalus" w:hAnsi="Andalus" w:cs="Andalus"/>
              </w:rPr>
              <w:t>15</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II.2.4.</w:t>
            </w:r>
          </w:p>
        </w:tc>
        <w:tc>
          <w:tcPr>
            <w:tcW w:w="7830" w:type="dxa"/>
            <w:shd w:val="clear" w:color="auto" w:fill="FFFFFF" w:themeFill="background1"/>
          </w:tcPr>
          <w:p w:rsidR="00082DAD" w:rsidRPr="00527E7D" w:rsidRDefault="00082DAD" w:rsidP="003159E4">
            <w:pPr>
              <w:widowControl w:val="0"/>
              <w:jc w:val="both"/>
              <w:rPr>
                <w:rFonts w:ascii="Andalus" w:hAnsi="Andalus" w:cs="Andalus"/>
                <w:i/>
                <w:iCs/>
              </w:rPr>
            </w:pPr>
            <w:r w:rsidRPr="00527E7D">
              <w:rPr>
                <w:rFonts w:ascii="Andalus" w:hAnsi="Andalus" w:cs="Andalus"/>
                <w:i/>
                <w:iCs/>
              </w:rPr>
              <w:t>Escherichia coli.................................................................................................................</w:t>
            </w:r>
            <w:r>
              <w:rPr>
                <w:rFonts w:ascii="Andalus" w:hAnsi="Andalus" w:cs="Andalus"/>
                <w:i/>
                <w:iCs/>
              </w:rPr>
              <w:t>..........................</w:t>
            </w:r>
          </w:p>
        </w:tc>
        <w:tc>
          <w:tcPr>
            <w:tcW w:w="533" w:type="dxa"/>
            <w:shd w:val="clear" w:color="auto" w:fill="FFFFFF" w:themeFill="background1"/>
          </w:tcPr>
          <w:p w:rsidR="00082DAD" w:rsidRPr="00652926" w:rsidRDefault="00082DAD" w:rsidP="003159E4">
            <w:pPr>
              <w:widowControl w:val="0"/>
              <w:jc w:val="center"/>
              <w:rPr>
                <w:rFonts w:ascii="Andalus" w:hAnsi="Andalus" w:cs="Andalus"/>
              </w:rPr>
            </w:pPr>
            <w:r>
              <w:rPr>
                <w:rFonts w:ascii="Andalus" w:hAnsi="Andalus" w:cs="Andalus"/>
              </w:rPr>
              <w:t>15</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II.2.5.</w:t>
            </w:r>
          </w:p>
        </w:tc>
        <w:tc>
          <w:tcPr>
            <w:tcW w:w="7830" w:type="dxa"/>
            <w:shd w:val="clear" w:color="auto" w:fill="FFFFFF" w:themeFill="background1"/>
          </w:tcPr>
          <w:p w:rsidR="00082DAD" w:rsidRPr="00527E7D" w:rsidRDefault="00082DAD" w:rsidP="003159E4">
            <w:pPr>
              <w:widowControl w:val="0"/>
              <w:jc w:val="both"/>
              <w:rPr>
                <w:rFonts w:ascii="Andalus" w:hAnsi="Andalus" w:cs="Andalus"/>
                <w:i/>
                <w:iCs/>
              </w:rPr>
            </w:pPr>
            <w:r w:rsidRPr="00527E7D">
              <w:rPr>
                <w:rFonts w:ascii="Andalus" w:hAnsi="Andalus" w:cs="Andalus"/>
                <w:i/>
                <w:iCs/>
              </w:rPr>
              <w:t>Salmonella........................................................................................................................</w:t>
            </w:r>
            <w:r>
              <w:rPr>
                <w:rFonts w:ascii="Andalus" w:hAnsi="Andalus" w:cs="Andalus"/>
                <w:i/>
                <w:iCs/>
              </w:rPr>
              <w:t>............................</w:t>
            </w:r>
          </w:p>
        </w:tc>
        <w:tc>
          <w:tcPr>
            <w:tcW w:w="533" w:type="dxa"/>
            <w:shd w:val="clear" w:color="auto" w:fill="FFFFFF" w:themeFill="background1"/>
          </w:tcPr>
          <w:p w:rsidR="00082DAD" w:rsidRPr="00652926" w:rsidRDefault="00082DAD" w:rsidP="003159E4">
            <w:pPr>
              <w:widowControl w:val="0"/>
              <w:jc w:val="center"/>
              <w:rPr>
                <w:rFonts w:ascii="Andalus" w:hAnsi="Andalus" w:cs="Andalus"/>
              </w:rPr>
            </w:pPr>
            <w:r>
              <w:rPr>
                <w:rFonts w:ascii="Andalus" w:hAnsi="Andalus" w:cs="Andalus"/>
              </w:rPr>
              <w:t>16</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II.2.6.</w:t>
            </w:r>
          </w:p>
        </w:tc>
        <w:tc>
          <w:tcPr>
            <w:tcW w:w="7830" w:type="dxa"/>
            <w:shd w:val="clear" w:color="auto" w:fill="FFFFFF" w:themeFill="background1"/>
          </w:tcPr>
          <w:p w:rsidR="00082DAD" w:rsidRPr="00527E7D" w:rsidRDefault="00082DAD" w:rsidP="003159E4">
            <w:pPr>
              <w:widowControl w:val="0"/>
              <w:jc w:val="both"/>
              <w:rPr>
                <w:rFonts w:ascii="Andalus" w:hAnsi="Andalus" w:cs="Andalus"/>
                <w:i/>
                <w:iCs/>
              </w:rPr>
            </w:pPr>
            <w:r w:rsidRPr="00527E7D">
              <w:rPr>
                <w:rFonts w:ascii="Andalus" w:hAnsi="Andalus" w:cs="Andalus"/>
                <w:i/>
                <w:iCs/>
              </w:rPr>
              <w:t>Shigella.............................................................................................................................</w:t>
            </w:r>
            <w:r>
              <w:rPr>
                <w:rFonts w:ascii="Andalus" w:hAnsi="Andalus" w:cs="Andalus"/>
                <w:i/>
                <w:iCs/>
              </w:rPr>
              <w:t>.............................</w:t>
            </w:r>
          </w:p>
        </w:tc>
        <w:tc>
          <w:tcPr>
            <w:tcW w:w="533" w:type="dxa"/>
            <w:shd w:val="clear" w:color="auto" w:fill="FFFFFF" w:themeFill="background1"/>
          </w:tcPr>
          <w:p w:rsidR="00082DAD" w:rsidRPr="00652926" w:rsidRDefault="00082DAD" w:rsidP="003159E4">
            <w:pPr>
              <w:widowControl w:val="0"/>
              <w:jc w:val="center"/>
              <w:rPr>
                <w:rFonts w:ascii="Andalus" w:hAnsi="Andalus" w:cs="Andalus"/>
              </w:rPr>
            </w:pPr>
            <w:r>
              <w:rPr>
                <w:rFonts w:ascii="Andalus" w:hAnsi="Andalus" w:cs="Andalus"/>
              </w:rPr>
              <w:t>17</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 xml:space="preserve">II.3. </w:t>
            </w:r>
          </w:p>
        </w:tc>
        <w:tc>
          <w:tcPr>
            <w:tcW w:w="7830" w:type="dxa"/>
            <w:shd w:val="clear" w:color="auto" w:fill="FFFFFF" w:themeFill="background1"/>
          </w:tcPr>
          <w:p w:rsidR="00082DAD" w:rsidRPr="00527E7D" w:rsidRDefault="00082DAD" w:rsidP="003159E4">
            <w:pPr>
              <w:jc w:val="both"/>
              <w:rPr>
                <w:rFonts w:ascii="Andalus" w:hAnsi="Andalus" w:cs="Andalus"/>
              </w:rPr>
            </w:pPr>
            <w:r w:rsidRPr="00527E7D">
              <w:rPr>
                <w:rFonts w:ascii="Andalus" w:hAnsi="Andalus" w:cs="Andalus"/>
                <w:b/>
                <w:bCs/>
              </w:rPr>
              <w:t>Bactéries saprophytes</w:t>
            </w:r>
            <w:r w:rsidRPr="00527E7D">
              <w:rPr>
                <w:rFonts w:ascii="Andalus" w:hAnsi="Andalus" w:cs="Andalus"/>
              </w:rPr>
              <w:t>...................................................................................................</w:t>
            </w:r>
            <w:r>
              <w:rPr>
                <w:rFonts w:ascii="Andalus" w:hAnsi="Andalus" w:cs="Andalus"/>
              </w:rPr>
              <w:t>............................</w:t>
            </w:r>
          </w:p>
        </w:tc>
        <w:tc>
          <w:tcPr>
            <w:tcW w:w="533" w:type="dxa"/>
            <w:shd w:val="clear" w:color="auto" w:fill="FFFFFF" w:themeFill="background1"/>
          </w:tcPr>
          <w:p w:rsidR="00082DAD" w:rsidRPr="00652926" w:rsidRDefault="00082DAD" w:rsidP="003159E4">
            <w:pPr>
              <w:widowControl w:val="0"/>
              <w:jc w:val="center"/>
              <w:rPr>
                <w:rFonts w:ascii="Andalus" w:hAnsi="Andalus" w:cs="Andalus"/>
              </w:rPr>
            </w:pPr>
            <w:r>
              <w:rPr>
                <w:rFonts w:ascii="Andalus" w:hAnsi="Andalus" w:cs="Andalus"/>
              </w:rPr>
              <w:t>17</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II.3.1.</w:t>
            </w:r>
          </w:p>
        </w:tc>
        <w:tc>
          <w:tcPr>
            <w:tcW w:w="7830" w:type="dxa"/>
            <w:shd w:val="clear" w:color="auto" w:fill="FFFFFF" w:themeFill="background1"/>
          </w:tcPr>
          <w:p w:rsidR="00082DAD" w:rsidRPr="00527E7D" w:rsidRDefault="00082DAD" w:rsidP="003159E4">
            <w:pPr>
              <w:tabs>
                <w:tab w:val="center" w:pos="4090"/>
              </w:tabs>
              <w:jc w:val="both"/>
              <w:rPr>
                <w:rFonts w:ascii="Andalus" w:hAnsi="Andalus" w:cs="Andalus"/>
              </w:rPr>
            </w:pPr>
            <w:r w:rsidRPr="00527E7D">
              <w:rPr>
                <w:rFonts w:ascii="Andalus" w:hAnsi="Andalus" w:cs="Andalus"/>
              </w:rPr>
              <w:t>Saprophytisme..................................................................................................................</w:t>
            </w:r>
            <w:r>
              <w:rPr>
                <w:rFonts w:ascii="Andalus" w:hAnsi="Andalus" w:cs="Andalus"/>
              </w:rPr>
              <w:t>..........................</w:t>
            </w:r>
          </w:p>
        </w:tc>
        <w:tc>
          <w:tcPr>
            <w:tcW w:w="533" w:type="dxa"/>
            <w:shd w:val="clear" w:color="auto" w:fill="FFFFFF" w:themeFill="background1"/>
          </w:tcPr>
          <w:p w:rsidR="00082DAD" w:rsidRPr="00652926" w:rsidRDefault="00082DAD" w:rsidP="003159E4">
            <w:pPr>
              <w:widowControl w:val="0"/>
              <w:jc w:val="center"/>
              <w:rPr>
                <w:rFonts w:ascii="Andalus" w:hAnsi="Andalus" w:cs="Andalus"/>
              </w:rPr>
            </w:pPr>
            <w:r>
              <w:rPr>
                <w:rFonts w:ascii="Andalus" w:hAnsi="Andalus" w:cs="Andalus"/>
              </w:rPr>
              <w:t>17</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II.3.2.</w:t>
            </w:r>
          </w:p>
        </w:tc>
        <w:tc>
          <w:tcPr>
            <w:tcW w:w="7830" w:type="dxa"/>
            <w:shd w:val="clear" w:color="auto" w:fill="FFFFFF" w:themeFill="background1"/>
          </w:tcPr>
          <w:p w:rsidR="00082DAD" w:rsidRPr="00527E7D" w:rsidRDefault="00082DAD" w:rsidP="003159E4">
            <w:pPr>
              <w:jc w:val="both"/>
              <w:rPr>
                <w:rFonts w:ascii="Andalus" w:hAnsi="Andalus" w:cs="Andalus"/>
              </w:rPr>
            </w:pPr>
            <w:r w:rsidRPr="00527E7D">
              <w:rPr>
                <w:rFonts w:ascii="Andalus" w:hAnsi="Andalus" w:cs="Andalus"/>
              </w:rPr>
              <w:t>Bactéries saprophytes .....................................................................................................</w:t>
            </w:r>
            <w:r>
              <w:rPr>
                <w:rFonts w:ascii="Andalus" w:hAnsi="Andalus" w:cs="Andalus"/>
              </w:rPr>
              <w:t>.........................</w:t>
            </w:r>
          </w:p>
        </w:tc>
        <w:tc>
          <w:tcPr>
            <w:tcW w:w="533" w:type="dxa"/>
            <w:shd w:val="clear" w:color="auto" w:fill="FFFFFF" w:themeFill="background1"/>
          </w:tcPr>
          <w:p w:rsidR="00082DAD" w:rsidRPr="00652926" w:rsidRDefault="00082DAD" w:rsidP="003159E4">
            <w:pPr>
              <w:widowControl w:val="0"/>
              <w:jc w:val="center"/>
              <w:rPr>
                <w:rFonts w:ascii="Andalus" w:hAnsi="Andalus" w:cs="Andalus"/>
              </w:rPr>
            </w:pPr>
            <w:r>
              <w:rPr>
                <w:rFonts w:ascii="Andalus" w:hAnsi="Andalus" w:cs="Andalus"/>
              </w:rPr>
              <w:t>17</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noProof/>
                <w:lang w:eastAsia="fr-FR"/>
              </w:rPr>
              <w:t>II.3.3.</w:t>
            </w:r>
          </w:p>
        </w:tc>
        <w:tc>
          <w:tcPr>
            <w:tcW w:w="7830" w:type="dxa"/>
            <w:shd w:val="clear" w:color="auto" w:fill="FFFFFF" w:themeFill="background1"/>
          </w:tcPr>
          <w:p w:rsidR="00082DAD" w:rsidRPr="00527E7D" w:rsidRDefault="00082DAD" w:rsidP="003159E4">
            <w:pPr>
              <w:widowControl w:val="0"/>
              <w:jc w:val="both"/>
              <w:rPr>
                <w:rFonts w:ascii="Andalus" w:hAnsi="Andalus" w:cs="Andalus"/>
                <w:noProof/>
                <w:lang w:eastAsia="fr-FR"/>
              </w:rPr>
            </w:pPr>
            <w:r w:rsidRPr="00527E7D">
              <w:rPr>
                <w:rFonts w:ascii="Andalus" w:hAnsi="Andalus" w:cs="Andalus"/>
                <w:i/>
                <w:iCs/>
                <w:noProof/>
                <w:lang w:eastAsia="fr-FR"/>
              </w:rPr>
              <w:t>Listeria</w:t>
            </w:r>
            <w:r w:rsidRPr="00527E7D">
              <w:rPr>
                <w:rFonts w:ascii="Andalus" w:hAnsi="Andalus" w:cs="Andalus"/>
                <w:noProof/>
                <w:lang w:eastAsia="fr-FR"/>
              </w:rPr>
              <w:t>..............................................................................................................................</w:t>
            </w:r>
            <w:r>
              <w:rPr>
                <w:rFonts w:ascii="Andalus" w:hAnsi="Andalus" w:cs="Andalus"/>
                <w:noProof/>
                <w:lang w:eastAsia="fr-FR"/>
              </w:rPr>
              <w:t>..............................</w:t>
            </w:r>
          </w:p>
        </w:tc>
        <w:tc>
          <w:tcPr>
            <w:tcW w:w="533" w:type="dxa"/>
            <w:shd w:val="clear" w:color="auto" w:fill="FFFFFF" w:themeFill="background1"/>
          </w:tcPr>
          <w:p w:rsidR="00082DAD" w:rsidRPr="00652926" w:rsidRDefault="00082DAD" w:rsidP="003159E4">
            <w:pPr>
              <w:widowControl w:val="0"/>
              <w:jc w:val="center"/>
              <w:rPr>
                <w:rFonts w:ascii="Andalus" w:hAnsi="Andalus" w:cs="Andalus"/>
              </w:rPr>
            </w:pPr>
            <w:r>
              <w:rPr>
                <w:rFonts w:ascii="Andalus" w:hAnsi="Andalus" w:cs="Andalus"/>
              </w:rPr>
              <w:t>18</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II.3.4.</w:t>
            </w:r>
          </w:p>
        </w:tc>
        <w:tc>
          <w:tcPr>
            <w:tcW w:w="7830" w:type="dxa"/>
            <w:shd w:val="clear" w:color="auto" w:fill="FFFFFF" w:themeFill="background1"/>
          </w:tcPr>
          <w:p w:rsidR="00082DAD" w:rsidRPr="00527E7D" w:rsidRDefault="00082DAD" w:rsidP="003159E4">
            <w:pPr>
              <w:widowControl w:val="0"/>
              <w:jc w:val="both"/>
              <w:rPr>
                <w:rFonts w:ascii="Andalus" w:hAnsi="Andalus" w:cs="Andalus"/>
                <w:i/>
                <w:iCs/>
              </w:rPr>
            </w:pPr>
            <w:r w:rsidRPr="00527E7D">
              <w:rPr>
                <w:rFonts w:ascii="Andalus" w:hAnsi="Andalus" w:cs="Andalus"/>
                <w:i/>
                <w:iCs/>
              </w:rPr>
              <w:t>Pseudomonas...................................................................................................................</w:t>
            </w:r>
            <w:r>
              <w:rPr>
                <w:rFonts w:ascii="Andalus" w:hAnsi="Andalus" w:cs="Andalus"/>
                <w:i/>
                <w:iCs/>
              </w:rPr>
              <w:t>............................</w:t>
            </w:r>
          </w:p>
        </w:tc>
        <w:tc>
          <w:tcPr>
            <w:tcW w:w="533" w:type="dxa"/>
            <w:shd w:val="clear" w:color="auto" w:fill="FFFFFF" w:themeFill="background1"/>
          </w:tcPr>
          <w:p w:rsidR="00082DAD" w:rsidRPr="00652926" w:rsidRDefault="00082DAD" w:rsidP="003159E4">
            <w:pPr>
              <w:widowControl w:val="0"/>
              <w:jc w:val="center"/>
              <w:rPr>
                <w:rFonts w:ascii="Andalus" w:hAnsi="Andalus" w:cs="Andalus"/>
              </w:rPr>
            </w:pPr>
            <w:r>
              <w:rPr>
                <w:rFonts w:ascii="Andalus" w:hAnsi="Andalus" w:cs="Andalus"/>
              </w:rPr>
              <w:t>18</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II.4.</w:t>
            </w:r>
          </w:p>
        </w:tc>
        <w:tc>
          <w:tcPr>
            <w:tcW w:w="7830" w:type="dxa"/>
            <w:shd w:val="clear" w:color="auto" w:fill="FFFFFF" w:themeFill="background1"/>
          </w:tcPr>
          <w:p w:rsidR="00082DAD" w:rsidRPr="00527E7D" w:rsidRDefault="00082DAD" w:rsidP="003159E4">
            <w:pPr>
              <w:jc w:val="both"/>
              <w:rPr>
                <w:rFonts w:ascii="Andalus" w:hAnsi="Andalus" w:cs="Andalus"/>
              </w:rPr>
            </w:pPr>
            <w:r w:rsidRPr="00527E7D">
              <w:rPr>
                <w:rFonts w:ascii="Andalus" w:hAnsi="Andalus" w:cs="Andalus"/>
                <w:b/>
                <w:bCs/>
              </w:rPr>
              <w:t>Microcoques</w:t>
            </w:r>
            <w:r w:rsidRPr="00527E7D">
              <w:rPr>
                <w:rFonts w:ascii="Andalus" w:hAnsi="Andalus" w:cs="Andalus"/>
              </w:rPr>
              <w:t>...................................................................................................................</w:t>
            </w:r>
            <w:r>
              <w:rPr>
                <w:rFonts w:ascii="Andalus" w:hAnsi="Andalus" w:cs="Andalus"/>
              </w:rPr>
              <w:t>............................</w:t>
            </w:r>
          </w:p>
        </w:tc>
        <w:tc>
          <w:tcPr>
            <w:tcW w:w="533" w:type="dxa"/>
            <w:shd w:val="clear" w:color="auto" w:fill="FFFFFF" w:themeFill="background1"/>
          </w:tcPr>
          <w:p w:rsidR="00082DAD" w:rsidRPr="00652926" w:rsidRDefault="00082DAD" w:rsidP="003159E4">
            <w:pPr>
              <w:widowControl w:val="0"/>
              <w:jc w:val="center"/>
              <w:rPr>
                <w:rFonts w:ascii="Andalus" w:hAnsi="Andalus" w:cs="Andalus"/>
              </w:rPr>
            </w:pPr>
            <w:r>
              <w:rPr>
                <w:rFonts w:ascii="Andalus" w:hAnsi="Andalus" w:cs="Andalus"/>
              </w:rPr>
              <w:t>19</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lastRenderedPageBreak/>
              <w:t>II.4.1.</w:t>
            </w:r>
          </w:p>
        </w:tc>
        <w:tc>
          <w:tcPr>
            <w:tcW w:w="7830" w:type="dxa"/>
            <w:shd w:val="clear" w:color="auto" w:fill="FFFFFF" w:themeFill="background1"/>
          </w:tcPr>
          <w:p w:rsidR="00082DAD" w:rsidRPr="00527E7D" w:rsidRDefault="00082DAD" w:rsidP="003159E4">
            <w:pPr>
              <w:tabs>
                <w:tab w:val="left" w:pos="4890"/>
              </w:tabs>
              <w:jc w:val="both"/>
              <w:rPr>
                <w:rFonts w:ascii="Andalus" w:hAnsi="Andalus" w:cs="Andalus"/>
              </w:rPr>
            </w:pPr>
            <w:r w:rsidRPr="00527E7D">
              <w:rPr>
                <w:rFonts w:ascii="Andalus" w:hAnsi="Andalus" w:cs="Andalus"/>
              </w:rPr>
              <w:t>Généralités.......................................................................................................................</w:t>
            </w:r>
            <w:r>
              <w:rPr>
                <w:rFonts w:ascii="Andalus" w:hAnsi="Andalus" w:cs="Andalus"/>
              </w:rPr>
              <w:t>.............................</w:t>
            </w:r>
          </w:p>
        </w:tc>
        <w:tc>
          <w:tcPr>
            <w:tcW w:w="533" w:type="dxa"/>
            <w:shd w:val="clear" w:color="auto" w:fill="FFFFFF" w:themeFill="background1"/>
          </w:tcPr>
          <w:p w:rsidR="00082DAD" w:rsidRPr="00652926" w:rsidRDefault="00082DAD" w:rsidP="003159E4">
            <w:pPr>
              <w:widowControl w:val="0"/>
              <w:jc w:val="center"/>
              <w:rPr>
                <w:rFonts w:ascii="Andalus" w:hAnsi="Andalus" w:cs="Andalus"/>
              </w:rPr>
            </w:pPr>
            <w:r>
              <w:rPr>
                <w:rFonts w:ascii="Andalus" w:hAnsi="Andalus" w:cs="Andalus"/>
              </w:rPr>
              <w:t>19</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II.4.2.</w:t>
            </w:r>
          </w:p>
        </w:tc>
        <w:tc>
          <w:tcPr>
            <w:tcW w:w="7830" w:type="dxa"/>
            <w:shd w:val="clear" w:color="auto" w:fill="FFFFFF" w:themeFill="background1"/>
          </w:tcPr>
          <w:p w:rsidR="00082DAD" w:rsidRPr="00527E7D" w:rsidRDefault="00082DAD" w:rsidP="003159E4">
            <w:pPr>
              <w:jc w:val="both"/>
              <w:rPr>
                <w:rFonts w:ascii="Andalus" w:hAnsi="Andalus" w:cs="Andalus"/>
                <w:i/>
                <w:iCs/>
              </w:rPr>
            </w:pPr>
            <w:r w:rsidRPr="00527E7D">
              <w:rPr>
                <w:rFonts w:ascii="Andalus" w:hAnsi="Andalus" w:cs="Andalus"/>
                <w:i/>
                <w:iCs/>
              </w:rPr>
              <w:t>Staphylococcus aureus....................................................................................................</w:t>
            </w:r>
            <w:r>
              <w:rPr>
                <w:rFonts w:ascii="Andalus" w:hAnsi="Andalus" w:cs="Andalus"/>
                <w:i/>
                <w:iCs/>
              </w:rPr>
              <w:t>........................</w:t>
            </w:r>
          </w:p>
        </w:tc>
        <w:tc>
          <w:tcPr>
            <w:tcW w:w="533" w:type="dxa"/>
            <w:shd w:val="clear" w:color="auto" w:fill="FFFFFF" w:themeFill="background1"/>
          </w:tcPr>
          <w:p w:rsidR="00082DAD" w:rsidRPr="00225EF8" w:rsidRDefault="00082DAD" w:rsidP="003159E4">
            <w:pPr>
              <w:widowControl w:val="0"/>
              <w:jc w:val="center"/>
              <w:rPr>
                <w:rFonts w:ascii="Andalus" w:hAnsi="Andalus" w:cs="Andalus"/>
              </w:rPr>
            </w:pPr>
            <w:r>
              <w:rPr>
                <w:rFonts w:ascii="Andalus" w:hAnsi="Andalus" w:cs="Andalus"/>
              </w:rPr>
              <w:t>19</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II.4.2.1.</w:t>
            </w:r>
          </w:p>
        </w:tc>
        <w:tc>
          <w:tcPr>
            <w:tcW w:w="7830" w:type="dxa"/>
            <w:shd w:val="clear" w:color="auto" w:fill="FFFFFF" w:themeFill="background1"/>
          </w:tcPr>
          <w:p w:rsidR="00082DAD" w:rsidRPr="00527E7D" w:rsidRDefault="00082DAD" w:rsidP="003159E4">
            <w:pPr>
              <w:jc w:val="both"/>
              <w:rPr>
                <w:rFonts w:ascii="Andalus" w:hAnsi="Andalus" w:cs="Andalus"/>
                <w:i/>
                <w:iCs/>
              </w:rPr>
            </w:pPr>
            <w:r w:rsidRPr="00527E7D">
              <w:rPr>
                <w:rFonts w:ascii="Andalus" w:hAnsi="Andalus" w:cs="Andalus"/>
              </w:rPr>
              <w:t xml:space="preserve">Principaux pathologies dues à </w:t>
            </w:r>
            <w:r w:rsidRPr="00527E7D">
              <w:rPr>
                <w:rFonts w:ascii="Andalus" w:hAnsi="Andalus" w:cs="Andalus"/>
                <w:i/>
                <w:iCs/>
              </w:rPr>
              <w:t>staphylococcus aureus..................................................</w:t>
            </w:r>
            <w:r>
              <w:rPr>
                <w:rFonts w:ascii="Andalus" w:hAnsi="Andalus" w:cs="Andalus"/>
                <w:i/>
                <w:iCs/>
              </w:rPr>
              <w:t>..........</w:t>
            </w:r>
          </w:p>
        </w:tc>
        <w:tc>
          <w:tcPr>
            <w:tcW w:w="533" w:type="dxa"/>
            <w:shd w:val="clear" w:color="auto" w:fill="FFFFFF" w:themeFill="background1"/>
          </w:tcPr>
          <w:p w:rsidR="00082DAD" w:rsidRPr="00225EF8" w:rsidRDefault="00082DAD" w:rsidP="003159E4">
            <w:pPr>
              <w:widowControl w:val="0"/>
              <w:jc w:val="center"/>
              <w:rPr>
                <w:rFonts w:ascii="Andalus" w:hAnsi="Andalus" w:cs="Andalus"/>
              </w:rPr>
            </w:pPr>
            <w:r>
              <w:rPr>
                <w:rFonts w:ascii="Andalus" w:hAnsi="Andalus" w:cs="Andalus"/>
              </w:rPr>
              <w:t>19</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II.4.2.2.</w:t>
            </w:r>
          </w:p>
        </w:tc>
        <w:tc>
          <w:tcPr>
            <w:tcW w:w="7830" w:type="dxa"/>
            <w:shd w:val="clear" w:color="auto" w:fill="FFFFFF" w:themeFill="background1"/>
          </w:tcPr>
          <w:p w:rsidR="00082DAD" w:rsidRPr="00527E7D" w:rsidRDefault="00082DAD" w:rsidP="003159E4">
            <w:pPr>
              <w:jc w:val="both"/>
              <w:rPr>
                <w:rFonts w:ascii="Andalus" w:hAnsi="Andalus" w:cs="Andalus"/>
                <w:i/>
                <w:iCs/>
              </w:rPr>
            </w:pPr>
            <w:r w:rsidRPr="00527E7D">
              <w:rPr>
                <w:rFonts w:ascii="Andalus" w:hAnsi="Andalus" w:cs="Andalus"/>
              </w:rPr>
              <w:t xml:space="preserve">Toxi-infections alimentaire (TIA) dues à </w:t>
            </w:r>
            <w:r w:rsidRPr="00527E7D">
              <w:rPr>
                <w:rFonts w:ascii="Andalus" w:hAnsi="Andalus" w:cs="Andalus"/>
                <w:i/>
                <w:iCs/>
              </w:rPr>
              <w:t>S. aureus...........................................................</w:t>
            </w:r>
            <w:r>
              <w:rPr>
                <w:rFonts w:ascii="Andalus" w:hAnsi="Andalus" w:cs="Andalus"/>
                <w:i/>
                <w:iCs/>
              </w:rPr>
              <w:t>.........</w:t>
            </w:r>
          </w:p>
        </w:tc>
        <w:tc>
          <w:tcPr>
            <w:tcW w:w="533" w:type="dxa"/>
            <w:shd w:val="clear" w:color="auto" w:fill="FFFFFF" w:themeFill="background1"/>
          </w:tcPr>
          <w:p w:rsidR="00082DAD" w:rsidRPr="00225EF8" w:rsidRDefault="00082DAD" w:rsidP="003159E4">
            <w:pPr>
              <w:widowControl w:val="0"/>
              <w:jc w:val="center"/>
              <w:rPr>
                <w:rFonts w:ascii="Andalus" w:hAnsi="Andalus" w:cs="Andalus"/>
              </w:rPr>
            </w:pPr>
            <w:r>
              <w:rPr>
                <w:rFonts w:ascii="Andalus" w:hAnsi="Andalus" w:cs="Andalus"/>
              </w:rPr>
              <w:t>20</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II.4.3.</w:t>
            </w:r>
          </w:p>
        </w:tc>
        <w:tc>
          <w:tcPr>
            <w:tcW w:w="7830" w:type="dxa"/>
            <w:shd w:val="clear" w:color="auto" w:fill="FFFFFF" w:themeFill="background1"/>
          </w:tcPr>
          <w:p w:rsidR="00082DAD" w:rsidRPr="00527E7D" w:rsidRDefault="00082DAD" w:rsidP="003159E4">
            <w:pPr>
              <w:widowControl w:val="0"/>
              <w:jc w:val="both"/>
              <w:rPr>
                <w:rFonts w:ascii="Andalus" w:hAnsi="Andalus" w:cs="Andalus"/>
              </w:rPr>
            </w:pPr>
            <w:r w:rsidRPr="00527E7D">
              <w:rPr>
                <w:rFonts w:ascii="Andalus" w:hAnsi="Andalus" w:cs="Andalus"/>
                <w:i/>
                <w:iCs/>
              </w:rPr>
              <w:t>Micrococcus......................................................................................................................</w:t>
            </w:r>
            <w:r>
              <w:rPr>
                <w:rFonts w:ascii="Andalus" w:hAnsi="Andalus" w:cs="Andalus"/>
                <w:i/>
                <w:iCs/>
              </w:rPr>
              <w:t>..........................</w:t>
            </w:r>
          </w:p>
        </w:tc>
        <w:tc>
          <w:tcPr>
            <w:tcW w:w="533" w:type="dxa"/>
            <w:shd w:val="clear" w:color="auto" w:fill="FFFFFF" w:themeFill="background1"/>
          </w:tcPr>
          <w:p w:rsidR="00082DAD" w:rsidRPr="00225EF8" w:rsidRDefault="00082DAD" w:rsidP="003159E4">
            <w:pPr>
              <w:widowControl w:val="0"/>
              <w:jc w:val="center"/>
              <w:rPr>
                <w:rFonts w:ascii="Andalus" w:hAnsi="Andalus" w:cs="Andalus"/>
              </w:rPr>
            </w:pPr>
            <w:r>
              <w:rPr>
                <w:rFonts w:ascii="Andalus" w:hAnsi="Andalus" w:cs="Andalus"/>
              </w:rPr>
              <w:t>20</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rPr>
                <w:rFonts w:ascii="Andalus" w:hAnsi="Andalus" w:cs="Andalus"/>
                <w:b/>
                <w:bCs/>
              </w:rPr>
            </w:pPr>
            <w:r w:rsidRPr="00527E7D">
              <w:rPr>
                <w:rFonts w:ascii="Andalus" w:hAnsi="Andalus" w:cs="Andalus"/>
                <w:b/>
                <w:bCs/>
              </w:rPr>
              <w:t>II.5.</w:t>
            </w:r>
          </w:p>
        </w:tc>
        <w:tc>
          <w:tcPr>
            <w:tcW w:w="7830" w:type="dxa"/>
            <w:shd w:val="clear" w:color="auto" w:fill="FFFFFF" w:themeFill="background1"/>
          </w:tcPr>
          <w:p w:rsidR="00082DAD" w:rsidRPr="00527E7D" w:rsidRDefault="00082DAD" w:rsidP="003159E4">
            <w:pPr>
              <w:jc w:val="both"/>
              <w:rPr>
                <w:rFonts w:ascii="Andalus" w:hAnsi="Andalus" w:cs="Andalus"/>
                <w:i/>
                <w:iCs/>
              </w:rPr>
            </w:pPr>
            <w:r w:rsidRPr="00527E7D">
              <w:rPr>
                <w:rFonts w:ascii="Andalus" w:hAnsi="Andalus" w:cs="Andalus"/>
                <w:b/>
                <w:bCs/>
              </w:rPr>
              <w:t>Bactéries sporulées</w:t>
            </w:r>
            <w:r w:rsidRPr="00527E7D">
              <w:rPr>
                <w:rFonts w:ascii="Andalus" w:hAnsi="Andalus" w:cs="Andalus"/>
              </w:rPr>
              <w:t>.......................................................................................................</w:t>
            </w:r>
            <w:r>
              <w:rPr>
                <w:rFonts w:ascii="Andalus" w:hAnsi="Andalus" w:cs="Andalus"/>
              </w:rPr>
              <w:t>.....................</w:t>
            </w:r>
          </w:p>
        </w:tc>
        <w:tc>
          <w:tcPr>
            <w:tcW w:w="533" w:type="dxa"/>
            <w:shd w:val="clear" w:color="auto" w:fill="FFFFFF" w:themeFill="background1"/>
          </w:tcPr>
          <w:p w:rsidR="00082DAD" w:rsidRPr="00225EF8" w:rsidRDefault="00082DAD" w:rsidP="003159E4">
            <w:pPr>
              <w:widowControl w:val="0"/>
              <w:jc w:val="center"/>
              <w:rPr>
                <w:rFonts w:ascii="Andalus" w:hAnsi="Andalus" w:cs="Andalus"/>
              </w:rPr>
            </w:pPr>
            <w:r>
              <w:rPr>
                <w:rFonts w:ascii="Andalus" w:hAnsi="Andalus" w:cs="Andalus"/>
              </w:rPr>
              <w:t>20</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rPr>
                <w:rFonts w:ascii="Andalus" w:hAnsi="Andalus" w:cs="Andalus"/>
                <w:b/>
                <w:bCs/>
              </w:rPr>
            </w:pPr>
            <w:r w:rsidRPr="00527E7D">
              <w:rPr>
                <w:rFonts w:ascii="Andalus" w:hAnsi="Andalus" w:cs="Andalus"/>
                <w:b/>
                <w:bCs/>
              </w:rPr>
              <w:t>II.5.1.</w:t>
            </w:r>
          </w:p>
        </w:tc>
        <w:tc>
          <w:tcPr>
            <w:tcW w:w="7830" w:type="dxa"/>
            <w:shd w:val="clear" w:color="auto" w:fill="FFFFFF" w:themeFill="background1"/>
          </w:tcPr>
          <w:p w:rsidR="00082DAD" w:rsidRPr="00527E7D" w:rsidRDefault="00082DAD" w:rsidP="003159E4">
            <w:pPr>
              <w:jc w:val="both"/>
              <w:rPr>
                <w:rFonts w:ascii="Andalus" w:hAnsi="Andalus" w:cs="Andalus"/>
                <w:i/>
                <w:iCs/>
              </w:rPr>
            </w:pPr>
            <w:r w:rsidRPr="00527E7D">
              <w:rPr>
                <w:rFonts w:ascii="Andalus" w:hAnsi="Andalus" w:cs="Andalus"/>
              </w:rPr>
              <w:t>Généralités.......................................................................................................................</w:t>
            </w:r>
            <w:r>
              <w:rPr>
                <w:rFonts w:ascii="Andalus" w:hAnsi="Andalus" w:cs="Andalus"/>
              </w:rPr>
              <w:t>.............................</w:t>
            </w:r>
          </w:p>
        </w:tc>
        <w:tc>
          <w:tcPr>
            <w:tcW w:w="533" w:type="dxa"/>
            <w:shd w:val="clear" w:color="auto" w:fill="FFFFFF" w:themeFill="background1"/>
          </w:tcPr>
          <w:p w:rsidR="00082DAD" w:rsidRPr="00225EF8" w:rsidRDefault="00082DAD" w:rsidP="003159E4">
            <w:pPr>
              <w:widowControl w:val="0"/>
              <w:jc w:val="center"/>
              <w:rPr>
                <w:rFonts w:ascii="Andalus" w:hAnsi="Andalus" w:cs="Andalus"/>
              </w:rPr>
            </w:pPr>
            <w:r>
              <w:rPr>
                <w:rFonts w:ascii="Andalus" w:hAnsi="Andalus" w:cs="Andalus"/>
              </w:rPr>
              <w:t>20</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rPr>
                <w:rFonts w:ascii="Andalus" w:hAnsi="Andalus" w:cs="Andalus"/>
                <w:b/>
                <w:bCs/>
              </w:rPr>
            </w:pPr>
            <w:r w:rsidRPr="00527E7D">
              <w:rPr>
                <w:rFonts w:ascii="Andalus" w:hAnsi="Andalus" w:cs="Andalus"/>
                <w:b/>
                <w:bCs/>
              </w:rPr>
              <w:t>II.5.2.</w:t>
            </w:r>
          </w:p>
        </w:tc>
        <w:tc>
          <w:tcPr>
            <w:tcW w:w="7830" w:type="dxa"/>
            <w:shd w:val="clear" w:color="auto" w:fill="FFFFFF" w:themeFill="background1"/>
          </w:tcPr>
          <w:p w:rsidR="00082DAD" w:rsidRPr="00527E7D" w:rsidRDefault="00082DAD" w:rsidP="003159E4">
            <w:pPr>
              <w:rPr>
                <w:rFonts w:ascii="Andalus" w:hAnsi="Andalus" w:cs="Andalus"/>
              </w:rPr>
            </w:pPr>
            <w:r w:rsidRPr="00527E7D">
              <w:rPr>
                <w:rFonts w:ascii="Andalus" w:hAnsi="Andalus" w:cs="Andalus"/>
              </w:rPr>
              <w:t>Bactéries sporulées aérobies...........................................................................................</w:t>
            </w:r>
            <w:r>
              <w:rPr>
                <w:rFonts w:ascii="Andalus" w:hAnsi="Andalus" w:cs="Andalus"/>
              </w:rPr>
              <w:t>.......................</w:t>
            </w:r>
          </w:p>
        </w:tc>
        <w:tc>
          <w:tcPr>
            <w:tcW w:w="533" w:type="dxa"/>
            <w:shd w:val="clear" w:color="auto" w:fill="FFFFFF" w:themeFill="background1"/>
          </w:tcPr>
          <w:p w:rsidR="00082DAD" w:rsidRPr="00225EF8" w:rsidRDefault="00082DAD" w:rsidP="003159E4">
            <w:pPr>
              <w:widowControl w:val="0"/>
              <w:jc w:val="center"/>
              <w:rPr>
                <w:rFonts w:ascii="Andalus" w:hAnsi="Andalus" w:cs="Andalus"/>
              </w:rPr>
            </w:pPr>
            <w:r>
              <w:rPr>
                <w:rFonts w:ascii="Andalus" w:hAnsi="Andalus" w:cs="Andalus"/>
              </w:rPr>
              <w:t>20</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rPr>
                <w:rFonts w:ascii="Andalus" w:hAnsi="Andalus" w:cs="Andalus"/>
                <w:b/>
                <w:bCs/>
              </w:rPr>
            </w:pPr>
            <w:r w:rsidRPr="00527E7D">
              <w:rPr>
                <w:rFonts w:ascii="Andalus" w:hAnsi="Andalus" w:cs="Andalus"/>
                <w:b/>
                <w:bCs/>
              </w:rPr>
              <w:t>II.5.2.1.</w:t>
            </w:r>
          </w:p>
        </w:tc>
        <w:tc>
          <w:tcPr>
            <w:tcW w:w="7830" w:type="dxa"/>
            <w:shd w:val="clear" w:color="auto" w:fill="FFFFFF" w:themeFill="background1"/>
          </w:tcPr>
          <w:p w:rsidR="00082DAD" w:rsidRPr="00527E7D" w:rsidRDefault="00082DAD" w:rsidP="003159E4">
            <w:pPr>
              <w:jc w:val="both"/>
              <w:rPr>
                <w:rFonts w:ascii="Andalus" w:hAnsi="Andalus" w:cs="Andalus"/>
                <w:i/>
                <w:iCs/>
              </w:rPr>
            </w:pPr>
            <w:r w:rsidRPr="00527E7D">
              <w:rPr>
                <w:rFonts w:ascii="Andalus" w:hAnsi="Andalus" w:cs="Andalus"/>
              </w:rPr>
              <w:t xml:space="preserve">Intoxications alimentaires dues à </w:t>
            </w:r>
            <w:r w:rsidRPr="00527E7D">
              <w:rPr>
                <w:rFonts w:ascii="Andalus" w:hAnsi="Andalus" w:cs="Andalus"/>
                <w:i/>
                <w:iCs/>
              </w:rPr>
              <w:t>Bacillus cereus............................................................</w:t>
            </w:r>
            <w:r>
              <w:rPr>
                <w:rFonts w:ascii="Andalus" w:hAnsi="Andalus" w:cs="Andalus"/>
                <w:i/>
                <w:iCs/>
              </w:rPr>
              <w:t>.............</w:t>
            </w:r>
          </w:p>
        </w:tc>
        <w:tc>
          <w:tcPr>
            <w:tcW w:w="533" w:type="dxa"/>
            <w:shd w:val="clear" w:color="auto" w:fill="FFFFFF" w:themeFill="background1"/>
          </w:tcPr>
          <w:p w:rsidR="00082DAD" w:rsidRPr="00225EF8" w:rsidRDefault="00082DAD" w:rsidP="003159E4">
            <w:pPr>
              <w:widowControl w:val="0"/>
              <w:jc w:val="center"/>
              <w:rPr>
                <w:rFonts w:ascii="Andalus" w:hAnsi="Andalus" w:cs="Andalus"/>
              </w:rPr>
            </w:pPr>
            <w:r>
              <w:rPr>
                <w:rFonts w:ascii="Andalus" w:hAnsi="Andalus" w:cs="Andalus"/>
              </w:rPr>
              <w:t>21</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rPr>
                <w:rFonts w:ascii="Andalus" w:hAnsi="Andalus" w:cs="Andalus"/>
                <w:b/>
                <w:bCs/>
              </w:rPr>
            </w:pPr>
            <w:r w:rsidRPr="00527E7D">
              <w:rPr>
                <w:rFonts w:ascii="Andalus" w:hAnsi="Andalus" w:cs="Andalus"/>
                <w:b/>
                <w:bCs/>
              </w:rPr>
              <w:t>II.5.2.2.</w:t>
            </w:r>
          </w:p>
        </w:tc>
        <w:tc>
          <w:tcPr>
            <w:tcW w:w="7830" w:type="dxa"/>
            <w:shd w:val="clear" w:color="auto" w:fill="FFFFFF" w:themeFill="background1"/>
          </w:tcPr>
          <w:p w:rsidR="00082DAD" w:rsidRPr="00527E7D" w:rsidRDefault="00082DAD" w:rsidP="003159E4">
            <w:pPr>
              <w:jc w:val="both"/>
              <w:rPr>
                <w:rFonts w:ascii="Andalus" w:hAnsi="Andalus" w:cs="Andalus"/>
                <w:i/>
                <w:iCs/>
              </w:rPr>
            </w:pPr>
            <w:r w:rsidRPr="00527E7D">
              <w:rPr>
                <w:rFonts w:ascii="Andalus" w:hAnsi="Andalus" w:cs="Andalus"/>
              </w:rPr>
              <w:t xml:space="preserve">Maladie du charbon est due à </w:t>
            </w:r>
            <w:r w:rsidRPr="00527E7D">
              <w:rPr>
                <w:rFonts w:ascii="Andalus" w:hAnsi="Andalus" w:cs="Andalus"/>
                <w:i/>
                <w:iCs/>
              </w:rPr>
              <w:t>Bacillus anthracis.............................................................</w:t>
            </w:r>
            <w:r>
              <w:rPr>
                <w:rFonts w:ascii="Andalus" w:hAnsi="Andalus" w:cs="Andalus"/>
                <w:i/>
                <w:iCs/>
              </w:rPr>
              <w:t>.........</w:t>
            </w:r>
          </w:p>
        </w:tc>
        <w:tc>
          <w:tcPr>
            <w:tcW w:w="533" w:type="dxa"/>
            <w:shd w:val="clear" w:color="auto" w:fill="FFFFFF" w:themeFill="background1"/>
          </w:tcPr>
          <w:p w:rsidR="00082DAD" w:rsidRPr="00225EF8" w:rsidRDefault="00082DAD" w:rsidP="003159E4">
            <w:pPr>
              <w:widowControl w:val="0"/>
              <w:jc w:val="center"/>
              <w:rPr>
                <w:rFonts w:ascii="Andalus" w:hAnsi="Andalus" w:cs="Andalus"/>
              </w:rPr>
            </w:pPr>
            <w:r>
              <w:rPr>
                <w:rFonts w:ascii="Andalus" w:hAnsi="Andalus" w:cs="Andalus"/>
              </w:rPr>
              <w:t>21</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rPr>
                <w:rFonts w:ascii="Andalus" w:hAnsi="Andalus" w:cs="Andalus"/>
                <w:b/>
                <w:bCs/>
              </w:rPr>
            </w:pPr>
            <w:r w:rsidRPr="00527E7D">
              <w:rPr>
                <w:rFonts w:ascii="Andalus" w:hAnsi="Andalus" w:cs="Andalus"/>
                <w:b/>
                <w:bCs/>
              </w:rPr>
              <w:t>II. 5.2.3.</w:t>
            </w:r>
          </w:p>
        </w:tc>
        <w:tc>
          <w:tcPr>
            <w:tcW w:w="7830" w:type="dxa"/>
            <w:shd w:val="clear" w:color="auto" w:fill="FFFFFF" w:themeFill="background1"/>
          </w:tcPr>
          <w:p w:rsidR="00082DAD" w:rsidRPr="00527E7D" w:rsidRDefault="00082DAD" w:rsidP="003159E4">
            <w:pPr>
              <w:rPr>
                <w:rFonts w:ascii="Andalus" w:hAnsi="Andalus" w:cs="Andalus"/>
              </w:rPr>
            </w:pPr>
            <w:r w:rsidRPr="00527E7D">
              <w:rPr>
                <w:rFonts w:ascii="Andalus" w:hAnsi="Andalus" w:cs="Andalus"/>
              </w:rPr>
              <w:t xml:space="preserve">Activité enzymatique de  </w:t>
            </w:r>
            <w:r w:rsidRPr="00527E7D">
              <w:rPr>
                <w:rFonts w:ascii="Andalus" w:hAnsi="Andalus" w:cs="Andalus"/>
                <w:i/>
                <w:iCs/>
              </w:rPr>
              <w:t>Bacillus subtilis.........................................................................</w:t>
            </w:r>
            <w:r>
              <w:rPr>
                <w:rFonts w:ascii="Andalus" w:hAnsi="Andalus" w:cs="Andalus"/>
                <w:i/>
                <w:iCs/>
              </w:rPr>
              <w:t>...............</w:t>
            </w:r>
          </w:p>
        </w:tc>
        <w:tc>
          <w:tcPr>
            <w:tcW w:w="533" w:type="dxa"/>
            <w:shd w:val="clear" w:color="auto" w:fill="FFFFFF" w:themeFill="background1"/>
          </w:tcPr>
          <w:p w:rsidR="00082DAD" w:rsidRPr="00225EF8" w:rsidRDefault="00082DAD" w:rsidP="003159E4">
            <w:pPr>
              <w:widowControl w:val="0"/>
              <w:jc w:val="center"/>
              <w:rPr>
                <w:rFonts w:ascii="Andalus" w:hAnsi="Andalus" w:cs="Andalus"/>
              </w:rPr>
            </w:pPr>
            <w:r>
              <w:rPr>
                <w:rFonts w:ascii="Andalus" w:hAnsi="Andalus" w:cs="Andalus"/>
              </w:rPr>
              <w:t>22</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rPr>
                <w:rFonts w:ascii="Andalus" w:hAnsi="Andalus" w:cs="Andalus"/>
                <w:b/>
                <w:bCs/>
              </w:rPr>
            </w:pPr>
            <w:r w:rsidRPr="00527E7D">
              <w:rPr>
                <w:rFonts w:ascii="Andalus" w:hAnsi="Andalus" w:cs="Andalus"/>
                <w:b/>
                <w:bCs/>
              </w:rPr>
              <w:t>II.5.3.</w:t>
            </w:r>
          </w:p>
        </w:tc>
        <w:tc>
          <w:tcPr>
            <w:tcW w:w="7830" w:type="dxa"/>
            <w:shd w:val="clear" w:color="auto" w:fill="FFFFFF" w:themeFill="background1"/>
          </w:tcPr>
          <w:p w:rsidR="00082DAD" w:rsidRPr="00527E7D" w:rsidRDefault="00082DAD" w:rsidP="003159E4">
            <w:pPr>
              <w:rPr>
                <w:rFonts w:ascii="Andalus" w:hAnsi="Andalus" w:cs="Andalus"/>
              </w:rPr>
            </w:pPr>
            <w:r w:rsidRPr="00527E7D">
              <w:rPr>
                <w:rFonts w:ascii="Andalus" w:hAnsi="Andalus" w:cs="Andalus"/>
              </w:rPr>
              <w:t>Bactéries sporulées anaérobies.......................................................................................</w:t>
            </w:r>
            <w:r>
              <w:rPr>
                <w:rFonts w:ascii="Andalus" w:hAnsi="Andalus" w:cs="Andalus"/>
              </w:rPr>
              <w:t>......................</w:t>
            </w:r>
          </w:p>
        </w:tc>
        <w:tc>
          <w:tcPr>
            <w:tcW w:w="533" w:type="dxa"/>
            <w:shd w:val="clear" w:color="auto" w:fill="FFFFFF" w:themeFill="background1"/>
          </w:tcPr>
          <w:p w:rsidR="00082DAD" w:rsidRPr="00225EF8" w:rsidRDefault="00082DAD" w:rsidP="003159E4">
            <w:pPr>
              <w:widowControl w:val="0"/>
              <w:jc w:val="center"/>
              <w:rPr>
                <w:rFonts w:ascii="Andalus" w:hAnsi="Andalus" w:cs="Andalus"/>
              </w:rPr>
            </w:pPr>
            <w:r>
              <w:rPr>
                <w:rFonts w:ascii="Andalus" w:hAnsi="Andalus" w:cs="Andalus"/>
              </w:rPr>
              <w:t>22</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rPr>
                <w:rFonts w:ascii="Andalus" w:hAnsi="Andalus" w:cs="Andalus"/>
                <w:b/>
                <w:bCs/>
              </w:rPr>
            </w:pPr>
            <w:r w:rsidRPr="00527E7D">
              <w:rPr>
                <w:rFonts w:ascii="Andalus" w:hAnsi="Andalus" w:cs="Andalus"/>
                <w:b/>
                <w:bCs/>
              </w:rPr>
              <w:t>II.5.3.1.</w:t>
            </w:r>
          </w:p>
        </w:tc>
        <w:tc>
          <w:tcPr>
            <w:tcW w:w="7830" w:type="dxa"/>
            <w:shd w:val="clear" w:color="auto" w:fill="FFFFFF" w:themeFill="background1"/>
          </w:tcPr>
          <w:p w:rsidR="00082DAD" w:rsidRPr="00527E7D" w:rsidRDefault="00082DAD" w:rsidP="003159E4">
            <w:pPr>
              <w:jc w:val="both"/>
              <w:rPr>
                <w:rFonts w:ascii="Andalus" w:hAnsi="Andalus" w:cs="Andalus"/>
                <w:i/>
                <w:iCs/>
              </w:rPr>
            </w:pPr>
            <w:r w:rsidRPr="00527E7D">
              <w:rPr>
                <w:rFonts w:ascii="Andalus" w:hAnsi="Andalus" w:cs="Andalus"/>
              </w:rPr>
              <w:t xml:space="preserve">Toxi-infections alimentaires à </w:t>
            </w:r>
            <w:r w:rsidRPr="00527E7D">
              <w:rPr>
                <w:rFonts w:ascii="Andalus" w:hAnsi="Andalus" w:cs="Andalus"/>
                <w:i/>
                <w:iCs/>
              </w:rPr>
              <w:t>Clostridium perfringens.....................................................</w:t>
            </w:r>
            <w:r>
              <w:rPr>
                <w:rFonts w:ascii="Andalus" w:hAnsi="Andalus" w:cs="Andalus"/>
                <w:i/>
                <w:iCs/>
              </w:rPr>
              <w:t>....</w:t>
            </w:r>
          </w:p>
        </w:tc>
        <w:tc>
          <w:tcPr>
            <w:tcW w:w="533" w:type="dxa"/>
            <w:shd w:val="clear" w:color="auto" w:fill="FFFFFF" w:themeFill="background1"/>
          </w:tcPr>
          <w:p w:rsidR="00082DAD" w:rsidRPr="00225EF8" w:rsidRDefault="00082DAD" w:rsidP="003159E4">
            <w:pPr>
              <w:widowControl w:val="0"/>
              <w:jc w:val="center"/>
              <w:rPr>
                <w:rFonts w:ascii="Andalus" w:hAnsi="Andalus" w:cs="Andalus"/>
              </w:rPr>
            </w:pPr>
            <w:r>
              <w:rPr>
                <w:rFonts w:ascii="Andalus" w:hAnsi="Andalus" w:cs="Andalus"/>
              </w:rPr>
              <w:t>22</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rPr>
                <w:rFonts w:ascii="Andalus" w:hAnsi="Andalus" w:cs="Andalus"/>
                <w:b/>
                <w:bCs/>
              </w:rPr>
            </w:pPr>
            <w:r w:rsidRPr="00527E7D">
              <w:rPr>
                <w:rFonts w:ascii="Andalus" w:hAnsi="Andalus" w:cs="Andalus"/>
                <w:b/>
                <w:bCs/>
              </w:rPr>
              <w:t>II.5.3.2.</w:t>
            </w:r>
          </w:p>
        </w:tc>
        <w:tc>
          <w:tcPr>
            <w:tcW w:w="7830" w:type="dxa"/>
            <w:shd w:val="clear" w:color="auto" w:fill="FFFFFF" w:themeFill="background1"/>
          </w:tcPr>
          <w:p w:rsidR="00082DAD" w:rsidRPr="00527E7D" w:rsidRDefault="00082DAD" w:rsidP="003159E4">
            <w:pPr>
              <w:jc w:val="both"/>
              <w:rPr>
                <w:rFonts w:ascii="Andalus" w:hAnsi="Andalus" w:cs="Andalus"/>
              </w:rPr>
            </w:pPr>
            <w:r w:rsidRPr="00527E7D">
              <w:rPr>
                <w:rFonts w:ascii="Andalus" w:hAnsi="Andalus" w:cs="Andalus"/>
              </w:rPr>
              <w:t xml:space="preserve">Botulisme du à </w:t>
            </w:r>
            <w:r w:rsidRPr="00527E7D">
              <w:rPr>
                <w:rFonts w:ascii="Andalus" w:hAnsi="Andalus" w:cs="Andalus"/>
                <w:i/>
                <w:iCs/>
              </w:rPr>
              <w:t>Clostridium botulinum..............................................................................</w:t>
            </w:r>
            <w:r>
              <w:rPr>
                <w:rFonts w:ascii="Andalus" w:hAnsi="Andalus" w:cs="Andalus"/>
                <w:i/>
                <w:iCs/>
              </w:rPr>
              <w:t>..............</w:t>
            </w:r>
          </w:p>
        </w:tc>
        <w:tc>
          <w:tcPr>
            <w:tcW w:w="533" w:type="dxa"/>
            <w:shd w:val="clear" w:color="auto" w:fill="FFFFFF" w:themeFill="background1"/>
          </w:tcPr>
          <w:p w:rsidR="00082DAD" w:rsidRPr="00225EF8" w:rsidRDefault="00082DAD" w:rsidP="003159E4">
            <w:pPr>
              <w:widowControl w:val="0"/>
              <w:jc w:val="center"/>
              <w:rPr>
                <w:rFonts w:ascii="Andalus" w:hAnsi="Andalus" w:cs="Andalus"/>
              </w:rPr>
            </w:pPr>
            <w:r>
              <w:rPr>
                <w:rFonts w:ascii="Andalus" w:hAnsi="Andalus" w:cs="Andalus"/>
              </w:rPr>
              <w:t>22</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rPr>
                <w:rFonts w:ascii="Andalus" w:hAnsi="Andalus" w:cs="Andalus"/>
                <w:b/>
                <w:bCs/>
              </w:rPr>
            </w:pPr>
            <w:r w:rsidRPr="00527E7D">
              <w:rPr>
                <w:rFonts w:ascii="Andalus" w:hAnsi="Andalus" w:cs="Andalus"/>
                <w:b/>
                <w:bCs/>
              </w:rPr>
              <w:t>II.5.3.3.</w:t>
            </w:r>
          </w:p>
        </w:tc>
        <w:tc>
          <w:tcPr>
            <w:tcW w:w="7830" w:type="dxa"/>
            <w:shd w:val="clear" w:color="auto" w:fill="FFFFFF" w:themeFill="background1"/>
          </w:tcPr>
          <w:p w:rsidR="00082DAD" w:rsidRPr="00527E7D" w:rsidRDefault="00082DAD" w:rsidP="003159E4">
            <w:pPr>
              <w:jc w:val="both"/>
              <w:rPr>
                <w:rFonts w:ascii="Andalus" w:hAnsi="Andalus" w:cs="Andalus"/>
              </w:rPr>
            </w:pPr>
            <w:r w:rsidRPr="00527E7D">
              <w:rPr>
                <w:rFonts w:ascii="Andalus" w:hAnsi="Andalus" w:cs="Andalus"/>
              </w:rPr>
              <w:t>Tétanos.............................................................................................................................</w:t>
            </w:r>
            <w:r>
              <w:rPr>
                <w:rFonts w:ascii="Andalus" w:hAnsi="Andalus" w:cs="Andalus"/>
              </w:rPr>
              <w:t>..............................</w:t>
            </w:r>
          </w:p>
        </w:tc>
        <w:tc>
          <w:tcPr>
            <w:tcW w:w="533" w:type="dxa"/>
            <w:shd w:val="clear" w:color="auto" w:fill="FFFFFF" w:themeFill="background1"/>
          </w:tcPr>
          <w:p w:rsidR="00082DAD" w:rsidRPr="00225EF8" w:rsidRDefault="00082DAD" w:rsidP="003159E4">
            <w:pPr>
              <w:widowControl w:val="0"/>
              <w:jc w:val="center"/>
              <w:rPr>
                <w:rFonts w:ascii="Andalus" w:hAnsi="Andalus" w:cs="Andalus"/>
              </w:rPr>
            </w:pPr>
            <w:r>
              <w:rPr>
                <w:rFonts w:ascii="Andalus" w:hAnsi="Andalus" w:cs="Andalus"/>
              </w:rPr>
              <w:t>23</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rPr>
                <w:rFonts w:ascii="Andalus" w:hAnsi="Andalus" w:cs="Andalus"/>
                <w:b/>
                <w:bCs/>
              </w:rPr>
            </w:pPr>
            <w:r w:rsidRPr="00527E7D">
              <w:rPr>
                <w:rFonts w:ascii="Andalus" w:hAnsi="Andalus" w:cs="Andalus"/>
                <w:b/>
                <w:bCs/>
              </w:rPr>
              <w:t>II.6.</w:t>
            </w:r>
          </w:p>
        </w:tc>
        <w:tc>
          <w:tcPr>
            <w:tcW w:w="7830" w:type="dxa"/>
            <w:shd w:val="clear" w:color="auto" w:fill="FFFFFF" w:themeFill="background1"/>
          </w:tcPr>
          <w:p w:rsidR="00082DAD" w:rsidRPr="00527E7D" w:rsidRDefault="00082DAD" w:rsidP="003159E4">
            <w:pPr>
              <w:jc w:val="both"/>
              <w:rPr>
                <w:rFonts w:ascii="Andalus" w:hAnsi="Andalus" w:cs="Andalus"/>
              </w:rPr>
            </w:pPr>
            <w:r w:rsidRPr="00527E7D">
              <w:rPr>
                <w:rFonts w:ascii="Andalus" w:hAnsi="Andalus" w:cs="Andalus"/>
                <w:b/>
                <w:bCs/>
              </w:rPr>
              <w:t>Vibrions</w:t>
            </w:r>
            <w:r w:rsidRPr="00527E7D">
              <w:rPr>
                <w:rFonts w:ascii="Andalus" w:hAnsi="Andalus" w:cs="Andalus"/>
                <w:i/>
                <w:iCs/>
              </w:rPr>
              <w:t> </w:t>
            </w:r>
            <w:r w:rsidRPr="00527E7D">
              <w:rPr>
                <w:rFonts w:ascii="Andalus" w:hAnsi="Andalus" w:cs="Andalus"/>
              </w:rPr>
              <w:t>..........................................................................................................................</w:t>
            </w:r>
            <w:r>
              <w:rPr>
                <w:rFonts w:ascii="Andalus" w:hAnsi="Andalus" w:cs="Andalus"/>
              </w:rPr>
              <w:t>............................</w:t>
            </w:r>
          </w:p>
        </w:tc>
        <w:tc>
          <w:tcPr>
            <w:tcW w:w="533" w:type="dxa"/>
            <w:shd w:val="clear" w:color="auto" w:fill="FFFFFF" w:themeFill="background1"/>
          </w:tcPr>
          <w:p w:rsidR="00082DAD" w:rsidRPr="00225EF8" w:rsidRDefault="00082DAD" w:rsidP="003159E4">
            <w:pPr>
              <w:widowControl w:val="0"/>
              <w:jc w:val="center"/>
              <w:rPr>
                <w:rFonts w:ascii="Andalus" w:hAnsi="Andalus" w:cs="Andalus"/>
              </w:rPr>
            </w:pPr>
            <w:r>
              <w:rPr>
                <w:rFonts w:ascii="Andalus" w:hAnsi="Andalus" w:cs="Andalus"/>
              </w:rPr>
              <w:t>23</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rPr>
                <w:rFonts w:ascii="Andalus" w:hAnsi="Andalus" w:cs="Andalus"/>
                <w:b/>
                <w:bCs/>
              </w:rPr>
            </w:pPr>
            <w:r w:rsidRPr="00527E7D">
              <w:rPr>
                <w:rFonts w:ascii="Andalus" w:hAnsi="Andalus" w:cs="Andalus"/>
                <w:b/>
                <w:bCs/>
              </w:rPr>
              <w:t>II.6.1.</w:t>
            </w:r>
          </w:p>
        </w:tc>
        <w:tc>
          <w:tcPr>
            <w:tcW w:w="7830" w:type="dxa"/>
            <w:shd w:val="clear" w:color="auto" w:fill="FFFFFF" w:themeFill="background1"/>
          </w:tcPr>
          <w:p w:rsidR="00082DAD" w:rsidRPr="00527E7D" w:rsidRDefault="00082DAD" w:rsidP="003159E4">
            <w:pPr>
              <w:jc w:val="both"/>
              <w:rPr>
                <w:rFonts w:ascii="Andalus" w:hAnsi="Andalus" w:cs="Andalus"/>
              </w:rPr>
            </w:pPr>
            <w:r w:rsidRPr="00527E7D">
              <w:rPr>
                <w:rFonts w:ascii="Andalus" w:hAnsi="Andalus" w:cs="Andalus"/>
              </w:rPr>
              <w:t>Généralités.......................................................................................................................</w:t>
            </w:r>
            <w:r>
              <w:rPr>
                <w:rFonts w:ascii="Andalus" w:hAnsi="Andalus" w:cs="Andalus"/>
              </w:rPr>
              <w:t>...........................</w:t>
            </w:r>
          </w:p>
        </w:tc>
        <w:tc>
          <w:tcPr>
            <w:tcW w:w="533" w:type="dxa"/>
            <w:shd w:val="clear" w:color="auto" w:fill="FFFFFF" w:themeFill="background1"/>
          </w:tcPr>
          <w:p w:rsidR="00082DAD" w:rsidRPr="00225EF8" w:rsidRDefault="00082DAD" w:rsidP="003159E4">
            <w:pPr>
              <w:widowControl w:val="0"/>
              <w:jc w:val="center"/>
              <w:rPr>
                <w:rFonts w:ascii="Andalus" w:hAnsi="Andalus" w:cs="Andalus"/>
              </w:rPr>
            </w:pPr>
            <w:r>
              <w:rPr>
                <w:rFonts w:ascii="Andalus" w:hAnsi="Andalus" w:cs="Andalus"/>
              </w:rPr>
              <w:t>23</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rPr>
                <w:rFonts w:ascii="Andalus" w:hAnsi="Andalus" w:cs="Andalus"/>
                <w:b/>
                <w:bCs/>
              </w:rPr>
            </w:pPr>
            <w:r w:rsidRPr="00527E7D">
              <w:rPr>
                <w:rFonts w:ascii="Andalus" w:hAnsi="Andalus" w:cs="Andalus"/>
                <w:b/>
                <w:bCs/>
              </w:rPr>
              <w:t>II.6.2.</w:t>
            </w:r>
          </w:p>
        </w:tc>
        <w:tc>
          <w:tcPr>
            <w:tcW w:w="7830" w:type="dxa"/>
            <w:shd w:val="clear" w:color="auto" w:fill="FFFFFF" w:themeFill="background1"/>
          </w:tcPr>
          <w:p w:rsidR="00082DAD" w:rsidRPr="00527E7D" w:rsidRDefault="00082DAD" w:rsidP="003159E4">
            <w:pPr>
              <w:widowControl w:val="0"/>
              <w:jc w:val="both"/>
              <w:rPr>
                <w:rFonts w:ascii="Andalus" w:hAnsi="Andalus" w:cs="Andalus"/>
              </w:rPr>
            </w:pPr>
            <w:r w:rsidRPr="00527E7D">
              <w:rPr>
                <w:rFonts w:ascii="Andalus" w:hAnsi="Andalus" w:cs="Andalus"/>
              </w:rPr>
              <w:t>Choléra.............................................................................................................................</w:t>
            </w:r>
            <w:r>
              <w:rPr>
                <w:rFonts w:ascii="Andalus" w:hAnsi="Andalus" w:cs="Andalus"/>
              </w:rPr>
              <w:t>............................</w:t>
            </w:r>
          </w:p>
        </w:tc>
        <w:tc>
          <w:tcPr>
            <w:tcW w:w="533" w:type="dxa"/>
            <w:shd w:val="clear" w:color="auto" w:fill="FFFFFF" w:themeFill="background1"/>
          </w:tcPr>
          <w:p w:rsidR="00082DAD" w:rsidRPr="00225EF8" w:rsidRDefault="00082DAD" w:rsidP="003159E4">
            <w:pPr>
              <w:widowControl w:val="0"/>
              <w:jc w:val="center"/>
              <w:rPr>
                <w:rFonts w:ascii="Andalus" w:hAnsi="Andalus" w:cs="Andalus"/>
              </w:rPr>
            </w:pPr>
            <w:r>
              <w:rPr>
                <w:rFonts w:ascii="Andalus" w:hAnsi="Andalus" w:cs="Andalus"/>
              </w:rPr>
              <w:t>23</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rPr>
                <w:rFonts w:ascii="Andalus" w:hAnsi="Andalus" w:cs="Andalus"/>
                <w:b/>
                <w:bCs/>
              </w:rPr>
            </w:pPr>
            <w:r w:rsidRPr="00527E7D">
              <w:rPr>
                <w:rFonts w:ascii="Andalus" w:hAnsi="Andalus" w:cs="Andalus"/>
                <w:b/>
                <w:bCs/>
              </w:rPr>
              <w:t>II.6.3</w:t>
            </w:r>
          </w:p>
        </w:tc>
        <w:tc>
          <w:tcPr>
            <w:tcW w:w="7830" w:type="dxa"/>
            <w:shd w:val="clear" w:color="auto" w:fill="FFFFFF" w:themeFill="background1"/>
          </w:tcPr>
          <w:p w:rsidR="00082DAD" w:rsidRPr="00527E7D" w:rsidRDefault="00082DAD" w:rsidP="003159E4">
            <w:pPr>
              <w:jc w:val="both"/>
              <w:rPr>
                <w:rFonts w:ascii="Andalus" w:hAnsi="Andalus" w:cs="Andalus"/>
              </w:rPr>
            </w:pPr>
            <w:r w:rsidRPr="00527E7D">
              <w:rPr>
                <w:rFonts w:ascii="Andalus" w:hAnsi="Andalus" w:cs="Andalus"/>
              </w:rPr>
              <w:t>Campylobacteriose...........................................................................................................</w:t>
            </w:r>
            <w:r>
              <w:rPr>
                <w:rFonts w:ascii="Andalus" w:hAnsi="Andalus" w:cs="Andalus"/>
              </w:rPr>
              <w:t>........................</w:t>
            </w:r>
          </w:p>
        </w:tc>
        <w:tc>
          <w:tcPr>
            <w:tcW w:w="533" w:type="dxa"/>
            <w:shd w:val="clear" w:color="auto" w:fill="FFFFFF" w:themeFill="background1"/>
          </w:tcPr>
          <w:p w:rsidR="00082DAD" w:rsidRPr="00225EF8" w:rsidRDefault="00082DAD" w:rsidP="003159E4">
            <w:pPr>
              <w:widowControl w:val="0"/>
              <w:jc w:val="center"/>
              <w:rPr>
                <w:rFonts w:ascii="Andalus" w:hAnsi="Andalus" w:cs="Andalus"/>
              </w:rPr>
            </w:pPr>
            <w:r>
              <w:rPr>
                <w:rFonts w:ascii="Andalus" w:hAnsi="Andalus" w:cs="Andalus"/>
              </w:rPr>
              <w:t>24</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rPr>
                <w:rFonts w:ascii="Andalus" w:hAnsi="Andalus" w:cs="Andalus"/>
                <w:b/>
                <w:bCs/>
              </w:rPr>
            </w:pPr>
            <w:r w:rsidRPr="00527E7D">
              <w:rPr>
                <w:rFonts w:ascii="Andalus" w:hAnsi="Andalus" w:cs="Andalus"/>
                <w:b/>
                <w:bCs/>
              </w:rPr>
              <w:t>II.6.4.</w:t>
            </w:r>
          </w:p>
        </w:tc>
        <w:tc>
          <w:tcPr>
            <w:tcW w:w="7830" w:type="dxa"/>
            <w:shd w:val="clear" w:color="auto" w:fill="FFFFFF" w:themeFill="background1"/>
          </w:tcPr>
          <w:p w:rsidR="00082DAD" w:rsidRPr="00527E7D" w:rsidRDefault="00082DAD" w:rsidP="003159E4">
            <w:pPr>
              <w:widowControl w:val="0"/>
              <w:rPr>
                <w:rFonts w:ascii="Andalus" w:hAnsi="Andalus" w:cs="Andalus"/>
                <w:i/>
                <w:iCs/>
              </w:rPr>
            </w:pPr>
            <w:r w:rsidRPr="00527E7D">
              <w:rPr>
                <w:rFonts w:ascii="Andalus" w:hAnsi="Andalus" w:cs="Andalus"/>
                <w:i/>
                <w:iCs/>
              </w:rPr>
              <w:t>Aeromonas.</w:t>
            </w:r>
            <w:r w:rsidRPr="00527E7D">
              <w:rPr>
                <w:rFonts w:ascii="Andalus" w:hAnsi="Andalus" w:cs="Andalus"/>
              </w:rPr>
              <w:t>......................................................................................................................</w:t>
            </w:r>
            <w:r>
              <w:rPr>
                <w:rFonts w:ascii="Andalus" w:hAnsi="Andalus" w:cs="Andalus"/>
              </w:rPr>
              <w:t>............................</w:t>
            </w:r>
          </w:p>
        </w:tc>
        <w:tc>
          <w:tcPr>
            <w:tcW w:w="533" w:type="dxa"/>
            <w:shd w:val="clear" w:color="auto" w:fill="FFFFFF" w:themeFill="background1"/>
          </w:tcPr>
          <w:p w:rsidR="00082DAD" w:rsidRPr="00225EF8" w:rsidRDefault="00082DAD" w:rsidP="003159E4">
            <w:pPr>
              <w:widowControl w:val="0"/>
              <w:jc w:val="center"/>
              <w:rPr>
                <w:rFonts w:ascii="Andalus" w:hAnsi="Andalus" w:cs="Andalus"/>
              </w:rPr>
            </w:pPr>
            <w:r>
              <w:rPr>
                <w:rFonts w:ascii="Andalus" w:hAnsi="Andalus" w:cs="Andalus"/>
              </w:rPr>
              <w:t>24</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rPr>
                <w:rFonts w:ascii="Andalus" w:hAnsi="Andalus" w:cs="Andalus"/>
                <w:b/>
                <w:bCs/>
              </w:rPr>
            </w:pPr>
            <w:r w:rsidRPr="00527E7D">
              <w:rPr>
                <w:rFonts w:ascii="Andalus" w:hAnsi="Andalus" w:cs="Andalus"/>
                <w:b/>
                <w:bCs/>
              </w:rPr>
              <w:t>II.6.5.</w:t>
            </w:r>
          </w:p>
        </w:tc>
        <w:tc>
          <w:tcPr>
            <w:tcW w:w="7830" w:type="dxa"/>
            <w:shd w:val="clear" w:color="auto" w:fill="FFFFFF" w:themeFill="background1"/>
          </w:tcPr>
          <w:p w:rsidR="00082DAD" w:rsidRPr="00527E7D" w:rsidRDefault="00082DAD" w:rsidP="003159E4">
            <w:pPr>
              <w:widowControl w:val="0"/>
              <w:rPr>
                <w:rFonts w:ascii="Andalus" w:hAnsi="Andalus" w:cs="Andalus"/>
                <w:i/>
                <w:iCs/>
              </w:rPr>
            </w:pPr>
            <w:r w:rsidRPr="00527E7D">
              <w:rPr>
                <w:rFonts w:ascii="Andalus" w:hAnsi="Andalus" w:cs="Andalus"/>
                <w:i/>
                <w:iCs/>
              </w:rPr>
              <w:t>Plesiomonas</w:t>
            </w:r>
            <w:r w:rsidRPr="00527E7D">
              <w:rPr>
                <w:rFonts w:ascii="Andalus" w:hAnsi="Andalus" w:cs="Andalus"/>
              </w:rPr>
              <w:t>.....................................................................................................................</w:t>
            </w:r>
            <w:r>
              <w:rPr>
                <w:rFonts w:ascii="Andalus" w:hAnsi="Andalus" w:cs="Andalus"/>
              </w:rPr>
              <w:t>.............................</w:t>
            </w:r>
          </w:p>
        </w:tc>
        <w:tc>
          <w:tcPr>
            <w:tcW w:w="533" w:type="dxa"/>
            <w:shd w:val="clear" w:color="auto" w:fill="FFFFFF" w:themeFill="background1"/>
          </w:tcPr>
          <w:p w:rsidR="00082DAD" w:rsidRPr="00225EF8" w:rsidRDefault="00082DAD" w:rsidP="003159E4">
            <w:pPr>
              <w:widowControl w:val="0"/>
              <w:jc w:val="center"/>
              <w:rPr>
                <w:rFonts w:ascii="Andalus" w:hAnsi="Andalus" w:cs="Andalus"/>
              </w:rPr>
            </w:pPr>
            <w:r>
              <w:rPr>
                <w:rFonts w:ascii="Andalus" w:hAnsi="Andalus" w:cs="Andalus"/>
              </w:rPr>
              <w:t>24</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rPr>
                <w:rFonts w:ascii="Andalus" w:hAnsi="Andalus" w:cs="Andalus"/>
                <w:b/>
                <w:bCs/>
              </w:rPr>
            </w:pPr>
            <w:r w:rsidRPr="00527E7D">
              <w:rPr>
                <w:rFonts w:ascii="Andalus" w:hAnsi="Andalus" w:cs="Andalus"/>
                <w:b/>
                <w:bCs/>
              </w:rPr>
              <w:t>II.6.6.</w:t>
            </w:r>
          </w:p>
        </w:tc>
        <w:tc>
          <w:tcPr>
            <w:tcW w:w="7830" w:type="dxa"/>
            <w:shd w:val="clear" w:color="auto" w:fill="FFFFFF" w:themeFill="background1"/>
          </w:tcPr>
          <w:p w:rsidR="00082DAD" w:rsidRPr="00527E7D" w:rsidRDefault="00082DAD" w:rsidP="003159E4">
            <w:pPr>
              <w:widowControl w:val="0"/>
              <w:rPr>
                <w:rFonts w:ascii="Andalus" w:hAnsi="Andalus" w:cs="Andalus"/>
                <w:i/>
                <w:iCs/>
              </w:rPr>
            </w:pPr>
            <w:r w:rsidRPr="00527E7D">
              <w:rPr>
                <w:rFonts w:ascii="Andalus" w:hAnsi="Andalus" w:cs="Andalus"/>
                <w:i/>
                <w:iCs/>
              </w:rPr>
              <w:t>Pectinatus</w:t>
            </w:r>
            <w:r w:rsidRPr="00527E7D">
              <w:rPr>
                <w:rFonts w:ascii="Andalus" w:hAnsi="Andalus" w:cs="Andalus"/>
              </w:rPr>
              <w:t>........................................................................................................................</w:t>
            </w:r>
            <w:r>
              <w:rPr>
                <w:rFonts w:ascii="Andalus" w:hAnsi="Andalus" w:cs="Andalus"/>
              </w:rPr>
              <w:t>..............................</w:t>
            </w:r>
          </w:p>
        </w:tc>
        <w:tc>
          <w:tcPr>
            <w:tcW w:w="533" w:type="dxa"/>
            <w:shd w:val="clear" w:color="auto" w:fill="FFFFFF" w:themeFill="background1"/>
          </w:tcPr>
          <w:p w:rsidR="00082DAD" w:rsidRPr="00225EF8" w:rsidRDefault="00082DAD" w:rsidP="003159E4">
            <w:pPr>
              <w:widowControl w:val="0"/>
              <w:jc w:val="center"/>
              <w:rPr>
                <w:rFonts w:ascii="Andalus" w:hAnsi="Andalus" w:cs="Andalus"/>
              </w:rPr>
            </w:pPr>
            <w:r>
              <w:rPr>
                <w:rFonts w:ascii="Andalus" w:hAnsi="Andalus" w:cs="Andalus"/>
              </w:rPr>
              <w:t>24</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rPr>
                <w:rFonts w:ascii="Andalus" w:hAnsi="Andalus" w:cs="Andalus"/>
                <w:b/>
                <w:bCs/>
              </w:rPr>
            </w:pPr>
            <w:r w:rsidRPr="00527E7D">
              <w:rPr>
                <w:rFonts w:ascii="Andalus" w:hAnsi="Andalus" w:cs="Andalus"/>
                <w:b/>
                <w:bCs/>
              </w:rPr>
              <w:t>II. 7.</w:t>
            </w:r>
          </w:p>
        </w:tc>
        <w:tc>
          <w:tcPr>
            <w:tcW w:w="7830" w:type="dxa"/>
            <w:shd w:val="clear" w:color="auto" w:fill="FFFFFF" w:themeFill="background1"/>
          </w:tcPr>
          <w:p w:rsidR="00082DAD" w:rsidRPr="00527E7D" w:rsidRDefault="00082DAD" w:rsidP="003159E4">
            <w:pPr>
              <w:rPr>
                <w:rFonts w:ascii="Andalus" w:hAnsi="Andalus" w:cs="Andalus"/>
              </w:rPr>
            </w:pPr>
            <w:r w:rsidRPr="00527E7D">
              <w:rPr>
                <w:rFonts w:ascii="Andalus" w:hAnsi="Andalus" w:cs="Andalus"/>
                <w:b/>
                <w:bCs/>
              </w:rPr>
              <w:t>Actinobactéries</w:t>
            </w:r>
            <w:r w:rsidRPr="00527E7D">
              <w:rPr>
                <w:rFonts w:ascii="Andalus" w:hAnsi="Andalus" w:cs="Andalus"/>
              </w:rPr>
              <w:t>...............................................................................................................</w:t>
            </w:r>
            <w:r>
              <w:rPr>
                <w:rFonts w:ascii="Andalus" w:hAnsi="Andalus" w:cs="Andalus"/>
              </w:rPr>
              <w:t>............................</w:t>
            </w:r>
          </w:p>
        </w:tc>
        <w:tc>
          <w:tcPr>
            <w:tcW w:w="533" w:type="dxa"/>
            <w:shd w:val="clear" w:color="auto" w:fill="FFFFFF" w:themeFill="background1"/>
          </w:tcPr>
          <w:p w:rsidR="00082DAD" w:rsidRPr="00225EF8" w:rsidRDefault="00082DAD" w:rsidP="003159E4">
            <w:pPr>
              <w:widowControl w:val="0"/>
              <w:rPr>
                <w:rFonts w:ascii="Andalus" w:hAnsi="Andalus" w:cs="Andalus"/>
              </w:rPr>
            </w:pPr>
            <w:r>
              <w:rPr>
                <w:rFonts w:ascii="Andalus" w:hAnsi="Andalus" w:cs="Andalus"/>
              </w:rPr>
              <w:t>24</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rPr>
                <w:rFonts w:ascii="Andalus" w:hAnsi="Andalus" w:cs="Andalus"/>
                <w:b/>
                <w:bCs/>
              </w:rPr>
            </w:pPr>
            <w:r w:rsidRPr="00527E7D">
              <w:rPr>
                <w:rFonts w:ascii="Andalus" w:hAnsi="Andalus" w:cs="Andalus"/>
                <w:b/>
                <w:bCs/>
              </w:rPr>
              <w:t>II.7.1.</w:t>
            </w:r>
          </w:p>
        </w:tc>
        <w:tc>
          <w:tcPr>
            <w:tcW w:w="7830" w:type="dxa"/>
            <w:shd w:val="clear" w:color="auto" w:fill="FFFFFF" w:themeFill="background1"/>
          </w:tcPr>
          <w:p w:rsidR="00082DAD" w:rsidRPr="00527E7D" w:rsidRDefault="00082DAD" w:rsidP="003159E4">
            <w:pPr>
              <w:jc w:val="both"/>
              <w:rPr>
                <w:rFonts w:ascii="Andalus" w:hAnsi="Andalus" w:cs="Andalus"/>
              </w:rPr>
            </w:pPr>
            <w:r w:rsidRPr="00527E7D">
              <w:rPr>
                <w:rFonts w:ascii="Andalus" w:hAnsi="Andalus" w:cs="Andalus"/>
              </w:rPr>
              <w:t>Généralités.......................................................................................................................</w:t>
            </w:r>
            <w:r>
              <w:rPr>
                <w:rFonts w:ascii="Andalus" w:hAnsi="Andalus" w:cs="Andalus"/>
              </w:rPr>
              <w:t>............................</w:t>
            </w:r>
          </w:p>
        </w:tc>
        <w:tc>
          <w:tcPr>
            <w:tcW w:w="533" w:type="dxa"/>
            <w:shd w:val="clear" w:color="auto" w:fill="FFFFFF" w:themeFill="background1"/>
          </w:tcPr>
          <w:p w:rsidR="00082DAD" w:rsidRPr="00225EF8" w:rsidRDefault="00082DAD" w:rsidP="003159E4">
            <w:pPr>
              <w:widowControl w:val="0"/>
              <w:rPr>
                <w:rFonts w:ascii="Andalus" w:hAnsi="Andalus" w:cs="Andalus"/>
              </w:rPr>
            </w:pPr>
            <w:r>
              <w:rPr>
                <w:rFonts w:ascii="Andalus" w:hAnsi="Andalus" w:cs="Andalus"/>
              </w:rPr>
              <w:t>24</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rPr>
                <w:rFonts w:ascii="Andalus" w:hAnsi="Andalus" w:cs="Andalus"/>
                <w:b/>
                <w:bCs/>
              </w:rPr>
            </w:pPr>
            <w:r w:rsidRPr="00527E7D">
              <w:rPr>
                <w:rFonts w:ascii="Andalus" w:hAnsi="Andalus" w:cs="Andalus"/>
                <w:b/>
                <w:bCs/>
              </w:rPr>
              <w:t>II.7.2.</w:t>
            </w:r>
          </w:p>
        </w:tc>
        <w:tc>
          <w:tcPr>
            <w:tcW w:w="7830" w:type="dxa"/>
            <w:shd w:val="clear" w:color="auto" w:fill="FFFFFF" w:themeFill="background1"/>
          </w:tcPr>
          <w:p w:rsidR="00082DAD" w:rsidRPr="00527E7D" w:rsidRDefault="00082DAD" w:rsidP="003159E4">
            <w:pPr>
              <w:jc w:val="both"/>
              <w:rPr>
                <w:rFonts w:ascii="Andalus" w:hAnsi="Andalus" w:cs="Andalus"/>
              </w:rPr>
            </w:pPr>
            <w:r w:rsidRPr="00527E7D">
              <w:rPr>
                <w:rFonts w:ascii="Andalus" w:hAnsi="Andalus" w:cs="Andalus"/>
                <w:i/>
                <w:iCs/>
              </w:rPr>
              <w:t>Propionibacterium.............................................................................................................</w:t>
            </w:r>
            <w:r>
              <w:rPr>
                <w:rFonts w:ascii="Andalus" w:hAnsi="Andalus" w:cs="Andalus"/>
                <w:i/>
                <w:iCs/>
              </w:rPr>
              <w:t>........................</w:t>
            </w:r>
          </w:p>
        </w:tc>
        <w:tc>
          <w:tcPr>
            <w:tcW w:w="533" w:type="dxa"/>
            <w:shd w:val="clear" w:color="auto" w:fill="FFFFFF" w:themeFill="background1"/>
          </w:tcPr>
          <w:p w:rsidR="00082DAD" w:rsidRPr="00225EF8" w:rsidRDefault="00082DAD" w:rsidP="003159E4">
            <w:pPr>
              <w:widowControl w:val="0"/>
              <w:rPr>
                <w:rFonts w:ascii="Andalus" w:hAnsi="Andalus" w:cs="Andalus"/>
              </w:rPr>
            </w:pPr>
            <w:r>
              <w:rPr>
                <w:rFonts w:ascii="Andalus" w:hAnsi="Andalus" w:cs="Andalus"/>
              </w:rPr>
              <w:t>25</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rPr>
                <w:rFonts w:ascii="Andalus" w:hAnsi="Andalus" w:cs="Andalus"/>
                <w:b/>
                <w:bCs/>
              </w:rPr>
            </w:pPr>
            <w:r w:rsidRPr="00527E7D">
              <w:rPr>
                <w:rFonts w:ascii="Andalus" w:hAnsi="Andalus" w:cs="Andalus"/>
                <w:b/>
                <w:bCs/>
              </w:rPr>
              <w:t>II.7.3.</w:t>
            </w:r>
          </w:p>
        </w:tc>
        <w:tc>
          <w:tcPr>
            <w:tcW w:w="7830" w:type="dxa"/>
            <w:shd w:val="clear" w:color="auto" w:fill="FFFFFF" w:themeFill="background1"/>
          </w:tcPr>
          <w:p w:rsidR="00082DAD" w:rsidRPr="00527E7D" w:rsidRDefault="00082DAD" w:rsidP="003159E4">
            <w:pPr>
              <w:jc w:val="both"/>
              <w:rPr>
                <w:rFonts w:ascii="Andalus" w:hAnsi="Andalus" w:cs="Andalus"/>
                <w:i/>
                <w:iCs/>
              </w:rPr>
            </w:pPr>
            <w:r w:rsidRPr="00527E7D">
              <w:rPr>
                <w:rFonts w:ascii="Andalus" w:hAnsi="Andalus" w:cs="Andalus"/>
              </w:rPr>
              <w:t>Bactéries corynéformes saprophytes...............................................................................</w:t>
            </w:r>
            <w:r>
              <w:rPr>
                <w:rFonts w:ascii="Andalus" w:hAnsi="Andalus" w:cs="Andalus"/>
              </w:rPr>
              <w:t>.................</w:t>
            </w:r>
          </w:p>
        </w:tc>
        <w:tc>
          <w:tcPr>
            <w:tcW w:w="533" w:type="dxa"/>
            <w:shd w:val="clear" w:color="auto" w:fill="FFFFFF" w:themeFill="background1"/>
          </w:tcPr>
          <w:p w:rsidR="00082DAD" w:rsidRPr="00225EF8" w:rsidRDefault="00082DAD" w:rsidP="003159E4">
            <w:pPr>
              <w:widowControl w:val="0"/>
              <w:rPr>
                <w:rFonts w:ascii="Andalus" w:hAnsi="Andalus" w:cs="Andalus"/>
              </w:rPr>
            </w:pPr>
            <w:r>
              <w:rPr>
                <w:rFonts w:ascii="Andalus" w:hAnsi="Andalus" w:cs="Andalus"/>
              </w:rPr>
              <w:t>25</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rPr>
                <w:rFonts w:ascii="Andalus" w:hAnsi="Andalus" w:cs="Andalus"/>
                <w:b/>
                <w:bCs/>
              </w:rPr>
            </w:pPr>
            <w:r w:rsidRPr="00527E7D">
              <w:rPr>
                <w:rFonts w:ascii="Andalus" w:hAnsi="Andalus" w:cs="Andalus"/>
                <w:b/>
                <w:bCs/>
              </w:rPr>
              <w:t>II.7.4.</w:t>
            </w:r>
          </w:p>
        </w:tc>
        <w:tc>
          <w:tcPr>
            <w:tcW w:w="7830" w:type="dxa"/>
            <w:shd w:val="clear" w:color="auto" w:fill="FFFFFF" w:themeFill="background1"/>
          </w:tcPr>
          <w:p w:rsidR="00082DAD" w:rsidRPr="00527E7D" w:rsidRDefault="00082DAD" w:rsidP="003159E4">
            <w:pPr>
              <w:jc w:val="both"/>
              <w:rPr>
                <w:rFonts w:ascii="Andalus" w:hAnsi="Andalus" w:cs="Andalus"/>
                <w:i/>
                <w:iCs/>
              </w:rPr>
            </w:pPr>
            <w:r w:rsidRPr="00527E7D">
              <w:rPr>
                <w:rFonts w:ascii="Andalus" w:hAnsi="Andalus" w:cs="Andalus"/>
                <w:i/>
                <w:iCs/>
              </w:rPr>
              <w:t>Streptomyces....................................................................................................................</w:t>
            </w:r>
            <w:r>
              <w:rPr>
                <w:rFonts w:ascii="Andalus" w:hAnsi="Andalus" w:cs="Andalus"/>
                <w:i/>
                <w:iCs/>
              </w:rPr>
              <w:t>...........................</w:t>
            </w:r>
          </w:p>
        </w:tc>
        <w:tc>
          <w:tcPr>
            <w:tcW w:w="533" w:type="dxa"/>
            <w:shd w:val="clear" w:color="auto" w:fill="FFFFFF" w:themeFill="background1"/>
          </w:tcPr>
          <w:p w:rsidR="00082DAD" w:rsidRPr="00225EF8" w:rsidRDefault="00082DAD" w:rsidP="003159E4">
            <w:pPr>
              <w:widowControl w:val="0"/>
              <w:rPr>
                <w:rFonts w:ascii="Andalus" w:hAnsi="Andalus" w:cs="Andalus"/>
              </w:rPr>
            </w:pPr>
            <w:r>
              <w:rPr>
                <w:rFonts w:ascii="Andalus" w:hAnsi="Andalus" w:cs="Andalus"/>
              </w:rPr>
              <w:t>26</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rPr>
                <w:rFonts w:ascii="Andalus" w:hAnsi="Andalus" w:cs="Andalus"/>
                <w:b/>
                <w:bCs/>
              </w:rPr>
            </w:pPr>
            <w:r w:rsidRPr="00527E7D">
              <w:rPr>
                <w:rFonts w:ascii="Andalus" w:hAnsi="Andalus" w:cs="Andalus"/>
                <w:b/>
                <w:bCs/>
              </w:rPr>
              <w:t>II.7.5.</w:t>
            </w:r>
          </w:p>
        </w:tc>
        <w:tc>
          <w:tcPr>
            <w:tcW w:w="7830" w:type="dxa"/>
            <w:shd w:val="clear" w:color="auto" w:fill="FFFFFF" w:themeFill="background1"/>
          </w:tcPr>
          <w:p w:rsidR="00082DAD" w:rsidRPr="00527E7D" w:rsidRDefault="00082DAD" w:rsidP="003159E4">
            <w:pPr>
              <w:jc w:val="both"/>
              <w:rPr>
                <w:rFonts w:ascii="Andalus" w:hAnsi="Andalus" w:cs="Andalus"/>
              </w:rPr>
            </w:pPr>
            <w:r w:rsidRPr="00527E7D">
              <w:rPr>
                <w:rFonts w:ascii="Andalus" w:hAnsi="Andalus" w:cs="Andalus"/>
              </w:rPr>
              <w:t>Mycobacterium.................................................................................................................</w:t>
            </w:r>
            <w:r>
              <w:rPr>
                <w:rFonts w:ascii="Andalus" w:hAnsi="Andalus" w:cs="Andalus"/>
              </w:rPr>
              <w:t>.........................</w:t>
            </w:r>
          </w:p>
        </w:tc>
        <w:tc>
          <w:tcPr>
            <w:tcW w:w="533" w:type="dxa"/>
            <w:shd w:val="clear" w:color="auto" w:fill="FFFFFF" w:themeFill="background1"/>
          </w:tcPr>
          <w:p w:rsidR="00082DAD" w:rsidRPr="00225EF8" w:rsidRDefault="00082DAD" w:rsidP="003159E4">
            <w:pPr>
              <w:widowControl w:val="0"/>
              <w:rPr>
                <w:rFonts w:ascii="Andalus" w:hAnsi="Andalus" w:cs="Andalus"/>
              </w:rPr>
            </w:pPr>
            <w:r>
              <w:rPr>
                <w:rFonts w:ascii="Andalus" w:hAnsi="Andalus" w:cs="Andalus"/>
              </w:rPr>
              <w:t>26</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rPr>
                <w:rFonts w:ascii="Andalus" w:hAnsi="Andalus" w:cs="Andalus"/>
                <w:b/>
                <w:bCs/>
              </w:rPr>
            </w:pPr>
            <w:r w:rsidRPr="00527E7D">
              <w:rPr>
                <w:rFonts w:ascii="Andalus" w:hAnsi="Andalus" w:cs="Andalus"/>
                <w:b/>
                <w:bCs/>
              </w:rPr>
              <w:t>II.8.</w:t>
            </w:r>
          </w:p>
        </w:tc>
        <w:tc>
          <w:tcPr>
            <w:tcW w:w="7830" w:type="dxa"/>
            <w:shd w:val="clear" w:color="auto" w:fill="FFFFFF" w:themeFill="background1"/>
          </w:tcPr>
          <w:p w:rsidR="00082DAD" w:rsidRPr="00527E7D" w:rsidRDefault="00082DAD" w:rsidP="003159E4">
            <w:pPr>
              <w:jc w:val="both"/>
              <w:rPr>
                <w:rFonts w:ascii="Andalus" w:hAnsi="Andalus" w:cs="Andalus"/>
              </w:rPr>
            </w:pPr>
            <w:r w:rsidRPr="00527E7D">
              <w:rPr>
                <w:rFonts w:ascii="Andalus" w:hAnsi="Andalus" w:cs="Andalus"/>
                <w:b/>
                <w:bCs/>
              </w:rPr>
              <w:t>Brucelles</w:t>
            </w:r>
            <w:r w:rsidRPr="00527E7D">
              <w:rPr>
                <w:rFonts w:ascii="Andalus" w:hAnsi="Andalus" w:cs="Andalus"/>
              </w:rPr>
              <w:t>.........................................................................................................................</w:t>
            </w:r>
            <w:r>
              <w:rPr>
                <w:rFonts w:ascii="Andalus" w:hAnsi="Andalus" w:cs="Andalus"/>
              </w:rPr>
              <w:t>...........................</w:t>
            </w:r>
          </w:p>
        </w:tc>
        <w:tc>
          <w:tcPr>
            <w:tcW w:w="533" w:type="dxa"/>
            <w:shd w:val="clear" w:color="auto" w:fill="FFFFFF" w:themeFill="background1"/>
          </w:tcPr>
          <w:p w:rsidR="00082DAD" w:rsidRPr="00225EF8" w:rsidRDefault="00082DAD" w:rsidP="003159E4">
            <w:pPr>
              <w:widowControl w:val="0"/>
              <w:rPr>
                <w:rFonts w:ascii="Andalus" w:hAnsi="Andalus" w:cs="Andalus"/>
              </w:rPr>
            </w:pPr>
            <w:r>
              <w:rPr>
                <w:rFonts w:ascii="Andalus" w:hAnsi="Andalus" w:cs="Andalus"/>
              </w:rPr>
              <w:t>27</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rPr>
                <w:rFonts w:ascii="Andalus" w:hAnsi="Andalus" w:cs="Andalus"/>
                <w:b/>
                <w:bCs/>
              </w:rPr>
            </w:pPr>
            <w:r w:rsidRPr="00527E7D">
              <w:rPr>
                <w:rFonts w:ascii="Andalus" w:hAnsi="Andalus" w:cs="Andalus"/>
                <w:b/>
                <w:bCs/>
              </w:rPr>
              <w:t>II.8.1.</w:t>
            </w:r>
          </w:p>
        </w:tc>
        <w:tc>
          <w:tcPr>
            <w:tcW w:w="7830" w:type="dxa"/>
            <w:shd w:val="clear" w:color="auto" w:fill="FFFFFF" w:themeFill="background1"/>
          </w:tcPr>
          <w:p w:rsidR="00082DAD" w:rsidRPr="00527E7D" w:rsidRDefault="00082DAD" w:rsidP="003159E4">
            <w:pPr>
              <w:autoSpaceDE w:val="0"/>
              <w:autoSpaceDN w:val="0"/>
              <w:adjustRightInd w:val="0"/>
              <w:jc w:val="both"/>
              <w:rPr>
                <w:rFonts w:ascii="Andalus" w:hAnsi="Andalus" w:cs="Andalus"/>
              </w:rPr>
            </w:pPr>
            <w:r w:rsidRPr="00527E7D">
              <w:rPr>
                <w:rFonts w:ascii="Andalus" w:hAnsi="Andalus" w:cs="Andalus"/>
              </w:rPr>
              <w:t>Généralités.......................................................................................................................</w:t>
            </w:r>
            <w:r>
              <w:rPr>
                <w:rFonts w:ascii="Andalus" w:hAnsi="Andalus" w:cs="Andalus"/>
              </w:rPr>
              <w:t>............................</w:t>
            </w:r>
          </w:p>
        </w:tc>
        <w:tc>
          <w:tcPr>
            <w:tcW w:w="533" w:type="dxa"/>
            <w:shd w:val="clear" w:color="auto" w:fill="FFFFFF" w:themeFill="background1"/>
          </w:tcPr>
          <w:p w:rsidR="00082DAD" w:rsidRPr="00225EF8" w:rsidRDefault="00082DAD" w:rsidP="003159E4">
            <w:pPr>
              <w:widowControl w:val="0"/>
              <w:rPr>
                <w:rFonts w:ascii="Andalus" w:hAnsi="Andalus" w:cs="Andalus"/>
              </w:rPr>
            </w:pPr>
            <w:r>
              <w:rPr>
                <w:rFonts w:ascii="Andalus" w:hAnsi="Andalus" w:cs="Andalus"/>
              </w:rPr>
              <w:t>27</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rPr>
                <w:rFonts w:ascii="Andalus" w:hAnsi="Andalus" w:cs="Andalus"/>
                <w:b/>
                <w:bCs/>
              </w:rPr>
            </w:pPr>
            <w:r w:rsidRPr="00527E7D">
              <w:rPr>
                <w:rFonts w:ascii="Andalus" w:hAnsi="Andalus" w:cs="Andalus"/>
                <w:b/>
                <w:bCs/>
              </w:rPr>
              <w:t>II.8.2.</w:t>
            </w:r>
          </w:p>
        </w:tc>
        <w:tc>
          <w:tcPr>
            <w:tcW w:w="7830" w:type="dxa"/>
            <w:shd w:val="clear" w:color="auto" w:fill="FFFFFF" w:themeFill="background1"/>
          </w:tcPr>
          <w:p w:rsidR="00082DAD" w:rsidRPr="00527E7D" w:rsidRDefault="00082DAD" w:rsidP="003159E4">
            <w:pPr>
              <w:jc w:val="both"/>
              <w:rPr>
                <w:rFonts w:ascii="Andalus" w:hAnsi="Andalus" w:cs="Andalus"/>
              </w:rPr>
            </w:pPr>
            <w:r w:rsidRPr="00527E7D">
              <w:rPr>
                <w:rFonts w:ascii="Andalus" w:hAnsi="Andalus" w:cs="Andalus"/>
              </w:rPr>
              <w:t>Définition de la brucellose................................................................................................</w:t>
            </w:r>
            <w:r>
              <w:rPr>
                <w:rFonts w:ascii="Andalus" w:hAnsi="Andalus" w:cs="Andalus"/>
              </w:rPr>
              <w:t>....................</w:t>
            </w:r>
          </w:p>
        </w:tc>
        <w:tc>
          <w:tcPr>
            <w:tcW w:w="533" w:type="dxa"/>
            <w:shd w:val="clear" w:color="auto" w:fill="FFFFFF" w:themeFill="background1"/>
          </w:tcPr>
          <w:p w:rsidR="00082DAD" w:rsidRPr="00225EF8" w:rsidRDefault="00082DAD" w:rsidP="003159E4">
            <w:pPr>
              <w:widowControl w:val="0"/>
              <w:rPr>
                <w:rFonts w:ascii="Andalus" w:hAnsi="Andalus" w:cs="Andalus"/>
              </w:rPr>
            </w:pPr>
            <w:r>
              <w:rPr>
                <w:rFonts w:ascii="Andalus" w:hAnsi="Andalus" w:cs="Andalus"/>
              </w:rPr>
              <w:t>27</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rPr>
                <w:rFonts w:ascii="Andalus" w:hAnsi="Andalus" w:cs="Andalus"/>
                <w:b/>
                <w:bCs/>
              </w:rPr>
            </w:pPr>
            <w:r w:rsidRPr="00527E7D">
              <w:rPr>
                <w:rFonts w:ascii="Andalus" w:hAnsi="Andalus" w:cs="Andalus"/>
                <w:b/>
                <w:bCs/>
              </w:rPr>
              <w:t>II.8.3.</w:t>
            </w:r>
          </w:p>
        </w:tc>
        <w:tc>
          <w:tcPr>
            <w:tcW w:w="7830" w:type="dxa"/>
            <w:shd w:val="clear" w:color="auto" w:fill="FFFFFF" w:themeFill="background1"/>
          </w:tcPr>
          <w:p w:rsidR="00082DAD" w:rsidRPr="00527E7D" w:rsidRDefault="00082DAD" w:rsidP="003159E4">
            <w:pPr>
              <w:autoSpaceDE w:val="0"/>
              <w:autoSpaceDN w:val="0"/>
              <w:adjustRightInd w:val="0"/>
              <w:rPr>
                <w:rFonts w:ascii="Andalus" w:hAnsi="Andalus" w:cs="Andalus"/>
              </w:rPr>
            </w:pPr>
            <w:r w:rsidRPr="00527E7D">
              <w:rPr>
                <w:rFonts w:ascii="Andalus" w:hAnsi="Andalus" w:cs="Andalus"/>
              </w:rPr>
              <w:t>Mode de transmission à l’homme.....................................................................................</w:t>
            </w:r>
            <w:r>
              <w:rPr>
                <w:rFonts w:ascii="Andalus" w:hAnsi="Andalus" w:cs="Andalus"/>
              </w:rPr>
              <w:t>..................</w:t>
            </w:r>
          </w:p>
        </w:tc>
        <w:tc>
          <w:tcPr>
            <w:tcW w:w="533" w:type="dxa"/>
            <w:shd w:val="clear" w:color="auto" w:fill="FFFFFF" w:themeFill="background1"/>
          </w:tcPr>
          <w:p w:rsidR="00082DAD" w:rsidRPr="00225EF8" w:rsidRDefault="00082DAD" w:rsidP="003159E4">
            <w:pPr>
              <w:widowControl w:val="0"/>
              <w:rPr>
                <w:rFonts w:ascii="Andalus" w:hAnsi="Andalus" w:cs="Andalus"/>
              </w:rPr>
            </w:pPr>
            <w:r>
              <w:rPr>
                <w:rFonts w:ascii="Andalus" w:hAnsi="Andalus" w:cs="Andalus"/>
              </w:rPr>
              <w:t>28</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rPr>
                <w:rFonts w:ascii="Andalus" w:hAnsi="Andalus" w:cs="Andalus"/>
                <w:b/>
                <w:bCs/>
              </w:rPr>
            </w:pPr>
            <w:r w:rsidRPr="00527E7D">
              <w:rPr>
                <w:rFonts w:ascii="Andalus" w:hAnsi="Andalus" w:cs="Andalus"/>
                <w:b/>
                <w:bCs/>
              </w:rPr>
              <w:t>II.8.4.</w:t>
            </w:r>
          </w:p>
        </w:tc>
        <w:tc>
          <w:tcPr>
            <w:tcW w:w="7830" w:type="dxa"/>
            <w:shd w:val="clear" w:color="auto" w:fill="FFFFFF" w:themeFill="background1"/>
          </w:tcPr>
          <w:p w:rsidR="00082DAD" w:rsidRPr="00527E7D" w:rsidRDefault="00082DAD" w:rsidP="003159E4">
            <w:pPr>
              <w:autoSpaceDE w:val="0"/>
              <w:autoSpaceDN w:val="0"/>
              <w:adjustRightInd w:val="0"/>
              <w:rPr>
                <w:rFonts w:ascii="Andalus" w:hAnsi="Andalus" w:cs="Andalus"/>
              </w:rPr>
            </w:pPr>
            <w:r w:rsidRPr="00527E7D">
              <w:rPr>
                <w:rFonts w:ascii="Andalus" w:hAnsi="Andalus" w:cs="Andalus"/>
              </w:rPr>
              <w:t>Physiopathologie de la</w:t>
            </w:r>
            <w:r>
              <w:rPr>
                <w:rFonts w:ascii="Andalus" w:hAnsi="Andalus" w:cs="Andalus"/>
              </w:rPr>
              <w:t xml:space="preserve"> </w:t>
            </w:r>
            <w:r w:rsidRPr="00527E7D">
              <w:rPr>
                <w:rFonts w:ascii="Andalus" w:hAnsi="Andalus" w:cs="Andalus"/>
              </w:rPr>
              <w:t>brucellose.....................................................................................</w:t>
            </w:r>
            <w:r>
              <w:rPr>
                <w:rFonts w:ascii="Andalus" w:hAnsi="Andalus" w:cs="Andalus"/>
              </w:rPr>
              <w:t>..................</w:t>
            </w:r>
          </w:p>
        </w:tc>
        <w:tc>
          <w:tcPr>
            <w:tcW w:w="533" w:type="dxa"/>
            <w:shd w:val="clear" w:color="auto" w:fill="FFFFFF" w:themeFill="background1"/>
          </w:tcPr>
          <w:p w:rsidR="00082DAD" w:rsidRPr="00225EF8" w:rsidRDefault="00082DAD" w:rsidP="003159E4">
            <w:pPr>
              <w:widowControl w:val="0"/>
              <w:rPr>
                <w:rFonts w:ascii="Andalus" w:hAnsi="Andalus" w:cs="Andalus"/>
              </w:rPr>
            </w:pPr>
            <w:r>
              <w:rPr>
                <w:rFonts w:ascii="Andalus" w:hAnsi="Andalus" w:cs="Andalus"/>
              </w:rPr>
              <w:t>28</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rPr>
                <w:rFonts w:ascii="Andalus" w:hAnsi="Andalus" w:cs="Andalus"/>
                <w:b/>
                <w:bCs/>
              </w:rPr>
            </w:pPr>
            <w:r w:rsidRPr="00527E7D">
              <w:rPr>
                <w:rFonts w:ascii="Andalus" w:hAnsi="Andalus" w:cs="Andalus"/>
                <w:b/>
                <w:bCs/>
              </w:rPr>
              <w:t>II.8.5.</w:t>
            </w:r>
          </w:p>
        </w:tc>
        <w:tc>
          <w:tcPr>
            <w:tcW w:w="7830" w:type="dxa"/>
            <w:shd w:val="clear" w:color="auto" w:fill="FFFFFF" w:themeFill="background1"/>
          </w:tcPr>
          <w:p w:rsidR="00082DAD" w:rsidRPr="00527E7D" w:rsidRDefault="00082DAD" w:rsidP="003159E4">
            <w:pPr>
              <w:autoSpaceDE w:val="0"/>
              <w:autoSpaceDN w:val="0"/>
              <w:adjustRightInd w:val="0"/>
              <w:jc w:val="both"/>
              <w:rPr>
                <w:rFonts w:ascii="Andalus" w:hAnsi="Andalus" w:cs="Andalus"/>
              </w:rPr>
            </w:pPr>
            <w:r w:rsidRPr="00527E7D">
              <w:rPr>
                <w:rFonts w:ascii="Andalus" w:hAnsi="Andalus" w:cs="Andalus"/>
              </w:rPr>
              <w:t>Signes cliniques de la brucellose selon le type...............................................................</w:t>
            </w:r>
            <w:r>
              <w:rPr>
                <w:rFonts w:ascii="Andalus" w:hAnsi="Andalus" w:cs="Andalus"/>
              </w:rPr>
              <w:t>.............</w:t>
            </w:r>
          </w:p>
        </w:tc>
        <w:tc>
          <w:tcPr>
            <w:tcW w:w="533" w:type="dxa"/>
            <w:shd w:val="clear" w:color="auto" w:fill="FFFFFF" w:themeFill="background1"/>
          </w:tcPr>
          <w:p w:rsidR="00082DAD" w:rsidRPr="00225EF8" w:rsidRDefault="00082DAD" w:rsidP="003159E4">
            <w:pPr>
              <w:widowControl w:val="0"/>
              <w:rPr>
                <w:rFonts w:ascii="Andalus" w:hAnsi="Andalus" w:cs="Andalus"/>
              </w:rPr>
            </w:pPr>
            <w:r>
              <w:rPr>
                <w:rFonts w:ascii="Andalus" w:hAnsi="Andalus" w:cs="Andalus"/>
              </w:rPr>
              <w:t>28</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rPr>
                <w:rFonts w:ascii="Andalus" w:hAnsi="Andalus" w:cs="Andalus"/>
                <w:b/>
                <w:bCs/>
              </w:rPr>
            </w:pPr>
            <w:r w:rsidRPr="00527E7D">
              <w:rPr>
                <w:rFonts w:ascii="Andalus" w:hAnsi="Andalus" w:cs="Andalus"/>
                <w:b/>
                <w:bCs/>
              </w:rPr>
              <w:t>II.8.6.</w:t>
            </w:r>
          </w:p>
        </w:tc>
        <w:tc>
          <w:tcPr>
            <w:tcW w:w="7830" w:type="dxa"/>
            <w:shd w:val="clear" w:color="auto" w:fill="FFFFFF" w:themeFill="background1"/>
          </w:tcPr>
          <w:p w:rsidR="00082DAD" w:rsidRPr="00527E7D" w:rsidRDefault="00082DAD" w:rsidP="003159E4">
            <w:pPr>
              <w:autoSpaceDE w:val="0"/>
              <w:autoSpaceDN w:val="0"/>
              <w:adjustRightInd w:val="0"/>
              <w:jc w:val="both"/>
              <w:rPr>
                <w:rFonts w:ascii="Andalus" w:hAnsi="Andalus" w:cs="Andalus"/>
              </w:rPr>
            </w:pPr>
            <w:r w:rsidRPr="00527E7D">
              <w:rPr>
                <w:rFonts w:ascii="Andalus" w:hAnsi="Andalus" w:cs="Andalus"/>
              </w:rPr>
              <w:t>Etiologie bactérienne........................................................................................................</w:t>
            </w:r>
            <w:r>
              <w:rPr>
                <w:rFonts w:ascii="Andalus" w:hAnsi="Andalus" w:cs="Andalus"/>
              </w:rPr>
              <w:t>.......................</w:t>
            </w:r>
          </w:p>
        </w:tc>
        <w:tc>
          <w:tcPr>
            <w:tcW w:w="533" w:type="dxa"/>
            <w:shd w:val="clear" w:color="auto" w:fill="FFFFFF" w:themeFill="background1"/>
          </w:tcPr>
          <w:p w:rsidR="00082DAD" w:rsidRPr="00225EF8" w:rsidRDefault="00082DAD" w:rsidP="003159E4">
            <w:pPr>
              <w:widowControl w:val="0"/>
              <w:rPr>
                <w:rFonts w:ascii="Andalus" w:hAnsi="Andalus" w:cs="Andalus"/>
              </w:rPr>
            </w:pPr>
            <w:r>
              <w:rPr>
                <w:rFonts w:ascii="Andalus" w:hAnsi="Andalus" w:cs="Andalus"/>
              </w:rPr>
              <w:t>29</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rPr>
                <w:rFonts w:ascii="Andalus" w:hAnsi="Andalus" w:cs="Andalus"/>
                <w:b/>
                <w:bCs/>
              </w:rPr>
            </w:pPr>
            <w:r w:rsidRPr="00527E7D">
              <w:rPr>
                <w:rFonts w:ascii="Andalus" w:hAnsi="Andalus" w:cs="Andalus"/>
                <w:b/>
                <w:bCs/>
              </w:rPr>
              <w:t>II. 9.</w:t>
            </w:r>
          </w:p>
        </w:tc>
        <w:tc>
          <w:tcPr>
            <w:tcW w:w="7830" w:type="dxa"/>
            <w:shd w:val="clear" w:color="auto" w:fill="FFFFFF" w:themeFill="background1"/>
          </w:tcPr>
          <w:p w:rsidR="00082DAD" w:rsidRPr="00527E7D" w:rsidRDefault="00082DAD" w:rsidP="003159E4">
            <w:pPr>
              <w:autoSpaceDE w:val="0"/>
              <w:autoSpaceDN w:val="0"/>
              <w:adjustRightInd w:val="0"/>
              <w:rPr>
                <w:rFonts w:ascii="Andalus" w:hAnsi="Andalus" w:cs="Andalus"/>
              </w:rPr>
            </w:pPr>
            <w:r w:rsidRPr="00527E7D">
              <w:rPr>
                <w:rFonts w:ascii="Andalus" w:hAnsi="Andalus" w:cs="Andalus"/>
                <w:b/>
                <w:bCs/>
              </w:rPr>
              <w:t>Moisissures</w:t>
            </w:r>
            <w:r w:rsidRPr="00527E7D">
              <w:rPr>
                <w:rFonts w:ascii="Andalus" w:hAnsi="Andalus" w:cs="Andalus"/>
              </w:rPr>
              <w:t>.....................................................................................................................</w:t>
            </w:r>
            <w:r>
              <w:rPr>
                <w:rFonts w:ascii="Andalus" w:hAnsi="Andalus" w:cs="Andalus"/>
              </w:rPr>
              <w:t>..............................</w:t>
            </w:r>
          </w:p>
        </w:tc>
        <w:tc>
          <w:tcPr>
            <w:tcW w:w="533" w:type="dxa"/>
            <w:shd w:val="clear" w:color="auto" w:fill="FFFFFF" w:themeFill="background1"/>
          </w:tcPr>
          <w:p w:rsidR="00082DAD" w:rsidRPr="00225EF8" w:rsidRDefault="00082DAD" w:rsidP="003159E4">
            <w:pPr>
              <w:widowControl w:val="0"/>
              <w:rPr>
                <w:rFonts w:ascii="Andalus" w:hAnsi="Andalus" w:cs="Andalus"/>
              </w:rPr>
            </w:pPr>
            <w:r>
              <w:rPr>
                <w:rFonts w:ascii="Andalus" w:hAnsi="Andalus" w:cs="Andalus"/>
              </w:rPr>
              <w:t>29</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rPr>
                <w:rFonts w:ascii="Andalus" w:hAnsi="Andalus" w:cs="Andalus"/>
                <w:b/>
                <w:bCs/>
              </w:rPr>
            </w:pPr>
            <w:r w:rsidRPr="00527E7D">
              <w:rPr>
                <w:rFonts w:ascii="Andalus" w:hAnsi="Andalus" w:cs="Andalus"/>
                <w:b/>
                <w:bCs/>
              </w:rPr>
              <w:t>II.10.</w:t>
            </w:r>
          </w:p>
        </w:tc>
        <w:tc>
          <w:tcPr>
            <w:tcW w:w="7830" w:type="dxa"/>
            <w:shd w:val="clear" w:color="auto" w:fill="FFFFFF" w:themeFill="background1"/>
          </w:tcPr>
          <w:p w:rsidR="00082DAD" w:rsidRPr="00527E7D" w:rsidRDefault="00082DAD" w:rsidP="003159E4">
            <w:pPr>
              <w:rPr>
                <w:rFonts w:ascii="Andalus" w:hAnsi="Andalus" w:cs="Andalus"/>
              </w:rPr>
            </w:pPr>
            <w:r w:rsidRPr="00527E7D">
              <w:rPr>
                <w:rFonts w:ascii="Andalus" w:hAnsi="Andalus" w:cs="Andalus"/>
                <w:b/>
                <w:bCs/>
              </w:rPr>
              <w:t xml:space="preserve">Levures </w:t>
            </w:r>
            <w:r w:rsidRPr="00527E7D">
              <w:rPr>
                <w:rFonts w:ascii="Andalus" w:hAnsi="Andalus" w:cs="Andalus"/>
              </w:rPr>
              <w:t>...........................................................................................................................</w:t>
            </w:r>
            <w:r>
              <w:rPr>
                <w:rFonts w:ascii="Andalus" w:hAnsi="Andalus" w:cs="Andalus"/>
              </w:rPr>
              <w:t>...............................</w:t>
            </w:r>
          </w:p>
        </w:tc>
        <w:tc>
          <w:tcPr>
            <w:tcW w:w="533" w:type="dxa"/>
            <w:shd w:val="clear" w:color="auto" w:fill="FFFFFF" w:themeFill="background1"/>
          </w:tcPr>
          <w:p w:rsidR="00082DAD" w:rsidRPr="00225EF8" w:rsidRDefault="00082DAD" w:rsidP="003159E4">
            <w:pPr>
              <w:widowControl w:val="0"/>
              <w:rPr>
                <w:rFonts w:ascii="Andalus" w:hAnsi="Andalus" w:cs="Andalus"/>
              </w:rPr>
            </w:pPr>
            <w:r>
              <w:rPr>
                <w:rFonts w:ascii="Andalus" w:hAnsi="Andalus" w:cs="Andalus"/>
              </w:rPr>
              <w:t>30</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rPr>
                <w:rFonts w:ascii="Andalus" w:hAnsi="Andalus" w:cs="Andalus"/>
                <w:b/>
                <w:bCs/>
              </w:rPr>
            </w:pPr>
            <w:r w:rsidRPr="00527E7D">
              <w:rPr>
                <w:rFonts w:ascii="Andalus" w:hAnsi="Andalus" w:cs="Andalus"/>
                <w:b/>
                <w:bCs/>
              </w:rPr>
              <w:lastRenderedPageBreak/>
              <w:t>II. 10.1.</w:t>
            </w:r>
          </w:p>
        </w:tc>
        <w:tc>
          <w:tcPr>
            <w:tcW w:w="7830" w:type="dxa"/>
            <w:shd w:val="clear" w:color="auto" w:fill="FFFFFF" w:themeFill="background1"/>
          </w:tcPr>
          <w:p w:rsidR="00082DAD" w:rsidRPr="00527E7D" w:rsidRDefault="00082DAD" w:rsidP="003159E4">
            <w:pPr>
              <w:jc w:val="both"/>
              <w:rPr>
                <w:rFonts w:ascii="Andalus" w:hAnsi="Andalus" w:cs="Andalus"/>
              </w:rPr>
            </w:pPr>
            <w:r w:rsidRPr="00527E7D">
              <w:rPr>
                <w:rFonts w:ascii="Andalus" w:hAnsi="Andalus" w:cs="Andalus"/>
              </w:rPr>
              <w:t>Généralités.......................................................................................................................</w:t>
            </w:r>
            <w:r>
              <w:rPr>
                <w:rFonts w:ascii="Andalus" w:hAnsi="Andalus" w:cs="Andalus"/>
              </w:rPr>
              <w:t>............................</w:t>
            </w:r>
          </w:p>
        </w:tc>
        <w:tc>
          <w:tcPr>
            <w:tcW w:w="533" w:type="dxa"/>
            <w:shd w:val="clear" w:color="auto" w:fill="FFFFFF" w:themeFill="background1"/>
          </w:tcPr>
          <w:p w:rsidR="00082DAD" w:rsidRPr="00225EF8" w:rsidRDefault="00082DAD" w:rsidP="003159E4">
            <w:pPr>
              <w:widowControl w:val="0"/>
              <w:rPr>
                <w:rFonts w:ascii="Andalus" w:hAnsi="Andalus" w:cs="Andalus"/>
              </w:rPr>
            </w:pPr>
            <w:r>
              <w:rPr>
                <w:rFonts w:ascii="Andalus" w:hAnsi="Andalus" w:cs="Andalus"/>
              </w:rPr>
              <w:t>30</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rPr>
                <w:rFonts w:ascii="Andalus" w:hAnsi="Andalus" w:cs="Andalus"/>
                <w:b/>
                <w:bCs/>
              </w:rPr>
            </w:pPr>
            <w:r w:rsidRPr="00527E7D">
              <w:rPr>
                <w:rFonts w:ascii="Andalus" w:hAnsi="Andalus" w:cs="Andalus"/>
                <w:b/>
                <w:bCs/>
              </w:rPr>
              <w:t>II.10.2.</w:t>
            </w:r>
          </w:p>
        </w:tc>
        <w:tc>
          <w:tcPr>
            <w:tcW w:w="7830" w:type="dxa"/>
            <w:shd w:val="clear" w:color="auto" w:fill="FFFFFF" w:themeFill="background1"/>
          </w:tcPr>
          <w:p w:rsidR="00082DAD" w:rsidRPr="00527E7D" w:rsidRDefault="00082DAD" w:rsidP="003159E4">
            <w:pPr>
              <w:autoSpaceDE w:val="0"/>
              <w:autoSpaceDN w:val="0"/>
              <w:adjustRightInd w:val="0"/>
              <w:rPr>
                <w:rFonts w:ascii="Andalus" w:hAnsi="Andalus" w:cs="Andalus"/>
              </w:rPr>
            </w:pPr>
            <w:r w:rsidRPr="00527E7D">
              <w:rPr>
                <w:rFonts w:ascii="Andalus" w:hAnsi="Andalus" w:cs="Andalus"/>
              </w:rPr>
              <w:t>Position taxonomique.......................................................................................................</w:t>
            </w:r>
            <w:r>
              <w:rPr>
                <w:rFonts w:ascii="Andalus" w:hAnsi="Andalus" w:cs="Andalus"/>
              </w:rPr>
              <w:t>........................</w:t>
            </w:r>
          </w:p>
        </w:tc>
        <w:tc>
          <w:tcPr>
            <w:tcW w:w="533" w:type="dxa"/>
            <w:shd w:val="clear" w:color="auto" w:fill="FFFFFF" w:themeFill="background1"/>
          </w:tcPr>
          <w:p w:rsidR="00082DAD" w:rsidRPr="00225EF8" w:rsidRDefault="00082DAD" w:rsidP="003159E4">
            <w:pPr>
              <w:widowControl w:val="0"/>
              <w:rPr>
                <w:rFonts w:ascii="Andalus" w:hAnsi="Andalus" w:cs="Andalus"/>
              </w:rPr>
            </w:pPr>
            <w:r>
              <w:rPr>
                <w:rFonts w:ascii="Andalus" w:hAnsi="Andalus" w:cs="Andalus"/>
              </w:rPr>
              <w:t>30</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rPr>
                <w:rFonts w:ascii="Andalus" w:hAnsi="Andalus" w:cs="Andalus"/>
                <w:b/>
                <w:bCs/>
              </w:rPr>
            </w:pPr>
            <w:r w:rsidRPr="00527E7D">
              <w:rPr>
                <w:rFonts w:ascii="Andalus" w:hAnsi="Andalus" w:cs="Andalus"/>
                <w:b/>
                <w:bCs/>
              </w:rPr>
              <w:t>II.10.3.</w:t>
            </w:r>
          </w:p>
        </w:tc>
        <w:tc>
          <w:tcPr>
            <w:tcW w:w="7830" w:type="dxa"/>
            <w:shd w:val="clear" w:color="auto" w:fill="FFFFFF" w:themeFill="background1"/>
          </w:tcPr>
          <w:p w:rsidR="00082DAD" w:rsidRPr="00527E7D" w:rsidRDefault="00082DAD" w:rsidP="003159E4">
            <w:pPr>
              <w:jc w:val="both"/>
              <w:rPr>
                <w:rFonts w:ascii="Andalus" w:hAnsi="Andalus" w:cs="Andalus"/>
              </w:rPr>
            </w:pPr>
            <w:r w:rsidRPr="00527E7D">
              <w:rPr>
                <w:rFonts w:ascii="Andalus" w:hAnsi="Andalus" w:cs="Andalus"/>
              </w:rPr>
              <w:t>Espèces de levure utilisées en industries agroalimentaires.............................................</w:t>
            </w:r>
            <w:r>
              <w:rPr>
                <w:rFonts w:ascii="Andalus" w:hAnsi="Andalus" w:cs="Andalus"/>
              </w:rPr>
              <w:t>........</w:t>
            </w:r>
          </w:p>
        </w:tc>
        <w:tc>
          <w:tcPr>
            <w:tcW w:w="533" w:type="dxa"/>
            <w:shd w:val="clear" w:color="auto" w:fill="FFFFFF" w:themeFill="background1"/>
          </w:tcPr>
          <w:p w:rsidR="00082DAD" w:rsidRPr="00225EF8" w:rsidRDefault="00082DAD" w:rsidP="003159E4">
            <w:pPr>
              <w:widowControl w:val="0"/>
              <w:rPr>
                <w:rFonts w:ascii="Andalus" w:hAnsi="Andalus" w:cs="Andalus"/>
              </w:rPr>
            </w:pPr>
            <w:r>
              <w:rPr>
                <w:rFonts w:ascii="Andalus" w:hAnsi="Andalus" w:cs="Andalus"/>
              </w:rPr>
              <w:t>31</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rPr>
                <w:rFonts w:ascii="Andalus" w:hAnsi="Andalus" w:cs="Andalus"/>
                <w:b/>
                <w:bCs/>
              </w:rPr>
            </w:pPr>
            <w:r w:rsidRPr="00527E7D">
              <w:rPr>
                <w:rFonts w:ascii="Andalus" w:hAnsi="Andalus" w:cs="Andalus"/>
                <w:b/>
                <w:bCs/>
              </w:rPr>
              <w:t>II.10.4.</w:t>
            </w:r>
          </w:p>
        </w:tc>
        <w:tc>
          <w:tcPr>
            <w:tcW w:w="7830" w:type="dxa"/>
            <w:shd w:val="clear" w:color="auto" w:fill="FFFFFF" w:themeFill="background1"/>
          </w:tcPr>
          <w:p w:rsidR="00082DAD" w:rsidRPr="00527E7D" w:rsidRDefault="00082DAD" w:rsidP="003159E4">
            <w:pPr>
              <w:jc w:val="both"/>
              <w:rPr>
                <w:rFonts w:ascii="Andalus" w:hAnsi="Andalus" w:cs="Andalus"/>
              </w:rPr>
            </w:pPr>
            <w:r w:rsidRPr="00527E7D">
              <w:rPr>
                <w:rFonts w:ascii="Andalus" w:hAnsi="Andalus" w:cs="Andalus"/>
              </w:rPr>
              <w:t>Espèces de levure qui contaminent les denrées alimentaires.........................................</w:t>
            </w:r>
            <w:r>
              <w:rPr>
                <w:rFonts w:ascii="Andalus" w:hAnsi="Andalus" w:cs="Andalus"/>
              </w:rPr>
              <w:t>........</w:t>
            </w:r>
          </w:p>
        </w:tc>
        <w:tc>
          <w:tcPr>
            <w:tcW w:w="533" w:type="dxa"/>
            <w:shd w:val="clear" w:color="auto" w:fill="FFFFFF" w:themeFill="background1"/>
          </w:tcPr>
          <w:p w:rsidR="00082DAD" w:rsidRPr="00225EF8" w:rsidRDefault="00082DAD" w:rsidP="003159E4">
            <w:pPr>
              <w:widowControl w:val="0"/>
              <w:rPr>
                <w:rFonts w:ascii="Andalus" w:hAnsi="Andalus" w:cs="Andalus"/>
              </w:rPr>
            </w:pPr>
            <w:r>
              <w:rPr>
                <w:rFonts w:ascii="Andalus" w:hAnsi="Andalus" w:cs="Andalus"/>
              </w:rPr>
              <w:t>31</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rPr>
                <w:rFonts w:ascii="Andalus" w:hAnsi="Andalus" w:cs="Andalus"/>
                <w:b/>
                <w:bCs/>
              </w:rPr>
            </w:pPr>
            <w:r w:rsidRPr="00527E7D">
              <w:rPr>
                <w:rFonts w:ascii="Andalus" w:hAnsi="Andalus" w:cs="Andalus"/>
                <w:b/>
                <w:bCs/>
              </w:rPr>
              <w:t>II.10.5.</w:t>
            </w:r>
          </w:p>
        </w:tc>
        <w:tc>
          <w:tcPr>
            <w:tcW w:w="7830" w:type="dxa"/>
            <w:shd w:val="clear" w:color="auto" w:fill="FFFFFF" w:themeFill="background1"/>
          </w:tcPr>
          <w:p w:rsidR="00082DAD" w:rsidRPr="00527E7D" w:rsidRDefault="00082DAD" w:rsidP="003159E4">
            <w:pPr>
              <w:jc w:val="both"/>
              <w:rPr>
                <w:rFonts w:ascii="Andalus" w:hAnsi="Andalus" w:cs="Andalus"/>
              </w:rPr>
            </w:pPr>
            <w:r w:rsidRPr="00527E7D">
              <w:rPr>
                <w:rFonts w:ascii="Andalus" w:hAnsi="Andalus" w:cs="Andalus"/>
              </w:rPr>
              <w:t>Effets................................................................................................................................</w:t>
            </w:r>
            <w:r>
              <w:rPr>
                <w:rFonts w:ascii="Andalus" w:hAnsi="Andalus" w:cs="Andalus"/>
              </w:rPr>
              <w:t>...............................</w:t>
            </w:r>
          </w:p>
        </w:tc>
        <w:tc>
          <w:tcPr>
            <w:tcW w:w="533" w:type="dxa"/>
            <w:shd w:val="clear" w:color="auto" w:fill="FFFFFF" w:themeFill="background1"/>
          </w:tcPr>
          <w:p w:rsidR="00082DAD" w:rsidRPr="00225EF8" w:rsidRDefault="00082DAD" w:rsidP="003159E4">
            <w:pPr>
              <w:widowControl w:val="0"/>
              <w:rPr>
                <w:rFonts w:ascii="Andalus" w:hAnsi="Andalus" w:cs="Andalus"/>
              </w:rPr>
            </w:pPr>
            <w:r>
              <w:rPr>
                <w:rFonts w:ascii="Andalus" w:hAnsi="Andalus" w:cs="Andalus"/>
              </w:rPr>
              <w:t>31</w:t>
            </w:r>
          </w:p>
        </w:tc>
      </w:tr>
      <w:tr w:rsidR="00082DAD" w:rsidRPr="00527E7D" w:rsidTr="003159E4">
        <w:trPr>
          <w:trHeight w:val="123"/>
        </w:trPr>
        <w:tc>
          <w:tcPr>
            <w:tcW w:w="1384" w:type="dxa"/>
            <w:shd w:val="clear" w:color="auto" w:fill="FFFFFF" w:themeFill="background1"/>
          </w:tcPr>
          <w:p w:rsidR="00082DAD" w:rsidRPr="00527E7D" w:rsidRDefault="00082DAD" w:rsidP="003159E4">
            <w:pPr>
              <w:widowControl w:val="0"/>
              <w:rPr>
                <w:rFonts w:ascii="Andalus" w:hAnsi="Andalus" w:cs="Andalus"/>
                <w:b/>
                <w:bCs/>
              </w:rPr>
            </w:pPr>
          </w:p>
        </w:tc>
        <w:tc>
          <w:tcPr>
            <w:tcW w:w="7830" w:type="dxa"/>
            <w:shd w:val="clear" w:color="auto" w:fill="FFFFFF" w:themeFill="background1"/>
          </w:tcPr>
          <w:p w:rsidR="00082DAD" w:rsidRPr="00527E7D" w:rsidRDefault="00082DAD" w:rsidP="003159E4">
            <w:pPr>
              <w:widowControl w:val="0"/>
              <w:jc w:val="center"/>
              <w:rPr>
                <w:rFonts w:ascii="Andalus" w:hAnsi="Andalus" w:cs="Andalus"/>
                <w:b/>
                <w:bCs/>
                <w:color w:val="C00000"/>
              </w:rPr>
            </w:pPr>
          </w:p>
        </w:tc>
        <w:tc>
          <w:tcPr>
            <w:tcW w:w="533" w:type="dxa"/>
            <w:shd w:val="clear" w:color="auto" w:fill="FFFFFF" w:themeFill="background1"/>
          </w:tcPr>
          <w:p w:rsidR="00082DAD" w:rsidRPr="00225EF8" w:rsidRDefault="00082DAD" w:rsidP="003159E4">
            <w:pPr>
              <w:widowControl w:val="0"/>
              <w:rPr>
                <w:rFonts w:ascii="Andalus" w:hAnsi="Andalus" w:cs="Andalus"/>
              </w:rPr>
            </w:pPr>
          </w:p>
        </w:tc>
      </w:tr>
      <w:tr w:rsidR="00082DAD" w:rsidRPr="00527E7D" w:rsidTr="003159E4">
        <w:trPr>
          <w:trHeight w:val="170"/>
        </w:trPr>
        <w:tc>
          <w:tcPr>
            <w:tcW w:w="9747" w:type="dxa"/>
            <w:gridSpan w:val="3"/>
            <w:shd w:val="clear" w:color="auto" w:fill="FFFFFF" w:themeFill="background1"/>
          </w:tcPr>
          <w:p w:rsidR="00082DAD" w:rsidRPr="00C94298" w:rsidRDefault="00082DAD" w:rsidP="003159E4">
            <w:pPr>
              <w:widowControl w:val="0"/>
              <w:jc w:val="center"/>
              <w:rPr>
                <w:rFonts w:ascii="Andalus" w:hAnsi="Andalus" w:cs="Andalus"/>
                <w:b/>
                <w:bCs/>
              </w:rPr>
            </w:pPr>
            <w:r w:rsidRPr="00C94298">
              <w:rPr>
                <w:rFonts w:ascii="Andalus" w:hAnsi="Andalus" w:cs="Andalus"/>
                <w:b/>
                <w:bCs/>
                <w:color w:val="C00000"/>
              </w:rPr>
              <w:t xml:space="preserve">Chapitre III : </w:t>
            </w:r>
            <w:r w:rsidRPr="00C94298">
              <w:rPr>
                <w:rFonts w:ascii="Andalus" w:hAnsi="Andalus" w:cs="Andalus"/>
                <w:b/>
                <w:bCs/>
                <w:color w:val="0070C0"/>
              </w:rPr>
              <w:t>Altérations microbiennes des aliments et moyens de lutte</w:t>
            </w:r>
          </w:p>
        </w:tc>
      </w:tr>
      <w:tr w:rsidR="00082DAD" w:rsidRPr="00527E7D" w:rsidTr="003159E4">
        <w:trPr>
          <w:trHeight w:val="216"/>
        </w:trPr>
        <w:tc>
          <w:tcPr>
            <w:tcW w:w="1384" w:type="dxa"/>
            <w:shd w:val="clear" w:color="auto" w:fill="FFFFFF" w:themeFill="background1"/>
          </w:tcPr>
          <w:p w:rsidR="00082DAD" w:rsidRPr="00527E7D" w:rsidRDefault="00082DAD" w:rsidP="003159E4">
            <w:pPr>
              <w:widowControl w:val="0"/>
              <w:rPr>
                <w:rFonts w:ascii="Andalus" w:hAnsi="Andalus" w:cs="Andalus"/>
                <w:b/>
                <w:bCs/>
              </w:rPr>
            </w:pPr>
          </w:p>
        </w:tc>
        <w:tc>
          <w:tcPr>
            <w:tcW w:w="7830" w:type="dxa"/>
            <w:shd w:val="clear" w:color="auto" w:fill="FFFFFF" w:themeFill="background1"/>
          </w:tcPr>
          <w:p w:rsidR="00082DAD" w:rsidRPr="00527E7D" w:rsidRDefault="00082DAD" w:rsidP="003159E4">
            <w:pPr>
              <w:widowControl w:val="0"/>
              <w:jc w:val="center"/>
              <w:rPr>
                <w:rFonts w:ascii="Andalus" w:hAnsi="Andalus" w:cs="Andalus"/>
                <w:b/>
                <w:bCs/>
                <w:color w:val="C00000"/>
              </w:rPr>
            </w:pPr>
          </w:p>
        </w:tc>
        <w:tc>
          <w:tcPr>
            <w:tcW w:w="533" w:type="dxa"/>
            <w:shd w:val="clear" w:color="auto" w:fill="FFFFFF" w:themeFill="background1"/>
          </w:tcPr>
          <w:p w:rsidR="00082DAD" w:rsidRPr="00225EF8" w:rsidRDefault="00082DAD" w:rsidP="003159E4">
            <w:pPr>
              <w:widowControl w:val="0"/>
              <w:rPr>
                <w:rFonts w:ascii="Andalus" w:hAnsi="Andalus" w:cs="Andalus"/>
              </w:rPr>
            </w:pP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III.1.</w:t>
            </w:r>
          </w:p>
        </w:tc>
        <w:tc>
          <w:tcPr>
            <w:tcW w:w="7830" w:type="dxa"/>
            <w:shd w:val="clear" w:color="auto" w:fill="FFFFFF" w:themeFill="background1"/>
          </w:tcPr>
          <w:p w:rsidR="00082DAD" w:rsidRPr="00527E7D" w:rsidRDefault="00082DAD" w:rsidP="003159E4">
            <w:pPr>
              <w:widowControl w:val="0"/>
              <w:jc w:val="both"/>
              <w:rPr>
                <w:rFonts w:ascii="Andalus" w:hAnsi="Andalus" w:cs="Andalus"/>
              </w:rPr>
            </w:pPr>
            <w:r w:rsidRPr="00ED00FC">
              <w:rPr>
                <w:rFonts w:ascii="Andalus" w:hAnsi="Andalus" w:cs="Andalus"/>
                <w:b/>
                <w:bCs/>
              </w:rPr>
              <w:t>Diverses aspects de la microbiologie alimentaire</w:t>
            </w:r>
            <w:r w:rsidRPr="00527E7D">
              <w:rPr>
                <w:rFonts w:ascii="Andalus" w:hAnsi="Andalus" w:cs="Andalus"/>
              </w:rPr>
              <w:t>.............................................................</w:t>
            </w:r>
            <w:r>
              <w:rPr>
                <w:rFonts w:ascii="Andalus" w:hAnsi="Andalus" w:cs="Andalus"/>
              </w:rPr>
              <w:t>............</w:t>
            </w:r>
          </w:p>
        </w:tc>
        <w:tc>
          <w:tcPr>
            <w:tcW w:w="533" w:type="dxa"/>
            <w:shd w:val="clear" w:color="auto" w:fill="FFFFFF" w:themeFill="background1"/>
          </w:tcPr>
          <w:p w:rsidR="00082DAD" w:rsidRPr="00225EF8" w:rsidRDefault="00082DAD" w:rsidP="003159E4">
            <w:pPr>
              <w:widowControl w:val="0"/>
              <w:jc w:val="both"/>
              <w:rPr>
                <w:rFonts w:ascii="Andalus" w:hAnsi="Andalus" w:cs="Andalus"/>
              </w:rPr>
            </w:pPr>
            <w:r>
              <w:rPr>
                <w:rFonts w:ascii="Andalus" w:hAnsi="Andalus" w:cs="Andalus"/>
              </w:rPr>
              <w:t>32</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III.1.1.</w:t>
            </w:r>
          </w:p>
        </w:tc>
        <w:tc>
          <w:tcPr>
            <w:tcW w:w="7830" w:type="dxa"/>
            <w:shd w:val="clear" w:color="auto" w:fill="FFFFFF" w:themeFill="background1"/>
          </w:tcPr>
          <w:p w:rsidR="00082DAD" w:rsidRPr="00ED00FC" w:rsidRDefault="00082DAD" w:rsidP="003159E4">
            <w:pPr>
              <w:widowControl w:val="0"/>
              <w:jc w:val="both"/>
              <w:rPr>
                <w:rFonts w:ascii="Andalus" w:hAnsi="Andalus" w:cs="Andalus"/>
                <w:b/>
                <w:bCs/>
              </w:rPr>
            </w:pPr>
            <w:r w:rsidRPr="00527E7D">
              <w:rPr>
                <w:rFonts w:ascii="Andalus" w:hAnsi="Andalus" w:cs="Andalus"/>
              </w:rPr>
              <w:t>Origine des micro-organismes</w:t>
            </w:r>
            <w:r>
              <w:rPr>
                <w:rFonts w:ascii="Andalus" w:hAnsi="Andalus" w:cs="Andalus"/>
              </w:rPr>
              <w:t xml:space="preserve"> des aliments</w:t>
            </w:r>
            <w:r w:rsidRPr="00527E7D">
              <w:rPr>
                <w:rFonts w:ascii="Andalus" w:hAnsi="Andalus" w:cs="Andalus"/>
              </w:rPr>
              <w:t>...................................................</w:t>
            </w:r>
            <w:r>
              <w:rPr>
                <w:rFonts w:ascii="Andalus" w:hAnsi="Andalus" w:cs="Andalus"/>
              </w:rPr>
              <w:t>................................</w:t>
            </w:r>
          </w:p>
        </w:tc>
        <w:tc>
          <w:tcPr>
            <w:tcW w:w="533" w:type="dxa"/>
            <w:shd w:val="clear" w:color="auto" w:fill="FFFFFF" w:themeFill="background1"/>
          </w:tcPr>
          <w:p w:rsidR="00082DAD" w:rsidRPr="00225EF8" w:rsidRDefault="00082DAD" w:rsidP="003159E4">
            <w:pPr>
              <w:widowControl w:val="0"/>
              <w:jc w:val="both"/>
              <w:rPr>
                <w:rFonts w:ascii="Andalus" w:hAnsi="Andalus" w:cs="Andalus"/>
              </w:rPr>
            </w:pPr>
            <w:r>
              <w:rPr>
                <w:rFonts w:ascii="Andalus" w:hAnsi="Andalus" w:cs="Andalus"/>
              </w:rPr>
              <w:t>32</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 xml:space="preserve">III.1.2.  </w:t>
            </w:r>
          </w:p>
        </w:tc>
        <w:tc>
          <w:tcPr>
            <w:tcW w:w="7830" w:type="dxa"/>
            <w:shd w:val="clear" w:color="auto" w:fill="FFFFFF" w:themeFill="background1"/>
          </w:tcPr>
          <w:p w:rsidR="00082DAD" w:rsidRPr="00527E7D" w:rsidRDefault="00082DAD" w:rsidP="003159E4">
            <w:pPr>
              <w:widowControl w:val="0"/>
              <w:jc w:val="both"/>
              <w:rPr>
                <w:rFonts w:ascii="Andalus" w:hAnsi="Andalus" w:cs="Andalus"/>
              </w:rPr>
            </w:pPr>
            <w:r>
              <w:rPr>
                <w:rFonts w:ascii="Andalus" w:hAnsi="Andalus" w:cs="Andalus"/>
                <w:b/>
                <w:bCs/>
              </w:rPr>
              <w:t>M</w:t>
            </w:r>
            <w:r w:rsidRPr="00ED00FC">
              <w:rPr>
                <w:rFonts w:ascii="Andalus" w:hAnsi="Andalus" w:cs="Andalus"/>
                <w:b/>
                <w:bCs/>
              </w:rPr>
              <w:t>icro-organismes utiles</w:t>
            </w:r>
            <w:r w:rsidRPr="00527E7D">
              <w:rPr>
                <w:rFonts w:ascii="Andalus" w:hAnsi="Andalus" w:cs="Andalus"/>
              </w:rPr>
              <w:t>...................................</w:t>
            </w:r>
            <w:r>
              <w:rPr>
                <w:rFonts w:ascii="Andalus" w:hAnsi="Andalus" w:cs="Andalus"/>
              </w:rPr>
              <w:t>......................................................................................</w:t>
            </w:r>
          </w:p>
        </w:tc>
        <w:tc>
          <w:tcPr>
            <w:tcW w:w="533" w:type="dxa"/>
            <w:shd w:val="clear" w:color="auto" w:fill="FFFFFF" w:themeFill="background1"/>
          </w:tcPr>
          <w:p w:rsidR="00082DAD" w:rsidRPr="00225EF8" w:rsidRDefault="00082DAD" w:rsidP="003159E4">
            <w:pPr>
              <w:widowControl w:val="0"/>
              <w:jc w:val="both"/>
              <w:rPr>
                <w:rFonts w:ascii="Andalus" w:hAnsi="Andalus" w:cs="Andalus"/>
              </w:rPr>
            </w:pPr>
            <w:r>
              <w:rPr>
                <w:rFonts w:ascii="Andalus" w:hAnsi="Andalus" w:cs="Andalus"/>
              </w:rPr>
              <w:t>32</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 xml:space="preserve">III.1.2.1.  </w:t>
            </w:r>
          </w:p>
        </w:tc>
        <w:tc>
          <w:tcPr>
            <w:tcW w:w="7830" w:type="dxa"/>
            <w:shd w:val="clear" w:color="auto" w:fill="FFFFFF" w:themeFill="background1"/>
          </w:tcPr>
          <w:p w:rsidR="00082DAD" w:rsidRPr="00527E7D" w:rsidRDefault="00082DAD" w:rsidP="003159E4">
            <w:pPr>
              <w:jc w:val="both"/>
              <w:rPr>
                <w:rFonts w:ascii="Andalus" w:hAnsi="Andalus" w:cs="Andalus"/>
              </w:rPr>
            </w:pPr>
            <w:r>
              <w:rPr>
                <w:rFonts w:ascii="Andalus" w:hAnsi="Andalus" w:cs="Andalus"/>
              </w:rPr>
              <w:t>Fermentations</w:t>
            </w:r>
            <w:r w:rsidRPr="00527E7D">
              <w:rPr>
                <w:rFonts w:ascii="Andalus" w:hAnsi="Andalus" w:cs="Andalus"/>
              </w:rPr>
              <w:t>.................................</w:t>
            </w:r>
            <w:r>
              <w:rPr>
                <w:rFonts w:ascii="Andalus" w:hAnsi="Andalus" w:cs="Andalus"/>
              </w:rPr>
              <w:t>.............................................................................................................</w:t>
            </w:r>
          </w:p>
        </w:tc>
        <w:tc>
          <w:tcPr>
            <w:tcW w:w="533" w:type="dxa"/>
            <w:shd w:val="clear" w:color="auto" w:fill="FFFFFF" w:themeFill="background1"/>
          </w:tcPr>
          <w:p w:rsidR="00082DAD" w:rsidRPr="00225EF8" w:rsidRDefault="00082DAD" w:rsidP="003159E4">
            <w:pPr>
              <w:widowControl w:val="0"/>
              <w:jc w:val="both"/>
              <w:rPr>
                <w:rFonts w:ascii="Andalus" w:hAnsi="Andalus" w:cs="Andalus"/>
              </w:rPr>
            </w:pPr>
            <w:r>
              <w:rPr>
                <w:rFonts w:ascii="Andalus" w:hAnsi="Andalus" w:cs="Andalus"/>
              </w:rPr>
              <w:t>33</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III.1.2.2.</w:t>
            </w:r>
          </w:p>
        </w:tc>
        <w:tc>
          <w:tcPr>
            <w:tcW w:w="7830" w:type="dxa"/>
            <w:shd w:val="clear" w:color="auto" w:fill="FFFFFF" w:themeFill="background1"/>
          </w:tcPr>
          <w:p w:rsidR="00082DAD" w:rsidRDefault="00082DAD" w:rsidP="003159E4">
            <w:pPr>
              <w:jc w:val="both"/>
              <w:rPr>
                <w:rFonts w:ascii="Andalus" w:hAnsi="Andalus" w:cs="Andalus"/>
              </w:rPr>
            </w:pPr>
            <w:r>
              <w:rPr>
                <w:rFonts w:ascii="Andalus" w:hAnsi="Andalus" w:cs="Andalus"/>
              </w:rPr>
              <w:t>Autres utilisations microbiennes dans le domaine alimentaire...............................................</w:t>
            </w:r>
          </w:p>
        </w:tc>
        <w:tc>
          <w:tcPr>
            <w:tcW w:w="533" w:type="dxa"/>
            <w:shd w:val="clear" w:color="auto" w:fill="FFFFFF" w:themeFill="background1"/>
          </w:tcPr>
          <w:p w:rsidR="00082DAD" w:rsidRPr="00225EF8" w:rsidRDefault="00082DAD" w:rsidP="003159E4">
            <w:pPr>
              <w:widowControl w:val="0"/>
              <w:jc w:val="both"/>
              <w:rPr>
                <w:rFonts w:ascii="Andalus" w:hAnsi="Andalus" w:cs="Andalus"/>
              </w:rPr>
            </w:pPr>
            <w:r>
              <w:rPr>
                <w:rFonts w:ascii="Andalus" w:hAnsi="Andalus" w:cs="Andalus"/>
              </w:rPr>
              <w:t>34</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III.1.2.3.</w:t>
            </w:r>
          </w:p>
        </w:tc>
        <w:tc>
          <w:tcPr>
            <w:tcW w:w="7830" w:type="dxa"/>
            <w:shd w:val="clear" w:color="auto" w:fill="FFFFFF" w:themeFill="background1"/>
          </w:tcPr>
          <w:p w:rsidR="00082DAD" w:rsidRDefault="00082DAD" w:rsidP="003159E4">
            <w:pPr>
              <w:jc w:val="both"/>
              <w:rPr>
                <w:rFonts w:ascii="Andalus" w:hAnsi="Andalus" w:cs="Andalus"/>
              </w:rPr>
            </w:pPr>
            <w:r>
              <w:rPr>
                <w:rFonts w:ascii="Andalus" w:hAnsi="Andalus" w:cs="Andalus"/>
              </w:rPr>
              <w:t>Mise en œuvre des fermentations industrielles.............................................................................</w:t>
            </w:r>
          </w:p>
        </w:tc>
        <w:tc>
          <w:tcPr>
            <w:tcW w:w="533" w:type="dxa"/>
            <w:shd w:val="clear" w:color="auto" w:fill="FFFFFF" w:themeFill="background1"/>
          </w:tcPr>
          <w:p w:rsidR="00082DAD" w:rsidRPr="00225EF8" w:rsidRDefault="00082DAD" w:rsidP="003159E4">
            <w:pPr>
              <w:widowControl w:val="0"/>
              <w:jc w:val="both"/>
              <w:rPr>
                <w:rFonts w:ascii="Andalus" w:hAnsi="Andalus" w:cs="Andalus"/>
              </w:rPr>
            </w:pPr>
            <w:r>
              <w:rPr>
                <w:rFonts w:ascii="Andalus" w:hAnsi="Andalus" w:cs="Andalus"/>
              </w:rPr>
              <w:t>34</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 xml:space="preserve">III.1.3.  </w:t>
            </w:r>
          </w:p>
        </w:tc>
        <w:tc>
          <w:tcPr>
            <w:tcW w:w="7830" w:type="dxa"/>
            <w:shd w:val="clear" w:color="auto" w:fill="FFFFFF" w:themeFill="background1"/>
          </w:tcPr>
          <w:p w:rsidR="00082DAD" w:rsidRPr="00527E7D" w:rsidRDefault="00082DAD" w:rsidP="003159E4">
            <w:pPr>
              <w:widowControl w:val="0"/>
              <w:jc w:val="both"/>
              <w:rPr>
                <w:rFonts w:ascii="Andalus" w:hAnsi="Andalus" w:cs="Andalus"/>
              </w:rPr>
            </w:pPr>
            <w:r>
              <w:rPr>
                <w:rFonts w:ascii="Andalus" w:hAnsi="Andalus" w:cs="Andalus"/>
                <w:b/>
                <w:bCs/>
              </w:rPr>
              <w:t>Microorganismes d’altération</w:t>
            </w:r>
            <w:r w:rsidRPr="00527E7D">
              <w:rPr>
                <w:rFonts w:ascii="Andalus" w:hAnsi="Andalus" w:cs="Andalus"/>
              </w:rPr>
              <w:t>.............................................................................</w:t>
            </w:r>
            <w:r>
              <w:rPr>
                <w:rFonts w:ascii="Andalus" w:hAnsi="Andalus" w:cs="Andalus"/>
              </w:rPr>
              <w:t>..................................</w:t>
            </w:r>
          </w:p>
        </w:tc>
        <w:tc>
          <w:tcPr>
            <w:tcW w:w="533" w:type="dxa"/>
            <w:shd w:val="clear" w:color="auto" w:fill="FFFFFF" w:themeFill="background1"/>
          </w:tcPr>
          <w:p w:rsidR="00082DAD" w:rsidRPr="00225EF8" w:rsidRDefault="00082DAD" w:rsidP="003159E4">
            <w:pPr>
              <w:widowControl w:val="0"/>
              <w:jc w:val="both"/>
              <w:rPr>
                <w:rFonts w:ascii="Andalus" w:hAnsi="Andalus" w:cs="Andalus"/>
              </w:rPr>
            </w:pPr>
            <w:r>
              <w:rPr>
                <w:rFonts w:ascii="Andalus" w:hAnsi="Andalus" w:cs="Andalus"/>
              </w:rPr>
              <w:t>36</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III.1.3.1.</w:t>
            </w:r>
          </w:p>
        </w:tc>
        <w:tc>
          <w:tcPr>
            <w:tcW w:w="7830" w:type="dxa"/>
            <w:shd w:val="clear" w:color="auto" w:fill="FFFFFF" w:themeFill="background1"/>
          </w:tcPr>
          <w:p w:rsidR="00082DAD" w:rsidRPr="00527E7D" w:rsidRDefault="00082DAD" w:rsidP="003159E4">
            <w:pPr>
              <w:jc w:val="both"/>
              <w:rPr>
                <w:rFonts w:ascii="Andalus" w:hAnsi="Andalus" w:cs="Andalus"/>
              </w:rPr>
            </w:pPr>
            <w:r>
              <w:rPr>
                <w:rFonts w:ascii="Andalus" w:hAnsi="Andalus" w:cs="Andalus"/>
              </w:rPr>
              <w:t>Autres causes d’altération alimentaire</w:t>
            </w:r>
            <w:r w:rsidRPr="00527E7D">
              <w:rPr>
                <w:rFonts w:ascii="Andalus" w:hAnsi="Andalus" w:cs="Andalus"/>
              </w:rPr>
              <w:t>................................................</w:t>
            </w:r>
            <w:r>
              <w:rPr>
                <w:rFonts w:ascii="Andalus" w:hAnsi="Andalus" w:cs="Andalus"/>
              </w:rPr>
              <w:t>.............................................</w:t>
            </w:r>
          </w:p>
        </w:tc>
        <w:tc>
          <w:tcPr>
            <w:tcW w:w="533" w:type="dxa"/>
            <w:shd w:val="clear" w:color="auto" w:fill="FFFFFF" w:themeFill="background1"/>
          </w:tcPr>
          <w:p w:rsidR="00082DAD" w:rsidRPr="00225EF8" w:rsidRDefault="00082DAD" w:rsidP="003159E4">
            <w:pPr>
              <w:widowControl w:val="0"/>
              <w:jc w:val="both"/>
              <w:rPr>
                <w:rFonts w:ascii="Andalus" w:hAnsi="Andalus" w:cs="Andalus"/>
              </w:rPr>
            </w:pPr>
            <w:r>
              <w:rPr>
                <w:rFonts w:ascii="Andalus" w:hAnsi="Andalus" w:cs="Andalus"/>
              </w:rPr>
              <w:t>36</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III.1.3.2.</w:t>
            </w:r>
          </w:p>
        </w:tc>
        <w:tc>
          <w:tcPr>
            <w:tcW w:w="7830" w:type="dxa"/>
            <w:shd w:val="clear" w:color="auto" w:fill="FFFFFF" w:themeFill="background1"/>
          </w:tcPr>
          <w:p w:rsidR="00082DAD" w:rsidRPr="00527E7D" w:rsidRDefault="00082DAD" w:rsidP="003159E4">
            <w:pPr>
              <w:jc w:val="both"/>
              <w:rPr>
                <w:rFonts w:ascii="Andalus" w:hAnsi="Andalus" w:cs="Andalus"/>
              </w:rPr>
            </w:pPr>
            <w:r w:rsidRPr="00527E7D">
              <w:rPr>
                <w:rFonts w:ascii="Andalus" w:hAnsi="Andalus" w:cs="Andalus"/>
              </w:rPr>
              <w:t>Altérations provoquées par les microorganismes............................................................</w:t>
            </w:r>
            <w:r>
              <w:rPr>
                <w:rFonts w:ascii="Andalus" w:hAnsi="Andalus" w:cs="Andalus"/>
              </w:rPr>
              <w:t>.............</w:t>
            </w:r>
          </w:p>
        </w:tc>
        <w:tc>
          <w:tcPr>
            <w:tcW w:w="533" w:type="dxa"/>
            <w:shd w:val="clear" w:color="auto" w:fill="FFFFFF" w:themeFill="background1"/>
          </w:tcPr>
          <w:p w:rsidR="00082DAD" w:rsidRPr="00225EF8" w:rsidRDefault="00082DAD" w:rsidP="003159E4">
            <w:pPr>
              <w:widowControl w:val="0"/>
              <w:jc w:val="both"/>
              <w:rPr>
                <w:rFonts w:ascii="Andalus" w:hAnsi="Andalus" w:cs="Andalus"/>
              </w:rPr>
            </w:pPr>
            <w:r>
              <w:rPr>
                <w:rFonts w:ascii="Andalus" w:hAnsi="Andalus" w:cs="Andalus"/>
              </w:rPr>
              <w:t>36</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III.1.3.</w:t>
            </w:r>
            <w:r>
              <w:rPr>
                <w:rFonts w:ascii="Andalus" w:hAnsi="Andalus" w:cs="Andalus"/>
                <w:b/>
                <w:bCs/>
              </w:rPr>
              <w:t>3</w:t>
            </w:r>
            <w:r w:rsidRPr="00527E7D">
              <w:rPr>
                <w:rFonts w:ascii="Andalus" w:hAnsi="Andalus" w:cs="Andalus"/>
                <w:b/>
                <w:bCs/>
              </w:rPr>
              <w:t>.</w:t>
            </w:r>
          </w:p>
        </w:tc>
        <w:tc>
          <w:tcPr>
            <w:tcW w:w="7830" w:type="dxa"/>
            <w:shd w:val="clear" w:color="auto" w:fill="FFFFFF" w:themeFill="background1"/>
          </w:tcPr>
          <w:p w:rsidR="00082DAD" w:rsidRPr="00527E7D" w:rsidRDefault="00082DAD" w:rsidP="003159E4">
            <w:pPr>
              <w:jc w:val="both"/>
              <w:rPr>
                <w:rFonts w:ascii="Andalus" w:hAnsi="Andalus" w:cs="Andalus"/>
              </w:rPr>
            </w:pPr>
            <w:r w:rsidRPr="00527E7D">
              <w:rPr>
                <w:rFonts w:ascii="Andalus" w:hAnsi="Andalus" w:cs="Andalus"/>
              </w:rPr>
              <w:t>Types des bactéries d’altération.......................................................................................</w:t>
            </w:r>
            <w:r>
              <w:rPr>
                <w:rFonts w:ascii="Andalus" w:hAnsi="Andalus" w:cs="Andalus"/>
              </w:rPr>
              <w:t>.....................</w:t>
            </w:r>
          </w:p>
        </w:tc>
        <w:tc>
          <w:tcPr>
            <w:tcW w:w="533" w:type="dxa"/>
            <w:shd w:val="clear" w:color="auto" w:fill="FFFFFF" w:themeFill="background1"/>
          </w:tcPr>
          <w:p w:rsidR="00082DAD" w:rsidRPr="00225EF8" w:rsidRDefault="00082DAD" w:rsidP="003159E4">
            <w:pPr>
              <w:widowControl w:val="0"/>
              <w:jc w:val="both"/>
              <w:rPr>
                <w:rFonts w:ascii="Andalus" w:hAnsi="Andalus" w:cs="Andalus"/>
              </w:rPr>
            </w:pPr>
            <w:r>
              <w:rPr>
                <w:rFonts w:ascii="Andalus" w:hAnsi="Andalus" w:cs="Andalus"/>
              </w:rPr>
              <w:t>37</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III.1.</w:t>
            </w:r>
            <w:r>
              <w:rPr>
                <w:rFonts w:ascii="Andalus" w:hAnsi="Andalus" w:cs="Andalus"/>
                <w:b/>
                <w:bCs/>
              </w:rPr>
              <w:t>4</w:t>
            </w:r>
            <w:r w:rsidRPr="00527E7D">
              <w:rPr>
                <w:rFonts w:ascii="Andalus" w:hAnsi="Andalus" w:cs="Andalus"/>
                <w:b/>
                <w:bCs/>
              </w:rPr>
              <w:t xml:space="preserve">.  </w:t>
            </w:r>
          </w:p>
        </w:tc>
        <w:tc>
          <w:tcPr>
            <w:tcW w:w="7830" w:type="dxa"/>
            <w:shd w:val="clear" w:color="auto" w:fill="FFFFFF" w:themeFill="background1"/>
          </w:tcPr>
          <w:p w:rsidR="00082DAD" w:rsidRPr="00A21986" w:rsidRDefault="00082DAD" w:rsidP="003159E4">
            <w:pPr>
              <w:jc w:val="both"/>
              <w:rPr>
                <w:rFonts w:ascii="Andalus" w:hAnsi="Andalus" w:cs="Andalus"/>
                <w:b/>
                <w:bCs/>
              </w:rPr>
            </w:pPr>
            <w:r w:rsidRPr="00A21986">
              <w:rPr>
                <w:rFonts w:ascii="Andalus" w:hAnsi="Andalus" w:cs="Andalus"/>
                <w:b/>
                <w:bCs/>
              </w:rPr>
              <w:t>Micro-organismes « marqueurs » ou témoins de la qualité hygiénique</w:t>
            </w:r>
            <w:r w:rsidRPr="00A21986">
              <w:rPr>
                <w:rFonts w:ascii="Andalus" w:hAnsi="Andalus" w:cs="Andalus"/>
              </w:rPr>
              <w:t>.......</w:t>
            </w:r>
          </w:p>
        </w:tc>
        <w:tc>
          <w:tcPr>
            <w:tcW w:w="533" w:type="dxa"/>
            <w:shd w:val="clear" w:color="auto" w:fill="FFFFFF" w:themeFill="background1"/>
          </w:tcPr>
          <w:p w:rsidR="00082DAD" w:rsidRPr="00225EF8" w:rsidRDefault="00082DAD" w:rsidP="003159E4">
            <w:pPr>
              <w:widowControl w:val="0"/>
              <w:jc w:val="both"/>
              <w:rPr>
                <w:rFonts w:ascii="Andalus" w:hAnsi="Andalus" w:cs="Andalus"/>
              </w:rPr>
            </w:pPr>
            <w:r>
              <w:rPr>
                <w:rFonts w:ascii="Andalus" w:hAnsi="Andalus" w:cs="Andalus"/>
              </w:rPr>
              <w:t>39</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III.1.</w:t>
            </w:r>
            <w:r>
              <w:rPr>
                <w:rFonts w:ascii="Andalus" w:hAnsi="Andalus" w:cs="Andalus"/>
                <w:b/>
                <w:bCs/>
              </w:rPr>
              <w:t>5</w:t>
            </w:r>
            <w:r w:rsidRPr="00527E7D">
              <w:rPr>
                <w:rFonts w:ascii="Andalus" w:hAnsi="Andalus" w:cs="Andalus"/>
                <w:b/>
                <w:bCs/>
              </w:rPr>
              <w:t xml:space="preserve">.  </w:t>
            </w:r>
          </w:p>
        </w:tc>
        <w:tc>
          <w:tcPr>
            <w:tcW w:w="7830" w:type="dxa"/>
            <w:shd w:val="clear" w:color="auto" w:fill="FFFFFF" w:themeFill="background1"/>
          </w:tcPr>
          <w:p w:rsidR="00082DAD" w:rsidRPr="00527E7D" w:rsidRDefault="00082DAD" w:rsidP="003159E4">
            <w:pPr>
              <w:jc w:val="both"/>
              <w:rPr>
                <w:rFonts w:ascii="Andalus" w:hAnsi="Andalus" w:cs="Andalus"/>
                <w:i/>
                <w:iCs/>
              </w:rPr>
            </w:pPr>
            <w:r w:rsidRPr="00ED00FC">
              <w:rPr>
                <w:rFonts w:ascii="Andalus" w:hAnsi="Andalus" w:cs="Andalus"/>
                <w:b/>
                <w:bCs/>
              </w:rPr>
              <w:t>Micro-organismes pathogènes</w:t>
            </w:r>
            <w:r w:rsidRPr="00527E7D">
              <w:rPr>
                <w:rFonts w:ascii="Andalus" w:hAnsi="Andalus" w:cs="Andalus"/>
              </w:rPr>
              <w:t>.........................................................................................</w:t>
            </w:r>
            <w:r>
              <w:rPr>
                <w:rFonts w:ascii="Andalus" w:hAnsi="Andalus" w:cs="Andalus"/>
              </w:rPr>
              <w:t>....................</w:t>
            </w:r>
          </w:p>
        </w:tc>
        <w:tc>
          <w:tcPr>
            <w:tcW w:w="533" w:type="dxa"/>
            <w:shd w:val="clear" w:color="auto" w:fill="FFFFFF" w:themeFill="background1"/>
          </w:tcPr>
          <w:p w:rsidR="00082DAD" w:rsidRPr="00225EF8" w:rsidRDefault="00082DAD" w:rsidP="003159E4">
            <w:pPr>
              <w:widowControl w:val="0"/>
              <w:jc w:val="both"/>
              <w:rPr>
                <w:rFonts w:ascii="Andalus" w:hAnsi="Andalus" w:cs="Andalus"/>
              </w:rPr>
            </w:pPr>
            <w:r>
              <w:rPr>
                <w:rFonts w:ascii="Andalus" w:hAnsi="Andalus" w:cs="Andalus"/>
              </w:rPr>
              <w:t>40</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III.1.</w:t>
            </w:r>
            <w:r>
              <w:rPr>
                <w:rFonts w:ascii="Andalus" w:hAnsi="Andalus" w:cs="Andalus"/>
                <w:b/>
                <w:bCs/>
              </w:rPr>
              <w:t>5.1.</w:t>
            </w:r>
          </w:p>
        </w:tc>
        <w:tc>
          <w:tcPr>
            <w:tcW w:w="7830" w:type="dxa"/>
            <w:shd w:val="clear" w:color="auto" w:fill="FFFFFF" w:themeFill="background1"/>
          </w:tcPr>
          <w:p w:rsidR="00082DAD" w:rsidRPr="00527E7D" w:rsidRDefault="00082DAD" w:rsidP="003159E4">
            <w:pPr>
              <w:jc w:val="both"/>
              <w:rPr>
                <w:rFonts w:ascii="Andalus" w:hAnsi="Andalus" w:cs="Andalus"/>
              </w:rPr>
            </w:pPr>
            <w:r w:rsidRPr="00527E7D">
              <w:rPr>
                <w:rFonts w:ascii="Andalus" w:hAnsi="Andalus" w:cs="Andalus"/>
              </w:rPr>
              <w:t>Différentes catégories de maladies liées à la consommation des aliments.....................</w:t>
            </w:r>
            <w:r>
              <w:rPr>
                <w:rFonts w:ascii="Andalus" w:hAnsi="Andalus" w:cs="Andalus"/>
              </w:rPr>
              <w:t>.....</w:t>
            </w:r>
          </w:p>
        </w:tc>
        <w:tc>
          <w:tcPr>
            <w:tcW w:w="533" w:type="dxa"/>
            <w:shd w:val="clear" w:color="auto" w:fill="FFFFFF" w:themeFill="background1"/>
          </w:tcPr>
          <w:p w:rsidR="00082DAD" w:rsidRPr="00225EF8" w:rsidRDefault="00082DAD" w:rsidP="003159E4">
            <w:pPr>
              <w:widowControl w:val="0"/>
              <w:jc w:val="both"/>
              <w:rPr>
                <w:rFonts w:ascii="Andalus" w:hAnsi="Andalus" w:cs="Andalus"/>
              </w:rPr>
            </w:pPr>
            <w:r>
              <w:rPr>
                <w:rFonts w:ascii="Andalus" w:hAnsi="Andalus" w:cs="Andalus"/>
              </w:rPr>
              <w:t>40</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III.1.</w:t>
            </w:r>
            <w:r>
              <w:rPr>
                <w:rFonts w:ascii="Andalus" w:hAnsi="Andalus" w:cs="Andalus"/>
                <w:b/>
                <w:bCs/>
              </w:rPr>
              <w:t>5. 2.</w:t>
            </w:r>
          </w:p>
        </w:tc>
        <w:tc>
          <w:tcPr>
            <w:tcW w:w="7830" w:type="dxa"/>
            <w:shd w:val="clear" w:color="auto" w:fill="FFFFFF" w:themeFill="background1"/>
          </w:tcPr>
          <w:p w:rsidR="00082DAD" w:rsidRPr="00527E7D" w:rsidRDefault="00082DAD" w:rsidP="003159E4">
            <w:pPr>
              <w:jc w:val="both"/>
              <w:rPr>
                <w:rFonts w:ascii="Andalus" w:hAnsi="Andalus" w:cs="Andalus"/>
              </w:rPr>
            </w:pPr>
            <w:r w:rsidRPr="00527E7D">
              <w:rPr>
                <w:rFonts w:ascii="Andalus" w:hAnsi="Andalus" w:cs="Andalus"/>
              </w:rPr>
              <w:t>Principaux micro-organismes pathogènes d’origine alimentaire......................................</w:t>
            </w:r>
            <w:r>
              <w:rPr>
                <w:rFonts w:ascii="Andalus" w:hAnsi="Andalus" w:cs="Andalus"/>
              </w:rPr>
              <w:t>....</w:t>
            </w:r>
          </w:p>
        </w:tc>
        <w:tc>
          <w:tcPr>
            <w:tcW w:w="533" w:type="dxa"/>
            <w:shd w:val="clear" w:color="auto" w:fill="FFFFFF" w:themeFill="background1"/>
          </w:tcPr>
          <w:p w:rsidR="00082DAD" w:rsidRPr="00225EF8" w:rsidRDefault="00082DAD" w:rsidP="003159E4">
            <w:pPr>
              <w:widowControl w:val="0"/>
              <w:jc w:val="both"/>
              <w:rPr>
                <w:rFonts w:ascii="Andalus" w:hAnsi="Andalus" w:cs="Andalus"/>
              </w:rPr>
            </w:pPr>
            <w:r>
              <w:rPr>
                <w:rFonts w:ascii="Andalus" w:hAnsi="Andalus" w:cs="Andalus"/>
              </w:rPr>
              <w:t>41</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III.2.</w:t>
            </w:r>
          </w:p>
        </w:tc>
        <w:tc>
          <w:tcPr>
            <w:tcW w:w="7830" w:type="dxa"/>
            <w:shd w:val="clear" w:color="auto" w:fill="FFFFFF" w:themeFill="background1"/>
          </w:tcPr>
          <w:p w:rsidR="00082DAD" w:rsidRPr="00527E7D" w:rsidRDefault="00082DAD" w:rsidP="003159E4">
            <w:pPr>
              <w:jc w:val="both"/>
              <w:rPr>
                <w:rFonts w:ascii="Andalus" w:hAnsi="Andalus" w:cs="Andalus"/>
              </w:rPr>
            </w:pPr>
            <w:r w:rsidRPr="00ED00FC">
              <w:rPr>
                <w:rFonts w:ascii="Andalus" w:hAnsi="Andalus" w:cs="Andalus"/>
                <w:b/>
                <w:bCs/>
              </w:rPr>
              <w:t>Facteurs influençant la flore d’altération des aliments</w:t>
            </w:r>
            <w:r w:rsidRPr="00527E7D">
              <w:rPr>
                <w:rFonts w:ascii="Andalus" w:hAnsi="Andalus" w:cs="Andalus"/>
              </w:rPr>
              <w:t>......................................................</w:t>
            </w:r>
          </w:p>
        </w:tc>
        <w:tc>
          <w:tcPr>
            <w:tcW w:w="533" w:type="dxa"/>
            <w:shd w:val="clear" w:color="auto" w:fill="FFFFFF" w:themeFill="background1"/>
          </w:tcPr>
          <w:p w:rsidR="00082DAD" w:rsidRPr="00225EF8" w:rsidRDefault="00082DAD" w:rsidP="003159E4">
            <w:pPr>
              <w:widowControl w:val="0"/>
              <w:jc w:val="both"/>
              <w:rPr>
                <w:rFonts w:ascii="Andalus" w:hAnsi="Andalus" w:cs="Andalus"/>
              </w:rPr>
            </w:pPr>
            <w:r>
              <w:rPr>
                <w:rFonts w:ascii="Andalus" w:hAnsi="Andalus" w:cs="Andalus"/>
              </w:rPr>
              <w:t>46</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III.2.1.</w:t>
            </w:r>
          </w:p>
        </w:tc>
        <w:tc>
          <w:tcPr>
            <w:tcW w:w="7830" w:type="dxa"/>
            <w:shd w:val="clear" w:color="auto" w:fill="FFFFFF" w:themeFill="background1"/>
          </w:tcPr>
          <w:p w:rsidR="00082DAD" w:rsidRPr="00527E7D" w:rsidRDefault="00082DAD" w:rsidP="003159E4">
            <w:pPr>
              <w:jc w:val="both"/>
              <w:rPr>
                <w:rFonts w:ascii="Andalus" w:hAnsi="Andalus" w:cs="Andalus"/>
              </w:rPr>
            </w:pPr>
            <w:r w:rsidRPr="00ED00FC">
              <w:rPr>
                <w:rFonts w:ascii="Andalus" w:hAnsi="Andalus" w:cs="Andalus"/>
                <w:b/>
                <w:bCs/>
              </w:rPr>
              <w:t xml:space="preserve">Facteurs du milieu influençant la flore d’altération des aliments (pH, </w:t>
            </w:r>
            <w:r>
              <w:rPr>
                <w:rFonts w:ascii="Andalus" w:hAnsi="Andalus" w:cs="Andalus"/>
                <w:b/>
                <w:bCs/>
              </w:rPr>
              <w:t>A</w:t>
            </w:r>
            <w:r w:rsidRPr="00ED00FC">
              <w:rPr>
                <w:rFonts w:ascii="Andalus" w:hAnsi="Andalus" w:cs="Andalus"/>
                <w:b/>
                <w:bCs/>
                <w:vertAlign w:val="subscript"/>
              </w:rPr>
              <w:t>w</w:t>
            </w:r>
            <w:r w:rsidRPr="00ED00FC">
              <w:rPr>
                <w:rFonts w:ascii="Andalus" w:hAnsi="Andalus" w:cs="Andalus"/>
                <w:b/>
                <w:bCs/>
              </w:rPr>
              <w:t>, pression osmotique, température, s</w:t>
            </w:r>
            <w:r>
              <w:rPr>
                <w:rFonts w:ascii="Andalus" w:hAnsi="Andalus" w:cs="Andalus"/>
                <w:b/>
                <w:bCs/>
              </w:rPr>
              <w:t>alinité, etc.</w:t>
            </w:r>
            <w:r w:rsidRPr="00ED00FC">
              <w:rPr>
                <w:rFonts w:ascii="Andalus" w:hAnsi="Andalus" w:cs="Andalus"/>
                <w:b/>
                <w:bCs/>
              </w:rPr>
              <w:t>)</w:t>
            </w:r>
            <w:r w:rsidRPr="00527E7D">
              <w:rPr>
                <w:rFonts w:ascii="Andalus" w:hAnsi="Andalus" w:cs="Andalus"/>
              </w:rPr>
              <w:t>.........................................................................</w:t>
            </w:r>
            <w:r>
              <w:rPr>
                <w:rFonts w:ascii="Andalus" w:hAnsi="Andalus" w:cs="Andalus"/>
              </w:rPr>
              <w:t>........</w:t>
            </w:r>
          </w:p>
        </w:tc>
        <w:tc>
          <w:tcPr>
            <w:tcW w:w="533" w:type="dxa"/>
            <w:shd w:val="clear" w:color="auto" w:fill="FFFFFF" w:themeFill="background1"/>
          </w:tcPr>
          <w:p w:rsidR="00082DAD" w:rsidRDefault="00082DAD" w:rsidP="003159E4">
            <w:pPr>
              <w:widowControl w:val="0"/>
              <w:jc w:val="both"/>
              <w:rPr>
                <w:rFonts w:ascii="Andalus" w:hAnsi="Andalus" w:cs="Andalus"/>
              </w:rPr>
            </w:pPr>
          </w:p>
          <w:p w:rsidR="00082DAD" w:rsidRPr="00225EF8" w:rsidRDefault="00082DAD" w:rsidP="003159E4">
            <w:pPr>
              <w:widowControl w:val="0"/>
              <w:jc w:val="both"/>
              <w:rPr>
                <w:rFonts w:ascii="Andalus" w:hAnsi="Andalus" w:cs="Andalus"/>
              </w:rPr>
            </w:pPr>
            <w:r>
              <w:rPr>
                <w:rFonts w:ascii="Andalus" w:hAnsi="Andalus" w:cs="Andalus"/>
              </w:rPr>
              <w:t>46</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III.2.1.1.</w:t>
            </w:r>
          </w:p>
        </w:tc>
        <w:tc>
          <w:tcPr>
            <w:tcW w:w="7830" w:type="dxa"/>
            <w:shd w:val="clear" w:color="auto" w:fill="FFFFFF" w:themeFill="background1"/>
          </w:tcPr>
          <w:p w:rsidR="00082DAD" w:rsidRPr="00527E7D" w:rsidRDefault="00082DAD" w:rsidP="003159E4">
            <w:pPr>
              <w:jc w:val="both"/>
              <w:rPr>
                <w:rFonts w:ascii="Andalus" w:hAnsi="Andalus" w:cs="Andalus"/>
              </w:rPr>
            </w:pPr>
            <w:r w:rsidRPr="00527E7D">
              <w:rPr>
                <w:rFonts w:ascii="Andalus" w:hAnsi="Andalus" w:cs="Andalus"/>
              </w:rPr>
              <w:t>Facteurs intrinsèques.......................................................................................................</w:t>
            </w:r>
            <w:r>
              <w:rPr>
                <w:rFonts w:ascii="Andalus" w:hAnsi="Andalus" w:cs="Andalus"/>
              </w:rPr>
              <w:t>.........................</w:t>
            </w:r>
          </w:p>
        </w:tc>
        <w:tc>
          <w:tcPr>
            <w:tcW w:w="533" w:type="dxa"/>
            <w:shd w:val="clear" w:color="auto" w:fill="FFFFFF" w:themeFill="background1"/>
          </w:tcPr>
          <w:p w:rsidR="00082DAD" w:rsidRPr="00225EF8" w:rsidRDefault="00082DAD" w:rsidP="003159E4">
            <w:pPr>
              <w:widowControl w:val="0"/>
              <w:jc w:val="both"/>
              <w:rPr>
                <w:rFonts w:ascii="Andalus" w:hAnsi="Andalus" w:cs="Andalus"/>
              </w:rPr>
            </w:pPr>
            <w:r>
              <w:rPr>
                <w:rFonts w:ascii="Andalus" w:hAnsi="Andalus" w:cs="Andalus"/>
              </w:rPr>
              <w:t>46</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Pr>
                <w:rFonts w:ascii="Andalus" w:hAnsi="Andalus" w:cs="Andalus"/>
                <w:b/>
                <w:bCs/>
              </w:rPr>
              <w:t>III.2.1.1.1</w:t>
            </w:r>
            <w:r w:rsidRPr="00527E7D">
              <w:rPr>
                <w:rFonts w:ascii="Andalus" w:hAnsi="Andalus" w:cs="Andalus"/>
                <w:b/>
                <w:bCs/>
              </w:rPr>
              <w:t>.</w:t>
            </w:r>
          </w:p>
        </w:tc>
        <w:tc>
          <w:tcPr>
            <w:tcW w:w="7830" w:type="dxa"/>
            <w:shd w:val="clear" w:color="auto" w:fill="FFFFFF" w:themeFill="background1"/>
          </w:tcPr>
          <w:p w:rsidR="00082DAD" w:rsidRPr="00527E7D" w:rsidRDefault="00082DAD" w:rsidP="003159E4">
            <w:pPr>
              <w:jc w:val="both"/>
              <w:rPr>
                <w:rFonts w:ascii="Andalus" w:hAnsi="Andalus" w:cs="Andalus"/>
              </w:rPr>
            </w:pPr>
            <w:r w:rsidRPr="00527E7D">
              <w:rPr>
                <w:rFonts w:ascii="Andalus" w:hAnsi="Andalus" w:cs="Andalus"/>
              </w:rPr>
              <w:t>Activité de l’eau................................................................................................................</w:t>
            </w:r>
            <w:r>
              <w:rPr>
                <w:rFonts w:ascii="Andalus" w:hAnsi="Andalus" w:cs="Andalus"/>
              </w:rPr>
              <w:t>..........................</w:t>
            </w:r>
          </w:p>
        </w:tc>
        <w:tc>
          <w:tcPr>
            <w:tcW w:w="533" w:type="dxa"/>
            <w:shd w:val="clear" w:color="auto" w:fill="FFFFFF" w:themeFill="background1"/>
          </w:tcPr>
          <w:p w:rsidR="00082DAD" w:rsidRPr="00225EF8" w:rsidRDefault="00082DAD" w:rsidP="003159E4">
            <w:pPr>
              <w:widowControl w:val="0"/>
              <w:jc w:val="both"/>
              <w:rPr>
                <w:rFonts w:ascii="Andalus" w:hAnsi="Andalus" w:cs="Andalus"/>
              </w:rPr>
            </w:pPr>
            <w:r>
              <w:rPr>
                <w:rFonts w:ascii="Andalus" w:hAnsi="Andalus" w:cs="Andalus"/>
              </w:rPr>
              <w:t>46</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I</w:t>
            </w:r>
            <w:r>
              <w:rPr>
                <w:rFonts w:ascii="Andalus" w:hAnsi="Andalus" w:cs="Andalus"/>
                <w:b/>
                <w:bCs/>
              </w:rPr>
              <w:t>II.2.1.1.2</w:t>
            </w:r>
            <w:r w:rsidRPr="00527E7D">
              <w:rPr>
                <w:rFonts w:ascii="Andalus" w:hAnsi="Andalus" w:cs="Andalus"/>
                <w:b/>
                <w:bCs/>
              </w:rPr>
              <w:t>.</w:t>
            </w:r>
          </w:p>
        </w:tc>
        <w:tc>
          <w:tcPr>
            <w:tcW w:w="7830" w:type="dxa"/>
            <w:shd w:val="clear" w:color="auto" w:fill="FFFFFF" w:themeFill="background1"/>
          </w:tcPr>
          <w:p w:rsidR="00082DAD" w:rsidRPr="00527E7D" w:rsidRDefault="00082DAD" w:rsidP="003159E4">
            <w:pPr>
              <w:jc w:val="both"/>
              <w:rPr>
                <w:rFonts w:ascii="Andalus" w:hAnsi="Andalus" w:cs="Andalus"/>
              </w:rPr>
            </w:pPr>
            <w:r w:rsidRPr="00527E7D">
              <w:rPr>
                <w:rFonts w:ascii="Andalus" w:hAnsi="Andalus" w:cs="Andalus"/>
              </w:rPr>
              <w:t>pH.....................................................................................................................................</w:t>
            </w:r>
            <w:r>
              <w:rPr>
                <w:rFonts w:ascii="Andalus" w:hAnsi="Andalus" w:cs="Andalus"/>
              </w:rPr>
              <w:t>...............................</w:t>
            </w:r>
          </w:p>
        </w:tc>
        <w:tc>
          <w:tcPr>
            <w:tcW w:w="533" w:type="dxa"/>
            <w:shd w:val="clear" w:color="auto" w:fill="FFFFFF" w:themeFill="background1"/>
          </w:tcPr>
          <w:p w:rsidR="00082DAD" w:rsidRPr="00225EF8" w:rsidRDefault="00082DAD" w:rsidP="003159E4">
            <w:pPr>
              <w:widowControl w:val="0"/>
              <w:jc w:val="both"/>
              <w:rPr>
                <w:rFonts w:ascii="Andalus" w:hAnsi="Andalus" w:cs="Andalus"/>
              </w:rPr>
            </w:pPr>
            <w:r>
              <w:rPr>
                <w:rFonts w:ascii="Andalus" w:hAnsi="Andalus" w:cs="Andalus"/>
              </w:rPr>
              <w:t>48</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Pr>
                <w:rFonts w:ascii="Andalus" w:hAnsi="Andalus" w:cs="Andalus"/>
                <w:b/>
                <w:bCs/>
              </w:rPr>
              <w:t>III.2.1.1.3</w:t>
            </w:r>
            <w:r w:rsidRPr="00527E7D">
              <w:rPr>
                <w:rFonts w:ascii="Andalus" w:hAnsi="Andalus" w:cs="Andalus"/>
                <w:b/>
                <w:bCs/>
              </w:rPr>
              <w:t>.</w:t>
            </w:r>
          </w:p>
        </w:tc>
        <w:tc>
          <w:tcPr>
            <w:tcW w:w="7830" w:type="dxa"/>
            <w:shd w:val="clear" w:color="auto" w:fill="FFFFFF" w:themeFill="background1"/>
          </w:tcPr>
          <w:p w:rsidR="00082DAD" w:rsidRPr="00527E7D" w:rsidRDefault="00082DAD" w:rsidP="003159E4">
            <w:pPr>
              <w:jc w:val="both"/>
              <w:rPr>
                <w:rFonts w:ascii="Andalus" w:hAnsi="Andalus" w:cs="Andalus"/>
              </w:rPr>
            </w:pPr>
            <w:r w:rsidRPr="00527E7D">
              <w:rPr>
                <w:rFonts w:ascii="Andalus" w:hAnsi="Andalus" w:cs="Andalus"/>
              </w:rPr>
              <w:t>Potentiel d’oxydoréduction...............................................................................................</w:t>
            </w:r>
            <w:r>
              <w:rPr>
                <w:rFonts w:ascii="Andalus" w:hAnsi="Andalus" w:cs="Andalus"/>
              </w:rPr>
              <w:t>.....................</w:t>
            </w:r>
          </w:p>
        </w:tc>
        <w:tc>
          <w:tcPr>
            <w:tcW w:w="533" w:type="dxa"/>
            <w:shd w:val="clear" w:color="auto" w:fill="FFFFFF" w:themeFill="background1"/>
          </w:tcPr>
          <w:p w:rsidR="00082DAD" w:rsidRPr="00225EF8" w:rsidRDefault="00082DAD" w:rsidP="003159E4">
            <w:pPr>
              <w:widowControl w:val="0"/>
              <w:jc w:val="both"/>
              <w:rPr>
                <w:rFonts w:ascii="Andalus" w:hAnsi="Andalus" w:cs="Andalus"/>
              </w:rPr>
            </w:pPr>
            <w:r>
              <w:rPr>
                <w:rFonts w:ascii="Andalus" w:hAnsi="Andalus" w:cs="Andalus"/>
              </w:rPr>
              <w:t>49</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Pr>
                <w:rFonts w:ascii="Andalus" w:hAnsi="Andalus" w:cs="Andalus"/>
                <w:b/>
                <w:bCs/>
              </w:rPr>
              <w:t>III.2.1.1.4</w:t>
            </w:r>
            <w:r w:rsidRPr="00527E7D">
              <w:rPr>
                <w:rFonts w:ascii="Andalus" w:hAnsi="Andalus" w:cs="Andalus"/>
                <w:b/>
                <w:bCs/>
              </w:rPr>
              <w:t>.</w:t>
            </w:r>
          </w:p>
        </w:tc>
        <w:tc>
          <w:tcPr>
            <w:tcW w:w="7830" w:type="dxa"/>
            <w:shd w:val="clear" w:color="auto" w:fill="FFFFFF" w:themeFill="background1"/>
          </w:tcPr>
          <w:p w:rsidR="00082DAD" w:rsidRPr="00527E7D" w:rsidRDefault="00082DAD" w:rsidP="003159E4">
            <w:pPr>
              <w:jc w:val="both"/>
              <w:rPr>
                <w:rFonts w:ascii="Andalus" w:hAnsi="Andalus" w:cs="Andalus"/>
              </w:rPr>
            </w:pPr>
            <w:r w:rsidRPr="00527E7D">
              <w:rPr>
                <w:rFonts w:ascii="Andalus" w:hAnsi="Andalus" w:cs="Andalus"/>
              </w:rPr>
              <w:t>Facteurs nutritifs...............................................................................................................</w:t>
            </w:r>
            <w:r>
              <w:rPr>
                <w:rFonts w:ascii="Andalus" w:hAnsi="Andalus" w:cs="Andalus"/>
              </w:rPr>
              <w:t>.........................</w:t>
            </w:r>
          </w:p>
        </w:tc>
        <w:tc>
          <w:tcPr>
            <w:tcW w:w="533" w:type="dxa"/>
            <w:shd w:val="clear" w:color="auto" w:fill="FFFFFF" w:themeFill="background1"/>
          </w:tcPr>
          <w:p w:rsidR="00082DAD" w:rsidRPr="00225EF8" w:rsidRDefault="00082DAD" w:rsidP="003159E4">
            <w:pPr>
              <w:widowControl w:val="0"/>
              <w:jc w:val="both"/>
              <w:rPr>
                <w:rFonts w:ascii="Andalus" w:hAnsi="Andalus" w:cs="Andalus"/>
              </w:rPr>
            </w:pPr>
            <w:r>
              <w:rPr>
                <w:rFonts w:ascii="Andalus" w:hAnsi="Andalus" w:cs="Andalus"/>
              </w:rPr>
              <w:t>49</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III.2.1.1.4 .1.</w:t>
            </w:r>
          </w:p>
        </w:tc>
        <w:tc>
          <w:tcPr>
            <w:tcW w:w="7830" w:type="dxa"/>
            <w:shd w:val="clear" w:color="auto" w:fill="FFFFFF" w:themeFill="background1"/>
          </w:tcPr>
          <w:p w:rsidR="00082DAD" w:rsidRPr="00527E7D" w:rsidRDefault="00082DAD" w:rsidP="003159E4">
            <w:pPr>
              <w:jc w:val="both"/>
              <w:rPr>
                <w:rFonts w:ascii="Andalus" w:hAnsi="Andalus" w:cs="Andalus"/>
              </w:rPr>
            </w:pPr>
            <w:r w:rsidRPr="00527E7D">
              <w:rPr>
                <w:rFonts w:ascii="Andalus" w:hAnsi="Andalus" w:cs="Andalus"/>
              </w:rPr>
              <w:t>Substances antimicrobiennes...........................................................................................</w:t>
            </w:r>
            <w:r>
              <w:rPr>
                <w:rFonts w:ascii="Andalus" w:hAnsi="Andalus" w:cs="Andalus"/>
              </w:rPr>
              <w:t>.....................</w:t>
            </w:r>
          </w:p>
        </w:tc>
        <w:tc>
          <w:tcPr>
            <w:tcW w:w="533" w:type="dxa"/>
            <w:shd w:val="clear" w:color="auto" w:fill="FFFFFF" w:themeFill="background1"/>
          </w:tcPr>
          <w:p w:rsidR="00082DAD" w:rsidRPr="00225EF8" w:rsidRDefault="00082DAD" w:rsidP="003159E4">
            <w:pPr>
              <w:widowControl w:val="0"/>
              <w:jc w:val="both"/>
              <w:rPr>
                <w:rFonts w:ascii="Andalus" w:hAnsi="Andalus" w:cs="Andalus"/>
              </w:rPr>
            </w:pPr>
            <w:r>
              <w:rPr>
                <w:rFonts w:ascii="Andalus" w:hAnsi="Andalus" w:cs="Andalus"/>
              </w:rPr>
              <w:t>49</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III.2.1.1.4 .2.</w:t>
            </w:r>
          </w:p>
        </w:tc>
        <w:tc>
          <w:tcPr>
            <w:tcW w:w="7830" w:type="dxa"/>
            <w:shd w:val="clear" w:color="auto" w:fill="FFFFFF" w:themeFill="background1"/>
          </w:tcPr>
          <w:p w:rsidR="00082DAD" w:rsidRPr="00527E7D" w:rsidRDefault="00082DAD" w:rsidP="003159E4">
            <w:pPr>
              <w:jc w:val="both"/>
              <w:rPr>
                <w:rFonts w:ascii="Andalus" w:hAnsi="Andalus" w:cs="Andalus"/>
              </w:rPr>
            </w:pPr>
            <w:r w:rsidRPr="00527E7D">
              <w:rPr>
                <w:rFonts w:ascii="Andalus" w:hAnsi="Andalus" w:cs="Andalus"/>
              </w:rPr>
              <w:t>Constituants naturels........................................................................................................</w:t>
            </w:r>
            <w:r>
              <w:rPr>
                <w:rFonts w:ascii="Andalus" w:hAnsi="Andalus" w:cs="Andalus"/>
              </w:rPr>
              <w:t>.......................</w:t>
            </w:r>
          </w:p>
        </w:tc>
        <w:tc>
          <w:tcPr>
            <w:tcW w:w="533" w:type="dxa"/>
            <w:shd w:val="clear" w:color="auto" w:fill="FFFFFF" w:themeFill="background1"/>
          </w:tcPr>
          <w:p w:rsidR="00082DAD" w:rsidRPr="00225EF8" w:rsidRDefault="00082DAD" w:rsidP="003159E4">
            <w:pPr>
              <w:widowControl w:val="0"/>
              <w:jc w:val="both"/>
              <w:rPr>
                <w:rFonts w:ascii="Andalus" w:hAnsi="Andalus" w:cs="Andalus"/>
              </w:rPr>
            </w:pPr>
            <w:r>
              <w:rPr>
                <w:rFonts w:ascii="Andalus" w:hAnsi="Andalus" w:cs="Andalus"/>
              </w:rPr>
              <w:t>50</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III.2.1.1.4 .3.</w:t>
            </w:r>
          </w:p>
        </w:tc>
        <w:tc>
          <w:tcPr>
            <w:tcW w:w="7830" w:type="dxa"/>
            <w:shd w:val="clear" w:color="auto" w:fill="FFFFFF" w:themeFill="background1"/>
          </w:tcPr>
          <w:p w:rsidR="00082DAD" w:rsidRPr="00527E7D" w:rsidRDefault="00082DAD" w:rsidP="003159E4">
            <w:pPr>
              <w:jc w:val="both"/>
              <w:rPr>
                <w:rFonts w:ascii="Andalus" w:hAnsi="Andalus" w:cs="Andalus"/>
              </w:rPr>
            </w:pPr>
            <w:r w:rsidRPr="00527E7D">
              <w:rPr>
                <w:rFonts w:ascii="Andalus" w:hAnsi="Andalus" w:cs="Andalus"/>
              </w:rPr>
              <w:t>Facteurs produits lors du stockage...................................................................................</w:t>
            </w:r>
            <w:r>
              <w:rPr>
                <w:rFonts w:ascii="Andalus" w:hAnsi="Andalus" w:cs="Andalus"/>
              </w:rPr>
              <w:t>...................</w:t>
            </w:r>
          </w:p>
        </w:tc>
        <w:tc>
          <w:tcPr>
            <w:tcW w:w="533" w:type="dxa"/>
            <w:shd w:val="clear" w:color="auto" w:fill="FFFFFF" w:themeFill="background1"/>
          </w:tcPr>
          <w:p w:rsidR="00082DAD" w:rsidRPr="00225EF8" w:rsidRDefault="00082DAD" w:rsidP="003159E4">
            <w:pPr>
              <w:widowControl w:val="0"/>
              <w:jc w:val="both"/>
              <w:rPr>
                <w:rFonts w:ascii="Andalus" w:hAnsi="Andalus" w:cs="Andalus"/>
              </w:rPr>
            </w:pPr>
            <w:r>
              <w:rPr>
                <w:rFonts w:ascii="Andalus" w:hAnsi="Andalus" w:cs="Andalus"/>
              </w:rPr>
              <w:t>50</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III.2.1.2.</w:t>
            </w:r>
          </w:p>
        </w:tc>
        <w:tc>
          <w:tcPr>
            <w:tcW w:w="7830" w:type="dxa"/>
            <w:shd w:val="clear" w:color="auto" w:fill="FFFFFF" w:themeFill="background1"/>
          </w:tcPr>
          <w:p w:rsidR="00082DAD" w:rsidRPr="00527E7D" w:rsidRDefault="00082DAD" w:rsidP="003159E4">
            <w:pPr>
              <w:jc w:val="both"/>
              <w:rPr>
                <w:rFonts w:ascii="Andalus" w:hAnsi="Andalus" w:cs="Andalus"/>
              </w:rPr>
            </w:pPr>
            <w:r w:rsidRPr="00527E7D">
              <w:rPr>
                <w:rFonts w:ascii="Andalus" w:hAnsi="Andalus" w:cs="Andalus"/>
              </w:rPr>
              <w:t>Facteurs extrinsèques......................................................................................................</w:t>
            </w:r>
            <w:r>
              <w:rPr>
                <w:rFonts w:ascii="Andalus" w:hAnsi="Andalus" w:cs="Andalus"/>
              </w:rPr>
              <w:t>.........................</w:t>
            </w:r>
          </w:p>
        </w:tc>
        <w:tc>
          <w:tcPr>
            <w:tcW w:w="533" w:type="dxa"/>
            <w:shd w:val="clear" w:color="auto" w:fill="FFFFFF" w:themeFill="background1"/>
          </w:tcPr>
          <w:p w:rsidR="00082DAD" w:rsidRPr="00225EF8" w:rsidRDefault="00082DAD" w:rsidP="003159E4">
            <w:pPr>
              <w:widowControl w:val="0"/>
              <w:jc w:val="both"/>
              <w:rPr>
                <w:rFonts w:ascii="Andalus" w:hAnsi="Andalus" w:cs="Andalus"/>
              </w:rPr>
            </w:pPr>
            <w:r>
              <w:rPr>
                <w:rFonts w:ascii="Andalus" w:hAnsi="Andalus" w:cs="Andalus"/>
              </w:rPr>
              <w:t>50</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III.2.1.2.1.</w:t>
            </w:r>
          </w:p>
        </w:tc>
        <w:tc>
          <w:tcPr>
            <w:tcW w:w="7830" w:type="dxa"/>
            <w:shd w:val="clear" w:color="auto" w:fill="FFFFFF" w:themeFill="background1"/>
          </w:tcPr>
          <w:p w:rsidR="00082DAD" w:rsidRPr="00527E7D" w:rsidRDefault="00082DAD" w:rsidP="003159E4">
            <w:pPr>
              <w:jc w:val="both"/>
              <w:rPr>
                <w:rFonts w:ascii="Andalus" w:hAnsi="Andalus" w:cs="Andalus"/>
              </w:rPr>
            </w:pPr>
            <w:r w:rsidRPr="00527E7D">
              <w:rPr>
                <w:rFonts w:ascii="Andalus" w:hAnsi="Andalus" w:cs="Andalus"/>
              </w:rPr>
              <w:t>Température et humidité..................................................................................................</w:t>
            </w:r>
            <w:r>
              <w:rPr>
                <w:rFonts w:ascii="Andalus" w:hAnsi="Andalus" w:cs="Andalus"/>
              </w:rPr>
              <w:t>......................</w:t>
            </w:r>
          </w:p>
        </w:tc>
        <w:tc>
          <w:tcPr>
            <w:tcW w:w="533" w:type="dxa"/>
            <w:shd w:val="clear" w:color="auto" w:fill="FFFFFF" w:themeFill="background1"/>
          </w:tcPr>
          <w:p w:rsidR="00082DAD" w:rsidRPr="00225EF8" w:rsidRDefault="00082DAD" w:rsidP="003159E4">
            <w:pPr>
              <w:widowControl w:val="0"/>
              <w:jc w:val="both"/>
              <w:rPr>
                <w:rFonts w:ascii="Andalus" w:hAnsi="Andalus" w:cs="Andalus"/>
              </w:rPr>
            </w:pPr>
            <w:r>
              <w:rPr>
                <w:rFonts w:ascii="Andalus" w:hAnsi="Andalus" w:cs="Andalus"/>
              </w:rPr>
              <w:t>50</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III.2.1.2.2.</w:t>
            </w:r>
          </w:p>
        </w:tc>
        <w:tc>
          <w:tcPr>
            <w:tcW w:w="7830" w:type="dxa"/>
            <w:shd w:val="clear" w:color="auto" w:fill="FFFFFF" w:themeFill="background1"/>
          </w:tcPr>
          <w:p w:rsidR="00082DAD" w:rsidRPr="00527E7D" w:rsidRDefault="00082DAD" w:rsidP="003159E4">
            <w:pPr>
              <w:jc w:val="both"/>
              <w:rPr>
                <w:rFonts w:ascii="Andalus" w:hAnsi="Andalus" w:cs="Andalus"/>
              </w:rPr>
            </w:pPr>
            <w:r w:rsidRPr="00527E7D">
              <w:rPr>
                <w:rFonts w:ascii="Andalus" w:hAnsi="Andalus" w:cs="Andalus"/>
              </w:rPr>
              <w:t>Atmosphère de conservation............................................................................................</w:t>
            </w:r>
            <w:r>
              <w:rPr>
                <w:rFonts w:ascii="Andalus" w:hAnsi="Andalus" w:cs="Andalus"/>
              </w:rPr>
              <w:t>.....................</w:t>
            </w:r>
          </w:p>
        </w:tc>
        <w:tc>
          <w:tcPr>
            <w:tcW w:w="533" w:type="dxa"/>
            <w:shd w:val="clear" w:color="auto" w:fill="FFFFFF" w:themeFill="background1"/>
          </w:tcPr>
          <w:p w:rsidR="00082DAD" w:rsidRPr="00225EF8" w:rsidRDefault="00082DAD" w:rsidP="003159E4">
            <w:pPr>
              <w:widowControl w:val="0"/>
              <w:jc w:val="both"/>
              <w:rPr>
                <w:rFonts w:ascii="Andalus" w:hAnsi="Andalus" w:cs="Andalus"/>
              </w:rPr>
            </w:pPr>
            <w:r>
              <w:rPr>
                <w:rFonts w:ascii="Andalus" w:hAnsi="Andalus" w:cs="Andalus"/>
              </w:rPr>
              <w:t>50</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III.2.2.</w:t>
            </w:r>
          </w:p>
        </w:tc>
        <w:tc>
          <w:tcPr>
            <w:tcW w:w="7830" w:type="dxa"/>
            <w:shd w:val="clear" w:color="auto" w:fill="FFFFFF" w:themeFill="background1"/>
          </w:tcPr>
          <w:p w:rsidR="00082DAD" w:rsidRPr="00527E7D" w:rsidRDefault="00082DAD" w:rsidP="003159E4">
            <w:pPr>
              <w:jc w:val="both"/>
              <w:rPr>
                <w:rFonts w:ascii="Andalus" w:hAnsi="Andalus" w:cs="Andalus"/>
              </w:rPr>
            </w:pPr>
            <w:r w:rsidRPr="00ED00FC">
              <w:rPr>
                <w:rFonts w:ascii="Andalus" w:hAnsi="Andalus" w:cs="Andalus"/>
                <w:b/>
                <w:bCs/>
              </w:rPr>
              <w:t>Facteurs induits par l’effet de traitement physiques et physico-chimiques</w:t>
            </w:r>
          </w:p>
        </w:tc>
        <w:tc>
          <w:tcPr>
            <w:tcW w:w="533" w:type="dxa"/>
            <w:shd w:val="clear" w:color="auto" w:fill="FFFFFF" w:themeFill="background1"/>
          </w:tcPr>
          <w:p w:rsidR="00082DAD" w:rsidRPr="00225EF8" w:rsidRDefault="00082DAD" w:rsidP="003159E4">
            <w:pPr>
              <w:widowControl w:val="0"/>
              <w:jc w:val="both"/>
              <w:rPr>
                <w:rFonts w:ascii="Andalus" w:hAnsi="Andalus" w:cs="Andalus"/>
              </w:rPr>
            </w:pPr>
            <w:r>
              <w:rPr>
                <w:rFonts w:ascii="Andalus" w:hAnsi="Andalus" w:cs="Andalus"/>
              </w:rPr>
              <w:t>51</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rPr>
            </w:pPr>
            <w:r w:rsidRPr="00527E7D">
              <w:rPr>
                <w:rFonts w:ascii="Andalus" w:hAnsi="Andalus" w:cs="Andalus"/>
                <w:b/>
                <w:bCs/>
              </w:rPr>
              <w:t>III.2.2.1.</w:t>
            </w:r>
          </w:p>
        </w:tc>
        <w:tc>
          <w:tcPr>
            <w:tcW w:w="7830" w:type="dxa"/>
            <w:shd w:val="clear" w:color="auto" w:fill="FFFFFF" w:themeFill="background1"/>
          </w:tcPr>
          <w:p w:rsidR="00082DAD" w:rsidRPr="00527E7D" w:rsidRDefault="00082DAD" w:rsidP="003159E4">
            <w:pPr>
              <w:jc w:val="both"/>
              <w:rPr>
                <w:rFonts w:ascii="Andalus" w:hAnsi="Andalus" w:cs="Andalus"/>
              </w:rPr>
            </w:pPr>
            <w:r w:rsidRPr="00527E7D">
              <w:rPr>
                <w:rFonts w:ascii="Andalus" w:hAnsi="Andalus" w:cs="Andalus"/>
              </w:rPr>
              <w:t>Définition des termes fréquemment utilisés.......................................................................</w:t>
            </w:r>
            <w:r>
              <w:rPr>
                <w:rFonts w:ascii="Andalus" w:hAnsi="Andalus" w:cs="Andalus"/>
              </w:rPr>
              <w:t>.............</w:t>
            </w:r>
          </w:p>
        </w:tc>
        <w:tc>
          <w:tcPr>
            <w:tcW w:w="533" w:type="dxa"/>
            <w:shd w:val="clear" w:color="auto" w:fill="FFFFFF" w:themeFill="background1"/>
          </w:tcPr>
          <w:p w:rsidR="00082DAD" w:rsidRPr="00225EF8" w:rsidRDefault="00082DAD" w:rsidP="003159E4">
            <w:pPr>
              <w:widowControl w:val="0"/>
              <w:jc w:val="both"/>
              <w:rPr>
                <w:rFonts w:ascii="Andalus" w:hAnsi="Andalus" w:cs="Andalus"/>
              </w:rPr>
            </w:pPr>
            <w:r>
              <w:rPr>
                <w:rFonts w:ascii="Andalus" w:hAnsi="Andalus" w:cs="Andalus"/>
              </w:rPr>
              <w:t>51</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lastRenderedPageBreak/>
              <w:t>III.2.2.2.</w:t>
            </w:r>
          </w:p>
        </w:tc>
        <w:tc>
          <w:tcPr>
            <w:tcW w:w="7830" w:type="dxa"/>
            <w:shd w:val="clear" w:color="auto" w:fill="FFFFFF" w:themeFill="background1"/>
          </w:tcPr>
          <w:p w:rsidR="00082DAD" w:rsidRPr="00527E7D" w:rsidRDefault="00082DAD" w:rsidP="003159E4">
            <w:pPr>
              <w:jc w:val="both"/>
              <w:rPr>
                <w:rFonts w:ascii="Andalus" w:hAnsi="Andalus" w:cs="Andalus"/>
              </w:rPr>
            </w:pPr>
            <w:r w:rsidRPr="00527E7D">
              <w:rPr>
                <w:rFonts w:ascii="Andalus" w:hAnsi="Andalus" w:cs="Andalus"/>
              </w:rPr>
              <w:t>Conditions affectant l’efficacité de l’activité des agents antimicrobiens...........................</w:t>
            </w:r>
            <w:r>
              <w:rPr>
                <w:rFonts w:ascii="Andalus" w:hAnsi="Andalus" w:cs="Andalus"/>
              </w:rPr>
              <w:t>...</w:t>
            </w:r>
          </w:p>
        </w:tc>
        <w:tc>
          <w:tcPr>
            <w:tcW w:w="533" w:type="dxa"/>
            <w:shd w:val="clear" w:color="auto" w:fill="FFFFFF" w:themeFill="background1"/>
          </w:tcPr>
          <w:p w:rsidR="00082DAD" w:rsidRPr="00225EF8" w:rsidRDefault="00082DAD" w:rsidP="003159E4">
            <w:pPr>
              <w:widowControl w:val="0"/>
              <w:jc w:val="both"/>
              <w:rPr>
                <w:rFonts w:ascii="Andalus" w:hAnsi="Andalus" w:cs="Andalus"/>
              </w:rPr>
            </w:pPr>
            <w:r>
              <w:rPr>
                <w:rFonts w:ascii="Andalus" w:hAnsi="Andalus" w:cs="Andalus"/>
              </w:rPr>
              <w:t>52</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III.2.2.3.</w:t>
            </w:r>
          </w:p>
        </w:tc>
        <w:tc>
          <w:tcPr>
            <w:tcW w:w="7830" w:type="dxa"/>
            <w:shd w:val="clear" w:color="auto" w:fill="FFFFFF" w:themeFill="background1"/>
          </w:tcPr>
          <w:p w:rsidR="00082DAD" w:rsidRPr="00527E7D" w:rsidRDefault="00082DAD" w:rsidP="003159E4">
            <w:pPr>
              <w:jc w:val="both"/>
              <w:rPr>
                <w:rFonts w:ascii="Andalus" w:hAnsi="Andalus" w:cs="Andalus"/>
              </w:rPr>
            </w:pPr>
            <w:r w:rsidRPr="00527E7D">
              <w:rPr>
                <w:rFonts w:ascii="Andalus" w:hAnsi="Andalus" w:cs="Andalus"/>
              </w:rPr>
              <w:t>Utilisation de méthodes physiques dans le contrôle.........................................................</w:t>
            </w:r>
            <w:r>
              <w:rPr>
                <w:rFonts w:ascii="Andalus" w:hAnsi="Andalus" w:cs="Andalus"/>
              </w:rPr>
              <w:t>............</w:t>
            </w:r>
          </w:p>
        </w:tc>
        <w:tc>
          <w:tcPr>
            <w:tcW w:w="533" w:type="dxa"/>
            <w:shd w:val="clear" w:color="auto" w:fill="FFFFFF" w:themeFill="background1"/>
          </w:tcPr>
          <w:p w:rsidR="00082DAD" w:rsidRPr="00225EF8" w:rsidRDefault="00082DAD" w:rsidP="003159E4">
            <w:pPr>
              <w:widowControl w:val="0"/>
              <w:jc w:val="both"/>
              <w:rPr>
                <w:rFonts w:ascii="Andalus" w:hAnsi="Andalus" w:cs="Andalus"/>
              </w:rPr>
            </w:pPr>
            <w:r>
              <w:rPr>
                <w:rFonts w:ascii="Andalus" w:hAnsi="Andalus" w:cs="Andalus"/>
              </w:rPr>
              <w:t>52</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r w:rsidRPr="00527E7D">
              <w:rPr>
                <w:rFonts w:ascii="Andalus" w:hAnsi="Andalus" w:cs="Andalus"/>
                <w:b/>
                <w:bCs/>
              </w:rPr>
              <w:t>III.2.2.4.</w:t>
            </w:r>
          </w:p>
        </w:tc>
        <w:tc>
          <w:tcPr>
            <w:tcW w:w="7830" w:type="dxa"/>
            <w:shd w:val="clear" w:color="auto" w:fill="FFFFFF" w:themeFill="background1"/>
          </w:tcPr>
          <w:p w:rsidR="00082DAD" w:rsidRPr="00527E7D" w:rsidRDefault="00082DAD" w:rsidP="003159E4">
            <w:pPr>
              <w:jc w:val="both"/>
              <w:rPr>
                <w:rFonts w:ascii="Andalus" w:hAnsi="Andalus" w:cs="Andalus"/>
              </w:rPr>
            </w:pPr>
            <w:r w:rsidRPr="00527E7D">
              <w:rPr>
                <w:rFonts w:ascii="Andalus" w:hAnsi="Andalus" w:cs="Andalus"/>
              </w:rPr>
              <w:t>Utilisation d’agents chimiques dans le contrôle................................................................</w:t>
            </w:r>
            <w:r>
              <w:rPr>
                <w:rFonts w:ascii="Andalus" w:hAnsi="Andalus" w:cs="Andalus"/>
              </w:rPr>
              <w:t>............</w:t>
            </w:r>
          </w:p>
        </w:tc>
        <w:tc>
          <w:tcPr>
            <w:tcW w:w="533" w:type="dxa"/>
            <w:shd w:val="clear" w:color="auto" w:fill="FFFFFF" w:themeFill="background1"/>
          </w:tcPr>
          <w:p w:rsidR="00082DAD" w:rsidRPr="00225EF8" w:rsidRDefault="00082DAD" w:rsidP="003159E4">
            <w:pPr>
              <w:widowControl w:val="0"/>
              <w:jc w:val="both"/>
              <w:rPr>
                <w:rFonts w:ascii="Andalus" w:hAnsi="Andalus" w:cs="Andalus"/>
              </w:rPr>
            </w:pPr>
            <w:r>
              <w:rPr>
                <w:rFonts w:ascii="Andalus" w:hAnsi="Andalus" w:cs="Andalus"/>
              </w:rPr>
              <w:t>53</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p>
        </w:tc>
        <w:tc>
          <w:tcPr>
            <w:tcW w:w="7830" w:type="dxa"/>
            <w:shd w:val="clear" w:color="auto" w:fill="FFFFFF" w:themeFill="background1"/>
          </w:tcPr>
          <w:p w:rsidR="00082DAD" w:rsidRPr="003A1204" w:rsidRDefault="00082DAD" w:rsidP="003159E4">
            <w:pPr>
              <w:jc w:val="center"/>
              <w:rPr>
                <w:rFonts w:ascii="Andalus" w:hAnsi="Andalus" w:cs="Andalus"/>
                <w:color w:val="C00000"/>
              </w:rPr>
            </w:pPr>
            <w:r w:rsidRPr="003A1204">
              <w:rPr>
                <w:rFonts w:ascii="Andalus" w:hAnsi="Andalus" w:cs="Andalus"/>
                <w:b/>
                <w:bCs/>
                <w:color w:val="C00000"/>
              </w:rPr>
              <w:t>Références bibliographiques</w:t>
            </w:r>
          </w:p>
        </w:tc>
        <w:tc>
          <w:tcPr>
            <w:tcW w:w="533" w:type="dxa"/>
            <w:shd w:val="clear" w:color="auto" w:fill="FFFFFF" w:themeFill="background1"/>
          </w:tcPr>
          <w:p w:rsidR="00082DAD" w:rsidRPr="00225EF8" w:rsidRDefault="00082DAD" w:rsidP="003159E4">
            <w:pPr>
              <w:widowControl w:val="0"/>
              <w:jc w:val="both"/>
              <w:rPr>
                <w:rFonts w:ascii="Andalus" w:hAnsi="Andalus" w:cs="Andalus"/>
              </w:rPr>
            </w:pPr>
            <w:r>
              <w:rPr>
                <w:rFonts w:ascii="Andalus" w:hAnsi="Andalus" w:cs="Andalus"/>
              </w:rPr>
              <w:t>55</w:t>
            </w:r>
          </w:p>
        </w:tc>
      </w:tr>
      <w:tr w:rsidR="00082DAD" w:rsidRPr="00527E7D" w:rsidTr="003159E4">
        <w:trPr>
          <w:trHeight w:val="381"/>
        </w:trPr>
        <w:tc>
          <w:tcPr>
            <w:tcW w:w="1384" w:type="dxa"/>
            <w:shd w:val="clear" w:color="auto" w:fill="FFFFFF" w:themeFill="background1"/>
          </w:tcPr>
          <w:p w:rsidR="00082DAD" w:rsidRPr="00527E7D" w:rsidRDefault="00082DAD" w:rsidP="003159E4">
            <w:pPr>
              <w:widowControl w:val="0"/>
              <w:jc w:val="both"/>
              <w:rPr>
                <w:rFonts w:ascii="Andalus" w:hAnsi="Andalus" w:cs="Andalus"/>
                <w:b/>
                <w:bCs/>
              </w:rPr>
            </w:pPr>
          </w:p>
        </w:tc>
        <w:tc>
          <w:tcPr>
            <w:tcW w:w="7830" w:type="dxa"/>
            <w:shd w:val="clear" w:color="auto" w:fill="FFFFFF" w:themeFill="background1"/>
          </w:tcPr>
          <w:p w:rsidR="00082DAD" w:rsidRPr="003A1204" w:rsidRDefault="00082DAD" w:rsidP="003159E4">
            <w:pPr>
              <w:jc w:val="center"/>
              <w:rPr>
                <w:rFonts w:ascii="Andalus" w:hAnsi="Andalus" w:cs="Andalus"/>
                <w:b/>
                <w:bCs/>
                <w:color w:val="C00000"/>
              </w:rPr>
            </w:pPr>
            <w:r w:rsidRPr="003A1204">
              <w:rPr>
                <w:rFonts w:ascii="Andalus" w:hAnsi="Andalus" w:cs="Andalus"/>
                <w:b/>
                <w:bCs/>
                <w:color w:val="C00000"/>
              </w:rPr>
              <w:t>Glossaire</w:t>
            </w:r>
          </w:p>
        </w:tc>
        <w:tc>
          <w:tcPr>
            <w:tcW w:w="533" w:type="dxa"/>
            <w:shd w:val="clear" w:color="auto" w:fill="FFFFFF" w:themeFill="background1"/>
          </w:tcPr>
          <w:p w:rsidR="00082DAD" w:rsidRPr="00225EF8" w:rsidRDefault="00082DAD" w:rsidP="003159E4">
            <w:pPr>
              <w:widowControl w:val="0"/>
              <w:jc w:val="both"/>
              <w:rPr>
                <w:rFonts w:ascii="Andalus" w:hAnsi="Andalus" w:cs="Andalus"/>
              </w:rPr>
            </w:pPr>
            <w:r>
              <w:rPr>
                <w:rFonts w:ascii="Andalus" w:hAnsi="Andalus" w:cs="Andalus"/>
              </w:rPr>
              <w:t>56</w:t>
            </w:r>
          </w:p>
        </w:tc>
      </w:tr>
    </w:tbl>
    <w:p w:rsidR="00082DAD" w:rsidRDefault="00082DAD" w:rsidP="00082DAD">
      <w:pPr>
        <w:rPr>
          <w:rFonts w:ascii="Andalus" w:hAnsi="Andalus" w:cs="Andalus"/>
          <w:b/>
          <w:bCs/>
          <w:color w:val="0070C0"/>
          <w:u w:val="single"/>
        </w:rPr>
      </w:pPr>
    </w:p>
    <w:p w:rsidR="00082DAD" w:rsidRDefault="00082DAD" w:rsidP="00082DAD">
      <w:pPr>
        <w:rPr>
          <w:rFonts w:ascii="Helvetica" w:hAnsi="Helvetica" w:cs="Helvetica"/>
          <w:b/>
          <w:bCs/>
          <w:color w:val="0070C0"/>
          <w:sz w:val="24"/>
          <w:szCs w:val="24"/>
          <w:u w:val="single"/>
        </w:rPr>
      </w:pPr>
    </w:p>
    <w:p w:rsidR="00082DAD" w:rsidRDefault="00082DAD" w:rsidP="00082DAD">
      <w:pPr>
        <w:rPr>
          <w:rFonts w:ascii="Helvetica" w:hAnsi="Helvetica" w:cs="Helvetica"/>
          <w:b/>
          <w:bCs/>
          <w:color w:val="0070C0"/>
          <w:sz w:val="24"/>
          <w:szCs w:val="24"/>
          <w:u w:val="single"/>
        </w:rPr>
      </w:pPr>
    </w:p>
    <w:p w:rsidR="00082DAD" w:rsidRDefault="00082DAD" w:rsidP="00082DAD">
      <w:pPr>
        <w:rPr>
          <w:rFonts w:ascii="Helvetica" w:hAnsi="Helvetica" w:cs="Helvetica"/>
          <w:b/>
          <w:bCs/>
          <w:color w:val="0070C0"/>
          <w:sz w:val="24"/>
          <w:szCs w:val="24"/>
          <w:u w:val="single"/>
        </w:rPr>
      </w:pPr>
    </w:p>
    <w:p w:rsidR="00082DAD" w:rsidRDefault="00082DAD" w:rsidP="00082DAD">
      <w:pPr>
        <w:rPr>
          <w:rFonts w:ascii="Helvetica" w:hAnsi="Helvetica" w:cs="Helvetica"/>
          <w:b/>
          <w:bCs/>
          <w:color w:val="0070C0"/>
          <w:sz w:val="24"/>
          <w:szCs w:val="24"/>
          <w:u w:val="single"/>
        </w:rPr>
      </w:pPr>
    </w:p>
    <w:p w:rsidR="00082DAD" w:rsidRDefault="00082DAD" w:rsidP="00082DAD">
      <w:pPr>
        <w:rPr>
          <w:rFonts w:ascii="Helvetica" w:hAnsi="Helvetica" w:cs="Helvetica"/>
          <w:b/>
          <w:bCs/>
          <w:color w:val="0070C0"/>
          <w:sz w:val="24"/>
          <w:szCs w:val="24"/>
          <w:u w:val="single"/>
        </w:rPr>
      </w:pPr>
    </w:p>
    <w:p w:rsidR="00082DAD" w:rsidRDefault="00082DAD" w:rsidP="00082DAD">
      <w:pPr>
        <w:rPr>
          <w:rFonts w:ascii="Helvetica" w:hAnsi="Helvetica" w:cs="Helvetica"/>
          <w:b/>
          <w:bCs/>
          <w:color w:val="0070C0"/>
          <w:sz w:val="24"/>
          <w:szCs w:val="24"/>
          <w:u w:val="single"/>
        </w:rPr>
      </w:pPr>
    </w:p>
    <w:p w:rsidR="00082DAD" w:rsidRDefault="00082DAD" w:rsidP="00082DAD">
      <w:pPr>
        <w:rPr>
          <w:rFonts w:ascii="Helvetica" w:hAnsi="Helvetica" w:cs="Helvetica"/>
          <w:b/>
          <w:bCs/>
          <w:color w:val="0070C0"/>
          <w:sz w:val="24"/>
          <w:szCs w:val="24"/>
          <w:u w:val="single"/>
        </w:rPr>
      </w:pPr>
    </w:p>
    <w:p w:rsidR="00082DAD" w:rsidRDefault="00082DAD" w:rsidP="00082DAD">
      <w:pPr>
        <w:rPr>
          <w:rFonts w:ascii="Helvetica" w:hAnsi="Helvetica" w:cs="Helvetica"/>
          <w:b/>
          <w:bCs/>
          <w:color w:val="0070C0"/>
          <w:sz w:val="24"/>
          <w:szCs w:val="24"/>
          <w:u w:val="single"/>
        </w:rPr>
      </w:pPr>
    </w:p>
    <w:p w:rsidR="00082DAD" w:rsidRDefault="00082DAD" w:rsidP="00082DAD">
      <w:pPr>
        <w:rPr>
          <w:rFonts w:ascii="Helvetica" w:hAnsi="Helvetica" w:cs="Helvetica"/>
          <w:b/>
          <w:bCs/>
          <w:color w:val="0070C0"/>
          <w:sz w:val="24"/>
          <w:szCs w:val="24"/>
          <w:u w:val="single"/>
        </w:rPr>
      </w:pPr>
    </w:p>
    <w:p w:rsidR="00082DAD" w:rsidRDefault="00082DAD" w:rsidP="00082DAD">
      <w:pPr>
        <w:rPr>
          <w:rFonts w:ascii="Helvetica" w:hAnsi="Helvetica" w:cs="Helvetica"/>
          <w:b/>
          <w:bCs/>
          <w:color w:val="0070C0"/>
          <w:sz w:val="24"/>
          <w:szCs w:val="24"/>
          <w:u w:val="single"/>
        </w:rPr>
      </w:pPr>
    </w:p>
    <w:p w:rsidR="00082DAD" w:rsidRDefault="00082DAD" w:rsidP="00082DAD">
      <w:pPr>
        <w:rPr>
          <w:rFonts w:ascii="Helvetica" w:hAnsi="Helvetica" w:cs="Helvetica"/>
          <w:b/>
          <w:bCs/>
          <w:color w:val="0070C0"/>
          <w:sz w:val="24"/>
          <w:szCs w:val="24"/>
          <w:u w:val="single"/>
        </w:rPr>
      </w:pPr>
    </w:p>
    <w:p w:rsidR="00082DAD" w:rsidRDefault="00082DAD" w:rsidP="00082DAD">
      <w:pPr>
        <w:rPr>
          <w:rFonts w:ascii="Helvetica" w:hAnsi="Helvetica" w:cs="Helvetica"/>
          <w:b/>
          <w:bCs/>
          <w:color w:val="0070C0"/>
          <w:sz w:val="24"/>
          <w:szCs w:val="24"/>
          <w:u w:val="single"/>
        </w:rPr>
      </w:pPr>
    </w:p>
    <w:p w:rsidR="00082DAD" w:rsidRDefault="00082DAD" w:rsidP="00082DAD">
      <w:pPr>
        <w:rPr>
          <w:rFonts w:ascii="Helvetica" w:hAnsi="Helvetica" w:cs="Helvetica"/>
          <w:b/>
          <w:bCs/>
          <w:color w:val="0070C0"/>
          <w:sz w:val="24"/>
          <w:szCs w:val="24"/>
          <w:u w:val="single"/>
        </w:rPr>
      </w:pPr>
    </w:p>
    <w:p w:rsidR="00082DAD" w:rsidRDefault="00082DAD" w:rsidP="00082DAD">
      <w:pPr>
        <w:rPr>
          <w:rFonts w:ascii="Helvetica" w:hAnsi="Helvetica" w:cs="Helvetica"/>
          <w:b/>
          <w:bCs/>
          <w:color w:val="0070C0"/>
          <w:sz w:val="24"/>
          <w:szCs w:val="24"/>
          <w:u w:val="single"/>
        </w:rPr>
      </w:pPr>
    </w:p>
    <w:p w:rsidR="00082DAD" w:rsidRDefault="00082DAD" w:rsidP="00082DAD">
      <w:pPr>
        <w:rPr>
          <w:rFonts w:ascii="Helvetica" w:hAnsi="Helvetica" w:cs="Helvetica"/>
          <w:b/>
          <w:bCs/>
          <w:color w:val="0070C0"/>
          <w:sz w:val="24"/>
          <w:szCs w:val="24"/>
          <w:u w:val="single"/>
        </w:rPr>
      </w:pPr>
    </w:p>
    <w:p w:rsidR="00082DAD" w:rsidRDefault="00082DAD" w:rsidP="00082DAD">
      <w:pPr>
        <w:rPr>
          <w:rFonts w:ascii="Helvetica" w:hAnsi="Helvetica" w:cs="Helvetica"/>
          <w:b/>
          <w:bCs/>
          <w:color w:val="0070C0"/>
          <w:sz w:val="24"/>
          <w:szCs w:val="24"/>
          <w:u w:val="single"/>
        </w:rPr>
      </w:pPr>
    </w:p>
    <w:p w:rsidR="00082DAD" w:rsidRDefault="00082DAD" w:rsidP="00082DAD">
      <w:pPr>
        <w:rPr>
          <w:rFonts w:ascii="Helvetica" w:hAnsi="Helvetica" w:cs="Helvetica"/>
          <w:b/>
          <w:bCs/>
          <w:color w:val="0070C0"/>
          <w:sz w:val="24"/>
          <w:szCs w:val="24"/>
          <w:u w:val="single"/>
        </w:rPr>
      </w:pPr>
    </w:p>
    <w:p w:rsidR="00082DAD" w:rsidRDefault="00082DAD" w:rsidP="00082DAD">
      <w:pPr>
        <w:rPr>
          <w:rFonts w:ascii="Helvetica" w:hAnsi="Helvetica" w:cs="Helvetica"/>
          <w:b/>
          <w:bCs/>
          <w:color w:val="0070C0"/>
          <w:sz w:val="24"/>
          <w:szCs w:val="24"/>
          <w:u w:val="single"/>
        </w:rPr>
      </w:pPr>
    </w:p>
    <w:p w:rsidR="00082DAD" w:rsidRDefault="00082DAD" w:rsidP="00082DAD">
      <w:pPr>
        <w:rPr>
          <w:rFonts w:ascii="Helvetica" w:hAnsi="Helvetica" w:cs="Helvetica"/>
          <w:b/>
          <w:bCs/>
          <w:color w:val="0070C0"/>
          <w:sz w:val="24"/>
          <w:szCs w:val="24"/>
          <w:u w:val="single"/>
        </w:rPr>
      </w:pPr>
    </w:p>
    <w:p w:rsidR="00082DAD" w:rsidRDefault="00082DAD" w:rsidP="00082DAD">
      <w:pPr>
        <w:rPr>
          <w:rFonts w:ascii="Helvetica" w:hAnsi="Helvetica" w:cs="Helvetica"/>
          <w:b/>
          <w:bCs/>
          <w:color w:val="0070C0"/>
          <w:sz w:val="24"/>
          <w:szCs w:val="24"/>
          <w:u w:val="single"/>
        </w:rPr>
      </w:pPr>
    </w:p>
    <w:p w:rsidR="00082DAD" w:rsidRDefault="00082DAD" w:rsidP="00082DAD">
      <w:pPr>
        <w:rPr>
          <w:rFonts w:ascii="Helvetica" w:hAnsi="Helvetica" w:cs="Helvetica"/>
          <w:b/>
          <w:bCs/>
          <w:color w:val="0070C0"/>
          <w:sz w:val="24"/>
          <w:szCs w:val="24"/>
          <w:u w:val="single"/>
        </w:rPr>
      </w:pPr>
    </w:p>
    <w:p w:rsidR="00082DAD" w:rsidRDefault="00082DAD" w:rsidP="00082DAD">
      <w:pPr>
        <w:rPr>
          <w:rFonts w:ascii="Helvetica" w:hAnsi="Helvetica" w:cs="Helvetica"/>
          <w:b/>
          <w:bCs/>
          <w:color w:val="0070C0"/>
          <w:sz w:val="24"/>
          <w:szCs w:val="24"/>
          <w:u w:val="single"/>
        </w:rPr>
      </w:pPr>
    </w:p>
    <w:p w:rsidR="00082DAD" w:rsidRDefault="00082DAD" w:rsidP="00082DAD">
      <w:pPr>
        <w:rPr>
          <w:rFonts w:ascii="Helvetica" w:hAnsi="Helvetica" w:cs="Helvetica"/>
          <w:b/>
          <w:bCs/>
          <w:color w:val="0070C0"/>
          <w:sz w:val="24"/>
          <w:szCs w:val="24"/>
          <w:u w:val="single"/>
        </w:rPr>
      </w:pPr>
    </w:p>
    <w:p w:rsidR="00082DAD" w:rsidRDefault="00082DAD" w:rsidP="00082DAD">
      <w:pPr>
        <w:rPr>
          <w:rFonts w:ascii="Helvetica" w:hAnsi="Helvetica" w:cs="Helvetica"/>
          <w:b/>
          <w:bCs/>
          <w:color w:val="0070C0"/>
          <w:sz w:val="24"/>
          <w:szCs w:val="24"/>
          <w:u w:val="single"/>
        </w:rPr>
      </w:pPr>
    </w:p>
    <w:p w:rsidR="00082DAD" w:rsidRDefault="00082DAD" w:rsidP="00082DAD">
      <w:pPr>
        <w:rPr>
          <w:rFonts w:ascii="Helvetica" w:hAnsi="Helvetica" w:cs="Helvetica"/>
          <w:b/>
          <w:bCs/>
          <w:color w:val="0070C0"/>
          <w:sz w:val="24"/>
          <w:szCs w:val="24"/>
          <w:u w:val="single"/>
        </w:rPr>
      </w:pPr>
    </w:p>
    <w:p w:rsidR="00082DAD" w:rsidRPr="00527E7D" w:rsidRDefault="00082DAD" w:rsidP="00082DAD">
      <w:pPr>
        <w:jc w:val="center"/>
        <w:rPr>
          <w:rFonts w:ascii="Andalus" w:hAnsi="Andalus" w:cs="Andalus"/>
          <w:b/>
          <w:bCs/>
          <w:color w:val="0070C0"/>
          <w:sz w:val="24"/>
          <w:szCs w:val="24"/>
          <w:u w:val="single"/>
        </w:rPr>
      </w:pPr>
      <w:r w:rsidRPr="00527E7D">
        <w:rPr>
          <w:rFonts w:ascii="Andalus" w:hAnsi="Andalus" w:cs="Andalus"/>
          <w:b/>
          <w:bCs/>
          <w:color w:val="0070C0"/>
          <w:sz w:val="24"/>
          <w:szCs w:val="24"/>
          <w:u w:val="single"/>
        </w:rPr>
        <w:t>Chapitre I : Introduction succincte aux grands groupes d'aliments</w:t>
      </w:r>
    </w:p>
    <w:p w:rsidR="00082DAD" w:rsidRPr="00894FBF" w:rsidRDefault="00082DAD" w:rsidP="00082DAD">
      <w:pPr>
        <w:spacing w:after="0" w:line="240" w:lineRule="auto"/>
        <w:ind w:firstLine="403"/>
        <w:jc w:val="both"/>
        <w:rPr>
          <w:rFonts w:ascii="Andalus" w:hAnsi="Andalus" w:cs="Andalus"/>
        </w:rPr>
      </w:pPr>
      <w:r w:rsidRPr="00894FBF">
        <w:rPr>
          <w:rFonts w:ascii="Andalus" w:hAnsi="Andalus" w:cs="Andalus"/>
        </w:rPr>
        <w:t>Nous mangeons et buvons tous les jours, ceci correspond à la satisfaction de notre besoin d’apport quo</w:t>
      </w:r>
      <w:r>
        <w:rPr>
          <w:rFonts w:ascii="Andalus" w:hAnsi="Andalus" w:cs="Andalus"/>
        </w:rPr>
        <w:t xml:space="preserve">tidien d’énergie et de matière. </w:t>
      </w:r>
      <w:r w:rsidRPr="00894FBF">
        <w:rPr>
          <w:rFonts w:ascii="Andalus" w:hAnsi="Andalus" w:cs="Andalus"/>
        </w:rPr>
        <w:t>Cet apport se fait sous forme d’aliments solides et liquides. Ce sont des substances complexes, le plus souvent naturelles, ayant subit ou non un traitement technologique et/ou culinaire, conservés avec ou sans traitement particulier. Les aliments sont consommés en raison de leur valeur d’apport d’énergie et/ou de matière, mais aussi en raison de leurs qualités organoleptiques, émotionnelles et sociologiques. En matière de classification des aliments, on peut les regrouper :</w:t>
      </w:r>
    </w:p>
    <w:p w:rsidR="00082DAD" w:rsidRPr="00894FBF" w:rsidRDefault="00082DAD" w:rsidP="00D22EE6">
      <w:pPr>
        <w:pStyle w:val="a3"/>
        <w:numPr>
          <w:ilvl w:val="0"/>
          <w:numId w:val="2"/>
        </w:numPr>
        <w:autoSpaceDE w:val="0"/>
        <w:autoSpaceDN w:val="0"/>
        <w:adjustRightInd w:val="0"/>
        <w:jc w:val="both"/>
        <w:rPr>
          <w:rFonts w:ascii="Andalus" w:hAnsi="Andalus" w:cs="Andalus"/>
          <w:sz w:val="22"/>
          <w:szCs w:val="22"/>
        </w:rPr>
      </w:pPr>
      <w:r w:rsidRPr="00894FBF">
        <w:rPr>
          <w:rFonts w:ascii="Andalus" w:hAnsi="Andalus" w:cs="Andalus"/>
          <w:sz w:val="22"/>
          <w:szCs w:val="22"/>
        </w:rPr>
        <w:t xml:space="preserve">Selon leur constituant en nutriments majeur </w:t>
      </w:r>
      <w:r w:rsidRPr="00894FBF">
        <w:rPr>
          <w:rFonts w:ascii="Andalus" w:hAnsi="Andalus" w:cs="Andalus"/>
          <w:color w:val="000000"/>
          <w:sz w:val="22"/>
          <w:szCs w:val="22"/>
          <w:shd w:val="clear" w:color="auto" w:fill="FFFFFF"/>
        </w:rPr>
        <w:t>(les aliments gras, les aliments riches en amidon , les aliments riches en protéines,...)</w:t>
      </w:r>
      <w:r w:rsidRPr="00894FBF">
        <w:rPr>
          <w:rFonts w:ascii="Andalus" w:hAnsi="Andalus" w:cs="Andalus"/>
          <w:sz w:val="22"/>
          <w:szCs w:val="22"/>
        </w:rPr>
        <w:t>.</w:t>
      </w:r>
    </w:p>
    <w:p w:rsidR="00082DAD" w:rsidRPr="00894FBF" w:rsidRDefault="00082DAD" w:rsidP="00D22EE6">
      <w:pPr>
        <w:pStyle w:val="a3"/>
        <w:widowControl w:val="0"/>
        <w:numPr>
          <w:ilvl w:val="0"/>
          <w:numId w:val="2"/>
        </w:numPr>
        <w:jc w:val="both"/>
        <w:rPr>
          <w:rFonts w:ascii="Andalus" w:hAnsi="Andalus" w:cs="Andalus"/>
          <w:sz w:val="22"/>
          <w:szCs w:val="22"/>
        </w:rPr>
      </w:pPr>
      <w:r w:rsidRPr="00894FBF">
        <w:rPr>
          <w:rFonts w:ascii="Andalus" w:hAnsi="Andalus" w:cs="Andalus"/>
          <w:sz w:val="22"/>
          <w:szCs w:val="22"/>
        </w:rPr>
        <w:t xml:space="preserve">Selon les nutriments (les glucides, les lipides, les vitamines et les protéines) ; </w:t>
      </w:r>
    </w:p>
    <w:p w:rsidR="00082DAD" w:rsidRPr="00894FBF" w:rsidRDefault="00082DAD" w:rsidP="00D22EE6">
      <w:pPr>
        <w:pStyle w:val="a3"/>
        <w:widowControl w:val="0"/>
        <w:numPr>
          <w:ilvl w:val="0"/>
          <w:numId w:val="2"/>
        </w:numPr>
        <w:jc w:val="both"/>
        <w:rPr>
          <w:rFonts w:ascii="Andalus" w:hAnsi="Andalus" w:cs="Andalus"/>
          <w:sz w:val="22"/>
          <w:szCs w:val="22"/>
        </w:rPr>
      </w:pPr>
      <w:r w:rsidRPr="00894FBF">
        <w:rPr>
          <w:rFonts w:ascii="Andalus" w:hAnsi="Andalus" w:cs="Andalus"/>
          <w:sz w:val="22"/>
          <w:szCs w:val="22"/>
        </w:rPr>
        <w:t>Selon leur rôle dans la nutrition humaine (les aliments énergétique, les aliments ayant un rôle protecteur et ceux qui servent à la constitution et la cicatrisation du corps) .</w:t>
      </w:r>
    </w:p>
    <w:p w:rsidR="00082DAD" w:rsidRPr="00894FBF" w:rsidRDefault="00082DAD" w:rsidP="00D22EE6">
      <w:pPr>
        <w:pStyle w:val="a3"/>
        <w:widowControl w:val="0"/>
        <w:numPr>
          <w:ilvl w:val="0"/>
          <w:numId w:val="2"/>
        </w:numPr>
        <w:jc w:val="both"/>
        <w:rPr>
          <w:rFonts w:ascii="Andalus" w:hAnsi="Andalus" w:cs="Andalus"/>
          <w:sz w:val="22"/>
          <w:szCs w:val="22"/>
        </w:rPr>
      </w:pPr>
      <w:r w:rsidRPr="00894FBF">
        <w:rPr>
          <w:rFonts w:ascii="Andalus" w:hAnsi="Andalus" w:cs="Andalus"/>
          <w:sz w:val="22"/>
          <w:szCs w:val="22"/>
        </w:rPr>
        <w:t>Selon leur origine, animale ou végétale. Tous les aliments, d’origine animale ou végétale, contiennent un ensemble de nutriments. le sucre blanc raffiné, qui est constitué de cent pour cent de glucides (saccharose) est une exception.</w:t>
      </w:r>
    </w:p>
    <w:p w:rsidR="00082DAD" w:rsidRPr="00894FBF" w:rsidRDefault="00082DAD" w:rsidP="00D22EE6">
      <w:pPr>
        <w:pStyle w:val="a3"/>
        <w:widowControl w:val="0"/>
        <w:numPr>
          <w:ilvl w:val="0"/>
          <w:numId w:val="2"/>
        </w:numPr>
        <w:jc w:val="both"/>
        <w:rPr>
          <w:rFonts w:ascii="Andalus" w:hAnsi="Andalus" w:cs="Andalus"/>
          <w:sz w:val="22"/>
          <w:szCs w:val="22"/>
        </w:rPr>
      </w:pPr>
      <w:r w:rsidRPr="00894FBF">
        <w:rPr>
          <w:rFonts w:ascii="Andalus" w:hAnsi="Andalus" w:cs="Andalus"/>
          <w:color w:val="000000"/>
          <w:sz w:val="22"/>
          <w:szCs w:val="22"/>
          <w:shd w:val="clear" w:color="auto" w:fill="FFFFFF"/>
        </w:rPr>
        <w:t>ou selon leur valeur commerciale (par exemple, les céréales, les racines et les tubercules, les noix et les oléagineux, les fruits et les légumes à feuilles).</w:t>
      </w:r>
    </w:p>
    <w:p w:rsidR="00082DAD" w:rsidRPr="00894FBF" w:rsidRDefault="00082DAD" w:rsidP="00082DAD">
      <w:pPr>
        <w:spacing w:after="0" w:line="240" w:lineRule="auto"/>
        <w:jc w:val="both"/>
        <w:rPr>
          <w:rFonts w:ascii="Andalus" w:hAnsi="Andalus" w:cs="Andalus"/>
          <w:b/>
          <w:bCs/>
          <w:color w:val="0070C0"/>
        </w:rPr>
      </w:pPr>
      <w:r w:rsidRPr="00894FBF">
        <w:rPr>
          <w:rFonts w:ascii="Andalus" w:hAnsi="Andalus" w:cs="Andalus"/>
          <w:b/>
          <w:bCs/>
          <w:color w:val="0070C0"/>
        </w:rPr>
        <w:t>I.1. Classification des aliments selon le constituant majeur</w:t>
      </w:r>
    </w:p>
    <w:p w:rsidR="00082DAD" w:rsidRPr="003C15F3" w:rsidRDefault="00082DAD" w:rsidP="00082DAD">
      <w:pPr>
        <w:spacing w:after="0" w:line="240" w:lineRule="auto"/>
        <w:ind w:firstLine="426"/>
        <w:jc w:val="both"/>
        <w:rPr>
          <w:rFonts w:ascii="Andalus" w:hAnsi="Andalus" w:cs="Andalus"/>
        </w:rPr>
      </w:pPr>
      <w:r w:rsidRPr="00894FBF">
        <w:rPr>
          <w:rFonts w:ascii="Andalus" w:hAnsi="Andalus" w:cs="Andalus"/>
          <w:color w:val="000000"/>
        </w:rPr>
        <w:t>Les aliments qui constituent l'alimentation de l'homme peuvent être classés en sept groupes selon leur composition chimique</w:t>
      </w:r>
      <w:r w:rsidRPr="00894FBF">
        <w:rPr>
          <w:rFonts w:ascii="Andalus" w:hAnsi="Andalus" w:cs="Andalus"/>
        </w:rPr>
        <w:t xml:space="preserve"> (</w:t>
      </w:r>
      <w:r w:rsidRPr="00894FBF">
        <w:rPr>
          <w:rFonts w:ascii="Andalus" w:hAnsi="Andalus" w:cs="Andalus"/>
          <w:color w:val="0070C0"/>
        </w:rPr>
        <w:t>Tableau1</w:t>
      </w:r>
      <w:r w:rsidRPr="00894FBF">
        <w:rPr>
          <w:rFonts w:ascii="Andalus" w:hAnsi="Andalus" w:cs="Andalus"/>
        </w:rPr>
        <w:t>) :</w:t>
      </w:r>
    </w:p>
    <w:p w:rsidR="00082DAD" w:rsidRPr="0036112F" w:rsidRDefault="00082DAD" w:rsidP="00082DAD">
      <w:pPr>
        <w:widowControl w:val="0"/>
        <w:spacing w:after="0" w:line="240" w:lineRule="auto"/>
        <w:rPr>
          <w:rFonts w:ascii="Andalus" w:hAnsi="Andalus" w:cs="Andalus"/>
          <w:b/>
          <w:bCs/>
          <w:color w:val="0070C0"/>
        </w:rPr>
      </w:pPr>
      <w:r w:rsidRPr="00894FBF">
        <w:rPr>
          <w:rFonts w:ascii="Andalus" w:hAnsi="Andalus" w:cs="Andalus"/>
          <w:b/>
          <w:bCs/>
          <w:color w:val="0070C0"/>
        </w:rPr>
        <w:t>I.</w:t>
      </w:r>
      <w:r w:rsidRPr="0036112F">
        <w:rPr>
          <w:rFonts w:ascii="Andalus" w:hAnsi="Andalus" w:cs="Andalus"/>
          <w:b/>
          <w:bCs/>
          <w:color w:val="0070C0"/>
        </w:rPr>
        <w:t>2. Classification des aliments selon la nature des nutriments qui les composent</w:t>
      </w:r>
    </w:p>
    <w:p w:rsidR="00082DAD" w:rsidRPr="0036112F" w:rsidRDefault="00082DAD" w:rsidP="00082DAD">
      <w:pPr>
        <w:widowControl w:val="0"/>
        <w:spacing w:after="0" w:line="240" w:lineRule="auto"/>
        <w:ind w:firstLine="284"/>
        <w:jc w:val="both"/>
        <w:rPr>
          <w:rFonts w:ascii="Andalus" w:hAnsi="Andalus" w:cs="Andalus"/>
        </w:rPr>
      </w:pPr>
      <w:r w:rsidRPr="0036112F">
        <w:rPr>
          <w:rFonts w:ascii="Andalus" w:hAnsi="Andalus" w:cs="Andalus"/>
        </w:rPr>
        <w:t xml:space="preserve">Sous leur apparence de complexité et de variété d’aspect et de goût, les aliments tirent en réalité leur valeur nutritive d’un nombre relativement restreint de substances. Ces substances nutritives sont les nutriments, absorbables par l’intestin et nécessaires aux structures et activités cellulaires. </w:t>
      </w:r>
    </w:p>
    <w:p w:rsidR="00082DAD" w:rsidRPr="0036112F" w:rsidRDefault="00082DAD" w:rsidP="00082DAD">
      <w:pPr>
        <w:widowControl w:val="0"/>
        <w:spacing w:after="0" w:line="240" w:lineRule="auto"/>
        <w:ind w:firstLine="708"/>
        <w:jc w:val="both"/>
        <w:rPr>
          <w:rFonts w:ascii="Andalus" w:hAnsi="Andalus" w:cs="Andalus"/>
        </w:rPr>
      </w:pPr>
      <w:r w:rsidRPr="0036112F">
        <w:rPr>
          <w:rFonts w:ascii="Andalus" w:hAnsi="Andalus" w:cs="Andalus"/>
        </w:rPr>
        <w:t>On distingue :</w:t>
      </w:r>
    </w:p>
    <w:p w:rsidR="00082DAD" w:rsidRPr="0036112F" w:rsidRDefault="00082DAD" w:rsidP="00D22EE6">
      <w:pPr>
        <w:pStyle w:val="a3"/>
        <w:numPr>
          <w:ilvl w:val="0"/>
          <w:numId w:val="4"/>
        </w:numPr>
        <w:tabs>
          <w:tab w:val="left" w:pos="1080"/>
        </w:tabs>
        <w:jc w:val="both"/>
        <w:rPr>
          <w:rFonts w:ascii="Andalus" w:hAnsi="Andalus" w:cs="Andalus"/>
          <w:sz w:val="22"/>
          <w:szCs w:val="22"/>
        </w:rPr>
      </w:pPr>
      <w:r w:rsidRPr="00716F31">
        <w:rPr>
          <w:rFonts w:ascii="Andalus" w:hAnsi="Andalus" w:cs="Andalus"/>
          <w:b/>
          <w:bCs/>
          <w:sz w:val="22"/>
          <w:szCs w:val="22"/>
          <w:u w:val="single"/>
        </w:rPr>
        <w:t>Macronutriments:</w:t>
      </w:r>
      <w:r w:rsidRPr="00716F31">
        <w:rPr>
          <w:rFonts w:ascii="Andalus" w:hAnsi="Andalus" w:cs="Andalus"/>
          <w:b/>
          <w:bCs/>
          <w:sz w:val="22"/>
          <w:szCs w:val="22"/>
        </w:rPr>
        <w:t xml:space="preserve"> </w:t>
      </w:r>
      <w:r w:rsidRPr="00716F31">
        <w:rPr>
          <w:rFonts w:ascii="Andalus" w:hAnsi="Andalus" w:cs="Andalus"/>
          <w:sz w:val="22"/>
          <w:szCs w:val="22"/>
        </w:rPr>
        <w:t>il s’agit au sens large</w:t>
      </w:r>
      <w:r>
        <w:rPr>
          <w:rFonts w:ascii="Andalus" w:hAnsi="Andalus" w:cs="Andalus"/>
          <w:sz w:val="22"/>
          <w:szCs w:val="22"/>
        </w:rPr>
        <w:t xml:space="preserve"> des </w:t>
      </w:r>
      <w:r w:rsidRPr="00716F31">
        <w:rPr>
          <w:rFonts w:ascii="Andalus" w:hAnsi="Andalus" w:cs="Andalus"/>
          <w:sz w:val="22"/>
          <w:szCs w:val="22"/>
        </w:rPr>
        <w:t>protéines</w:t>
      </w:r>
      <w:r w:rsidRPr="0036112F">
        <w:rPr>
          <w:rFonts w:ascii="Andalus" w:hAnsi="Andalus" w:cs="Andalus"/>
          <w:sz w:val="22"/>
          <w:szCs w:val="22"/>
        </w:rPr>
        <w:t xml:space="preserve">, </w:t>
      </w:r>
      <w:r>
        <w:rPr>
          <w:rFonts w:ascii="Andalus" w:hAnsi="Andalus" w:cs="Andalus"/>
          <w:sz w:val="22"/>
          <w:szCs w:val="22"/>
        </w:rPr>
        <w:t xml:space="preserve">des </w:t>
      </w:r>
      <w:r w:rsidRPr="0036112F">
        <w:rPr>
          <w:rFonts w:ascii="Andalus" w:hAnsi="Andalus" w:cs="Andalus"/>
          <w:sz w:val="22"/>
          <w:szCs w:val="22"/>
        </w:rPr>
        <w:t>lipides</w:t>
      </w:r>
      <w:r>
        <w:rPr>
          <w:rFonts w:ascii="Andalus" w:hAnsi="Andalus" w:cs="Andalus"/>
          <w:sz w:val="22"/>
          <w:szCs w:val="22"/>
        </w:rPr>
        <w:t xml:space="preserve"> et des</w:t>
      </w:r>
      <w:r w:rsidRPr="0036112F">
        <w:rPr>
          <w:rFonts w:ascii="Andalus" w:hAnsi="Andalus" w:cs="Andalus"/>
          <w:sz w:val="22"/>
          <w:szCs w:val="22"/>
        </w:rPr>
        <w:t xml:space="preserve"> glucides, dont l’apport est indispensable en quantités importantes ( de l’ordre de dizaines de grammes par jour), </w:t>
      </w:r>
    </w:p>
    <w:p w:rsidR="00082DAD" w:rsidRPr="0036112F" w:rsidRDefault="00082DAD" w:rsidP="00D22EE6">
      <w:pPr>
        <w:pStyle w:val="a3"/>
        <w:widowControl w:val="0"/>
        <w:numPr>
          <w:ilvl w:val="0"/>
          <w:numId w:val="3"/>
        </w:numPr>
        <w:jc w:val="both"/>
        <w:rPr>
          <w:rFonts w:ascii="Andalus" w:hAnsi="Andalus" w:cs="Andalus"/>
          <w:sz w:val="22"/>
          <w:szCs w:val="22"/>
        </w:rPr>
      </w:pPr>
      <w:r w:rsidRPr="0036112F">
        <w:rPr>
          <w:rFonts w:ascii="Andalus" w:hAnsi="Andalus" w:cs="Andalus"/>
          <w:b/>
          <w:bCs/>
          <w:sz w:val="22"/>
          <w:szCs w:val="22"/>
          <w:u w:val="single"/>
        </w:rPr>
        <w:t>Micronutriments:</w:t>
      </w:r>
      <w:r w:rsidRPr="0036112F">
        <w:rPr>
          <w:rFonts w:ascii="Andalus" w:hAnsi="Andalus" w:cs="Andalus"/>
          <w:sz w:val="22"/>
          <w:szCs w:val="22"/>
        </w:rPr>
        <w:t xml:space="preserve"> il s’agit de la plupart des minéraux et les vitamines dont les apports se situent dans la gamme de µg ou mg/jour.</w:t>
      </w:r>
    </w:p>
    <w:p w:rsidR="00082DAD" w:rsidRDefault="00082DAD" w:rsidP="00082DAD">
      <w:pPr>
        <w:widowControl w:val="0"/>
        <w:spacing w:after="0" w:line="240" w:lineRule="auto"/>
        <w:ind w:firstLine="360"/>
        <w:jc w:val="both"/>
        <w:rPr>
          <w:rFonts w:ascii="Andalus" w:hAnsi="Andalus" w:cs="Andalus"/>
        </w:rPr>
      </w:pPr>
      <w:r w:rsidRPr="0036112F">
        <w:rPr>
          <w:rFonts w:ascii="Andalus" w:hAnsi="Andalus" w:cs="Andalus"/>
        </w:rPr>
        <w:t>Fait important, les macronutriments sont le plus souvent des molécules de grande taille et de structure complexe qui nécessitent une dégradation préalable (digestion) en molécules suffisamment petites et simples pour être absorbées. Ainsi</w:t>
      </w:r>
      <w:r>
        <w:rPr>
          <w:rFonts w:ascii="Andalus" w:hAnsi="Andalus" w:cs="Andalus"/>
        </w:rPr>
        <w:t> :</w:t>
      </w:r>
    </w:p>
    <w:p w:rsidR="00082DAD" w:rsidRPr="0036112F" w:rsidRDefault="00082DAD" w:rsidP="00D22EE6">
      <w:pPr>
        <w:pStyle w:val="a3"/>
        <w:widowControl w:val="0"/>
        <w:numPr>
          <w:ilvl w:val="0"/>
          <w:numId w:val="6"/>
        </w:numPr>
        <w:jc w:val="both"/>
        <w:rPr>
          <w:rFonts w:ascii="Andalus" w:hAnsi="Andalus" w:cs="Andalus"/>
          <w:b/>
          <w:bCs/>
        </w:rPr>
      </w:pPr>
      <w:r w:rsidRPr="0036112F">
        <w:rPr>
          <w:rFonts w:ascii="Andalus" w:hAnsi="Andalus" w:cs="Andalus"/>
        </w:rPr>
        <w:t>les protéines sont la source d’acides aminés ;</w:t>
      </w:r>
    </w:p>
    <w:p w:rsidR="00082DAD" w:rsidRPr="0036112F" w:rsidRDefault="00082DAD" w:rsidP="00D22EE6">
      <w:pPr>
        <w:pStyle w:val="a3"/>
        <w:widowControl w:val="0"/>
        <w:numPr>
          <w:ilvl w:val="0"/>
          <w:numId w:val="6"/>
        </w:numPr>
        <w:jc w:val="both"/>
        <w:rPr>
          <w:rFonts w:ascii="Andalus" w:hAnsi="Andalus" w:cs="Andalus"/>
          <w:b/>
          <w:bCs/>
        </w:rPr>
      </w:pPr>
      <w:r w:rsidRPr="0036112F">
        <w:rPr>
          <w:rFonts w:ascii="Andalus" w:hAnsi="Andalus" w:cs="Andalus"/>
        </w:rPr>
        <w:t xml:space="preserve"> les lipides, d’acides gras, de cholestérol, de glycérol, etc. ; </w:t>
      </w:r>
    </w:p>
    <w:p w:rsidR="00082DAD" w:rsidRPr="0036112F" w:rsidRDefault="00082DAD" w:rsidP="00D22EE6">
      <w:pPr>
        <w:pStyle w:val="a3"/>
        <w:widowControl w:val="0"/>
        <w:numPr>
          <w:ilvl w:val="0"/>
          <w:numId w:val="6"/>
        </w:numPr>
        <w:jc w:val="both"/>
        <w:rPr>
          <w:rFonts w:ascii="Andalus" w:hAnsi="Andalus" w:cs="Andalus"/>
          <w:b/>
          <w:bCs/>
        </w:rPr>
      </w:pPr>
      <w:r w:rsidRPr="0036112F">
        <w:rPr>
          <w:rFonts w:ascii="Andalus" w:hAnsi="Andalus" w:cs="Andalus"/>
        </w:rPr>
        <w:t>les glucides complexes sont sources d’oses, tels que glucose, galactose, fructose, xylose et de</w:t>
      </w:r>
      <w:r>
        <w:rPr>
          <w:rFonts w:ascii="Andalus" w:hAnsi="Andalus" w:cs="Andalus"/>
        </w:rPr>
        <w:t>s dérivés tel le sorbitol, etc.</w:t>
      </w:r>
    </w:p>
    <w:p w:rsidR="00082DAD" w:rsidRDefault="00082DAD" w:rsidP="00082DAD">
      <w:pPr>
        <w:widowControl w:val="0"/>
        <w:ind w:firstLine="426"/>
        <w:jc w:val="both"/>
        <w:rPr>
          <w:rFonts w:ascii="Andalus" w:hAnsi="Andalus" w:cs="Andalus"/>
          <w:b/>
          <w:bCs/>
        </w:rPr>
      </w:pPr>
      <w:r w:rsidRPr="0036112F">
        <w:rPr>
          <w:rFonts w:ascii="Andalus" w:hAnsi="Andalus" w:cs="Andalus"/>
        </w:rPr>
        <w:t xml:space="preserve">Pour être strict, il convient de parler de </w:t>
      </w:r>
      <w:r w:rsidRPr="0036112F">
        <w:rPr>
          <w:rFonts w:ascii="Andalus" w:hAnsi="Andalus" w:cs="Andalus"/>
          <w:b/>
          <w:bCs/>
        </w:rPr>
        <w:t>« molécules sources de nutriments »</w:t>
      </w:r>
      <w:r w:rsidRPr="0036112F">
        <w:rPr>
          <w:rFonts w:ascii="Andalus" w:hAnsi="Andalus" w:cs="Andalus"/>
        </w:rPr>
        <w:t xml:space="preserve"> lorsqu’il s’agit des protéines, des glucides et des lipides, alors que les acides aminés, les acides gras, le cholestérol, les divers </w:t>
      </w:r>
      <w:r w:rsidRPr="0036112F">
        <w:rPr>
          <w:rFonts w:ascii="Andalus" w:hAnsi="Andalus" w:cs="Andalus"/>
        </w:rPr>
        <w:lastRenderedPageBreak/>
        <w:t xml:space="preserve">oses, les vitamines et les minéraux peuvent être considérés comme les </w:t>
      </w:r>
      <w:r w:rsidRPr="0036112F">
        <w:rPr>
          <w:rFonts w:ascii="Andalus" w:hAnsi="Andalus" w:cs="Andalus"/>
          <w:b/>
          <w:bCs/>
        </w:rPr>
        <w:t xml:space="preserve">« nutriments cellulaires » </w:t>
      </w:r>
      <w:r w:rsidRPr="0036112F">
        <w:rPr>
          <w:rFonts w:ascii="Andalus" w:hAnsi="Andalus" w:cs="Andalus"/>
        </w:rPr>
        <w:t>(</w:t>
      </w:r>
      <w:r w:rsidRPr="0036112F">
        <w:rPr>
          <w:rFonts w:ascii="Andalus" w:hAnsi="Andalus" w:cs="Andalus"/>
          <w:color w:val="0070C0"/>
        </w:rPr>
        <w:t>Figure</w:t>
      </w:r>
      <w:r>
        <w:rPr>
          <w:rFonts w:ascii="Andalus" w:hAnsi="Andalus" w:cs="Andalus"/>
          <w:color w:val="0070C0"/>
        </w:rPr>
        <w:t>1</w:t>
      </w:r>
      <w:r w:rsidRPr="0036112F">
        <w:rPr>
          <w:rFonts w:ascii="Andalus" w:hAnsi="Andalus" w:cs="Andalus"/>
        </w:rPr>
        <w:t>).</w:t>
      </w:r>
    </w:p>
    <w:p w:rsidR="00082DAD" w:rsidRDefault="00082DAD" w:rsidP="00082DAD">
      <w:pPr>
        <w:widowControl w:val="0"/>
        <w:jc w:val="both"/>
        <w:rPr>
          <w:rFonts w:ascii="Andalus" w:hAnsi="Andalus" w:cs="Andalus"/>
        </w:rPr>
      </w:pPr>
    </w:p>
    <w:p w:rsidR="00082DAD" w:rsidRPr="00894FBF" w:rsidRDefault="00082DAD" w:rsidP="00082DAD">
      <w:pPr>
        <w:spacing w:after="0" w:line="240" w:lineRule="auto"/>
        <w:jc w:val="both"/>
        <w:rPr>
          <w:rFonts w:ascii="Andalus" w:hAnsi="Andalus" w:cs="Andalus"/>
        </w:rPr>
      </w:pPr>
      <w:r w:rsidRPr="00894FBF">
        <w:rPr>
          <w:rFonts w:ascii="Andalus" w:hAnsi="Andalus" w:cs="Andalus"/>
          <w:b/>
          <w:bCs/>
          <w:color w:val="0070C0"/>
        </w:rPr>
        <w:t>Tableau 1.</w:t>
      </w:r>
      <w:r w:rsidRPr="00894FBF">
        <w:rPr>
          <w:rFonts w:ascii="Andalus" w:hAnsi="Andalus" w:cs="Andalus"/>
        </w:rPr>
        <w:t xml:space="preserve">  </w:t>
      </w:r>
      <w:r w:rsidRPr="00894FBF">
        <w:rPr>
          <w:rFonts w:ascii="Andalus" w:hAnsi="Andalus" w:cs="Andalus"/>
          <w:b/>
          <w:bCs/>
        </w:rPr>
        <w:t>Classification des aliments selon le constituant majeur</w:t>
      </w:r>
    </w:p>
    <w:tbl>
      <w:tblPr>
        <w:tblStyle w:val="a4"/>
        <w:tblW w:w="0" w:type="auto"/>
        <w:tblInd w:w="-34"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1418"/>
        <w:gridCol w:w="8470"/>
      </w:tblGrid>
      <w:tr w:rsidR="00082DAD" w:rsidRPr="00894FBF" w:rsidTr="003159E4">
        <w:tc>
          <w:tcPr>
            <w:tcW w:w="1418" w:type="dxa"/>
            <w:shd w:val="clear" w:color="auto" w:fill="C6D9F1" w:themeFill="text2" w:themeFillTint="33"/>
          </w:tcPr>
          <w:p w:rsidR="00082DAD" w:rsidRPr="00F440E0" w:rsidRDefault="00082DAD" w:rsidP="003159E4">
            <w:pPr>
              <w:autoSpaceDE w:val="0"/>
              <w:autoSpaceDN w:val="0"/>
              <w:adjustRightInd w:val="0"/>
              <w:jc w:val="center"/>
              <w:rPr>
                <w:rFonts w:ascii="Andalus" w:hAnsi="Andalus" w:cs="Andalus"/>
                <w:b/>
                <w:bCs/>
              </w:rPr>
            </w:pPr>
            <w:r w:rsidRPr="00F440E0">
              <w:rPr>
                <w:rFonts w:ascii="Andalus" w:hAnsi="Andalus" w:cs="Andalus"/>
                <w:b/>
                <w:bCs/>
              </w:rPr>
              <w:t>Groupe1 :</w:t>
            </w:r>
          </w:p>
          <w:p w:rsidR="00082DAD" w:rsidRPr="00F440E0" w:rsidRDefault="00082DAD" w:rsidP="003159E4">
            <w:pPr>
              <w:autoSpaceDE w:val="0"/>
              <w:autoSpaceDN w:val="0"/>
              <w:adjustRightInd w:val="0"/>
              <w:jc w:val="center"/>
              <w:rPr>
                <w:rFonts w:ascii="Andalus" w:hAnsi="Andalus" w:cs="Andalus"/>
              </w:rPr>
            </w:pPr>
            <w:r w:rsidRPr="00F440E0">
              <w:rPr>
                <w:rStyle w:val="gras"/>
                <w:rFonts w:ascii="Andalus" w:hAnsi="Andalus" w:cs="Andalus"/>
                <w:color w:val="auto"/>
              </w:rPr>
              <w:t xml:space="preserve">L’eau, </w:t>
            </w:r>
            <w:r w:rsidRPr="00F440E0">
              <w:rPr>
                <w:rFonts w:ascii="Andalus" w:hAnsi="Andalus" w:cs="Andalus"/>
                <w:b/>
                <w:bCs/>
              </w:rPr>
              <w:t>les liquides et les b</w:t>
            </w:r>
            <w:r w:rsidRPr="00F440E0">
              <w:rPr>
                <w:rStyle w:val="gras"/>
                <w:rFonts w:ascii="Andalus" w:hAnsi="Andalus" w:cs="Andalus"/>
                <w:color w:val="auto"/>
              </w:rPr>
              <w:t>oissons.</w:t>
            </w:r>
          </w:p>
        </w:tc>
        <w:tc>
          <w:tcPr>
            <w:tcW w:w="8470" w:type="dxa"/>
            <w:shd w:val="clear" w:color="auto" w:fill="auto"/>
          </w:tcPr>
          <w:p w:rsidR="00082DAD" w:rsidRPr="00894FBF" w:rsidRDefault="00082DAD" w:rsidP="003159E4">
            <w:pPr>
              <w:autoSpaceDE w:val="0"/>
              <w:autoSpaceDN w:val="0"/>
              <w:adjustRightInd w:val="0"/>
              <w:jc w:val="both"/>
              <w:outlineLvl w:val="2"/>
              <w:rPr>
                <w:rFonts w:ascii="Andalus" w:hAnsi="Andalus" w:cs="Andalus"/>
                <w:color w:val="000000"/>
              </w:rPr>
            </w:pPr>
            <w:r w:rsidRPr="00894FBF">
              <w:rPr>
                <w:rFonts w:ascii="Andalus" w:hAnsi="Andalus" w:cs="Andalus"/>
                <w:color w:val="000000"/>
              </w:rPr>
              <w:t xml:space="preserve">Toutes les boissons apportent l'eau, les ions minéraux et les oligo-éléments nécessaires au fonctionnement des cellules. Le corps humain est constitué de plus de 60 % d’eau. Il faut boire plusieurs fois par jour, même au-delà de l’envie de se désaltérer, en fonction des pertes liées au climat et de l’activité physique. Il faut veiller à ne pas consommer trop de boissons sucrées. </w:t>
            </w:r>
          </w:p>
        </w:tc>
      </w:tr>
      <w:tr w:rsidR="00082DAD" w:rsidRPr="00894FBF" w:rsidTr="003159E4">
        <w:tc>
          <w:tcPr>
            <w:tcW w:w="1418" w:type="dxa"/>
            <w:shd w:val="clear" w:color="auto" w:fill="C6D9F1" w:themeFill="text2" w:themeFillTint="33"/>
          </w:tcPr>
          <w:p w:rsidR="00082DAD" w:rsidRPr="00F440E0" w:rsidRDefault="00082DAD" w:rsidP="003159E4">
            <w:pPr>
              <w:autoSpaceDE w:val="0"/>
              <w:autoSpaceDN w:val="0"/>
              <w:adjustRightInd w:val="0"/>
              <w:jc w:val="center"/>
              <w:rPr>
                <w:rFonts w:ascii="Andalus" w:hAnsi="Andalus" w:cs="Andalus"/>
                <w:b/>
                <w:bCs/>
              </w:rPr>
            </w:pPr>
            <w:r w:rsidRPr="00F440E0">
              <w:rPr>
                <w:rFonts w:ascii="Andalus" w:hAnsi="Andalus" w:cs="Andalus"/>
                <w:b/>
                <w:bCs/>
              </w:rPr>
              <w:t>Groupe2 :</w:t>
            </w:r>
          </w:p>
          <w:p w:rsidR="00082DAD" w:rsidRPr="00F440E0" w:rsidRDefault="00082DAD" w:rsidP="003159E4">
            <w:pPr>
              <w:autoSpaceDE w:val="0"/>
              <w:autoSpaceDN w:val="0"/>
              <w:adjustRightInd w:val="0"/>
              <w:jc w:val="center"/>
              <w:rPr>
                <w:rFonts w:ascii="Andalus" w:hAnsi="Andalus" w:cs="Andalus"/>
              </w:rPr>
            </w:pPr>
            <w:r w:rsidRPr="00F440E0">
              <w:rPr>
                <w:rFonts w:ascii="Andalus" w:hAnsi="Andalus" w:cs="Andalus"/>
                <w:b/>
                <w:bCs/>
              </w:rPr>
              <w:t>Les fruits et les légumes frais.</w:t>
            </w:r>
          </w:p>
        </w:tc>
        <w:tc>
          <w:tcPr>
            <w:tcW w:w="8470" w:type="dxa"/>
            <w:shd w:val="clear" w:color="auto" w:fill="auto"/>
          </w:tcPr>
          <w:p w:rsidR="00082DAD" w:rsidRPr="00894FBF" w:rsidRDefault="00082DAD" w:rsidP="003159E4">
            <w:pPr>
              <w:autoSpaceDE w:val="0"/>
              <w:autoSpaceDN w:val="0"/>
              <w:adjustRightInd w:val="0"/>
              <w:jc w:val="both"/>
              <w:rPr>
                <w:rFonts w:ascii="Andalus" w:hAnsi="Andalus" w:cs="Andalus"/>
                <w:color w:val="000000"/>
              </w:rPr>
            </w:pPr>
            <w:r w:rsidRPr="00894FBF">
              <w:rPr>
                <w:rFonts w:ascii="Andalus" w:hAnsi="Andalus" w:cs="Andalus"/>
                <w:color w:val="000000"/>
              </w:rPr>
              <w:t xml:space="preserve">Ces aliments frais sont riches en eau, en minéraux et oligo-éléments, en vitamines et en fibres alimentaires. Ils ont une assez faible valeur énergétique : pauvres en graisses, leur teneur en sucres est variable. En raison de leurs qualités nutritionnelles, ils doivent être présents à chaque repas et il est conseillé de les diversifier au maximum. </w:t>
            </w:r>
          </w:p>
        </w:tc>
      </w:tr>
      <w:tr w:rsidR="00082DAD" w:rsidRPr="00894FBF" w:rsidTr="003159E4">
        <w:tc>
          <w:tcPr>
            <w:tcW w:w="1418" w:type="dxa"/>
            <w:shd w:val="clear" w:color="auto" w:fill="C6D9F1" w:themeFill="text2" w:themeFillTint="33"/>
          </w:tcPr>
          <w:p w:rsidR="00082DAD" w:rsidRPr="00F440E0" w:rsidRDefault="00082DAD" w:rsidP="003159E4">
            <w:pPr>
              <w:jc w:val="center"/>
              <w:rPr>
                <w:rFonts w:ascii="Andalus" w:hAnsi="Andalus" w:cs="Andalus"/>
                <w:b/>
                <w:bCs/>
              </w:rPr>
            </w:pPr>
            <w:r w:rsidRPr="00F440E0">
              <w:rPr>
                <w:rFonts w:ascii="Andalus" w:hAnsi="Andalus" w:cs="Andalus"/>
                <w:b/>
                <w:bCs/>
              </w:rPr>
              <w:t>Groupe 3 :</w:t>
            </w:r>
          </w:p>
          <w:p w:rsidR="00082DAD" w:rsidRPr="00F440E0" w:rsidRDefault="00082DAD" w:rsidP="003159E4">
            <w:pPr>
              <w:jc w:val="center"/>
              <w:rPr>
                <w:rFonts w:ascii="Andalus" w:hAnsi="Andalus" w:cs="Andalus"/>
                <w:b/>
                <w:bCs/>
              </w:rPr>
            </w:pPr>
            <w:r w:rsidRPr="00F440E0">
              <w:rPr>
                <w:rFonts w:ascii="Andalus" w:hAnsi="Andalus" w:cs="Andalus"/>
                <w:b/>
                <w:bCs/>
              </w:rPr>
              <w:t>Les pains,</w:t>
            </w:r>
          </w:p>
          <w:p w:rsidR="00082DAD" w:rsidRPr="00F440E0" w:rsidRDefault="00082DAD" w:rsidP="003159E4">
            <w:pPr>
              <w:jc w:val="center"/>
              <w:rPr>
                <w:rFonts w:ascii="Andalus" w:hAnsi="Andalus" w:cs="Andalus"/>
                <w:b/>
                <w:bCs/>
              </w:rPr>
            </w:pPr>
            <w:r w:rsidRPr="00F440E0">
              <w:rPr>
                <w:rFonts w:ascii="Andalus" w:hAnsi="Andalus" w:cs="Andalus"/>
                <w:b/>
                <w:bCs/>
              </w:rPr>
              <w:t>les céréales,</w:t>
            </w:r>
          </w:p>
          <w:p w:rsidR="00082DAD" w:rsidRPr="00F440E0" w:rsidRDefault="00082DAD" w:rsidP="003159E4">
            <w:pPr>
              <w:jc w:val="center"/>
              <w:rPr>
                <w:rFonts w:ascii="Andalus" w:hAnsi="Andalus" w:cs="Andalus"/>
              </w:rPr>
            </w:pPr>
            <w:r w:rsidRPr="00F440E0">
              <w:rPr>
                <w:rFonts w:ascii="Andalus" w:hAnsi="Andalus" w:cs="Andalus"/>
                <w:b/>
                <w:bCs/>
              </w:rPr>
              <w:t>les féculents et les légumes secs</w:t>
            </w:r>
          </w:p>
        </w:tc>
        <w:tc>
          <w:tcPr>
            <w:tcW w:w="8470" w:type="dxa"/>
            <w:shd w:val="clear" w:color="auto" w:fill="auto"/>
          </w:tcPr>
          <w:p w:rsidR="00082DAD" w:rsidRPr="00894FBF" w:rsidRDefault="00082DAD" w:rsidP="003159E4">
            <w:pPr>
              <w:jc w:val="both"/>
              <w:rPr>
                <w:rFonts w:ascii="Andalus" w:hAnsi="Andalus" w:cs="Andalus"/>
              </w:rPr>
            </w:pPr>
            <w:r w:rsidRPr="00894FBF">
              <w:rPr>
                <w:rFonts w:ascii="Andalus" w:hAnsi="Andalus" w:cs="Andalus"/>
                <w:color w:val="000000"/>
              </w:rPr>
              <w:t>Appartiennent à ce groupe les pains, les céréales, les féculents (pommes de terre, riz, pâtes, semoules...) et les légumes secs (pois, haricots, lentilles...) Ces aliments riches en sucres lents ont une bonne valeur énergétique avec l’amidon et contribuent aussi aux apports en fibres alimentaires, en vitamines B, en minéraux (fer et magnésium.) Ils doivent être présents à tous les repas en quantité suffisante car ils assurent la couverture des besoins énergétiques sur le long terme.</w:t>
            </w:r>
          </w:p>
        </w:tc>
      </w:tr>
      <w:tr w:rsidR="00082DAD" w:rsidRPr="00894FBF" w:rsidTr="003159E4">
        <w:tc>
          <w:tcPr>
            <w:tcW w:w="1418" w:type="dxa"/>
            <w:shd w:val="clear" w:color="auto" w:fill="C6D9F1" w:themeFill="text2" w:themeFillTint="33"/>
          </w:tcPr>
          <w:p w:rsidR="00082DAD" w:rsidRPr="00F440E0" w:rsidRDefault="00082DAD" w:rsidP="003159E4">
            <w:pPr>
              <w:autoSpaceDE w:val="0"/>
              <w:autoSpaceDN w:val="0"/>
              <w:adjustRightInd w:val="0"/>
              <w:jc w:val="center"/>
              <w:rPr>
                <w:rFonts w:ascii="Andalus" w:hAnsi="Andalus" w:cs="Andalus"/>
                <w:b/>
                <w:bCs/>
              </w:rPr>
            </w:pPr>
          </w:p>
          <w:p w:rsidR="00082DAD" w:rsidRPr="00F440E0" w:rsidRDefault="00082DAD" w:rsidP="003159E4">
            <w:pPr>
              <w:autoSpaceDE w:val="0"/>
              <w:autoSpaceDN w:val="0"/>
              <w:adjustRightInd w:val="0"/>
              <w:jc w:val="center"/>
              <w:rPr>
                <w:rFonts w:ascii="Andalus" w:hAnsi="Andalus" w:cs="Andalus"/>
                <w:b/>
                <w:bCs/>
              </w:rPr>
            </w:pPr>
            <w:r w:rsidRPr="00F440E0">
              <w:rPr>
                <w:rFonts w:ascii="Andalus" w:hAnsi="Andalus" w:cs="Andalus"/>
                <w:b/>
                <w:bCs/>
              </w:rPr>
              <w:t>Groupe 4 :</w:t>
            </w:r>
          </w:p>
          <w:p w:rsidR="00082DAD" w:rsidRPr="00F440E0" w:rsidRDefault="00082DAD" w:rsidP="003159E4">
            <w:pPr>
              <w:jc w:val="center"/>
              <w:rPr>
                <w:rFonts w:ascii="Andalus" w:hAnsi="Andalus" w:cs="Andalus"/>
              </w:rPr>
            </w:pPr>
            <w:r w:rsidRPr="00F440E0">
              <w:rPr>
                <w:rFonts w:ascii="Andalus" w:hAnsi="Andalus" w:cs="Andalus"/>
                <w:b/>
                <w:bCs/>
              </w:rPr>
              <w:t>Le lait et les produits laitiers</w:t>
            </w:r>
          </w:p>
        </w:tc>
        <w:tc>
          <w:tcPr>
            <w:tcW w:w="8470" w:type="dxa"/>
            <w:shd w:val="clear" w:color="auto" w:fill="auto"/>
          </w:tcPr>
          <w:p w:rsidR="00082DAD" w:rsidRPr="00894FBF" w:rsidRDefault="00082DAD" w:rsidP="003159E4">
            <w:pPr>
              <w:autoSpaceDE w:val="0"/>
              <w:autoSpaceDN w:val="0"/>
              <w:adjustRightInd w:val="0"/>
              <w:jc w:val="both"/>
              <w:rPr>
                <w:rFonts w:ascii="Andalus" w:hAnsi="Andalus" w:cs="Andalus"/>
                <w:color w:val="000000"/>
              </w:rPr>
            </w:pPr>
            <w:r w:rsidRPr="00894FBF">
              <w:rPr>
                <w:rFonts w:ascii="Andalus" w:hAnsi="Andalus" w:cs="Andalus"/>
                <w:color w:val="000000"/>
              </w:rPr>
              <w:t>Ce groupe englobe tous les produits lactés comme le lait, la crème et les yaourts ainsi que les fromages. Ces aliments apportent des protéines essentielles, des graisses animales, du calcium, du phosphore et des vitamines liposolubles. Ces aliments doivent être présents à chaque repas notamment pour les enfants en pleine croissance et les personnes âgées. La valeur énergétique, la quantité de vitamines, la teneur en protéines dépendent de la technologie utilisée pour leur préparation.</w:t>
            </w:r>
          </w:p>
        </w:tc>
      </w:tr>
      <w:tr w:rsidR="00082DAD" w:rsidRPr="00894FBF" w:rsidTr="003159E4">
        <w:tc>
          <w:tcPr>
            <w:tcW w:w="1418" w:type="dxa"/>
            <w:shd w:val="clear" w:color="auto" w:fill="C6D9F1" w:themeFill="text2" w:themeFillTint="33"/>
          </w:tcPr>
          <w:p w:rsidR="00082DAD" w:rsidRPr="00F440E0" w:rsidRDefault="00082DAD" w:rsidP="003159E4">
            <w:pPr>
              <w:autoSpaceDE w:val="0"/>
              <w:autoSpaceDN w:val="0"/>
              <w:adjustRightInd w:val="0"/>
              <w:jc w:val="center"/>
              <w:rPr>
                <w:rFonts w:ascii="Andalus" w:hAnsi="Andalus" w:cs="Andalus"/>
                <w:b/>
                <w:bCs/>
              </w:rPr>
            </w:pPr>
            <w:r w:rsidRPr="00F440E0">
              <w:rPr>
                <w:rFonts w:ascii="Andalus" w:hAnsi="Andalus" w:cs="Andalus"/>
                <w:b/>
                <w:bCs/>
              </w:rPr>
              <w:t>Groupe 5 :</w:t>
            </w:r>
          </w:p>
          <w:p w:rsidR="00082DAD" w:rsidRPr="00F440E0" w:rsidRDefault="00082DAD" w:rsidP="003159E4">
            <w:pPr>
              <w:autoSpaceDE w:val="0"/>
              <w:autoSpaceDN w:val="0"/>
              <w:adjustRightInd w:val="0"/>
              <w:jc w:val="center"/>
              <w:rPr>
                <w:rFonts w:ascii="Andalus" w:hAnsi="Andalus" w:cs="Andalus"/>
                <w:b/>
                <w:bCs/>
              </w:rPr>
            </w:pPr>
            <w:r w:rsidRPr="00F440E0">
              <w:rPr>
                <w:rFonts w:ascii="Andalus" w:hAnsi="Andalus" w:cs="Andalus"/>
                <w:b/>
                <w:bCs/>
              </w:rPr>
              <w:t>Les viandes,</w:t>
            </w:r>
          </w:p>
          <w:p w:rsidR="00082DAD" w:rsidRPr="00F440E0" w:rsidRDefault="00082DAD" w:rsidP="003159E4">
            <w:pPr>
              <w:autoSpaceDE w:val="0"/>
              <w:autoSpaceDN w:val="0"/>
              <w:adjustRightInd w:val="0"/>
              <w:jc w:val="center"/>
              <w:rPr>
                <w:rFonts w:ascii="Andalus" w:hAnsi="Andalus" w:cs="Andalus"/>
                <w:b/>
                <w:bCs/>
              </w:rPr>
            </w:pPr>
            <w:r w:rsidRPr="00F440E0">
              <w:rPr>
                <w:rFonts w:ascii="Andalus" w:hAnsi="Andalus" w:cs="Andalus"/>
                <w:b/>
                <w:bCs/>
              </w:rPr>
              <w:t>les poissons,</w:t>
            </w:r>
          </w:p>
          <w:p w:rsidR="00082DAD" w:rsidRPr="00F440E0" w:rsidRDefault="00082DAD" w:rsidP="003159E4">
            <w:pPr>
              <w:jc w:val="center"/>
              <w:rPr>
                <w:rFonts w:ascii="Andalus" w:hAnsi="Andalus" w:cs="Andalus"/>
              </w:rPr>
            </w:pPr>
            <w:r w:rsidRPr="00F440E0">
              <w:rPr>
                <w:rFonts w:ascii="Andalus" w:hAnsi="Andalus" w:cs="Andalus"/>
                <w:b/>
                <w:bCs/>
              </w:rPr>
              <w:t>les œufs</w:t>
            </w:r>
          </w:p>
        </w:tc>
        <w:tc>
          <w:tcPr>
            <w:tcW w:w="8470" w:type="dxa"/>
            <w:shd w:val="clear" w:color="auto" w:fill="auto"/>
          </w:tcPr>
          <w:p w:rsidR="00082DAD" w:rsidRPr="00894FBF" w:rsidRDefault="00082DAD" w:rsidP="003159E4">
            <w:pPr>
              <w:autoSpaceDE w:val="0"/>
              <w:autoSpaceDN w:val="0"/>
              <w:adjustRightInd w:val="0"/>
              <w:jc w:val="both"/>
              <w:rPr>
                <w:rFonts w:ascii="Andalus" w:hAnsi="Andalus" w:cs="Andalus"/>
                <w:color w:val="000000"/>
              </w:rPr>
            </w:pPr>
            <w:r w:rsidRPr="00894FBF">
              <w:rPr>
                <w:rFonts w:ascii="Andalus" w:hAnsi="Andalus" w:cs="Andalus"/>
                <w:color w:val="000000"/>
              </w:rPr>
              <w:t>Les aliments de ce groupe sont principalement riches en protéines animales et en acides aminés essentiels. Ils fournissent aussi du fer indispensable à la synthèse de l'hémoglobine et à l'intégrité du système immunitaire, de la vitamine B12 et des oligo-éléments. Il ne faut pas en consommer trop car, ils contiennent aussi des graisses, susceptibles d'augmenter les risques d'apparition de maladies cardio-vasculaires.</w:t>
            </w:r>
          </w:p>
        </w:tc>
      </w:tr>
      <w:tr w:rsidR="00082DAD" w:rsidRPr="00894FBF" w:rsidTr="003159E4">
        <w:tc>
          <w:tcPr>
            <w:tcW w:w="1418" w:type="dxa"/>
            <w:shd w:val="clear" w:color="auto" w:fill="C6D9F1" w:themeFill="text2" w:themeFillTint="33"/>
          </w:tcPr>
          <w:p w:rsidR="00082DAD" w:rsidRPr="00F440E0" w:rsidRDefault="00082DAD" w:rsidP="003159E4">
            <w:pPr>
              <w:autoSpaceDE w:val="0"/>
              <w:autoSpaceDN w:val="0"/>
              <w:adjustRightInd w:val="0"/>
              <w:jc w:val="center"/>
              <w:rPr>
                <w:rFonts w:ascii="Andalus" w:hAnsi="Andalus" w:cs="Andalus"/>
                <w:b/>
                <w:bCs/>
              </w:rPr>
            </w:pPr>
          </w:p>
          <w:p w:rsidR="00082DAD" w:rsidRPr="00F440E0" w:rsidRDefault="00082DAD" w:rsidP="003159E4">
            <w:pPr>
              <w:autoSpaceDE w:val="0"/>
              <w:autoSpaceDN w:val="0"/>
              <w:adjustRightInd w:val="0"/>
              <w:jc w:val="center"/>
              <w:rPr>
                <w:rFonts w:ascii="Andalus" w:hAnsi="Andalus" w:cs="Andalus"/>
                <w:b/>
                <w:bCs/>
              </w:rPr>
            </w:pPr>
            <w:r w:rsidRPr="00F440E0">
              <w:rPr>
                <w:rFonts w:ascii="Andalus" w:hAnsi="Andalus" w:cs="Andalus"/>
                <w:b/>
                <w:bCs/>
              </w:rPr>
              <w:t>Groupe 6 :</w:t>
            </w:r>
          </w:p>
          <w:p w:rsidR="00082DAD" w:rsidRPr="00F440E0" w:rsidRDefault="00082DAD" w:rsidP="003159E4">
            <w:pPr>
              <w:jc w:val="center"/>
              <w:rPr>
                <w:rFonts w:ascii="Andalus" w:hAnsi="Andalus" w:cs="Andalus"/>
              </w:rPr>
            </w:pPr>
            <w:r w:rsidRPr="00F440E0">
              <w:rPr>
                <w:rFonts w:ascii="Andalus" w:hAnsi="Andalus" w:cs="Andalus"/>
                <w:b/>
                <w:bCs/>
              </w:rPr>
              <w:t>Les matières grasses</w:t>
            </w:r>
          </w:p>
        </w:tc>
        <w:tc>
          <w:tcPr>
            <w:tcW w:w="8470" w:type="dxa"/>
            <w:shd w:val="clear" w:color="auto" w:fill="auto"/>
          </w:tcPr>
          <w:p w:rsidR="00082DAD" w:rsidRPr="00894FBF" w:rsidRDefault="00082DAD" w:rsidP="003159E4">
            <w:pPr>
              <w:autoSpaceDE w:val="0"/>
              <w:autoSpaceDN w:val="0"/>
              <w:adjustRightInd w:val="0"/>
              <w:jc w:val="both"/>
              <w:rPr>
                <w:rFonts w:ascii="Andalus" w:hAnsi="Andalus" w:cs="Andalus"/>
                <w:color w:val="000000"/>
              </w:rPr>
            </w:pPr>
            <w:r w:rsidRPr="00894FBF">
              <w:rPr>
                <w:rFonts w:ascii="Andalus" w:hAnsi="Andalus" w:cs="Andalus"/>
                <w:color w:val="000000"/>
              </w:rPr>
              <w:t>Dans ce groupe on classe les huiles, le beurre, les margarines, la crème. Ce sont des aliments riches en énergie qui fournissent les lipides et les acides gras essentiels ainsi que les vitamines A, D, et E liposolubles indispensables au bon fonctionnement du système nerveux et au bon fonctionnement des cellules. Il ne faut pas abuser des matières grasses en raison des risques de maladies cardio-vasculaires.</w:t>
            </w:r>
          </w:p>
        </w:tc>
      </w:tr>
      <w:tr w:rsidR="00082DAD" w:rsidRPr="00894FBF" w:rsidTr="003159E4">
        <w:tc>
          <w:tcPr>
            <w:tcW w:w="1418" w:type="dxa"/>
            <w:shd w:val="clear" w:color="auto" w:fill="C6D9F1" w:themeFill="text2" w:themeFillTint="33"/>
          </w:tcPr>
          <w:p w:rsidR="00082DAD" w:rsidRPr="00F440E0" w:rsidRDefault="00082DAD" w:rsidP="003159E4">
            <w:pPr>
              <w:autoSpaceDE w:val="0"/>
              <w:autoSpaceDN w:val="0"/>
              <w:adjustRightInd w:val="0"/>
              <w:jc w:val="center"/>
              <w:rPr>
                <w:rFonts w:ascii="Andalus" w:hAnsi="Andalus" w:cs="Andalus"/>
                <w:b/>
                <w:bCs/>
              </w:rPr>
            </w:pPr>
          </w:p>
          <w:p w:rsidR="00082DAD" w:rsidRPr="00F440E0" w:rsidRDefault="00082DAD" w:rsidP="003159E4">
            <w:pPr>
              <w:autoSpaceDE w:val="0"/>
              <w:autoSpaceDN w:val="0"/>
              <w:adjustRightInd w:val="0"/>
              <w:jc w:val="center"/>
              <w:rPr>
                <w:rFonts w:ascii="Andalus" w:hAnsi="Andalus" w:cs="Andalus"/>
                <w:b/>
                <w:bCs/>
              </w:rPr>
            </w:pPr>
            <w:r w:rsidRPr="00F440E0">
              <w:rPr>
                <w:rFonts w:ascii="Andalus" w:hAnsi="Andalus" w:cs="Andalus"/>
                <w:b/>
                <w:bCs/>
              </w:rPr>
              <w:t>Groupe 7 :</w:t>
            </w:r>
          </w:p>
          <w:p w:rsidR="00082DAD" w:rsidRPr="00F440E0" w:rsidRDefault="00082DAD" w:rsidP="003159E4">
            <w:pPr>
              <w:jc w:val="center"/>
              <w:rPr>
                <w:rFonts w:ascii="Andalus" w:hAnsi="Andalus" w:cs="Andalus"/>
              </w:rPr>
            </w:pPr>
            <w:r w:rsidRPr="00F440E0">
              <w:rPr>
                <w:rFonts w:ascii="Andalus" w:hAnsi="Andalus" w:cs="Andalus"/>
                <w:b/>
                <w:bCs/>
              </w:rPr>
              <w:t>Les produits sucrés</w:t>
            </w:r>
          </w:p>
        </w:tc>
        <w:tc>
          <w:tcPr>
            <w:tcW w:w="8470" w:type="dxa"/>
            <w:shd w:val="clear" w:color="auto" w:fill="auto"/>
          </w:tcPr>
          <w:p w:rsidR="00082DAD" w:rsidRPr="00894FBF" w:rsidRDefault="00082DAD" w:rsidP="003159E4">
            <w:pPr>
              <w:autoSpaceDE w:val="0"/>
              <w:autoSpaceDN w:val="0"/>
              <w:adjustRightInd w:val="0"/>
              <w:jc w:val="both"/>
              <w:rPr>
                <w:rFonts w:ascii="Andalus" w:hAnsi="Andalus" w:cs="Andalus"/>
                <w:color w:val="000000"/>
              </w:rPr>
            </w:pPr>
            <w:r w:rsidRPr="00894FBF">
              <w:rPr>
                <w:rFonts w:ascii="Andalus" w:hAnsi="Andalus" w:cs="Andalus"/>
                <w:color w:val="000000"/>
              </w:rPr>
              <w:t>A la pointe de la pyramide on trouve des aliments non indispensables mais que l’on mange pour le plaisir. Ce groupe comprend les boissons sucrées, les pâtisseries, les biscuits, les bonbons, le miel, la confiture, le chocolat. Tous ces aliments sont très riches en calories et contiennent des sucres rapides, qui fournissent à l'organisme de l'énergie rapidement disponible. Ils ne sont pas indispensables, même s'ils procurent beaucoup de plaisir aux gourmands.</w:t>
            </w:r>
          </w:p>
        </w:tc>
      </w:tr>
    </w:tbl>
    <w:p w:rsidR="00082DAD" w:rsidRDefault="00082DAD" w:rsidP="00082DAD">
      <w:pPr>
        <w:widowControl w:val="0"/>
        <w:jc w:val="both"/>
        <w:rPr>
          <w:rFonts w:ascii="Andalus" w:hAnsi="Andalus" w:cs="Andalus"/>
        </w:rPr>
      </w:pPr>
    </w:p>
    <w:p w:rsidR="00082DAD" w:rsidRDefault="00082DAD" w:rsidP="00082DAD">
      <w:pPr>
        <w:widowControl w:val="0"/>
        <w:jc w:val="both"/>
        <w:rPr>
          <w:rFonts w:ascii="Andalus" w:hAnsi="Andalus" w:cs="Andalus"/>
          <w:b/>
          <w:bCs/>
        </w:rPr>
      </w:pPr>
    </w:p>
    <w:p w:rsidR="00082DAD" w:rsidRPr="0036112F" w:rsidRDefault="00082DAD" w:rsidP="00082DAD">
      <w:pPr>
        <w:widowControl w:val="0"/>
        <w:jc w:val="both"/>
        <w:rPr>
          <w:rFonts w:ascii="Andalus" w:hAnsi="Andalus" w:cs="Andalus"/>
          <w:b/>
          <w:bCs/>
        </w:rPr>
      </w:pPr>
    </w:p>
    <w:tbl>
      <w:tblPr>
        <w:tblStyle w:val="a4"/>
        <w:tblW w:w="9576" w:type="dxa"/>
        <w:jc w:val="center"/>
        <w:tblInd w:w="-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tblPr>
      <w:tblGrid>
        <w:gridCol w:w="2347"/>
        <w:gridCol w:w="1721"/>
        <w:gridCol w:w="5508"/>
      </w:tblGrid>
      <w:tr w:rsidR="00082DAD" w:rsidRPr="0036112F" w:rsidTr="003159E4">
        <w:trPr>
          <w:trHeight w:val="402"/>
          <w:jc w:val="center"/>
        </w:trPr>
        <w:tc>
          <w:tcPr>
            <w:tcW w:w="9576" w:type="dxa"/>
            <w:gridSpan w:val="3"/>
            <w:shd w:val="clear" w:color="auto" w:fill="C6D9F1" w:themeFill="text2" w:themeFillTint="33"/>
          </w:tcPr>
          <w:p w:rsidR="00082DAD" w:rsidRDefault="00082DAD" w:rsidP="003159E4">
            <w:pPr>
              <w:widowControl w:val="0"/>
              <w:jc w:val="center"/>
              <w:rPr>
                <w:rFonts w:ascii="Andalus" w:hAnsi="Andalus" w:cs="Andalus"/>
              </w:rPr>
            </w:pPr>
            <w:r w:rsidRPr="0036112F">
              <w:rPr>
                <w:rFonts w:ascii="Andalus" w:hAnsi="Andalus" w:cs="Andalus"/>
              </w:rPr>
              <w:t>Les nutriments présents dans les aliments peuvent être classés selon la nature chimique et selon leur aptitude à être absorbés sans ou après digestion préalable.</w:t>
            </w:r>
          </w:p>
          <w:p w:rsidR="00082DAD" w:rsidRPr="0036112F" w:rsidRDefault="00082DAD" w:rsidP="003159E4">
            <w:pPr>
              <w:widowControl w:val="0"/>
              <w:jc w:val="center"/>
              <w:rPr>
                <w:rFonts w:ascii="Andalus" w:hAnsi="Andalus" w:cs="Andalus"/>
              </w:rPr>
            </w:pPr>
          </w:p>
        </w:tc>
      </w:tr>
      <w:tr w:rsidR="00082DAD" w:rsidRPr="0036112F" w:rsidTr="003159E4">
        <w:trPr>
          <w:trHeight w:val="387"/>
          <w:jc w:val="center"/>
        </w:trPr>
        <w:tc>
          <w:tcPr>
            <w:tcW w:w="4068" w:type="dxa"/>
            <w:gridSpan w:val="2"/>
            <w:shd w:val="clear" w:color="auto" w:fill="C6D9F1" w:themeFill="text2" w:themeFillTint="33"/>
          </w:tcPr>
          <w:p w:rsidR="00082DAD" w:rsidRPr="0036112F" w:rsidRDefault="00082DAD" w:rsidP="003159E4">
            <w:pPr>
              <w:widowControl w:val="0"/>
              <w:jc w:val="center"/>
              <w:rPr>
                <w:rFonts w:ascii="Andalus" w:hAnsi="Andalus" w:cs="Andalus"/>
                <w:b/>
                <w:bCs/>
              </w:rPr>
            </w:pPr>
            <w:r w:rsidRPr="0036112F">
              <w:rPr>
                <w:rFonts w:ascii="Andalus" w:hAnsi="Andalus" w:cs="Andalus"/>
                <w:b/>
                <w:bCs/>
              </w:rPr>
              <w:t>Grande catégories de nutriments</w:t>
            </w:r>
          </w:p>
        </w:tc>
        <w:tc>
          <w:tcPr>
            <w:tcW w:w="5508" w:type="dxa"/>
            <w:shd w:val="clear" w:color="auto" w:fill="C6D9F1" w:themeFill="text2" w:themeFillTint="33"/>
          </w:tcPr>
          <w:p w:rsidR="00082DAD" w:rsidRPr="0036112F" w:rsidRDefault="00082DAD" w:rsidP="003159E4">
            <w:pPr>
              <w:widowControl w:val="0"/>
              <w:jc w:val="center"/>
              <w:rPr>
                <w:rFonts w:ascii="Andalus" w:hAnsi="Andalus" w:cs="Andalus"/>
                <w:b/>
                <w:bCs/>
              </w:rPr>
            </w:pPr>
            <w:r w:rsidRPr="0036112F">
              <w:rPr>
                <w:rFonts w:ascii="Andalus" w:hAnsi="Andalus" w:cs="Andalus"/>
                <w:b/>
                <w:bCs/>
              </w:rPr>
              <w:t>Nutriments cellulaires</w:t>
            </w:r>
          </w:p>
        </w:tc>
      </w:tr>
      <w:tr w:rsidR="00082DAD" w:rsidRPr="0036112F" w:rsidTr="003159E4">
        <w:trPr>
          <w:trHeight w:val="402"/>
          <w:jc w:val="center"/>
        </w:trPr>
        <w:tc>
          <w:tcPr>
            <w:tcW w:w="2347" w:type="dxa"/>
            <w:shd w:val="clear" w:color="auto" w:fill="C6D9F1" w:themeFill="text2" w:themeFillTint="33"/>
          </w:tcPr>
          <w:p w:rsidR="00082DAD" w:rsidRPr="0036112F" w:rsidRDefault="00082DAD" w:rsidP="003159E4">
            <w:pPr>
              <w:widowControl w:val="0"/>
              <w:jc w:val="center"/>
              <w:rPr>
                <w:rFonts w:ascii="Andalus" w:hAnsi="Andalus" w:cs="Andalus"/>
              </w:rPr>
            </w:pPr>
            <w:r>
              <w:rPr>
                <w:rFonts w:ascii="Andalus" w:hAnsi="Andalus" w:cs="Andalus"/>
                <w:noProof/>
                <w:lang w:eastAsia="fr-FR"/>
              </w:rPr>
              <w:pict>
                <v:shapetype id="_x0000_t32" coordsize="21600,21600" o:spt="32" o:oned="t" path="m,l21600,21600e" filled="f">
                  <v:path arrowok="t" fillok="f" o:connecttype="none"/>
                  <o:lock v:ext="edit" shapetype="t"/>
                </v:shapetype>
                <v:shape id="_x0000_s1033" type="#_x0000_t32" style="position:absolute;left:0;text-align:left;margin-left:84.75pt;margin-top:5.55pt;width:41.25pt;height:0;z-index:251662336;mso-position-horizontal-relative:text;mso-position-vertical-relative:text" o:connectortype="straight">
                  <v:stroke endarrow="block"/>
                </v:shape>
              </w:pict>
            </w:r>
            <w:r w:rsidRPr="0036112F">
              <w:rPr>
                <w:rFonts w:ascii="Andalus" w:hAnsi="Andalus" w:cs="Andalus"/>
              </w:rPr>
              <w:t>Protéine</w:t>
            </w:r>
          </w:p>
        </w:tc>
        <w:tc>
          <w:tcPr>
            <w:tcW w:w="1721" w:type="dxa"/>
            <w:shd w:val="clear" w:color="auto" w:fill="C6D9F1" w:themeFill="text2" w:themeFillTint="33"/>
          </w:tcPr>
          <w:p w:rsidR="00082DAD" w:rsidRPr="0036112F" w:rsidRDefault="00082DAD" w:rsidP="003159E4">
            <w:pPr>
              <w:widowControl w:val="0"/>
              <w:jc w:val="center"/>
              <w:rPr>
                <w:rFonts w:ascii="Andalus" w:hAnsi="Andalus" w:cs="Andalus"/>
                <w:b/>
                <w:bCs/>
              </w:rPr>
            </w:pPr>
            <w:r>
              <w:rPr>
                <w:rFonts w:ascii="Andalus" w:hAnsi="Andalus" w:cs="Andalus"/>
                <w:b/>
                <w:bCs/>
                <w:noProof/>
                <w:lang w:eastAsia="fr-FR"/>
              </w:rPr>
              <w:pict>
                <v:shape id="_x0000_s1034" type="#_x0000_t32" style="position:absolute;left:0;text-align:left;margin-left:69.65pt;margin-top:5.55pt;width:98.75pt;height:0;z-index:251663360;mso-position-horizontal-relative:text;mso-position-vertical-relative:text" o:connectortype="straight">
                  <v:stroke endarrow="block"/>
                </v:shape>
              </w:pict>
            </w:r>
            <w:r w:rsidRPr="0036112F">
              <w:rPr>
                <w:rFonts w:ascii="Andalus" w:hAnsi="Andalus" w:cs="Andalus"/>
                <w:b/>
                <w:bCs/>
              </w:rPr>
              <w:t>Digestion</w:t>
            </w:r>
          </w:p>
        </w:tc>
        <w:tc>
          <w:tcPr>
            <w:tcW w:w="5508" w:type="dxa"/>
            <w:shd w:val="clear" w:color="auto" w:fill="C6D9F1" w:themeFill="text2" w:themeFillTint="33"/>
          </w:tcPr>
          <w:p w:rsidR="00082DAD" w:rsidRPr="0036112F" w:rsidRDefault="00082DAD" w:rsidP="003159E4">
            <w:pPr>
              <w:widowControl w:val="0"/>
              <w:rPr>
                <w:rFonts w:ascii="Andalus" w:hAnsi="Andalus" w:cs="Andalus"/>
              </w:rPr>
            </w:pPr>
            <w:r w:rsidRPr="0036112F">
              <w:rPr>
                <w:rFonts w:ascii="Andalus" w:hAnsi="Andalus" w:cs="Andalus"/>
              </w:rPr>
              <w:t xml:space="preserve">                                Acides aminés</w:t>
            </w:r>
          </w:p>
        </w:tc>
      </w:tr>
      <w:tr w:rsidR="00082DAD" w:rsidRPr="00082DAD" w:rsidTr="003159E4">
        <w:trPr>
          <w:trHeight w:val="387"/>
          <w:jc w:val="center"/>
        </w:trPr>
        <w:tc>
          <w:tcPr>
            <w:tcW w:w="2347" w:type="dxa"/>
            <w:shd w:val="clear" w:color="auto" w:fill="C6D9F1" w:themeFill="text2" w:themeFillTint="33"/>
          </w:tcPr>
          <w:p w:rsidR="00082DAD" w:rsidRPr="0036112F" w:rsidRDefault="00082DAD" w:rsidP="003159E4">
            <w:pPr>
              <w:widowControl w:val="0"/>
              <w:jc w:val="center"/>
              <w:rPr>
                <w:rFonts w:ascii="Andalus" w:hAnsi="Andalus" w:cs="Andalus"/>
              </w:rPr>
            </w:pPr>
            <w:r>
              <w:rPr>
                <w:rFonts w:ascii="Andalus" w:hAnsi="Andalus" w:cs="Andalus"/>
                <w:noProof/>
                <w:lang w:eastAsia="fr-FR"/>
              </w:rPr>
              <w:pict>
                <v:shape id="_x0000_s1035" type="#_x0000_t32" style="position:absolute;left:0;text-align:left;margin-left:107.25pt;margin-top:6.7pt;width:18.75pt;height:0;z-index:251664384;mso-position-horizontal-relative:text;mso-position-vertical-relative:text" o:connectortype="straight">
                  <v:stroke endarrow="block"/>
                </v:shape>
              </w:pict>
            </w:r>
            <w:r w:rsidRPr="0036112F">
              <w:rPr>
                <w:rFonts w:ascii="Andalus" w:hAnsi="Andalus" w:cs="Andalus"/>
              </w:rPr>
              <w:t>Lipides complexes (matière grasses)</w:t>
            </w:r>
          </w:p>
        </w:tc>
        <w:tc>
          <w:tcPr>
            <w:tcW w:w="1721" w:type="dxa"/>
            <w:shd w:val="clear" w:color="auto" w:fill="C6D9F1" w:themeFill="text2" w:themeFillTint="33"/>
          </w:tcPr>
          <w:p w:rsidR="00082DAD" w:rsidRPr="0036112F" w:rsidRDefault="00082DAD" w:rsidP="003159E4">
            <w:pPr>
              <w:widowControl w:val="0"/>
              <w:jc w:val="center"/>
              <w:rPr>
                <w:rFonts w:ascii="Andalus" w:hAnsi="Andalus" w:cs="Andalus"/>
                <w:b/>
                <w:bCs/>
              </w:rPr>
            </w:pPr>
            <w:r>
              <w:rPr>
                <w:rFonts w:ascii="Andalus" w:hAnsi="Andalus" w:cs="Andalus"/>
                <w:b/>
                <w:bCs/>
                <w:noProof/>
                <w:lang w:eastAsia="fr-FR"/>
              </w:rPr>
              <w:pict>
                <v:shape id="_x0000_s1036" type="#_x0000_t32" style="position:absolute;left:0;text-align:left;margin-left:69.65pt;margin-top:6.7pt;width:32.75pt;height:0;z-index:251665408;mso-position-horizontal-relative:text;mso-position-vertical-relative:text" o:connectortype="straight">
                  <v:stroke endarrow="block"/>
                </v:shape>
              </w:pict>
            </w:r>
            <w:r w:rsidRPr="0036112F">
              <w:rPr>
                <w:rFonts w:ascii="Andalus" w:hAnsi="Andalus" w:cs="Andalus"/>
                <w:b/>
                <w:bCs/>
              </w:rPr>
              <w:t>Digestion</w:t>
            </w:r>
          </w:p>
        </w:tc>
        <w:tc>
          <w:tcPr>
            <w:tcW w:w="5508" w:type="dxa"/>
            <w:shd w:val="clear" w:color="auto" w:fill="C6D9F1" w:themeFill="text2" w:themeFillTint="33"/>
          </w:tcPr>
          <w:p w:rsidR="00082DAD" w:rsidRPr="0036112F" w:rsidRDefault="00082DAD" w:rsidP="003159E4">
            <w:pPr>
              <w:widowControl w:val="0"/>
              <w:jc w:val="center"/>
              <w:rPr>
                <w:rFonts w:ascii="Andalus" w:hAnsi="Andalus" w:cs="Andalus"/>
                <w:lang w:val="en-US"/>
              </w:rPr>
            </w:pPr>
            <w:r w:rsidRPr="0036112F">
              <w:rPr>
                <w:rFonts w:ascii="Andalus" w:hAnsi="Andalus" w:cs="Andalus"/>
                <w:lang w:val="en-US"/>
              </w:rPr>
              <w:t xml:space="preserve">      Acide gras, glycerol, mono</w:t>
            </w:r>
            <w:r>
              <w:rPr>
                <w:rFonts w:ascii="Andalus" w:hAnsi="Andalus" w:cs="Andalus"/>
                <w:lang w:val="en-US"/>
              </w:rPr>
              <w:t>-</w:t>
            </w:r>
            <w:r w:rsidRPr="0036112F">
              <w:rPr>
                <w:rFonts w:ascii="Andalus" w:hAnsi="Andalus" w:cs="Andalus"/>
                <w:lang w:val="en-US"/>
              </w:rPr>
              <w:t>acyl</w:t>
            </w:r>
            <w:r>
              <w:rPr>
                <w:rFonts w:ascii="Andalus" w:hAnsi="Andalus" w:cs="Andalus"/>
                <w:lang w:val="en-US"/>
              </w:rPr>
              <w:t>-glycerol</w:t>
            </w:r>
            <w:r w:rsidRPr="0036112F">
              <w:rPr>
                <w:rFonts w:ascii="Andalus" w:hAnsi="Andalus" w:cs="Andalus"/>
                <w:lang w:val="en-US"/>
              </w:rPr>
              <w:t>, cholesterol.</w:t>
            </w:r>
          </w:p>
        </w:tc>
      </w:tr>
      <w:tr w:rsidR="00082DAD" w:rsidRPr="0036112F" w:rsidTr="003159E4">
        <w:trPr>
          <w:trHeight w:val="402"/>
          <w:jc w:val="center"/>
        </w:trPr>
        <w:tc>
          <w:tcPr>
            <w:tcW w:w="2347" w:type="dxa"/>
            <w:shd w:val="clear" w:color="auto" w:fill="C6D9F1" w:themeFill="text2" w:themeFillTint="33"/>
          </w:tcPr>
          <w:p w:rsidR="00082DAD" w:rsidRPr="0036112F" w:rsidRDefault="00082DAD" w:rsidP="003159E4">
            <w:pPr>
              <w:widowControl w:val="0"/>
              <w:jc w:val="center"/>
              <w:rPr>
                <w:rFonts w:ascii="Andalus" w:hAnsi="Andalus" w:cs="Andalus"/>
              </w:rPr>
            </w:pPr>
            <w:r>
              <w:rPr>
                <w:rFonts w:ascii="Andalus" w:hAnsi="Andalus" w:cs="Andalus"/>
                <w:noProof/>
                <w:lang w:eastAsia="fr-FR"/>
              </w:rPr>
              <w:pict>
                <v:shape id="_x0000_s1037" type="#_x0000_t32" style="position:absolute;left:0;text-align:left;margin-left:102.75pt;margin-top:8pt;width:23.25pt;height:0;z-index:251666432;mso-position-horizontal-relative:text;mso-position-vertical-relative:text" o:connectortype="straight">
                  <v:stroke endarrow="block"/>
                </v:shape>
              </w:pict>
            </w:r>
            <w:r w:rsidRPr="0036112F">
              <w:rPr>
                <w:rFonts w:ascii="Andalus" w:hAnsi="Andalus" w:cs="Andalus"/>
              </w:rPr>
              <w:t>Glucides (sucres) complexes</w:t>
            </w:r>
          </w:p>
        </w:tc>
        <w:tc>
          <w:tcPr>
            <w:tcW w:w="1721" w:type="dxa"/>
            <w:shd w:val="clear" w:color="auto" w:fill="C6D9F1" w:themeFill="text2" w:themeFillTint="33"/>
          </w:tcPr>
          <w:p w:rsidR="00082DAD" w:rsidRPr="0036112F" w:rsidRDefault="00082DAD" w:rsidP="003159E4">
            <w:pPr>
              <w:widowControl w:val="0"/>
              <w:jc w:val="center"/>
              <w:rPr>
                <w:rFonts w:ascii="Andalus" w:hAnsi="Andalus" w:cs="Andalus"/>
                <w:b/>
                <w:bCs/>
              </w:rPr>
            </w:pPr>
            <w:r>
              <w:rPr>
                <w:rFonts w:ascii="Andalus" w:hAnsi="Andalus" w:cs="Andalus"/>
                <w:b/>
                <w:bCs/>
                <w:noProof/>
                <w:lang w:eastAsia="fr-FR"/>
              </w:rPr>
              <w:pict>
                <v:shape id="_x0000_s1038" type="#_x0000_t32" style="position:absolute;left:0;text-align:left;margin-left:69.65pt;margin-top:8pt;width:43.25pt;height:0;z-index:251667456;mso-position-horizontal-relative:text;mso-position-vertical-relative:text" o:connectortype="straight">
                  <v:stroke endarrow="block"/>
                </v:shape>
              </w:pict>
            </w:r>
            <w:r w:rsidRPr="0036112F">
              <w:rPr>
                <w:rFonts w:ascii="Andalus" w:hAnsi="Andalus" w:cs="Andalus"/>
                <w:b/>
                <w:bCs/>
              </w:rPr>
              <w:t>Digestion</w:t>
            </w:r>
          </w:p>
        </w:tc>
        <w:tc>
          <w:tcPr>
            <w:tcW w:w="5508" w:type="dxa"/>
            <w:shd w:val="clear" w:color="auto" w:fill="C6D9F1" w:themeFill="text2" w:themeFillTint="33"/>
          </w:tcPr>
          <w:p w:rsidR="00082DAD" w:rsidRPr="0036112F" w:rsidRDefault="00082DAD" w:rsidP="003159E4">
            <w:pPr>
              <w:widowControl w:val="0"/>
              <w:rPr>
                <w:rFonts w:ascii="Andalus" w:hAnsi="Andalus" w:cs="Andalus"/>
              </w:rPr>
            </w:pPr>
            <w:r w:rsidRPr="0036112F">
              <w:rPr>
                <w:rFonts w:ascii="Andalus" w:hAnsi="Andalus" w:cs="Andalus"/>
              </w:rPr>
              <w:t xml:space="preserve">            Glucides (sucres simples ) ou oses.</w:t>
            </w:r>
          </w:p>
        </w:tc>
      </w:tr>
      <w:tr w:rsidR="00082DAD" w:rsidRPr="0036112F" w:rsidTr="003159E4">
        <w:trPr>
          <w:trHeight w:val="418"/>
          <w:jc w:val="center"/>
        </w:trPr>
        <w:tc>
          <w:tcPr>
            <w:tcW w:w="2347" w:type="dxa"/>
            <w:shd w:val="clear" w:color="auto" w:fill="C6D9F1" w:themeFill="text2" w:themeFillTint="33"/>
          </w:tcPr>
          <w:p w:rsidR="00082DAD" w:rsidRPr="0036112F" w:rsidRDefault="00082DAD" w:rsidP="003159E4">
            <w:pPr>
              <w:widowControl w:val="0"/>
              <w:jc w:val="center"/>
              <w:rPr>
                <w:rFonts w:ascii="Andalus" w:hAnsi="Andalus" w:cs="Andalus"/>
              </w:rPr>
            </w:pPr>
            <w:r>
              <w:rPr>
                <w:rFonts w:ascii="Andalus" w:hAnsi="Andalus" w:cs="Andalus"/>
                <w:noProof/>
                <w:lang w:eastAsia="fr-FR"/>
              </w:rPr>
              <w:pict>
                <v:shape id="_x0000_s1039" type="#_x0000_t32" style="position:absolute;left:0;text-align:left;margin-left:102.75pt;margin-top:8.5pt;width:18.75pt;height:.05pt;z-index:251668480;mso-position-horizontal-relative:text;mso-position-vertical-relative:text" o:connectortype="straight">
                  <v:stroke endarrow="block"/>
                </v:shape>
              </w:pict>
            </w:r>
            <w:r w:rsidRPr="0036112F">
              <w:rPr>
                <w:rFonts w:ascii="Andalus" w:hAnsi="Andalus" w:cs="Andalus"/>
              </w:rPr>
              <w:t>Glucides simples</w:t>
            </w:r>
          </w:p>
          <w:p w:rsidR="00082DAD" w:rsidRPr="0036112F" w:rsidRDefault="00082DAD" w:rsidP="003159E4">
            <w:pPr>
              <w:widowControl w:val="0"/>
              <w:jc w:val="center"/>
              <w:rPr>
                <w:rFonts w:ascii="Andalus" w:hAnsi="Andalus" w:cs="Andalus"/>
              </w:rPr>
            </w:pPr>
            <w:r w:rsidRPr="0036112F">
              <w:rPr>
                <w:rFonts w:ascii="Andalus" w:hAnsi="Andalus" w:cs="Andalus"/>
              </w:rPr>
              <w:t>Minéraux</w:t>
            </w:r>
          </w:p>
          <w:p w:rsidR="00082DAD" w:rsidRPr="0036112F" w:rsidRDefault="00082DAD" w:rsidP="003159E4">
            <w:pPr>
              <w:widowControl w:val="0"/>
              <w:jc w:val="center"/>
              <w:rPr>
                <w:rFonts w:ascii="Andalus" w:hAnsi="Andalus" w:cs="Andalus"/>
              </w:rPr>
            </w:pPr>
            <w:r w:rsidRPr="0036112F">
              <w:rPr>
                <w:rFonts w:ascii="Andalus" w:hAnsi="Andalus" w:cs="Andalus"/>
              </w:rPr>
              <w:t>(sous forme de sels)</w:t>
            </w:r>
          </w:p>
          <w:p w:rsidR="00082DAD" w:rsidRPr="0036112F" w:rsidRDefault="00082DAD" w:rsidP="003159E4">
            <w:pPr>
              <w:widowControl w:val="0"/>
              <w:jc w:val="center"/>
              <w:rPr>
                <w:rFonts w:ascii="Andalus" w:hAnsi="Andalus" w:cs="Andalus"/>
              </w:rPr>
            </w:pPr>
            <w:r w:rsidRPr="0036112F">
              <w:rPr>
                <w:rFonts w:ascii="Andalus" w:hAnsi="Andalus" w:cs="Andalus"/>
              </w:rPr>
              <w:t>Vitamines</w:t>
            </w:r>
          </w:p>
          <w:p w:rsidR="00082DAD" w:rsidRPr="0036112F" w:rsidRDefault="00082DAD" w:rsidP="003159E4">
            <w:pPr>
              <w:widowControl w:val="0"/>
              <w:jc w:val="center"/>
              <w:rPr>
                <w:rFonts w:ascii="Andalus" w:hAnsi="Andalus" w:cs="Andalus"/>
              </w:rPr>
            </w:pPr>
            <w:r w:rsidRPr="0036112F">
              <w:rPr>
                <w:rFonts w:ascii="Andalus" w:hAnsi="Andalus" w:cs="Andalus"/>
              </w:rPr>
              <w:t>Eau</w:t>
            </w:r>
          </w:p>
        </w:tc>
        <w:tc>
          <w:tcPr>
            <w:tcW w:w="1721" w:type="dxa"/>
            <w:shd w:val="clear" w:color="auto" w:fill="C6D9F1" w:themeFill="text2" w:themeFillTint="33"/>
          </w:tcPr>
          <w:p w:rsidR="00082DAD" w:rsidRPr="0036112F" w:rsidRDefault="00082DAD" w:rsidP="003159E4">
            <w:pPr>
              <w:widowControl w:val="0"/>
              <w:jc w:val="center"/>
              <w:rPr>
                <w:rFonts w:ascii="Andalus" w:hAnsi="Andalus" w:cs="Andalus"/>
                <w:b/>
                <w:bCs/>
              </w:rPr>
            </w:pPr>
            <w:r>
              <w:rPr>
                <w:rFonts w:ascii="Andalus" w:hAnsi="Andalus" w:cs="Andalus"/>
                <w:b/>
                <w:bCs/>
                <w:noProof/>
                <w:lang w:eastAsia="fr-FR"/>
              </w:rPr>
              <w:pict>
                <v:shape id="_x0000_s1040" type="#_x0000_t32" style="position:absolute;left:0;text-align:left;margin-left:74.65pt;margin-top:8.5pt;width:118.65pt;height:.05pt;flip:y;z-index:251669504;mso-position-horizontal-relative:text;mso-position-vertical-relative:text" o:connectortype="straight">
                  <v:stroke endarrow="block"/>
                </v:shape>
              </w:pict>
            </w:r>
            <w:r w:rsidRPr="0036112F">
              <w:rPr>
                <w:rFonts w:ascii="Andalus" w:hAnsi="Andalus" w:cs="Andalus"/>
                <w:b/>
                <w:bCs/>
              </w:rPr>
              <w:t>Absorption directe</w:t>
            </w:r>
          </w:p>
        </w:tc>
        <w:tc>
          <w:tcPr>
            <w:tcW w:w="5508" w:type="dxa"/>
            <w:shd w:val="clear" w:color="auto" w:fill="C6D9F1" w:themeFill="text2" w:themeFillTint="33"/>
          </w:tcPr>
          <w:p w:rsidR="00082DAD" w:rsidRPr="0036112F" w:rsidRDefault="00082DAD" w:rsidP="003159E4">
            <w:pPr>
              <w:widowControl w:val="0"/>
              <w:jc w:val="center"/>
              <w:rPr>
                <w:rFonts w:ascii="Andalus" w:hAnsi="Andalus" w:cs="Andalus"/>
              </w:rPr>
            </w:pPr>
            <w:r w:rsidRPr="0036112F">
              <w:rPr>
                <w:rFonts w:ascii="Andalus" w:hAnsi="Andalus" w:cs="Andalus"/>
              </w:rPr>
              <w:t xml:space="preserve">Oses, </w:t>
            </w:r>
          </w:p>
          <w:p w:rsidR="00082DAD" w:rsidRPr="0036112F" w:rsidRDefault="00082DAD" w:rsidP="003159E4">
            <w:pPr>
              <w:widowControl w:val="0"/>
              <w:jc w:val="center"/>
              <w:rPr>
                <w:rFonts w:ascii="Andalus" w:hAnsi="Andalus" w:cs="Andalus"/>
              </w:rPr>
            </w:pPr>
            <w:r w:rsidRPr="0036112F">
              <w:rPr>
                <w:rFonts w:ascii="Andalus" w:hAnsi="Andalus" w:cs="Andalus"/>
              </w:rPr>
              <w:t>Sels minéraux</w:t>
            </w:r>
          </w:p>
          <w:p w:rsidR="00082DAD" w:rsidRPr="0036112F" w:rsidRDefault="00082DAD" w:rsidP="003159E4">
            <w:pPr>
              <w:widowControl w:val="0"/>
              <w:jc w:val="center"/>
              <w:rPr>
                <w:rFonts w:ascii="Andalus" w:hAnsi="Andalus" w:cs="Andalus"/>
              </w:rPr>
            </w:pPr>
            <w:r w:rsidRPr="0036112F">
              <w:rPr>
                <w:rFonts w:ascii="Andalus" w:hAnsi="Andalus" w:cs="Andalus"/>
              </w:rPr>
              <w:t>Vitamines</w:t>
            </w:r>
          </w:p>
          <w:p w:rsidR="00082DAD" w:rsidRPr="0036112F" w:rsidRDefault="00082DAD" w:rsidP="003159E4">
            <w:pPr>
              <w:widowControl w:val="0"/>
              <w:jc w:val="center"/>
              <w:rPr>
                <w:rFonts w:ascii="Andalus" w:hAnsi="Andalus" w:cs="Andalus"/>
              </w:rPr>
            </w:pPr>
            <w:r w:rsidRPr="0036112F">
              <w:rPr>
                <w:rFonts w:ascii="Andalus" w:hAnsi="Andalus" w:cs="Andalus"/>
              </w:rPr>
              <w:t>Eau</w:t>
            </w:r>
          </w:p>
        </w:tc>
      </w:tr>
    </w:tbl>
    <w:p w:rsidR="00082DAD" w:rsidRPr="003C15F3" w:rsidRDefault="00082DAD" w:rsidP="00082DAD">
      <w:pPr>
        <w:pStyle w:val="a3"/>
        <w:widowControl w:val="0"/>
        <w:spacing w:line="360" w:lineRule="auto"/>
        <w:rPr>
          <w:rFonts w:ascii="Andalus" w:hAnsi="Andalus" w:cs="Andalus"/>
          <w:sz w:val="22"/>
          <w:szCs w:val="22"/>
        </w:rPr>
      </w:pPr>
      <w:r w:rsidRPr="00716F31">
        <w:rPr>
          <w:rFonts w:ascii="Andalus" w:hAnsi="Andalus" w:cs="Andalus"/>
          <w:b/>
          <w:bCs/>
          <w:color w:val="0070C0"/>
          <w:sz w:val="22"/>
          <w:szCs w:val="22"/>
        </w:rPr>
        <w:t xml:space="preserve">Figure 1. </w:t>
      </w:r>
      <w:r w:rsidRPr="00716F31">
        <w:rPr>
          <w:rFonts w:ascii="Andalus" w:hAnsi="Andalus" w:cs="Andalus"/>
          <w:sz w:val="22"/>
          <w:szCs w:val="22"/>
        </w:rPr>
        <w:t>Distinction entre les molécules sources de nutriments et les nutriments cellulaires</w:t>
      </w:r>
    </w:p>
    <w:p w:rsidR="00082DAD" w:rsidRPr="00A478E2" w:rsidRDefault="00082DAD" w:rsidP="00082DAD">
      <w:pPr>
        <w:widowControl w:val="0"/>
        <w:spacing w:after="0" w:line="240" w:lineRule="auto"/>
        <w:rPr>
          <w:rFonts w:ascii="Andalus" w:hAnsi="Andalus" w:cs="Andalus"/>
          <w:b/>
          <w:bCs/>
          <w:color w:val="0070C0"/>
        </w:rPr>
      </w:pPr>
      <w:r>
        <w:rPr>
          <w:rFonts w:ascii="Andalus" w:hAnsi="Andalus" w:cs="Andalus"/>
          <w:b/>
          <w:bCs/>
          <w:color w:val="0070C0"/>
        </w:rPr>
        <w:t>I</w:t>
      </w:r>
      <w:r w:rsidRPr="00860C87">
        <w:rPr>
          <w:rFonts w:ascii="Andalus" w:hAnsi="Andalus" w:cs="Andalus"/>
          <w:b/>
          <w:bCs/>
          <w:color w:val="0070C0"/>
        </w:rPr>
        <w:t xml:space="preserve">.3. </w:t>
      </w:r>
      <w:r w:rsidRPr="00A478E2">
        <w:rPr>
          <w:rFonts w:ascii="Andalus" w:hAnsi="Andalus" w:cs="Andalus"/>
          <w:b/>
          <w:bCs/>
          <w:color w:val="0070C0"/>
        </w:rPr>
        <w:t>Classification des aliments selon leur rôle dans le corps</w:t>
      </w:r>
    </w:p>
    <w:p w:rsidR="00082DAD" w:rsidRPr="00A478E2" w:rsidRDefault="00082DAD" w:rsidP="00082DAD">
      <w:pPr>
        <w:widowControl w:val="0"/>
        <w:spacing w:after="0" w:line="240" w:lineRule="auto"/>
        <w:ind w:firstLine="708"/>
        <w:jc w:val="both"/>
        <w:rPr>
          <w:rFonts w:ascii="Andalus" w:hAnsi="Andalus" w:cs="Andalus"/>
        </w:rPr>
      </w:pPr>
      <w:r w:rsidRPr="00A478E2">
        <w:rPr>
          <w:rFonts w:ascii="Andalus" w:hAnsi="Andalus" w:cs="Andalus"/>
        </w:rPr>
        <w:t xml:space="preserve">Traditionnellement, les nutriments sont classés en fonction de leur principal rôle dans l’organisme : </w:t>
      </w:r>
    </w:p>
    <w:p w:rsidR="00082DAD" w:rsidRPr="00A478E2" w:rsidRDefault="00082DAD" w:rsidP="00D22EE6">
      <w:pPr>
        <w:pStyle w:val="a3"/>
        <w:widowControl w:val="0"/>
        <w:numPr>
          <w:ilvl w:val="0"/>
          <w:numId w:val="7"/>
        </w:numPr>
        <w:jc w:val="both"/>
        <w:rPr>
          <w:rFonts w:ascii="Andalus" w:hAnsi="Andalus" w:cs="Andalus"/>
          <w:sz w:val="22"/>
          <w:szCs w:val="22"/>
        </w:rPr>
      </w:pPr>
      <w:r w:rsidRPr="00A478E2">
        <w:rPr>
          <w:rFonts w:ascii="Andalus" w:hAnsi="Andalus" w:cs="Andalus"/>
          <w:sz w:val="22"/>
          <w:szCs w:val="22"/>
        </w:rPr>
        <w:t>Rôle énergétique</w:t>
      </w:r>
      <w:r>
        <w:rPr>
          <w:rFonts w:ascii="Andalus" w:hAnsi="Andalus" w:cs="Andalus"/>
          <w:sz w:val="22"/>
          <w:szCs w:val="22"/>
        </w:rPr>
        <w:t xml:space="preserve"> (glucides et lipides) ;</w:t>
      </w:r>
      <w:r w:rsidRPr="00A478E2">
        <w:rPr>
          <w:rFonts w:ascii="Andalus" w:hAnsi="Andalus" w:cs="Andalus"/>
          <w:sz w:val="22"/>
          <w:szCs w:val="22"/>
        </w:rPr>
        <w:t xml:space="preserve"> </w:t>
      </w:r>
    </w:p>
    <w:p w:rsidR="00082DAD" w:rsidRPr="00A478E2" w:rsidRDefault="00082DAD" w:rsidP="00D22EE6">
      <w:pPr>
        <w:pStyle w:val="a3"/>
        <w:widowControl w:val="0"/>
        <w:numPr>
          <w:ilvl w:val="0"/>
          <w:numId w:val="7"/>
        </w:numPr>
        <w:jc w:val="both"/>
        <w:rPr>
          <w:rFonts w:ascii="Andalus" w:hAnsi="Andalus" w:cs="Andalus"/>
          <w:sz w:val="22"/>
          <w:szCs w:val="22"/>
        </w:rPr>
      </w:pPr>
      <w:r w:rsidRPr="00A478E2">
        <w:rPr>
          <w:rFonts w:ascii="Andalus" w:hAnsi="Andalus" w:cs="Andalus"/>
          <w:sz w:val="22"/>
          <w:szCs w:val="22"/>
        </w:rPr>
        <w:t>Rôle structural</w:t>
      </w:r>
      <w:r>
        <w:rPr>
          <w:rFonts w:ascii="Andalus" w:hAnsi="Andalus" w:cs="Andalus"/>
          <w:sz w:val="22"/>
          <w:szCs w:val="22"/>
        </w:rPr>
        <w:t> (protéines);</w:t>
      </w:r>
    </w:p>
    <w:p w:rsidR="00082DAD" w:rsidRPr="00A478E2" w:rsidRDefault="00082DAD" w:rsidP="00D22EE6">
      <w:pPr>
        <w:pStyle w:val="a3"/>
        <w:widowControl w:val="0"/>
        <w:numPr>
          <w:ilvl w:val="0"/>
          <w:numId w:val="7"/>
        </w:numPr>
        <w:jc w:val="both"/>
        <w:rPr>
          <w:rFonts w:ascii="Andalus" w:hAnsi="Andalus" w:cs="Andalus"/>
          <w:sz w:val="22"/>
          <w:szCs w:val="22"/>
        </w:rPr>
      </w:pPr>
      <w:r w:rsidRPr="00A478E2">
        <w:rPr>
          <w:rFonts w:ascii="Andalus" w:hAnsi="Andalus" w:cs="Andalus"/>
          <w:sz w:val="22"/>
          <w:szCs w:val="22"/>
        </w:rPr>
        <w:t xml:space="preserve">Rôle catalytique ou régulateur </w:t>
      </w:r>
      <w:r>
        <w:rPr>
          <w:rFonts w:ascii="Andalus" w:hAnsi="Andalus" w:cs="Andalus"/>
          <w:sz w:val="22"/>
          <w:szCs w:val="22"/>
        </w:rPr>
        <w:t>(sels minéraux et vitamines)</w:t>
      </w:r>
      <w:r w:rsidRPr="00A478E2">
        <w:rPr>
          <w:rFonts w:ascii="Andalus" w:hAnsi="Andalus" w:cs="Andalus"/>
          <w:sz w:val="22"/>
          <w:szCs w:val="22"/>
        </w:rPr>
        <w:t xml:space="preserve">. </w:t>
      </w:r>
    </w:p>
    <w:p w:rsidR="00082DAD" w:rsidRPr="00A478E2" w:rsidRDefault="00082DAD" w:rsidP="00082DAD">
      <w:pPr>
        <w:widowControl w:val="0"/>
        <w:spacing w:after="0" w:line="240" w:lineRule="auto"/>
        <w:ind w:firstLine="708"/>
        <w:jc w:val="both"/>
        <w:rPr>
          <w:rFonts w:ascii="Andalus" w:hAnsi="Andalus" w:cs="Andalus"/>
        </w:rPr>
      </w:pPr>
      <w:r w:rsidRPr="00A478E2">
        <w:rPr>
          <w:rFonts w:ascii="Andalus" w:hAnsi="Andalus" w:cs="Andalus"/>
        </w:rPr>
        <w:t>Cette classification a été conçue dans un but didactique, alors que certains nutriments possèdent plusieurs de ces fonctions qui revêtent une importance variable selon les conditions physiologiques ou pathologiques.</w:t>
      </w:r>
    </w:p>
    <w:p w:rsidR="00082DAD" w:rsidRPr="00A478E2" w:rsidRDefault="00082DAD" w:rsidP="00082DAD">
      <w:pPr>
        <w:widowControl w:val="0"/>
        <w:spacing w:after="0" w:line="240" w:lineRule="auto"/>
        <w:ind w:firstLine="708"/>
        <w:jc w:val="both"/>
        <w:rPr>
          <w:rFonts w:ascii="Andalus" w:hAnsi="Andalus" w:cs="Andalus"/>
        </w:rPr>
      </w:pPr>
      <w:r w:rsidRPr="00A478E2">
        <w:rPr>
          <w:rFonts w:ascii="Andalus" w:hAnsi="Andalus" w:cs="Andalus"/>
        </w:rPr>
        <w:t>Fait important, on sait aujourd’hui que la nature des nutriments correspond aux constituants fondamentaux des végétaux et des animaux qui servent de source alimentaire. Or, le corps humain est, lui aussi, constitué principalement des mêmes grandes catégories de molécules: protéines, glucides, lipides, minéraux et eau (les vitamines, micronutriments, ayant surtout un rôle de catalyseurs ou de régulateurs). Grâce à la digestion et à l’absorption intestinale, l’organisme reçoit donc des nutriments cellulaires qu’il utilise pour produire l’énergie ou les molécules complexes qui le caractérisent. La classification fonctionnelle des nutriments est comme suit :</w:t>
      </w:r>
    </w:p>
    <w:p w:rsidR="00082DAD" w:rsidRPr="00A478E2" w:rsidRDefault="00082DAD" w:rsidP="00082DAD">
      <w:pPr>
        <w:widowControl w:val="0"/>
        <w:spacing w:after="0" w:line="240" w:lineRule="auto"/>
        <w:jc w:val="both"/>
        <w:rPr>
          <w:rFonts w:ascii="Andalus" w:hAnsi="Andalus" w:cs="Andalus"/>
          <w:b/>
          <w:bCs/>
          <w:color w:val="0070C0"/>
        </w:rPr>
      </w:pPr>
      <w:r>
        <w:rPr>
          <w:rFonts w:ascii="Andalus" w:hAnsi="Andalus" w:cs="Andalus"/>
          <w:b/>
          <w:bCs/>
          <w:color w:val="0070C0"/>
        </w:rPr>
        <w:t>I.</w:t>
      </w:r>
      <w:r w:rsidRPr="00A478E2">
        <w:rPr>
          <w:rFonts w:ascii="Andalus" w:hAnsi="Andalus" w:cs="Andalus"/>
          <w:b/>
          <w:bCs/>
          <w:color w:val="0070C0"/>
        </w:rPr>
        <w:t>3.1. Macronutriments énergétiques et structuraux</w:t>
      </w:r>
    </w:p>
    <w:p w:rsidR="00082DAD" w:rsidRPr="00A478E2" w:rsidRDefault="00082DAD" w:rsidP="00082DAD">
      <w:pPr>
        <w:widowControl w:val="0"/>
        <w:spacing w:after="0" w:line="240" w:lineRule="auto"/>
        <w:ind w:firstLine="708"/>
        <w:jc w:val="both"/>
        <w:rPr>
          <w:rFonts w:ascii="Andalus" w:hAnsi="Andalus" w:cs="Andalus"/>
        </w:rPr>
      </w:pPr>
      <w:r w:rsidRPr="00A478E2">
        <w:rPr>
          <w:rFonts w:ascii="Andalus" w:hAnsi="Andalus" w:cs="Andalus"/>
        </w:rPr>
        <w:t>Ce sont les constituants simples des lipides, glucides et protéines, issus en majorité de la digestion. Ce sont  des composés organiques qui subissent un métabolisme complexe, étroitement contrôlé par les hormones et par le système nerveux.</w:t>
      </w:r>
    </w:p>
    <w:p w:rsidR="00082DAD" w:rsidRPr="00A478E2" w:rsidRDefault="00082DAD" w:rsidP="00082DAD">
      <w:pPr>
        <w:widowControl w:val="0"/>
        <w:spacing w:after="0" w:line="240" w:lineRule="auto"/>
        <w:jc w:val="both"/>
        <w:rPr>
          <w:rFonts w:ascii="Andalus" w:hAnsi="Andalus" w:cs="Andalus"/>
          <w:b/>
          <w:bCs/>
          <w:color w:val="0070C0"/>
        </w:rPr>
      </w:pPr>
      <w:r w:rsidRPr="00B76716">
        <w:rPr>
          <w:rFonts w:ascii="Andalus" w:hAnsi="Andalus" w:cs="Andalus"/>
          <w:b/>
          <w:bCs/>
          <w:color w:val="0070C0"/>
        </w:rPr>
        <w:t>I.3.2</w:t>
      </w:r>
      <w:r w:rsidRPr="00A478E2">
        <w:rPr>
          <w:rFonts w:ascii="Andalus" w:hAnsi="Andalus" w:cs="Andalus"/>
          <w:b/>
          <w:bCs/>
          <w:color w:val="0070C0"/>
        </w:rPr>
        <w:t>. Minéraux : nutriments structuraux et catalytiques</w:t>
      </w:r>
    </w:p>
    <w:p w:rsidR="00082DAD" w:rsidRDefault="00082DAD" w:rsidP="00082DAD">
      <w:pPr>
        <w:widowControl w:val="0"/>
        <w:spacing w:after="0" w:line="240" w:lineRule="auto"/>
        <w:ind w:firstLine="708"/>
        <w:jc w:val="both"/>
        <w:rPr>
          <w:rFonts w:ascii="Andalus" w:hAnsi="Andalus" w:cs="Andalus"/>
        </w:rPr>
      </w:pPr>
      <w:r w:rsidRPr="00A478E2">
        <w:rPr>
          <w:rFonts w:ascii="Andalus" w:hAnsi="Andalus" w:cs="Andalus"/>
        </w:rPr>
        <w:t xml:space="preserve">Les minéraux ne sont pas dégradables au sein de l’organisme. Le « métabolisme minéral » se limite </w:t>
      </w:r>
      <w:r w:rsidRPr="00A478E2">
        <w:rPr>
          <w:rFonts w:ascii="Andalus" w:hAnsi="Andalus" w:cs="Andalus"/>
        </w:rPr>
        <w:lastRenderedPageBreak/>
        <w:t>aux mouvements de ces composés entre le sang et les tissus et à leur élimination. Les minéraux</w:t>
      </w:r>
      <w:r>
        <w:rPr>
          <w:rFonts w:ascii="Andalus" w:hAnsi="Andalus" w:cs="Andalus"/>
        </w:rPr>
        <w:t xml:space="preserve"> </w:t>
      </w:r>
      <w:r w:rsidRPr="00A478E2">
        <w:rPr>
          <w:rFonts w:ascii="Andalus" w:hAnsi="Andalus" w:cs="Andalus"/>
        </w:rPr>
        <w:t>ne sont pas une source d’énergie, mais sont souvent incorporés da</w:t>
      </w:r>
      <w:r>
        <w:rPr>
          <w:rFonts w:ascii="Andalus" w:hAnsi="Andalus" w:cs="Andalus"/>
        </w:rPr>
        <w:t>ns les structures cellulaires (</w:t>
      </w:r>
      <w:r w:rsidRPr="00A478E2">
        <w:rPr>
          <w:rFonts w:ascii="Andalus" w:hAnsi="Andalus" w:cs="Andalus"/>
        </w:rPr>
        <w:t>notamment les membranes cellulaires et la structure des os). D’autre part, de très nombreux minéraux sont indispensables à l’activité des hormones et surtout des enzymes ; où, ils jouent un rôle catalytique.</w:t>
      </w:r>
    </w:p>
    <w:p w:rsidR="00082DAD" w:rsidRDefault="00082DAD" w:rsidP="00082DAD">
      <w:pPr>
        <w:widowControl w:val="0"/>
        <w:spacing w:after="0" w:line="240" w:lineRule="auto"/>
        <w:ind w:firstLine="708"/>
        <w:jc w:val="both"/>
        <w:rPr>
          <w:rFonts w:ascii="Andalus" w:hAnsi="Andalus" w:cs="Andalus"/>
        </w:rPr>
      </w:pPr>
    </w:p>
    <w:p w:rsidR="00082DAD" w:rsidRPr="00A478E2" w:rsidRDefault="00082DAD" w:rsidP="00082DAD">
      <w:pPr>
        <w:widowControl w:val="0"/>
        <w:spacing w:after="0" w:line="240" w:lineRule="auto"/>
        <w:ind w:firstLine="708"/>
        <w:jc w:val="both"/>
        <w:rPr>
          <w:rFonts w:ascii="Andalus" w:hAnsi="Andalus" w:cs="Andalus"/>
        </w:rPr>
      </w:pPr>
    </w:p>
    <w:p w:rsidR="00082DAD" w:rsidRPr="00A478E2" w:rsidRDefault="00082DAD" w:rsidP="00082DAD">
      <w:pPr>
        <w:widowControl w:val="0"/>
        <w:spacing w:after="0" w:line="240" w:lineRule="auto"/>
        <w:jc w:val="both"/>
        <w:rPr>
          <w:rFonts w:ascii="Andalus" w:hAnsi="Andalus" w:cs="Andalus"/>
          <w:b/>
          <w:bCs/>
          <w:color w:val="0070C0"/>
        </w:rPr>
      </w:pPr>
      <w:r>
        <w:rPr>
          <w:rFonts w:ascii="Andalus" w:hAnsi="Andalus" w:cs="Andalus"/>
          <w:b/>
          <w:bCs/>
          <w:color w:val="0070C0"/>
        </w:rPr>
        <w:t>I.</w:t>
      </w:r>
      <w:r w:rsidRPr="00A478E2">
        <w:rPr>
          <w:rFonts w:ascii="Andalus" w:hAnsi="Andalus" w:cs="Andalus"/>
          <w:b/>
          <w:bCs/>
          <w:color w:val="0070C0"/>
        </w:rPr>
        <w:t>3.3. Vitamines : des nutriments très particuliers.</w:t>
      </w:r>
    </w:p>
    <w:p w:rsidR="00082DAD" w:rsidRPr="00A478E2" w:rsidRDefault="00082DAD" w:rsidP="00082DAD">
      <w:pPr>
        <w:widowControl w:val="0"/>
        <w:spacing w:after="0" w:line="240" w:lineRule="auto"/>
        <w:ind w:firstLine="708"/>
        <w:jc w:val="both"/>
        <w:rPr>
          <w:rFonts w:ascii="Andalus" w:hAnsi="Andalus" w:cs="Andalus"/>
        </w:rPr>
      </w:pPr>
      <w:r w:rsidRPr="00A478E2">
        <w:rPr>
          <w:rFonts w:ascii="Andalus" w:hAnsi="Andalus" w:cs="Andalus"/>
        </w:rPr>
        <w:t>Il s’agit de molécules très variées dont l’organisme a besoin d’une faible quantité mais constante pour réaliser toutes les réactions chimiques cellulaires qui sont la base de son fonctionnement. Mais, contrairement aux végétaux ou à certaines espèces animales, l’homme n’a pas la capacité de synthétiser dans l’organisme les vitamines (ou sont synthétisées mais en quantité faible et insuffisante pour répondre aux besoin de l’organisme, par exemple : la vitamine K).</w:t>
      </w:r>
    </w:p>
    <w:p w:rsidR="00082DAD" w:rsidRDefault="00082DAD" w:rsidP="00082DAD">
      <w:pPr>
        <w:widowControl w:val="0"/>
        <w:spacing w:after="0" w:line="240" w:lineRule="auto"/>
        <w:ind w:firstLine="708"/>
        <w:jc w:val="both"/>
        <w:rPr>
          <w:rFonts w:ascii="Andalus" w:hAnsi="Andalus" w:cs="Andalus"/>
        </w:rPr>
      </w:pPr>
      <w:r w:rsidRPr="00A478E2">
        <w:rPr>
          <w:rFonts w:ascii="Andalus" w:hAnsi="Andalus" w:cs="Andalus"/>
        </w:rPr>
        <w:t xml:space="preserve">Les vitamines ne sont ni une source d’énergie, ni des « briques structurales ». Ces micronutriments, peu métabolisés sont excrétés dans l’urine ; ils sont des catalyseurs ou des régulateurs des réactions cellulaires. </w:t>
      </w:r>
    </w:p>
    <w:p w:rsidR="00082DAD" w:rsidRPr="00B76716" w:rsidRDefault="00082DAD" w:rsidP="00082DAD">
      <w:pPr>
        <w:spacing w:after="0" w:line="240" w:lineRule="auto"/>
        <w:jc w:val="both"/>
        <w:rPr>
          <w:rFonts w:ascii="Andalus" w:hAnsi="Andalus" w:cs="Andalus"/>
          <w:b/>
          <w:bCs/>
          <w:color w:val="0070C0"/>
        </w:rPr>
      </w:pPr>
      <w:r w:rsidRPr="00B76716">
        <w:rPr>
          <w:rFonts w:ascii="Andalus" w:hAnsi="Andalus" w:cs="Andalus"/>
          <w:b/>
          <w:bCs/>
          <w:color w:val="0070C0"/>
        </w:rPr>
        <w:t>I.3.4. Autres constituants alimentaires d’intérêt nutritionnel</w:t>
      </w:r>
    </w:p>
    <w:p w:rsidR="00082DAD" w:rsidRPr="00B76716" w:rsidRDefault="00082DAD" w:rsidP="00D22EE6">
      <w:pPr>
        <w:numPr>
          <w:ilvl w:val="0"/>
          <w:numId w:val="5"/>
        </w:numPr>
        <w:tabs>
          <w:tab w:val="clear" w:pos="1654"/>
          <w:tab w:val="num" w:pos="1260"/>
          <w:tab w:val="left" w:pos="1290"/>
        </w:tabs>
        <w:spacing w:after="0" w:line="240" w:lineRule="auto"/>
        <w:ind w:left="1260" w:hanging="551"/>
        <w:jc w:val="both"/>
        <w:rPr>
          <w:rFonts w:ascii="Andalus" w:hAnsi="Andalus" w:cs="Andalus"/>
          <w:b/>
          <w:bCs/>
          <w:u w:val="single"/>
        </w:rPr>
      </w:pPr>
      <w:r w:rsidRPr="00B76716">
        <w:rPr>
          <w:rFonts w:ascii="Andalus" w:hAnsi="Andalus" w:cs="Andalus"/>
          <w:b/>
          <w:bCs/>
          <w:u w:val="single"/>
        </w:rPr>
        <w:t>Fibres alimentaires</w:t>
      </w:r>
    </w:p>
    <w:p w:rsidR="00082DAD" w:rsidRPr="00A478E2" w:rsidRDefault="00082DAD" w:rsidP="00082DAD">
      <w:pPr>
        <w:tabs>
          <w:tab w:val="left" w:pos="1290"/>
        </w:tabs>
        <w:spacing w:after="0" w:line="240" w:lineRule="auto"/>
        <w:jc w:val="both"/>
        <w:rPr>
          <w:rFonts w:ascii="Andalus" w:hAnsi="Andalus" w:cs="Andalus"/>
        </w:rPr>
      </w:pPr>
      <w:r w:rsidRPr="00A478E2">
        <w:rPr>
          <w:rFonts w:ascii="Andalus" w:hAnsi="Andalus" w:cs="Andalus"/>
        </w:rPr>
        <w:t>Ce ne sont pas des nutriments à proprement parler puisqu’elles ne sont pratiquement pas absorbables. Cependant, elles interviennent de façon importante dans la régulation des fonctions digestives.</w:t>
      </w:r>
    </w:p>
    <w:p w:rsidR="00082DAD" w:rsidRPr="00B76716" w:rsidRDefault="00082DAD" w:rsidP="00D22EE6">
      <w:pPr>
        <w:numPr>
          <w:ilvl w:val="0"/>
          <w:numId w:val="5"/>
        </w:numPr>
        <w:tabs>
          <w:tab w:val="clear" w:pos="1654"/>
          <w:tab w:val="left" w:pos="1260"/>
          <w:tab w:val="left" w:pos="1290"/>
        </w:tabs>
        <w:spacing w:after="0" w:line="240" w:lineRule="auto"/>
        <w:ind w:left="1260" w:hanging="540"/>
        <w:jc w:val="both"/>
        <w:rPr>
          <w:rFonts w:ascii="Andalus" w:hAnsi="Andalus" w:cs="Andalus"/>
          <w:b/>
          <w:bCs/>
          <w:u w:val="single"/>
        </w:rPr>
      </w:pPr>
      <w:r w:rsidRPr="00B76716">
        <w:rPr>
          <w:rFonts w:ascii="Andalus" w:hAnsi="Andalus" w:cs="Andalus"/>
          <w:b/>
          <w:bCs/>
          <w:u w:val="single"/>
        </w:rPr>
        <w:t>Bio</w:t>
      </w:r>
      <w:r>
        <w:rPr>
          <w:rFonts w:ascii="Andalus" w:hAnsi="Andalus" w:cs="Andalus"/>
          <w:b/>
          <w:bCs/>
          <w:u w:val="single"/>
        </w:rPr>
        <w:t>-</w:t>
      </w:r>
      <w:r w:rsidRPr="00B76716">
        <w:rPr>
          <w:rFonts w:ascii="Andalus" w:hAnsi="Andalus" w:cs="Andalus"/>
          <w:b/>
          <w:bCs/>
          <w:u w:val="single"/>
        </w:rPr>
        <w:t>facteurs</w:t>
      </w:r>
    </w:p>
    <w:p w:rsidR="00082DAD" w:rsidRPr="00A478E2" w:rsidRDefault="00082DAD" w:rsidP="00082DAD">
      <w:pPr>
        <w:pStyle w:val="3"/>
        <w:spacing w:after="0" w:line="240" w:lineRule="auto"/>
        <w:ind w:left="0"/>
        <w:rPr>
          <w:rFonts w:ascii="Andalus" w:hAnsi="Andalus" w:cs="Andalus"/>
          <w:sz w:val="22"/>
          <w:szCs w:val="22"/>
        </w:rPr>
      </w:pPr>
      <w:r w:rsidRPr="00A478E2">
        <w:rPr>
          <w:rFonts w:ascii="Andalus" w:hAnsi="Andalus" w:cs="Andalus"/>
          <w:sz w:val="22"/>
          <w:szCs w:val="22"/>
        </w:rPr>
        <w:t>Ce terme englobe divers composés comme les tannins, les flavonoïdes, divers acides organiques (présents notamment dans les aliments végétaux) qui peuvent exercer une influence sur la digestion, l’absorption et le métabolisme des nutriments.</w:t>
      </w:r>
    </w:p>
    <w:p w:rsidR="00082DAD" w:rsidRPr="00B76716" w:rsidRDefault="00082DAD" w:rsidP="00D22EE6">
      <w:pPr>
        <w:numPr>
          <w:ilvl w:val="0"/>
          <w:numId w:val="5"/>
        </w:numPr>
        <w:tabs>
          <w:tab w:val="clear" w:pos="1654"/>
          <w:tab w:val="left" w:pos="1260"/>
          <w:tab w:val="left" w:pos="1290"/>
        </w:tabs>
        <w:spacing w:after="0" w:line="240" w:lineRule="auto"/>
        <w:ind w:left="1260" w:hanging="540"/>
        <w:jc w:val="both"/>
        <w:rPr>
          <w:rFonts w:ascii="Andalus" w:hAnsi="Andalus" w:cs="Andalus"/>
          <w:b/>
          <w:bCs/>
          <w:u w:val="single"/>
        </w:rPr>
      </w:pPr>
      <w:r w:rsidRPr="00B76716">
        <w:rPr>
          <w:rFonts w:ascii="Andalus" w:hAnsi="Andalus" w:cs="Andalus"/>
          <w:b/>
          <w:bCs/>
          <w:u w:val="single"/>
        </w:rPr>
        <w:t>Microorganismes</w:t>
      </w:r>
    </w:p>
    <w:p w:rsidR="00082DAD" w:rsidRPr="00A478E2" w:rsidRDefault="00082DAD" w:rsidP="00082DAD">
      <w:pPr>
        <w:pStyle w:val="3"/>
        <w:spacing w:after="0" w:line="240" w:lineRule="auto"/>
        <w:ind w:left="0"/>
        <w:rPr>
          <w:rFonts w:ascii="Andalus" w:hAnsi="Andalus" w:cs="Andalus"/>
          <w:sz w:val="22"/>
          <w:szCs w:val="22"/>
        </w:rPr>
      </w:pPr>
      <w:r w:rsidRPr="00A478E2">
        <w:rPr>
          <w:rFonts w:ascii="Andalus" w:hAnsi="Andalus" w:cs="Andalus"/>
          <w:sz w:val="22"/>
          <w:szCs w:val="22"/>
        </w:rPr>
        <w:t>Des bactéries ou des moisissures apportées par certains aliments naturels et parfois volontairement sélectionnées par les industries alimentaires (yaourts) peuvent avoir un rôle bénéfique sur l’organisme.</w:t>
      </w:r>
    </w:p>
    <w:p w:rsidR="00082DAD" w:rsidRPr="00B76716" w:rsidRDefault="00082DAD" w:rsidP="00082DAD">
      <w:pPr>
        <w:spacing w:after="0" w:line="240" w:lineRule="auto"/>
        <w:jc w:val="both"/>
        <w:rPr>
          <w:rFonts w:ascii="Andalus" w:hAnsi="Andalus" w:cs="Andalus"/>
          <w:b/>
          <w:bCs/>
          <w:color w:val="0070C0"/>
        </w:rPr>
      </w:pPr>
      <w:r w:rsidRPr="00B76716">
        <w:rPr>
          <w:rFonts w:ascii="Andalus" w:hAnsi="Andalus" w:cs="Andalus"/>
          <w:b/>
          <w:bCs/>
          <w:color w:val="0070C0"/>
        </w:rPr>
        <w:t>I.3.</w:t>
      </w:r>
      <w:r>
        <w:rPr>
          <w:rFonts w:ascii="Andalus" w:hAnsi="Andalus" w:cs="Andalus"/>
          <w:b/>
          <w:bCs/>
          <w:color w:val="0070C0"/>
        </w:rPr>
        <w:t>5</w:t>
      </w:r>
      <w:r w:rsidRPr="00B76716">
        <w:rPr>
          <w:rFonts w:ascii="Andalus" w:hAnsi="Andalus" w:cs="Andalus"/>
          <w:b/>
          <w:bCs/>
          <w:color w:val="0070C0"/>
        </w:rPr>
        <w:t>. Additifs alimentaires</w:t>
      </w:r>
    </w:p>
    <w:p w:rsidR="00082DAD" w:rsidRPr="00A478E2" w:rsidRDefault="00082DAD" w:rsidP="00082DAD">
      <w:pPr>
        <w:spacing w:after="0" w:line="240" w:lineRule="auto"/>
        <w:ind w:firstLine="708"/>
        <w:jc w:val="both"/>
        <w:rPr>
          <w:rFonts w:ascii="Andalus" w:hAnsi="Andalus" w:cs="Andalus"/>
        </w:rPr>
      </w:pPr>
      <w:r w:rsidRPr="00A478E2">
        <w:rPr>
          <w:rFonts w:ascii="Andalus" w:hAnsi="Andalus" w:cs="Andalus"/>
        </w:rPr>
        <w:t>Les aliments modernes, en particulier les aliments industriels, contiennent un certain nombre d’additifs qui leur assurent une bonne texture, une conservation prolongée, un goût et une couleur plus attrayants. Ces composés, généralement xénobiotiques pour l’homme, sont métabolisés par des systèmes enzymatiques spécialisés surtout dans le foie et, rejetés dans l’urine. Une législation de plus en plus rigoureuse permet aujourd’hui de concilier les exigences de la production industrielle d’aliments et celles de la santé des consommateurs.</w:t>
      </w:r>
    </w:p>
    <w:p w:rsidR="00082DAD" w:rsidRPr="00A478E2" w:rsidRDefault="00082DAD" w:rsidP="00082DAD">
      <w:pPr>
        <w:spacing w:after="0" w:line="240" w:lineRule="auto"/>
        <w:jc w:val="both"/>
        <w:rPr>
          <w:rFonts w:ascii="Andalus" w:hAnsi="Andalus" w:cs="Andalus"/>
          <w:b/>
          <w:bCs/>
          <w:i/>
          <w:iCs/>
        </w:rPr>
      </w:pPr>
      <w:r w:rsidRPr="00B76716">
        <w:rPr>
          <w:rFonts w:ascii="Andalus" w:hAnsi="Andalus" w:cs="Andalus"/>
          <w:b/>
          <w:bCs/>
          <w:color w:val="0070C0"/>
        </w:rPr>
        <w:t>I.3.</w:t>
      </w:r>
      <w:r>
        <w:rPr>
          <w:rFonts w:ascii="Andalus" w:hAnsi="Andalus" w:cs="Andalus"/>
          <w:b/>
          <w:bCs/>
          <w:color w:val="0070C0"/>
        </w:rPr>
        <w:t>6</w:t>
      </w:r>
      <w:r w:rsidRPr="00B76716">
        <w:rPr>
          <w:rFonts w:ascii="Andalus" w:hAnsi="Andalus" w:cs="Andalus"/>
          <w:b/>
          <w:bCs/>
          <w:color w:val="0070C0"/>
        </w:rPr>
        <w:t>. Composés nocifs ou toxiques présents dans les aliments</w:t>
      </w:r>
    </w:p>
    <w:p w:rsidR="00082DAD" w:rsidRPr="00A478E2" w:rsidRDefault="00082DAD" w:rsidP="00082DAD">
      <w:pPr>
        <w:spacing w:after="0" w:line="240" w:lineRule="auto"/>
        <w:ind w:firstLine="708"/>
        <w:jc w:val="both"/>
        <w:rPr>
          <w:rFonts w:ascii="Andalus" w:hAnsi="Andalus" w:cs="Andalus"/>
        </w:rPr>
      </w:pPr>
      <w:r w:rsidRPr="00A478E2">
        <w:rPr>
          <w:rFonts w:ascii="Andalus" w:hAnsi="Andalus" w:cs="Andalus"/>
        </w:rPr>
        <w:t>Les aliments peuvent contenir naturellement des substances nocives à certaines doses. Par exemple, l’acide oxalique abondant dans les épinards et dans l’oseille, limite l’absorption intestinale du fer et du calcium. Chez les personnes prédisposées, il peut aussi précipiter, dans les voies urinaires, sous la forme de cristaux d’oxalate de calcium.</w:t>
      </w:r>
    </w:p>
    <w:p w:rsidR="00082DAD" w:rsidRPr="00A478E2" w:rsidRDefault="00082DAD" w:rsidP="00082DAD">
      <w:pPr>
        <w:spacing w:after="0" w:line="240" w:lineRule="auto"/>
        <w:ind w:firstLine="708"/>
        <w:jc w:val="both"/>
        <w:rPr>
          <w:rFonts w:ascii="Andalus" w:hAnsi="Andalus" w:cs="Andalus"/>
        </w:rPr>
      </w:pPr>
      <w:r w:rsidRPr="00A478E2">
        <w:rPr>
          <w:rFonts w:ascii="Andalus" w:hAnsi="Andalus" w:cs="Andalus"/>
        </w:rPr>
        <w:t xml:space="preserve">Les aliments peuvent être contaminés par des composés toxiques. Sur les arachides mal stockées peut se développer un champignon, </w:t>
      </w:r>
      <w:r w:rsidRPr="00A478E2">
        <w:rPr>
          <w:rFonts w:ascii="Andalus" w:hAnsi="Andalus" w:cs="Andalus"/>
          <w:i/>
          <w:iCs/>
        </w:rPr>
        <w:t>Aspergilus flavus</w:t>
      </w:r>
      <w:r w:rsidRPr="00A478E2">
        <w:rPr>
          <w:rFonts w:ascii="Andalus" w:hAnsi="Andalus" w:cs="Andalus"/>
        </w:rPr>
        <w:t>, qui sécrète les aflatoxines, substances hépatotoxiques. Les pesticides, les nitrates des engrais chimiques sont également des substances toxiques.</w:t>
      </w:r>
    </w:p>
    <w:p w:rsidR="0022333E" w:rsidRDefault="0022333E"/>
    <w:sectPr w:rsidR="0022333E" w:rsidSect="00082DAD">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EE6" w:rsidRDefault="00D22EE6" w:rsidP="00082DAD">
      <w:pPr>
        <w:spacing w:after="0" w:line="240" w:lineRule="auto"/>
      </w:pPr>
      <w:r>
        <w:separator/>
      </w:r>
    </w:p>
  </w:endnote>
  <w:endnote w:type="continuationSeparator" w:id="1">
    <w:p w:rsidR="00D22EE6" w:rsidRDefault="00D22EE6" w:rsidP="00082D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akkal Majalla">
    <w:panose1 w:val="02000000000000000000"/>
    <w:charset w:val="00"/>
    <w:family w:val="auto"/>
    <w:pitch w:val="variable"/>
    <w:sig w:usb0="A000207F" w:usb1="C000204B" w:usb2="00000008" w:usb3="00000000" w:csb0="000000D3" w:csb1="00000000"/>
  </w:font>
  <w:font w:name="Andalus">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713876"/>
      <w:docPartObj>
        <w:docPartGallery w:val="Page Numbers (Bottom of Page)"/>
        <w:docPartUnique/>
      </w:docPartObj>
    </w:sdtPr>
    <w:sdtContent>
      <w:p w:rsidR="00082DAD" w:rsidRDefault="00082DAD" w:rsidP="00082DAD">
        <w:pPr>
          <w:pStyle w:val="a8"/>
          <w:pBdr>
            <w:top w:val="single" w:sz="4" w:space="1" w:color="auto"/>
          </w:pBdr>
          <w:jc w:val="right"/>
        </w:pPr>
        <w:fldSimple w:instr=" PAGE   \* MERGEFORMAT ">
          <w:r>
            <w:rPr>
              <w:noProof/>
            </w:rPr>
            <w:t>10</w:t>
          </w:r>
        </w:fldSimple>
        <w:r>
          <w:t xml:space="preserve">                                         </w:t>
        </w:r>
        <w:r w:rsidRPr="003112AF">
          <w:t xml:space="preserve"> </w:t>
        </w:r>
        <w:r>
          <w:t>Dr. ARIECH Mounira (2019-2020)</w:t>
        </w:r>
      </w:p>
    </w:sdtContent>
  </w:sdt>
  <w:p w:rsidR="00082DAD" w:rsidRDefault="00082DA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EE6" w:rsidRDefault="00D22EE6" w:rsidP="00082DAD">
      <w:pPr>
        <w:spacing w:after="0" w:line="240" w:lineRule="auto"/>
      </w:pPr>
      <w:r>
        <w:separator/>
      </w:r>
    </w:p>
  </w:footnote>
  <w:footnote w:type="continuationSeparator" w:id="1">
    <w:p w:rsidR="00D22EE6" w:rsidRDefault="00D22EE6" w:rsidP="00082D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DAD" w:rsidRPr="00ED00FC" w:rsidRDefault="00082DAD" w:rsidP="00082DAD">
    <w:pPr>
      <w:pStyle w:val="a7"/>
      <w:jc w:val="right"/>
      <w:rPr>
        <w:rFonts w:ascii="Andalus" w:hAnsi="Andalus" w:cs="Andalus"/>
        <w:sz w:val="20"/>
        <w:szCs w:val="20"/>
        <w:u w:val="single"/>
      </w:rPr>
    </w:pPr>
    <w:r w:rsidRPr="00ED00FC">
      <w:rPr>
        <w:rFonts w:ascii="Andalus" w:hAnsi="Andalus" w:cs="Andalus"/>
        <w:sz w:val="20"/>
        <w:szCs w:val="20"/>
        <w:u w:val="single"/>
      </w:rPr>
      <w:t xml:space="preserve">                               Cours de microorganismes dans l’industrie agro-alimentaire (MIAA) pour 3</w:t>
    </w:r>
    <w:r w:rsidRPr="00ED00FC">
      <w:rPr>
        <w:rFonts w:ascii="Andalus" w:hAnsi="Andalus" w:cs="Andalus"/>
        <w:sz w:val="20"/>
        <w:szCs w:val="20"/>
        <w:u w:val="single"/>
        <w:vertAlign w:val="superscript"/>
      </w:rPr>
      <w:t>ème</w:t>
    </w:r>
    <w:r w:rsidRPr="00ED00FC">
      <w:rPr>
        <w:rFonts w:ascii="Andalus" w:hAnsi="Andalus" w:cs="Andalus"/>
        <w:sz w:val="20"/>
        <w:szCs w:val="20"/>
        <w:u w:val="single"/>
      </w:rPr>
      <w:t xml:space="preserve"> Année Licence ANP.</w:t>
    </w:r>
  </w:p>
  <w:p w:rsidR="00082DAD" w:rsidRDefault="00082DA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5pt;height:11.35pt" o:bullet="t">
        <v:imagedata r:id="rId1" o:title="mso7C10"/>
      </v:shape>
    </w:pict>
  </w:numPicBullet>
  <w:abstractNum w:abstractNumId="0">
    <w:nsid w:val="0A3F4374"/>
    <w:multiLevelType w:val="hybridMultilevel"/>
    <w:tmpl w:val="7D406686"/>
    <w:lvl w:ilvl="0" w:tplc="FA82FCD2">
      <w:numFmt w:val="bullet"/>
      <w:lvlText w:val=""/>
      <w:lvlJc w:val="left"/>
      <w:pPr>
        <w:tabs>
          <w:tab w:val="num" w:pos="1654"/>
        </w:tabs>
        <w:ind w:left="1654" w:hanging="945"/>
      </w:pPr>
      <w:rPr>
        <w:rFonts w:ascii="Symbol" w:eastAsia="Times New Roman" w:hAnsi="Symbol" w:cs="Times New Roman" w:hint="default"/>
      </w:rPr>
    </w:lvl>
    <w:lvl w:ilvl="1" w:tplc="B6CC46EE">
      <w:numFmt w:val="bullet"/>
      <w:lvlText w:val="-"/>
      <w:lvlJc w:val="left"/>
      <w:pPr>
        <w:tabs>
          <w:tab w:val="num" w:pos="1789"/>
        </w:tabs>
        <w:ind w:left="1789" w:hanging="360"/>
      </w:pPr>
      <w:rPr>
        <w:rFonts w:ascii="Times New Roman" w:eastAsia="Times New Roman" w:hAnsi="Times New Roman" w:cs="Times New Roman"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
    <w:nsid w:val="1BDC6FFB"/>
    <w:multiLevelType w:val="hybridMultilevel"/>
    <w:tmpl w:val="6A00E3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1DA1A91"/>
    <w:multiLevelType w:val="hybridMultilevel"/>
    <w:tmpl w:val="8D3A7AFC"/>
    <w:lvl w:ilvl="0" w:tplc="040C0001">
      <w:start w:val="1"/>
      <w:numFmt w:val="bullet"/>
      <w:lvlText w:val=""/>
      <w:lvlJc w:val="left"/>
      <w:pPr>
        <w:ind w:left="763" w:hanging="360"/>
      </w:pPr>
      <w:rPr>
        <w:rFonts w:ascii="Symbol" w:hAnsi="Symbol" w:hint="default"/>
      </w:rPr>
    </w:lvl>
    <w:lvl w:ilvl="1" w:tplc="040C0003" w:tentative="1">
      <w:start w:val="1"/>
      <w:numFmt w:val="bullet"/>
      <w:lvlText w:val="o"/>
      <w:lvlJc w:val="left"/>
      <w:pPr>
        <w:ind w:left="1483" w:hanging="360"/>
      </w:pPr>
      <w:rPr>
        <w:rFonts w:ascii="Courier New" w:hAnsi="Courier New" w:cs="Courier New" w:hint="default"/>
      </w:rPr>
    </w:lvl>
    <w:lvl w:ilvl="2" w:tplc="040C0005" w:tentative="1">
      <w:start w:val="1"/>
      <w:numFmt w:val="bullet"/>
      <w:lvlText w:val=""/>
      <w:lvlJc w:val="left"/>
      <w:pPr>
        <w:ind w:left="2203" w:hanging="360"/>
      </w:pPr>
      <w:rPr>
        <w:rFonts w:ascii="Wingdings" w:hAnsi="Wingdings" w:hint="default"/>
      </w:rPr>
    </w:lvl>
    <w:lvl w:ilvl="3" w:tplc="040C0001" w:tentative="1">
      <w:start w:val="1"/>
      <w:numFmt w:val="bullet"/>
      <w:lvlText w:val=""/>
      <w:lvlJc w:val="left"/>
      <w:pPr>
        <w:ind w:left="2923" w:hanging="360"/>
      </w:pPr>
      <w:rPr>
        <w:rFonts w:ascii="Symbol" w:hAnsi="Symbol" w:hint="default"/>
      </w:rPr>
    </w:lvl>
    <w:lvl w:ilvl="4" w:tplc="040C0003" w:tentative="1">
      <w:start w:val="1"/>
      <w:numFmt w:val="bullet"/>
      <w:lvlText w:val="o"/>
      <w:lvlJc w:val="left"/>
      <w:pPr>
        <w:ind w:left="3643" w:hanging="360"/>
      </w:pPr>
      <w:rPr>
        <w:rFonts w:ascii="Courier New" w:hAnsi="Courier New" w:cs="Courier New" w:hint="default"/>
      </w:rPr>
    </w:lvl>
    <w:lvl w:ilvl="5" w:tplc="040C0005" w:tentative="1">
      <w:start w:val="1"/>
      <w:numFmt w:val="bullet"/>
      <w:lvlText w:val=""/>
      <w:lvlJc w:val="left"/>
      <w:pPr>
        <w:ind w:left="4363" w:hanging="360"/>
      </w:pPr>
      <w:rPr>
        <w:rFonts w:ascii="Wingdings" w:hAnsi="Wingdings" w:hint="default"/>
      </w:rPr>
    </w:lvl>
    <w:lvl w:ilvl="6" w:tplc="040C0001" w:tentative="1">
      <w:start w:val="1"/>
      <w:numFmt w:val="bullet"/>
      <w:lvlText w:val=""/>
      <w:lvlJc w:val="left"/>
      <w:pPr>
        <w:ind w:left="5083" w:hanging="360"/>
      </w:pPr>
      <w:rPr>
        <w:rFonts w:ascii="Symbol" w:hAnsi="Symbol" w:hint="default"/>
      </w:rPr>
    </w:lvl>
    <w:lvl w:ilvl="7" w:tplc="040C0003" w:tentative="1">
      <w:start w:val="1"/>
      <w:numFmt w:val="bullet"/>
      <w:lvlText w:val="o"/>
      <w:lvlJc w:val="left"/>
      <w:pPr>
        <w:ind w:left="5803" w:hanging="360"/>
      </w:pPr>
      <w:rPr>
        <w:rFonts w:ascii="Courier New" w:hAnsi="Courier New" w:cs="Courier New" w:hint="default"/>
      </w:rPr>
    </w:lvl>
    <w:lvl w:ilvl="8" w:tplc="040C0005" w:tentative="1">
      <w:start w:val="1"/>
      <w:numFmt w:val="bullet"/>
      <w:lvlText w:val=""/>
      <w:lvlJc w:val="left"/>
      <w:pPr>
        <w:ind w:left="6523" w:hanging="360"/>
      </w:pPr>
      <w:rPr>
        <w:rFonts w:ascii="Wingdings" w:hAnsi="Wingdings" w:hint="default"/>
      </w:rPr>
    </w:lvl>
  </w:abstractNum>
  <w:abstractNum w:abstractNumId="3">
    <w:nsid w:val="5BC316DB"/>
    <w:multiLevelType w:val="hybridMultilevel"/>
    <w:tmpl w:val="2E5A944C"/>
    <w:lvl w:ilvl="0" w:tplc="040C0007">
      <w:start w:val="1"/>
      <w:numFmt w:val="bullet"/>
      <w:lvlText w:val=""/>
      <w:lvlPicBulletId w:val="0"/>
      <w:lvlJc w:val="left"/>
      <w:pPr>
        <w:ind w:left="1125" w:hanging="360"/>
      </w:pPr>
      <w:rPr>
        <w:rFonts w:ascii="Symbol" w:hAnsi="Symbol"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4">
    <w:nsid w:val="6DCF7099"/>
    <w:multiLevelType w:val="hybridMultilevel"/>
    <w:tmpl w:val="FE28F2C4"/>
    <w:lvl w:ilvl="0" w:tplc="040C0007">
      <w:start w:val="1"/>
      <w:numFmt w:val="bullet"/>
      <w:lvlText w:val=""/>
      <w:lvlPicBulletId w:val="0"/>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70BF2536"/>
    <w:multiLevelType w:val="hybridMultilevel"/>
    <w:tmpl w:val="6FFA249E"/>
    <w:lvl w:ilvl="0" w:tplc="CE16D58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A2707FA"/>
    <w:multiLevelType w:val="hybridMultilevel"/>
    <w:tmpl w:val="45CAC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0"/>
  </w:num>
  <w:num w:numId="6">
    <w:abstractNumId w:val="3"/>
  </w:num>
  <w:num w:numId="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hyphenationZone w:val="425"/>
  <w:characterSpacingControl w:val="doNotCompress"/>
  <w:footnotePr>
    <w:footnote w:id="0"/>
    <w:footnote w:id="1"/>
  </w:footnotePr>
  <w:endnotePr>
    <w:endnote w:id="0"/>
    <w:endnote w:id="1"/>
  </w:endnotePr>
  <w:compat/>
  <w:rsids>
    <w:rsidRoot w:val="00166043"/>
    <w:rsid w:val="00082DAD"/>
    <w:rsid w:val="00166043"/>
    <w:rsid w:val="0022333E"/>
    <w:rsid w:val="00D22EE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9"/>
        <o:r id="V:Rule2" type="connector" idref="#_x0000_s1037"/>
        <o:r id="V:Rule3" type="connector" idref="#_x0000_s1034"/>
        <o:r id="V:Rule4" type="connector" idref="#_x0000_s1033"/>
        <o:r id="V:Rule5" type="connector" idref="#_x0000_s1035"/>
        <o:r id="V:Rule6" type="connector" idref="#_x0000_s1038"/>
        <o:r id="V:Rule7" type="connector" idref="#_x0000_s1036"/>
        <o:r id="V:Rule8"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DAD"/>
  </w:style>
  <w:style w:type="paragraph" w:styleId="1">
    <w:name w:val="heading 1"/>
    <w:basedOn w:val="a"/>
    <w:link w:val="1Char"/>
    <w:uiPriority w:val="9"/>
    <w:qFormat/>
    <w:rsid w:val="00082D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2">
    <w:name w:val="heading 2"/>
    <w:basedOn w:val="a"/>
    <w:next w:val="a"/>
    <w:link w:val="2Char"/>
    <w:uiPriority w:val="9"/>
    <w:semiHidden/>
    <w:unhideWhenUsed/>
    <w:qFormat/>
    <w:rsid w:val="00082D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Char"/>
    <w:uiPriority w:val="9"/>
    <w:unhideWhenUsed/>
    <w:qFormat/>
    <w:rsid w:val="00082DA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082DAD"/>
    <w:rPr>
      <w:rFonts w:ascii="Times New Roman" w:eastAsia="Times New Roman" w:hAnsi="Times New Roman" w:cs="Times New Roman"/>
      <w:b/>
      <w:bCs/>
      <w:kern w:val="36"/>
      <w:sz w:val="48"/>
      <w:szCs w:val="48"/>
      <w:lang w:eastAsia="fr-FR"/>
    </w:rPr>
  </w:style>
  <w:style w:type="character" w:customStyle="1" w:styleId="2Char">
    <w:name w:val="عنوان 2 Char"/>
    <w:basedOn w:val="a0"/>
    <w:link w:val="2"/>
    <w:uiPriority w:val="9"/>
    <w:semiHidden/>
    <w:rsid w:val="00082DAD"/>
    <w:rPr>
      <w:rFonts w:asciiTheme="majorHAnsi" w:eastAsiaTheme="majorEastAsia" w:hAnsiTheme="majorHAnsi" w:cstheme="majorBidi"/>
      <w:b/>
      <w:bCs/>
      <w:color w:val="4F81BD" w:themeColor="accent1"/>
      <w:sz w:val="26"/>
      <w:szCs w:val="26"/>
    </w:rPr>
  </w:style>
  <w:style w:type="character" w:customStyle="1" w:styleId="5Char">
    <w:name w:val="عنوان 5 Char"/>
    <w:basedOn w:val="a0"/>
    <w:link w:val="5"/>
    <w:uiPriority w:val="9"/>
    <w:rsid w:val="00082DAD"/>
    <w:rPr>
      <w:rFonts w:asciiTheme="majorHAnsi" w:eastAsiaTheme="majorEastAsia" w:hAnsiTheme="majorHAnsi" w:cstheme="majorBidi"/>
      <w:color w:val="243F60" w:themeColor="accent1" w:themeShade="7F"/>
    </w:rPr>
  </w:style>
  <w:style w:type="paragraph" w:styleId="a3">
    <w:name w:val="List Paragraph"/>
    <w:basedOn w:val="a"/>
    <w:uiPriority w:val="34"/>
    <w:qFormat/>
    <w:rsid w:val="00082DAD"/>
    <w:pPr>
      <w:spacing w:after="0" w:line="240" w:lineRule="auto"/>
      <w:ind w:left="720"/>
      <w:contextualSpacing/>
    </w:pPr>
    <w:rPr>
      <w:rFonts w:ascii="Times New Roman" w:eastAsia="SimSun" w:hAnsi="Times New Roman" w:cs="Times New Roman"/>
      <w:sz w:val="24"/>
      <w:szCs w:val="24"/>
      <w:lang w:eastAsia="zh-CN"/>
    </w:rPr>
  </w:style>
  <w:style w:type="table" w:styleId="a4">
    <w:name w:val="Table Grid"/>
    <w:basedOn w:val="a1"/>
    <w:uiPriority w:val="59"/>
    <w:rsid w:val="00082D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2">
    <w:name w:val="Light List Accent 2"/>
    <w:basedOn w:val="a1"/>
    <w:uiPriority w:val="61"/>
    <w:rsid w:val="00082DA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2">
    <w:name w:val="Medium Shading 2 Accent 2"/>
    <w:basedOn w:val="a1"/>
    <w:uiPriority w:val="64"/>
    <w:rsid w:val="00082DA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5">
    <w:name w:val="Balloon Text"/>
    <w:basedOn w:val="a"/>
    <w:link w:val="Char"/>
    <w:uiPriority w:val="99"/>
    <w:semiHidden/>
    <w:unhideWhenUsed/>
    <w:rsid w:val="00082DAD"/>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082DAD"/>
    <w:rPr>
      <w:rFonts w:ascii="Tahoma" w:hAnsi="Tahoma" w:cs="Tahoma"/>
      <w:sz w:val="16"/>
      <w:szCs w:val="16"/>
    </w:rPr>
  </w:style>
  <w:style w:type="paragraph" w:styleId="a6">
    <w:name w:val="No Spacing"/>
    <w:link w:val="Char0"/>
    <w:uiPriority w:val="1"/>
    <w:qFormat/>
    <w:rsid w:val="00082DAD"/>
    <w:pPr>
      <w:spacing w:after="0" w:line="240" w:lineRule="auto"/>
    </w:pPr>
    <w:rPr>
      <w:rFonts w:eastAsiaTheme="minorEastAsia"/>
    </w:rPr>
  </w:style>
  <w:style w:type="character" w:customStyle="1" w:styleId="Char0">
    <w:name w:val="بلا تباعد Char"/>
    <w:basedOn w:val="a0"/>
    <w:link w:val="a6"/>
    <w:uiPriority w:val="1"/>
    <w:rsid w:val="00082DAD"/>
    <w:rPr>
      <w:rFonts w:eastAsiaTheme="minorEastAsia"/>
    </w:rPr>
  </w:style>
  <w:style w:type="paragraph" w:styleId="a7">
    <w:name w:val="header"/>
    <w:basedOn w:val="a"/>
    <w:link w:val="Char1"/>
    <w:uiPriority w:val="99"/>
    <w:unhideWhenUsed/>
    <w:rsid w:val="00082DAD"/>
    <w:pPr>
      <w:tabs>
        <w:tab w:val="center" w:pos="4153"/>
        <w:tab w:val="right" w:pos="8306"/>
      </w:tabs>
      <w:spacing w:after="0" w:line="240" w:lineRule="auto"/>
    </w:pPr>
  </w:style>
  <w:style w:type="character" w:customStyle="1" w:styleId="Char1">
    <w:name w:val="رأس صفحة Char"/>
    <w:basedOn w:val="a0"/>
    <w:link w:val="a7"/>
    <w:uiPriority w:val="99"/>
    <w:rsid w:val="00082DAD"/>
  </w:style>
  <w:style w:type="paragraph" w:styleId="a8">
    <w:name w:val="footer"/>
    <w:basedOn w:val="a"/>
    <w:link w:val="Char2"/>
    <w:uiPriority w:val="99"/>
    <w:unhideWhenUsed/>
    <w:rsid w:val="00082DAD"/>
    <w:pPr>
      <w:tabs>
        <w:tab w:val="center" w:pos="4153"/>
        <w:tab w:val="right" w:pos="8306"/>
      </w:tabs>
      <w:spacing w:after="0" w:line="240" w:lineRule="auto"/>
    </w:pPr>
  </w:style>
  <w:style w:type="character" w:customStyle="1" w:styleId="Char2">
    <w:name w:val="تذييل صفحة Char"/>
    <w:basedOn w:val="a0"/>
    <w:link w:val="a8"/>
    <w:uiPriority w:val="99"/>
    <w:rsid w:val="00082DAD"/>
  </w:style>
  <w:style w:type="paragraph" w:styleId="a9">
    <w:name w:val="Intense Quote"/>
    <w:basedOn w:val="a"/>
    <w:next w:val="a"/>
    <w:link w:val="Char3"/>
    <w:uiPriority w:val="30"/>
    <w:qFormat/>
    <w:rsid w:val="00082DAD"/>
    <w:pPr>
      <w:pBdr>
        <w:bottom w:val="single" w:sz="4" w:space="4" w:color="4F81BD" w:themeColor="accent1"/>
      </w:pBdr>
      <w:spacing w:before="200" w:after="280"/>
      <w:ind w:left="936" w:right="936"/>
    </w:pPr>
    <w:rPr>
      <w:b/>
      <w:bCs/>
      <w:i/>
      <w:iCs/>
      <w:color w:val="4F81BD" w:themeColor="accent1"/>
    </w:rPr>
  </w:style>
  <w:style w:type="character" w:customStyle="1" w:styleId="Char3">
    <w:name w:val="اقتباس مكثف Char"/>
    <w:basedOn w:val="a0"/>
    <w:link w:val="a9"/>
    <w:uiPriority w:val="30"/>
    <w:rsid w:val="00082DAD"/>
    <w:rPr>
      <w:b/>
      <w:bCs/>
      <w:i/>
      <w:iCs/>
      <w:color w:val="4F81BD" w:themeColor="accent1"/>
    </w:rPr>
  </w:style>
  <w:style w:type="character" w:customStyle="1" w:styleId="hps">
    <w:name w:val="hps"/>
    <w:basedOn w:val="a0"/>
    <w:rsid w:val="00082DAD"/>
  </w:style>
  <w:style w:type="character" w:styleId="aa">
    <w:name w:val="Placeholder Text"/>
    <w:basedOn w:val="a0"/>
    <w:uiPriority w:val="99"/>
    <w:semiHidden/>
    <w:rsid w:val="00082DAD"/>
    <w:rPr>
      <w:color w:val="808080"/>
    </w:rPr>
  </w:style>
  <w:style w:type="character" w:customStyle="1" w:styleId="gras">
    <w:name w:val="gras"/>
    <w:uiPriority w:val="99"/>
    <w:rsid w:val="00082DAD"/>
    <w:rPr>
      <w:b/>
      <w:bCs/>
      <w:color w:val="000000"/>
    </w:rPr>
  </w:style>
  <w:style w:type="character" w:styleId="Hyperlink">
    <w:name w:val="Hyperlink"/>
    <w:basedOn w:val="a0"/>
    <w:uiPriority w:val="99"/>
    <w:unhideWhenUsed/>
    <w:rsid w:val="00082DAD"/>
    <w:rPr>
      <w:color w:val="0000FF" w:themeColor="hyperlink"/>
      <w:u w:val="single"/>
    </w:rPr>
  </w:style>
  <w:style w:type="paragraph" w:styleId="ab">
    <w:name w:val="Normal (Web)"/>
    <w:basedOn w:val="a"/>
    <w:uiPriority w:val="99"/>
    <w:unhideWhenUsed/>
    <w:rsid w:val="00082DAD"/>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Style1">
    <w:name w:val="Style1"/>
    <w:basedOn w:val="20"/>
    <w:uiPriority w:val="99"/>
    <w:qFormat/>
    <w:rsid w:val="00082DAD"/>
    <w:pPr>
      <w:spacing w:after="0" w:line="240" w:lineRule="auto"/>
    </w:pPr>
    <w:tblPr>
      <w:tblInd w:w="0" w:type="dxa"/>
      <w:tblBorders>
        <w:left w:val="single" w:sz="6" w:space="0" w:color="000000"/>
        <w:right w:val="single" w:sz="6" w:space="0" w:color="000000"/>
      </w:tblBorders>
      <w:tblCellMar>
        <w:top w:w="0" w:type="dxa"/>
        <w:left w:w="108" w:type="dxa"/>
        <w:bottom w:w="0" w:type="dxa"/>
        <w:right w:w="108" w:type="dxa"/>
      </w:tblCellMar>
    </w:tblPr>
    <w:tcPr>
      <w:shd w:val="clear" w:color="auto" w:fill="F2DBDB" w:themeFill="accent2" w:themeFillTint="33"/>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2">
    <w:name w:val="Style2"/>
    <w:basedOn w:val="21"/>
    <w:uiPriority w:val="99"/>
    <w:qFormat/>
    <w:rsid w:val="00082DAD"/>
    <w:pPr>
      <w:spacing w:after="0" w:line="240"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20">
    <w:name w:val="Table Subtle 2"/>
    <w:basedOn w:val="a1"/>
    <w:uiPriority w:val="99"/>
    <w:semiHidden/>
    <w:unhideWhenUsed/>
    <w:rsid w:val="00082DA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c">
    <w:name w:val="Strong"/>
    <w:basedOn w:val="a0"/>
    <w:uiPriority w:val="22"/>
    <w:qFormat/>
    <w:rsid w:val="00082DAD"/>
    <w:rPr>
      <w:b/>
      <w:bCs/>
    </w:rPr>
  </w:style>
  <w:style w:type="table" w:styleId="21">
    <w:name w:val="Table Simple 2"/>
    <w:basedOn w:val="a1"/>
    <w:uiPriority w:val="99"/>
    <w:semiHidden/>
    <w:unhideWhenUsed/>
    <w:rsid w:val="00082DA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fn">
    <w:name w:val="fn"/>
    <w:basedOn w:val="a0"/>
    <w:rsid w:val="00082DAD"/>
  </w:style>
  <w:style w:type="paragraph" w:styleId="ad">
    <w:name w:val="Subtitle"/>
    <w:basedOn w:val="a"/>
    <w:next w:val="a"/>
    <w:link w:val="Char4"/>
    <w:uiPriority w:val="11"/>
    <w:qFormat/>
    <w:rsid w:val="00082DA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4">
    <w:name w:val="عنوان فرعي Char"/>
    <w:basedOn w:val="a0"/>
    <w:link w:val="ad"/>
    <w:uiPriority w:val="11"/>
    <w:rsid w:val="00082DAD"/>
    <w:rPr>
      <w:rFonts w:asciiTheme="majorHAnsi" w:eastAsiaTheme="majorEastAsia" w:hAnsiTheme="majorHAnsi" w:cstheme="majorBidi"/>
      <w:i/>
      <w:iCs/>
      <w:color w:val="4F81BD" w:themeColor="accent1"/>
      <w:spacing w:val="15"/>
      <w:sz w:val="24"/>
      <w:szCs w:val="24"/>
    </w:rPr>
  </w:style>
  <w:style w:type="character" w:styleId="ae">
    <w:name w:val="Emphasis"/>
    <w:basedOn w:val="a0"/>
    <w:uiPriority w:val="20"/>
    <w:qFormat/>
    <w:rsid w:val="00082DAD"/>
    <w:rPr>
      <w:i/>
      <w:iCs/>
    </w:rPr>
  </w:style>
  <w:style w:type="paragraph" w:styleId="af">
    <w:name w:val="Body Text"/>
    <w:basedOn w:val="a"/>
    <w:link w:val="Char5"/>
    <w:rsid w:val="00082DAD"/>
    <w:pPr>
      <w:spacing w:before="120" w:after="0" w:line="360" w:lineRule="auto"/>
      <w:jc w:val="both"/>
    </w:pPr>
    <w:rPr>
      <w:rFonts w:ascii="Times New Roman" w:eastAsia="Times New Roman" w:hAnsi="Times New Roman" w:cs="Times New Roman"/>
      <w:sz w:val="24"/>
      <w:szCs w:val="24"/>
      <w:lang w:eastAsia="fr-FR"/>
    </w:rPr>
  </w:style>
  <w:style w:type="character" w:customStyle="1" w:styleId="Char5">
    <w:name w:val="نص أساسي Char"/>
    <w:basedOn w:val="a0"/>
    <w:link w:val="af"/>
    <w:rsid w:val="00082DAD"/>
    <w:rPr>
      <w:rFonts w:ascii="Times New Roman" w:eastAsia="Times New Roman" w:hAnsi="Times New Roman" w:cs="Times New Roman"/>
      <w:sz w:val="24"/>
      <w:szCs w:val="24"/>
      <w:lang w:eastAsia="fr-FR"/>
    </w:rPr>
  </w:style>
  <w:style w:type="paragraph" w:styleId="3">
    <w:name w:val="Body Text Indent 3"/>
    <w:basedOn w:val="a"/>
    <w:link w:val="3Char"/>
    <w:uiPriority w:val="99"/>
    <w:semiHidden/>
    <w:unhideWhenUsed/>
    <w:rsid w:val="00082DAD"/>
    <w:pPr>
      <w:spacing w:after="120"/>
      <w:ind w:left="283"/>
    </w:pPr>
    <w:rPr>
      <w:sz w:val="16"/>
      <w:szCs w:val="16"/>
    </w:rPr>
  </w:style>
  <w:style w:type="character" w:customStyle="1" w:styleId="3Char">
    <w:name w:val="نص أساسي بمسافة بادئة 3 Char"/>
    <w:basedOn w:val="a0"/>
    <w:link w:val="3"/>
    <w:uiPriority w:val="99"/>
    <w:semiHidden/>
    <w:rsid w:val="00082DAD"/>
    <w:rPr>
      <w:sz w:val="16"/>
      <w:szCs w:val="16"/>
    </w:rPr>
  </w:style>
  <w:style w:type="character" w:customStyle="1" w:styleId="e24kjd">
    <w:name w:val="e24kjd"/>
    <w:basedOn w:val="a0"/>
    <w:rsid w:val="00082DAD"/>
  </w:style>
  <w:style w:type="character" w:customStyle="1" w:styleId="highlight">
    <w:name w:val="highlight"/>
    <w:basedOn w:val="a0"/>
    <w:rsid w:val="00082DAD"/>
  </w:style>
  <w:style w:type="character" w:styleId="HTMLDefinition">
    <w:name w:val="HTML Definition"/>
    <w:basedOn w:val="a0"/>
    <w:uiPriority w:val="99"/>
    <w:semiHidden/>
    <w:unhideWhenUsed/>
    <w:rsid w:val="00082DAD"/>
    <w:rPr>
      <w:i/>
      <w:iCs/>
    </w:rPr>
  </w:style>
  <w:style w:type="character" w:customStyle="1" w:styleId="reference-text">
    <w:name w:val="reference-text"/>
    <w:basedOn w:val="a0"/>
    <w:rsid w:val="00082DAD"/>
  </w:style>
  <w:style w:type="character" w:customStyle="1" w:styleId="st">
    <w:name w:val="st"/>
    <w:basedOn w:val="a0"/>
    <w:rsid w:val="00082D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4608</Words>
  <Characters>25346</Characters>
  <Application>Microsoft Office Word</Application>
  <DocSecurity>0</DocSecurity>
  <Lines>211</Lines>
  <Paragraphs>59</Paragraphs>
  <ScaleCrop>false</ScaleCrop>
  <Company/>
  <LinksUpToDate>false</LinksUpToDate>
  <CharactersWithSpaces>29895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rida</dc:creator>
  <cp:lastModifiedBy>rida</cp:lastModifiedBy>
  <cp:revision>2</cp:revision>
  <dcterms:created xsi:type="dcterms:W3CDTF">2020-03-31T06:35:00Z</dcterms:created>
  <dcterms:modified xsi:type="dcterms:W3CDTF">2020-03-31T06:39:00Z</dcterms:modified>
</cp:coreProperties>
</file>