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1FB1" w14:textId="77777777" w:rsidR="00B179C3" w:rsidRPr="006E1141" w:rsidRDefault="00B179C3" w:rsidP="00B179C3">
      <w:pPr>
        <w:bidi/>
        <w:spacing w:after="0" w:line="240" w:lineRule="auto"/>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الدرس الثالث: القواعد الفقهية الكبرى</w:t>
      </w:r>
    </w:p>
    <w:p w14:paraId="586997F9" w14:textId="77777777" w:rsidR="00B179C3" w:rsidRPr="006E1141" w:rsidRDefault="00B179C3" w:rsidP="00B179C3">
      <w:pPr>
        <w:pBdr>
          <w:bottom w:val="single" w:sz="6" w:space="0" w:color="auto"/>
        </w:pBdr>
        <w:bidi/>
        <w:spacing w:after="0"/>
        <w:ind w:left="-24" w:firstLine="24"/>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u w:val="single"/>
          <w:rtl/>
          <w:lang w:bidi="ar-DZ"/>
        </w:rPr>
        <w:t>أهدافه</w:t>
      </w:r>
      <w:r w:rsidRPr="006E1141">
        <w:rPr>
          <w:rFonts w:ascii="Traditional Arabic" w:eastAsia="Calibri" w:hAnsi="Traditional Arabic" w:cs="Traditional Arabic"/>
          <w:sz w:val="32"/>
          <w:szCs w:val="32"/>
          <w:u w:val="single"/>
          <w:rtl/>
          <w:lang w:bidi="ar-DZ"/>
        </w:rPr>
        <w:t>:</w:t>
      </w:r>
      <w:r w:rsidRPr="006E1141">
        <w:rPr>
          <w:rFonts w:ascii="Traditional Arabic" w:eastAsia="Calibri" w:hAnsi="Traditional Arabic" w:cs="Traditional Arabic"/>
          <w:sz w:val="32"/>
          <w:szCs w:val="32"/>
          <w:rtl/>
          <w:lang w:bidi="ar-DZ"/>
        </w:rPr>
        <w:t xml:space="preserve"> دراسة مفهوم القواعد الفقهية الكبرى وأنواعها والغرض </w:t>
      </w:r>
      <w:proofErr w:type="gramStart"/>
      <w:r w:rsidRPr="006E1141">
        <w:rPr>
          <w:rFonts w:ascii="Traditional Arabic" w:eastAsia="Calibri" w:hAnsi="Traditional Arabic" w:cs="Traditional Arabic"/>
          <w:sz w:val="32"/>
          <w:szCs w:val="32"/>
          <w:rtl/>
          <w:lang w:bidi="ar-DZ"/>
        </w:rPr>
        <w:t>منها .</w:t>
      </w:r>
      <w:proofErr w:type="gramEnd"/>
    </w:p>
    <w:p w14:paraId="65F82104" w14:textId="77777777" w:rsidR="00B179C3" w:rsidRPr="006E1141" w:rsidRDefault="00B179C3" w:rsidP="00B179C3">
      <w:pPr>
        <w:bidi/>
        <w:spacing w:after="0"/>
        <w:rPr>
          <w:rFonts w:ascii="Traditional Arabic" w:eastAsia="Calibri" w:hAnsi="Traditional Arabic" w:cs="Traditional Arabic"/>
          <w:sz w:val="32"/>
          <w:szCs w:val="32"/>
          <w:lang w:bidi="ar-DZ"/>
        </w:rPr>
      </w:pPr>
    </w:p>
    <w:p w14:paraId="7B17966D" w14:textId="77777777" w:rsidR="00B179C3" w:rsidRPr="006E1141" w:rsidRDefault="00B179C3" w:rsidP="00B179C3">
      <w:pPr>
        <w:numPr>
          <w:ilvl w:val="0"/>
          <w:numId w:val="1"/>
        </w:numPr>
        <w:bidi/>
        <w:spacing w:after="0" w:line="259" w:lineRule="auto"/>
        <w:contextualSpacing/>
        <w:rPr>
          <w:rFonts w:ascii="Traditional Arabic" w:eastAsia="Calibri" w:hAnsi="Traditional Arabic" w:cs="Traditional Arabic"/>
          <w:sz w:val="32"/>
          <w:szCs w:val="32"/>
          <w:lang w:bidi="ar-DZ"/>
        </w:rPr>
      </w:pPr>
      <w:r w:rsidRPr="006E1141">
        <w:rPr>
          <w:rFonts w:ascii="Traditional Arabic" w:eastAsia="Calibri" w:hAnsi="Traditional Arabic" w:cs="Traditional Arabic"/>
          <w:b/>
          <w:bCs/>
          <w:sz w:val="32"/>
          <w:szCs w:val="32"/>
          <w:rtl/>
          <w:lang w:bidi="ar-DZ"/>
        </w:rPr>
        <w:t>الاشكالية</w:t>
      </w:r>
      <w:r w:rsidRPr="006E1141">
        <w:rPr>
          <w:rFonts w:ascii="Traditional Arabic" w:eastAsia="Calibri" w:hAnsi="Traditional Arabic" w:cs="Traditional Arabic"/>
          <w:sz w:val="32"/>
          <w:szCs w:val="32"/>
          <w:rtl/>
          <w:lang w:bidi="ar-DZ"/>
        </w:rPr>
        <w:t xml:space="preserve">: فيما تتمثل القواعد الفقهية الكبرى وماهي أنواعها وفيما تتجلى </w:t>
      </w:r>
      <w:proofErr w:type="gramStart"/>
      <w:r w:rsidRPr="006E1141">
        <w:rPr>
          <w:rFonts w:ascii="Traditional Arabic" w:eastAsia="Calibri" w:hAnsi="Traditional Arabic" w:cs="Traditional Arabic"/>
          <w:sz w:val="32"/>
          <w:szCs w:val="32"/>
          <w:rtl/>
          <w:lang w:bidi="ar-DZ"/>
        </w:rPr>
        <w:t>فائدتها  ؟</w:t>
      </w:r>
      <w:proofErr w:type="gramEnd"/>
      <w:r w:rsidRPr="006E1141">
        <w:rPr>
          <w:rFonts w:ascii="Traditional Arabic" w:eastAsia="Calibri" w:hAnsi="Traditional Arabic" w:cs="Traditional Arabic"/>
          <w:sz w:val="32"/>
          <w:szCs w:val="32"/>
          <w:rtl/>
          <w:lang w:bidi="ar-DZ"/>
        </w:rPr>
        <w:t xml:space="preserve"> .</w:t>
      </w:r>
    </w:p>
    <w:p w14:paraId="52F2DD17" w14:textId="77777777" w:rsidR="00B179C3" w:rsidRPr="006E1141" w:rsidRDefault="00B179C3" w:rsidP="00B179C3">
      <w:pPr>
        <w:bidi/>
        <w:ind w:firstLine="566"/>
        <w:jc w:val="center"/>
        <w:rPr>
          <w:rFonts w:ascii="Traditional Arabic" w:eastAsia="Calibri" w:hAnsi="Traditional Arabic" w:cs="Traditional Arabic"/>
          <w:b/>
          <w:bCs/>
          <w:sz w:val="32"/>
          <w:szCs w:val="32"/>
          <w:u w:val="single"/>
          <w:rtl/>
        </w:rPr>
      </w:pPr>
    </w:p>
    <w:p w14:paraId="4A18A12F" w14:textId="77777777" w:rsidR="00B179C3" w:rsidRPr="006E1141" w:rsidRDefault="00B179C3" w:rsidP="00B179C3">
      <w:pPr>
        <w:widowControl w:val="0"/>
        <w:numPr>
          <w:ilvl w:val="0"/>
          <w:numId w:val="15"/>
        </w:numPr>
        <w:suppressAutoHyphens/>
        <w:bidi/>
        <w:spacing w:after="0" w:line="240" w:lineRule="auto"/>
        <w:ind w:hanging="721"/>
        <w:rPr>
          <w:rFonts w:ascii="Traditional Arabic" w:eastAsia="Liberation Mono" w:hAnsi="Traditional Arabic" w:cs="Traditional Arabic"/>
          <w:b/>
          <w:bCs/>
          <w:sz w:val="32"/>
          <w:szCs w:val="32"/>
          <w:lang w:val="en-US" w:eastAsia="zh-CN" w:bidi="hi-IN"/>
        </w:rPr>
      </w:pPr>
      <w:r w:rsidRPr="006E1141">
        <w:rPr>
          <w:rFonts w:ascii="Traditional Arabic" w:eastAsia="Liberation Mono" w:hAnsi="Traditional Arabic" w:cs="Traditional Arabic"/>
          <w:b/>
          <w:bCs/>
          <w:sz w:val="32"/>
          <w:szCs w:val="32"/>
          <w:rtl/>
          <w:lang w:val="en-US" w:eastAsia="zh-CN"/>
        </w:rPr>
        <w:t>مفهوم القواعد الكلية ومكانتها الفقهية</w:t>
      </w:r>
    </w:p>
    <w:p w14:paraId="2DEC5C25"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 xml:space="preserve">القاعدة في </w:t>
      </w:r>
      <w:proofErr w:type="gramStart"/>
      <w:r w:rsidRPr="006E1141">
        <w:rPr>
          <w:rFonts w:ascii="Traditional Arabic" w:eastAsia="Liberation Mono" w:hAnsi="Traditional Arabic" w:cs="Traditional Arabic"/>
          <w:b/>
          <w:bCs/>
          <w:sz w:val="32"/>
          <w:szCs w:val="32"/>
          <w:rtl/>
          <w:lang w:val="en-US" w:eastAsia="zh-CN"/>
        </w:rPr>
        <w:t>اللغة</w:t>
      </w:r>
      <w:r w:rsidRPr="006E1141">
        <w:rPr>
          <w:rFonts w:ascii="Traditional Arabic" w:eastAsia="Liberation Mono" w:hAnsi="Traditional Arabic" w:cs="Traditional Arabic"/>
          <w:sz w:val="32"/>
          <w:szCs w:val="32"/>
          <w:rtl/>
          <w:cs/>
          <w:lang w:val="en-US" w:eastAsia="zh-CN" w:bidi="hi-IN"/>
        </w:rPr>
        <w:t>:</w:t>
      </w:r>
      <w:r w:rsidRPr="006E1141">
        <w:rPr>
          <w:rFonts w:ascii="Traditional Arabic" w:eastAsia="Liberation Mono" w:hAnsi="Traditional Arabic" w:cs="Traditional Arabic"/>
          <w:sz w:val="32"/>
          <w:szCs w:val="32"/>
          <w:rtl/>
          <w:cs/>
          <w:lang w:val="en-US" w:eastAsia="zh-CN"/>
        </w:rPr>
        <w:t>هي</w:t>
      </w:r>
      <w:proofErr w:type="gramEnd"/>
      <w:r w:rsidRPr="006E1141">
        <w:rPr>
          <w:rFonts w:ascii="Traditional Arabic" w:eastAsia="Liberation Mono" w:hAnsi="Traditional Arabic" w:cs="Traditional Arabic"/>
          <w:sz w:val="32"/>
          <w:szCs w:val="32"/>
          <w:rtl/>
          <w:cs/>
          <w:lang w:val="en-US" w:eastAsia="zh-CN"/>
        </w:rPr>
        <w:t xml:space="preserve"> أساس البيت</w:t>
      </w:r>
      <w:r>
        <w:rPr>
          <w:rFonts w:ascii="Traditional Arabic" w:eastAsia="Liberation Mono" w:hAnsi="Traditional Arabic" w:cs="Traditional Arabic" w:hint="cs"/>
          <w:sz w:val="32"/>
          <w:szCs w:val="32"/>
          <w:rtl/>
          <w:cs/>
          <w:lang w:val="en-US" w:eastAsia="zh-CN"/>
        </w:rPr>
        <w:t xml:space="preserve">، </w:t>
      </w:r>
      <w:r w:rsidRPr="006E1141">
        <w:rPr>
          <w:rFonts w:ascii="Traditional Arabic" w:eastAsia="Liberation Mono" w:hAnsi="Traditional Arabic" w:cs="Traditional Arabic"/>
          <w:sz w:val="32"/>
          <w:szCs w:val="32"/>
          <w:rtl/>
          <w:cs/>
          <w:lang w:val="en-US" w:eastAsia="zh-CN"/>
        </w:rPr>
        <w:t>ونحوه</w:t>
      </w:r>
      <w:r>
        <w:rPr>
          <w:rFonts w:ascii="Traditional Arabic" w:eastAsia="Liberation Mono" w:hAnsi="Traditional Arabic" w:cs="Traditional Arabic" w:hint="cs"/>
          <w:sz w:val="32"/>
          <w:szCs w:val="32"/>
          <w:rtl/>
          <w:lang w:val="en-US" w:eastAsia="zh-CN" w:bidi="ar-DZ"/>
        </w:rPr>
        <w:t xml:space="preserve">، </w:t>
      </w:r>
      <w:r>
        <w:rPr>
          <w:rFonts w:ascii="Traditional Arabic" w:eastAsia="Liberation Mono" w:hAnsi="Traditional Arabic" w:cs="Traditional Arabic"/>
          <w:sz w:val="32"/>
          <w:szCs w:val="32"/>
          <w:rtl/>
          <w:cs/>
          <w:lang w:val="en-US" w:eastAsia="zh-CN"/>
        </w:rPr>
        <w:t>ومنها</w:t>
      </w:r>
      <w:r>
        <w:rPr>
          <w:rFonts w:ascii="Traditional Arabic" w:eastAsia="Liberation Mono" w:hAnsi="Traditional Arabic" w:cs="Traditional Arabic" w:hint="cs"/>
          <w:sz w:val="32"/>
          <w:szCs w:val="32"/>
          <w:rtl/>
          <w:cs/>
          <w:lang w:val="en-US" w:eastAsia="zh-CN"/>
        </w:rPr>
        <w:t xml:space="preserve"> </w:t>
      </w:r>
      <w:r>
        <w:rPr>
          <w:rFonts w:ascii="Traditional Arabic" w:eastAsia="Liberation Mono" w:hAnsi="Traditional Arabic" w:cs="Traditional Arabic"/>
          <w:sz w:val="32"/>
          <w:szCs w:val="32"/>
          <w:rtl/>
          <w:cs/>
          <w:lang w:val="en-US" w:eastAsia="zh-CN"/>
        </w:rPr>
        <w:t>قوله</w:t>
      </w:r>
      <w:r>
        <w:rPr>
          <w:rFonts w:ascii="Traditional Arabic" w:eastAsia="Liberation Mono" w:hAnsi="Traditional Arabic" w:cs="Traditional Arabic" w:hint="cs"/>
          <w:sz w:val="32"/>
          <w:szCs w:val="32"/>
          <w:rtl/>
          <w:cs/>
          <w:lang w:val="en-US" w:eastAsia="zh-CN"/>
        </w:rPr>
        <w:t xml:space="preserve"> </w:t>
      </w:r>
      <w:r w:rsidRPr="006E1141">
        <w:rPr>
          <w:rFonts w:ascii="Traditional Arabic" w:eastAsia="Liberation Mono" w:hAnsi="Traditional Arabic" w:cs="Traditional Arabic"/>
          <w:sz w:val="32"/>
          <w:szCs w:val="32"/>
          <w:rtl/>
          <w:cs/>
          <w:lang w:val="en-US" w:eastAsia="zh-CN"/>
        </w:rPr>
        <w:t>تعالى</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وإذ يرفع إبراهيم القواعد من البيت وإسماعيل</w:t>
      </w:r>
      <w:r w:rsidRPr="006E1141">
        <w:rPr>
          <w:rFonts w:ascii="Traditional Arabic" w:eastAsia="Liberation Mono" w:hAnsi="Traditional Arabic" w:cs="Traditional Arabic"/>
          <w:sz w:val="32"/>
          <w:szCs w:val="32"/>
          <w:rtl/>
          <w:lang w:val="en-US" w:eastAsia="zh-CN" w:bidi="ar-DZ"/>
        </w:rPr>
        <w:t>"(سورة</w:t>
      </w:r>
      <w:r>
        <w:rPr>
          <w:rFonts w:ascii="Traditional Arabic" w:eastAsia="Liberation Mono" w:hAnsi="Traditional Arabic" w:cs="Traditional Arabic" w:hint="cs"/>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bidi="ar-DZ"/>
        </w:rPr>
        <w:t>البقرة،</w:t>
      </w:r>
      <w:r>
        <w:rPr>
          <w:rFonts w:ascii="Traditional Arabic" w:eastAsia="Liberation Mono" w:hAnsi="Traditional Arabic" w:cs="Traditional Arabic" w:hint="cs"/>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bidi="ar-DZ"/>
        </w:rPr>
        <w:t xml:space="preserve">الآية127). </w:t>
      </w:r>
    </w:p>
    <w:p w14:paraId="5F97C9A3"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b/>
          <w:bCs/>
          <w:sz w:val="32"/>
          <w:szCs w:val="32"/>
          <w:rtl/>
          <w:lang w:val="en-US" w:eastAsia="zh-CN"/>
        </w:rPr>
        <w:t>وفي اصطلاح النحاة هي</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الضابط</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بمعنى الحكم المنطبق على جميع</w:t>
      </w:r>
      <w:r w:rsidRPr="006E1141">
        <w:rPr>
          <w:rFonts w:ascii="Traditional Arabic" w:eastAsia="Liberation Mono" w:hAnsi="Traditional Arabic" w:cs="Traditional Arabic"/>
          <w:sz w:val="32"/>
          <w:szCs w:val="32"/>
          <w:rtl/>
          <w:lang w:val="en-US" w:eastAsia="zh-CN" w:bidi="ar-DZ"/>
        </w:rPr>
        <w:t xml:space="preserve"> </w:t>
      </w:r>
      <w:proofErr w:type="spellStart"/>
      <w:proofErr w:type="gramStart"/>
      <w:r w:rsidRPr="006E1141">
        <w:rPr>
          <w:rFonts w:ascii="Traditional Arabic" w:eastAsia="Liberation Mono" w:hAnsi="Traditional Arabic" w:cs="Traditional Arabic"/>
          <w:sz w:val="32"/>
          <w:szCs w:val="32"/>
          <w:rtl/>
          <w:lang w:val="en-US" w:eastAsia="zh-CN"/>
        </w:rPr>
        <w:t>جزئياته</w:t>
      </w:r>
      <w:r w:rsidRPr="006E1141">
        <w:rPr>
          <w:rFonts w:ascii="Traditional Arabic" w:eastAsia="Liberation Mono" w:hAnsi="Traditional Arabic" w:cs="Traditional Arabic"/>
          <w:sz w:val="32"/>
          <w:szCs w:val="32"/>
          <w:rtl/>
          <w:cs/>
          <w:lang w:val="en-US" w:eastAsia="zh-CN"/>
        </w:rPr>
        <w:t>،كقو</w:t>
      </w:r>
      <w:proofErr w:type="spellEnd"/>
      <w:r w:rsidRPr="006E1141">
        <w:rPr>
          <w:rFonts w:ascii="Traditional Arabic" w:eastAsia="Liberation Mono" w:hAnsi="Traditional Arabic" w:cs="Traditional Arabic"/>
          <w:sz w:val="32"/>
          <w:szCs w:val="32"/>
          <w:rtl/>
          <w:lang w:val="en-US" w:eastAsia="zh-CN" w:bidi="ar-DZ"/>
        </w:rPr>
        <w:t>ل</w:t>
      </w:r>
      <w:r w:rsidRPr="006E1141">
        <w:rPr>
          <w:rFonts w:ascii="Traditional Arabic" w:eastAsia="Liberation Mono" w:hAnsi="Traditional Arabic" w:cs="Traditional Arabic"/>
          <w:sz w:val="32"/>
          <w:szCs w:val="32"/>
          <w:rtl/>
          <w:lang w:val="en-US" w:eastAsia="zh-CN"/>
        </w:rPr>
        <w:t>هم</w:t>
      </w:r>
      <w:proofErr w:type="gramEnd"/>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الفاعل مرفوع</w:t>
      </w:r>
      <w:r w:rsidRPr="006E1141">
        <w:rPr>
          <w:rFonts w:ascii="Traditional Arabic" w:eastAsia="Liberation Mono" w:hAnsi="Traditional Arabic" w:cs="Traditional Arabic"/>
          <w:b/>
          <w:bCs/>
          <w:sz w:val="32"/>
          <w:szCs w:val="32"/>
          <w:rtl/>
          <w:cs/>
          <w:lang w:val="en-US" w:eastAsia="zh-CN"/>
        </w:rPr>
        <w:t>، والمفعول به منصوب</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أما في </w:t>
      </w:r>
      <w:r w:rsidRPr="006E1141">
        <w:rPr>
          <w:rFonts w:ascii="Traditional Arabic" w:eastAsia="Liberation Mono" w:hAnsi="Traditional Arabic" w:cs="Traditional Arabic"/>
          <w:b/>
          <w:bCs/>
          <w:sz w:val="32"/>
          <w:szCs w:val="32"/>
          <w:rtl/>
          <w:lang w:val="en-US" w:eastAsia="zh-CN"/>
        </w:rPr>
        <w:t>اصطلاح الفقهاء</w:t>
      </w:r>
      <w:r w:rsidRPr="006E1141">
        <w:rPr>
          <w:rFonts w:ascii="Traditional Arabic" w:eastAsia="Liberation Mono" w:hAnsi="Traditional Arabic" w:cs="Traditional Arabic"/>
          <w:sz w:val="32"/>
          <w:szCs w:val="32"/>
          <w:rtl/>
          <w:lang w:val="en-US" w:eastAsia="zh-CN"/>
        </w:rPr>
        <w:t xml:space="preserve"> فالقاعدة هي</w:t>
      </w:r>
      <w:r w:rsidRPr="006E1141">
        <w:rPr>
          <w:rFonts w:ascii="Traditional Arabic" w:eastAsia="Liberation Mono" w:hAnsi="Traditional Arabic" w:cs="Traditional Arabic"/>
          <w:sz w:val="32"/>
          <w:szCs w:val="32"/>
          <w:rtl/>
          <w:cs/>
          <w:lang w:val="en-US" w:eastAsia="zh-CN" w:bidi="hi-IN"/>
        </w:rPr>
        <w:t>:</w:t>
      </w:r>
      <w:r w:rsidRPr="006E1141">
        <w:rPr>
          <w:rFonts w:ascii="Traditional Arabic" w:eastAsia="Liberation Mono" w:hAnsi="Traditional Arabic" w:cs="Traditional Arabic"/>
          <w:b/>
          <w:bCs/>
          <w:sz w:val="32"/>
          <w:szCs w:val="32"/>
          <w:rtl/>
          <w:lang w:val="en-US" w:eastAsia="zh-CN"/>
        </w:rPr>
        <w:t>حكم أغلبي ينطبق على معظم</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جزئياته</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rPr>
        <w:t xml:space="preserve">وذلك </w:t>
      </w:r>
      <w:proofErr w:type="spellStart"/>
      <w:r w:rsidRPr="006E1141">
        <w:rPr>
          <w:rFonts w:ascii="Traditional Arabic" w:eastAsia="Liberation Mono" w:hAnsi="Traditional Arabic" w:cs="Traditional Arabic"/>
          <w:sz w:val="32"/>
          <w:szCs w:val="32"/>
          <w:rtl/>
          <w:lang w:val="en-US" w:eastAsia="zh-CN"/>
        </w:rPr>
        <w:t>كقو</w:t>
      </w:r>
      <w:proofErr w:type="spellEnd"/>
      <w:r w:rsidRPr="006E1141">
        <w:rPr>
          <w:rFonts w:ascii="Traditional Arabic" w:eastAsia="Liberation Mono" w:hAnsi="Traditional Arabic" w:cs="Traditional Arabic"/>
          <w:sz w:val="32"/>
          <w:szCs w:val="32"/>
          <w:rtl/>
          <w:lang w:val="en-US" w:eastAsia="zh-CN" w:bidi="ar-DZ"/>
        </w:rPr>
        <w:t>ل</w:t>
      </w:r>
      <w:r w:rsidRPr="006E1141">
        <w:rPr>
          <w:rFonts w:ascii="Traditional Arabic" w:eastAsia="Liberation Mono" w:hAnsi="Traditional Arabic" w:cs="Traditional Arabic"/>
          <w:sz w:val="32"/>
          <w:szCs w:val="32"/>
          <w:rtl/>
          <w:lang w:val="en-US" w:eastAsia="zh-CN"/>
        </w:rPr>
        <w:t>هم</w:t>
      </w:r>
      <w:r w:rsidRPr="006E1141">
        <w:rPr>
          <w:rFonts w:ascii="Traditional Arabic" w:eastAsia="Liberation Mono" w:hAnsi="Traditional Arabic" w:cs="Traditional Arabic"/>
          <w:sz w:val="32"/>
          <w:szCs w:val="32"/>
          <w:rtl/>
          <w:cs/>
          <w:lang w:val="en-US" w:eastAsia="zh-CN" w:bidi="hi-IN"/>
        </w:rPr>
        <w:t>:</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الأمور بمقاصدها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وقولهم</w:t>
      </w:r>
      <w:r w:rsidRPr="006E1141">
        <w:rPr>
          <w:rFonts w:ascii="Traditional Arabic" w:eastAsia="Liberation Mono" w:hAnsi="Traditional Arabic" w:cs="Traditional Arabic"/>
          <w:sz w:val="32"/>
          <w:szCs w:val="32"/>
          <w:rtl/>
          <w:cs/>
          <w:lang w:val="en-US" w:eastAsia="zh-CN" w:bidi="hi-IN"/>
        </w:rPr>
        <w:t>:</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 xml:space="preserve">الأصل بقاء </w:t>
      </w:r>
      <w:proofErr w:type="spellStart"/>
      <w:r w:rsidRPr="006E1141">
        <w:rPr>
          <w:rFonts w:ascii="Traditional Arabic" w:eastAsia="Liberation Mono" w:hAnsi="Traditional Arabic" w:cs="Traditional Arabic"/>
          <w:b/>
          <w:bCs/>
          <w:sz w:val="32"/>
          <w:szCs w:val="32"/>
          <w:rtl/>
          <w:lang w:val="en-US" w:eastAsia="zh-CN"/>
        </w:rPr>
        <w:t>ماكان</w:t>
      </w:r>
      <w:proofErr w:type="spellEnd"/>
      <w:r w:rsidRPr="006E1141">
        <w:rPr>
          <w:rFonts w:ascii="Traditional Arabic" w:eastAsia="Liberation Mono" w:hAnsi="Traditional Arabic" w:cs="Traditional Arabic"/>
          <w:b/>
          <w:bCs/>
          <w:sz w:val="32"/>
          <w:szCs w:val="32"/>
          <w:rtl/>
          <w:lang w:val="en-US" w:eastAsia="zh-CN"/>
        </w:rPr>
        <w:t xml:space="preserve"> على</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ما كان حتى يقوم الدليل على خلافه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ar-DZ"/>
        </w:rPr>
        <w:t xml:space="preserve">، </w:t>
      </w:r>
      <w:r w:rsidRPr="006E1141">
        <w:rPr>
          <w:rFonts w:ascii="Traditional Arabic" w:eastAsia="Liberation Mono" w:hAnsi="Traditional Arabic" w:cs="Traditional Arabic"/>
          <w:sz w:val="32"/>
          <w:szCs w:val="32"/>
          <w:rtl/>
          <w:cs/>
          <w:lang w:val="en-US" w:eastAsia="zh-CN"/>
        </w:rPr>
        <w:t>و</w:t>
      </w:r>
      <w:r w:rsidRPr="006E1141">
        <w:rPr>
          <w:rFonts w:ascii="Traditional Arabic" w:eastAsia="Liberation Mono" w:hAnsi="Traditional Arabic" w:cs="Traditional Arabic"/>
          <w:sz w:val="32"/>
          <w:szCs w:val="32"/>
          <w:rtl/>
          <w:lang w:val="en-US" w:eastAsia="zh-CN" w:bidi="ar-DZ"/>
        </w:rPr>
        <w:t xml:space="preserve">في </w:t>
      </w:r>
      <w:r w:rsidRPr="006E1141">
        <w:rPr>
          <w:rFonts w:ascii="Traditional Arabic" w:eastAsia="Liberation Mono" w:hAnsi="Traditional Arabic" w:cs="Traditional Arabic"/>
          <w:b/>
          <w:bCs/>
          <w:sz w:val="32"/>
          <w:szCs w:val="32"/>
          <w:rtl/>
          <w:lang w:val="en-US" w:eastAsia="zh-CN"/>
        </w:rPr>
        <w:t>الاصطلاح</w:t>
      </w:r>
      <w:r w:rsidRPr="006E1141">
        <w:rPr>
          <w:rFonts w:ascii="Traditional Arabic" w:eastAsia="Liberation Mono" w:hAnsi="Traditional Arabic" w:cs="Traditional Arabic"/>
          <w:b/>
          <w:bCs/>
          <w:sz w:val="32"/>
          <w:szCs w:val="32"/>
          <w:rtl/>
          <w:lang w:val="en-US" w:eastAsia="zh-CN" w:bidi="ar-DZ"/>
        </w:rPr>
        <w:t xml:space="preserve"> القانوني</w:t>
      </w:r>
      <w:r w:rsidRPr="006E1141">
        <w:rPr>
          <w:rFonts w:ascii="Traditional Arabic" w:eastAsia="Liberation Mono" w:hAnsi="Traditional Arabic" w:cs="Traditional Arabic"/>
          <w:sz w:val="32"/>
          <w:szCs w:val="32"/>
          <w:rtl/>
          <w:lang w:val="en-US" w:eastAsia="zh-CN" w:bidi="ar-DZ"/>
        </w:rPr>
        <w:t xml:space="preserve">: القواعد </w:t>
      </w:r>
      <w:proofErr w:type="spellStart"/>
      <w:r w:rsidRPr="006E1141">
        <w:rPr>
          <w:rFonts w:ascii="Traditional Arabic" w:eastAsia="Liberation Mono" w:hAnsi="Traditional Arabic" w:cs="Traditional Arabic"/>
          <w:sz w:val="32"/>
          <w:szCs w:val="32"/>
          <w:rtl/>
          <w:lang w:val="en-US" w:eastAsia="zh-CN" w:bidi="ar-DZ"/>
        </w:rPr>
        <w:t>هي:</w:t>
      </w:r>
      <w:r w:rsidRPr="006E1141">
        <w:rPr>
          <w:rFonts w:ascii="Traditional Arabic" w:eastAsia="Liberation Mono" w:hAnsi="Traditional Arabic" w:cs="Traditional Arabic"/>
          <w:b/>
          <w:bCs/>
          <w:sz w:val="32"/>
          <w:szCs w:val="32"/>
          <w:rtl/>
          <w:lang w:val="en-US" w:eastAsia="zh-CN" w:bidi="ar-DZ"/>
        </w:rPr>
        <w:t>"ال</w:t>
      </w:r>
      <w:r w:rsidRPr="006E1141">
        <w:rPr>
          <w:rFonts w:ascii="Traditional Arabic" w:eastAsia="Liberation Mono" w:hAnsi="Traditional Arabic" w:cs="Traditional Arabic"/>
          <w:b/>
          <w:bCs/>
          <w:sz w:val="32"/>
          <w:szCs w:val="32"/>
          <w:rtl/>
          <w:lang w:val="en-US" w:eastAsia="zh-CN"/>
        </w:rPr>
        <w:t>مبادىء</w:t>
      </w:r>
      <w:proofErr w:type="spellEnd"/>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جمع مبدأ</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lang w:val="en-US" w:eastAsia="zh-CN" w:bidi="hi-IN"/>
        </w:rPr>
        <w:t xml:space="preserve"> .</w:t>
      </w:r>
    </w:p>
    <w:p w14:paraId="5D1F5605"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فالق</w:t>
      </w:r>
      <w:r w:rsidRPr="006E1141">
        <w:rPr>
          <w:rFonts w:ascii="Traditional Arabic" w:eastAsia="Liberation Mono" w:hAnsi="Traditional Arabic" w:cs="Traditional Arabic"/>
          <w:b/>
          <w:bCs/>
          <w:sz w:val="32"/>
          <w:szCs w:val="32"/>
          <w:rtl/>
          <w:lang w:val="en-US" w:eastAsia="zh-CN" w:bidi="ar-DZ"/>
        </w:rPr>
        <w:t>و</w:t>
      </w:r>
      <w:r w:rsidRPr="006E1141">
        <w:rPr>
          <w:rFonts w:ascii="Traditional Arabic" w:eastAsia="Liberation Mono" w:hAnsi="Traditional Arabic" w:cs="Traditional Arabic"/>
          <w:b/>
          <w:bCs/>
          <w:sz w:val="32"/>
          <w:szCs w:val="32"/>
          <w:rtl/>
          <w:lang w:val="en-US" w:eastAsia="zh-CN"/>
        </w:rPr>
        <w:t>اعد الفقهية هي:</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أصول فقهية كلية في نصوص موجزة تتضمن أحكاماً تشريعية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عامة في الحوادث التي تدخل تحت </w:t>
      </w:r>
      <w:proofErr w:type="gramStart"/>
      <w:r w:rsidRPr="006E1141">
        <w:rPr>
          <w:rFonts w:ascii="Traditional Arabic" w:eastAsia="Liberation Mono" w:hAnsi="Traditional Arabic" w:cs="Traditional Arabic"/>
          <w:sz w:val="32"/>
          <w:szCs w:val="32"/>
          <w:rtl/>
          <w:lang w:val="en-US" w:eastAsia="zh-CN"/>
        </w:rPr>
        <w:t>موضوعها</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rPr>
        <w:t>وهي</w:t>
      </w:r>
      <w:proofErr w:type="gramEnd"/>
      <w:r w:rsidRPr="006E1141">
        <w:rPr>
          <w:rFonts w:ascii="Traditional Arabic" w:eastAsia="Liberation Mono" w:hAnsi="Traditional Arabic" w:cs="Traditional Arabic"/>
          <w:sz w:val="32"/>
          <w:szCs w:val="32"/>
          <w:rtl/>
          <w:lang w:val="en-US" w:eastAsia="zh-CN"/>
        </w:rPr>
        <w:t xml:space="preserve"> تمتاز </w:t>
      </w:r>
      <w:r w:rsidRPr="006E1141">
        <w:rPr>
          <w:rFonts w:ascii="Traditional Arabic" w:eastAsia="Liberation Mono" w:hAnsi="Traditional Arabic" w:cs="Traditional Arabic"/>
          <w:sz w:val="32"/>
          <w:szCs w:val="32"/>
          <w:rtl/>
          <w:lang w:val="en-US" w:eastAsia="zh-CN" w:bidi="ar-DZ"/>
        </w:rPr>
        <w:t>ب</w:t>
      </w:r>
      <w:r w:rsidRPr="006E1141">
        <w:rPr>
          <w:rFonts w:ascii="Traditional Arabic" w:eastAsia="Liberation Mono" w:hAnsi="Traditional Arabic" w:cs="Traditional Arabic"/>
          <w:sz w:val="32"/>
          <w:szCs w:val="32"/>
          <w:rtl/>
          <w:lang w:val="en-US" w:eastAsia="zh-CN"/>
        </w:rPr>
        <w:t>الإيجاز في صياغتها</w:t>
      </w:r>
      <w:r w:rsidRPr="006E1141">
        <w:rPr>
          <w:rFonts w:ascii="Traditional Arabic" w:eastAsia="Liberation Mono" w:hAnsi="Traditional Arabic" w:cs="Traditional Arabic"/>
          <w:sz w:val="32"/>
          <w:szCs w:val="32"/>
          <w:rtl/>
          <w:lang w:val="en-US" w:eastAsia="zh-CN" w:bidi="ar-DZ"/>
        </w:rPr>
        <w:t>؛ مع</w:t>
      </w:r>
      <w:r w:rsidRPr="006E1141">
        <w:rPr>
          <w:rFonts w:ascii="Traditional Arabic" w:eastAsia="Liberation Mono" w:hAnsi="Traditional Arabic" w:cs="Traditional Arabic"/>
          <w:sz w:val="32"/>
          <w:szCs w:val="32"/>
          <w:rtl/>
          <w:cs/>
          <w:lang w:val="en-US" w:eastAsia="zh-CN"/>
        </w:rPr>
        <w:t xml:space="preserve"> عموم معناها وسَعَّةِ </w:t>
      </w:r>
      <w:r w:rsidRPr="006E1141">
        <w:rPr>
          <w:rFonts w:ascii="Traditional Arabic" w:eastAsia="Liberation Mono" w:hAnsi="Traditional Arabic" w:cs="Traditional Arabic"/>
          <w:sz w:val="32"/>
          <w:szCs w:val="32"/>
          <w:rtl/>
          <w:lang w:val="en-US" w:eastAsia="zh-CN" w:bidi="ar-DZ"/>
        </w:rPr>
        <w:t>استيعابه للفروع الجزئية، حيث تصاغ القاعدة بكلمتين أو ببضع كلمات محكمة من ألفاظ العموم</w:t>
      </w:r>
      <w:r w:rsidRPr="006E1141">
        <w:rPr>
          <w:rFonts w:ascii="Traditional Arabic" w:eastAsia="Liberation Mono" w:hAnsi="Traditional Arabic" w:cs="Traditional Arabic"/>
          <w:sz w:val="32"/>
          <w:szCs w:val="32"/>
          <w:vertAlign w:val="superscript"/>
          <w:rtl/>
          <w:lang w:val="en-US" w:eastAsia="zh-CN" w:bidi="ar-DZ"/>
        </w:rPr>
        <w:footnoteReference w:id="1"/>
      </w:r>
      <w:r w:rsidRPr="006E1141">
        <w:rPr>
          <w:rFonts w:ascii="Traditional Arabic" w:eastAsia="Liberation Mono" w:hAnsi="Traditional Arabic" w:cs="Traditional Arabic"/>
          <w:sz w:val="32"/>
          <w:szCs w:val="32"/>
          <w:rtl/>
          <w:lang w:val="en-US" w:eastAsia="zh-CN" w:bidi="ar-DZ"/>
        </w:rPr>
        <w:t>.</w:t>
      </w:r>
    </w:p>
    <w:p w14:paraId="1633D58F"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rPr>
      </w:pPr>
      <w:r w:rsidRPr="006E1141">
        <w:rPr>
          <w:rFonts w:ascii="Traditional Arabic" w:eastAsia="Liberation Mono" w:hAnsi="Traditional Arabic" w:cs="Traditional Arabic"/>
          <w:sz w:val="32"/>
          <w:szCs w:val="32"/>
          <w:rtl/>
          <w:lang w:val="en-US" w:eastAsia="zh-CN"/>
        </w:rPr>
        <w:t>وهذه القواعد مهمة في الفقه ولها نفع عظيم</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وبقدر الإحاطة بها يعظم قدر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الفقيه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وتتضح له مناهج الفتوى</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rPr>
        <w:t>ومن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أخذ بالفروع الجزئية دون القواعد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الكلية تناقضت عليه تلك الفروع واضطربت</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واحتاج إلى حفظ جز</w:t>
      </w:r>
      <w:r w:rsidRPr="006E1141">
        <w:rPr>
          <w:rFonts w:ascii="Traditional Arabic" w:eastAsia="Liberation Mono" w:hAnsi="Traditional Arabic" w:cs="Traditional Arabic"/>
          <w:sz w:val="32"/>
          <w:szCs w:val="32"/>
          <w:rtl/>
          <w:lang w:val="en-US" w:eastAsia="zh-CN" w:bidi="ar-DZ"/>
        </w:rPr>
        <w:t>ئ</w:t>
      </w:r>
      <w:proofErr w:type="spellStart"/>
      <w:r w:rsidRPr="006E1141">
        <w:rPr>
          <w:rFonts w:ascii="Traditional Arabic" w:eastAsia="Liberation Mono" w:hAnsi="Traditional Arabic" w:cs="Traditional Arabic"/>
          <w:sz w:val="32"/>
          <w:szCs w:val="32"/>
          <w:rtl/>
          <w:lang w:val="en-US" w:eastAsia="zh-CN"/>
        </w:rPr>
        <w:t>يات</w:t>
      </w:r>
      <w:proofErr w:type="spellEnd"/>
      <w:r w:rsidRPr="006E1141">
        <w:rPr>
          <w:rFonts w:ascii="Traditional Arabic" w:eastAsia="Liberation Mono" w:hAnsi="Traditional Arabic" w:cs="Traditional Arabic"/>
          <w:sz w:val="32"/>
          <w:szCs w:val="32"/>
          <w:rtl/>
          <w:lang w:val="en-US" w:eastAsia="zh-CN" w:bidi="ar-DZ"/>
        </w:rPr>
        <w:t xml:space="preserve"> لا </w:t>
      </w:r>
      <w:r w:rsidRPr="006E1141">
        <w:rPr>
          <w:rFonts w:ascii="Traditional Arabic" w:eastAsia="Liberation Mono" w:hAnsi="Traditional Arabic" w:cs="Traditional Arabic"/>
          <w:sz w:val="32"/>
          <w:szCs w:val="32"/>
          <w:rtl/>
          <w:lang w:val="en-US" w:eastAsia="zh-CN"/>
        </w:rPr>
        <w:t>تتناهى،</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rtl/>
          <w:lang w:val="en-US" w:eastAsia="zh-CN"/>
        </w:rPr>
        <w:t xml:space="preserve">ومن ضبط القواعد الفقيه استغنى عن حفظ أكثر الجزئيات </w:t>
      </w:r>
      <w:proofErr w:type="spellStart"/>
      <w:r w:rsidRPr="006E1141">
        <w:rPr>
          <w:rFonts w:ascii="Traditional Arabic" w:eastAsia="Liberation Mono" w:hAnsi="Traditional Arabic" w:cs="Traditional Arabic"/>
          <w:sz w:val="32"/>
          <w:szCs w:val="32"/>
          <w:rtl/>
          <w:lang w:val="en-US" w:eastAsia="zh-CN"/>
        </w:rPr>
        <w:t>لاندراجها</w:t>
      </w:r>
      <w:proofErr w:type="spellEnd"/>
      <w:r w:rsidRPr="006E1141">
        <w:rPr>
          <w:rFonts w:ascii="Traditional Arabic" w:eastAsia="Liberation Mono" w:hAnsi="Traditional Arabic" w:cs="Traditional Arabic"/>
          <w:sz w:val="32"/>
          <w:szCs w:val="32"/>
          <w:rtl/>
          <w:lang w:val="en-US" w:eastAsia="zh-CN"/>
        </w:rPr>
        <w:t xml:space="preserve"> في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الكليات.</w:t>
      </w:r>
    </w:p>
    <w:p w14:paraId="5D949D53"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b/>
          <w:bCs/>
          <w:sz w:val="32"/>
          <w:szCs w:val="32"/>
          <w:lang w:val="en-US" w:eastAsia="zh-CN"/>
        </w:rPr>
      </w:pPr>
      <w:r w:rsidRPr="006E1141">
        <w:rPr>
          <w:rFonts w:ascii="Traditional Arabic" w:eastAsia="Liberation Mono" w:hAnsi="Traditional Arabic" w:cs="Traditional Arabic"/>
          <w:b/>
          <w:bCs/>
          <w:sz w:val="32"/>
          <w:szCs w:val="32"/>
          <w:rtl/>
          <w:lang w:val="en-US" w:eastAsia="zh-CN"/>
        </w:rPr>
        <w:t>2-لمحة تاريخية عن القواعد الفقهية (الكلية)</w:t>
      </w:r>
    </w:p>
    <w:p w14:paraId="296452D8"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 xml:space="preserve">إن القواعد الكلية المأثورة في الفقه الإسلامي لم </w:t>
      </w:r>
      <w:r w:rsidRPr="006E1141">
        <w:rPr>
          <w:rFonts w:ascii="Traditional Arabic" w:eastAsia="Liberation Mono" w:hAnsi="Traditional Arabic" w:cs="Traditional Arabic"/>
          <w:sz w:val="32"/>
          <w:szCs w:val="32"/>
          <w:rtl/>
          <w:lang w:val="en-US" w:eastAsia="zh-CN" w:bidi="ar-DZ"/>
        </w:rPr>
        <w:t>تُ</w:t>
      </w:r>
      <w:r w:rsidRPr="006E1141">
        <w:rPr>
          <w:rFonts w:ascii="Traditional Arabic" w:eastAsia="Liberation Mono" w:hAnsi="Traditional Arabic" w:cs="Traditional Arabic"/>
          <w:sz w:val="32"/>
          <w:szCs w:val="32"/>
          <w:rtl/>
          <w:lang w:val="en-US" w:eastAsia="zh-CN"/>
        </w:rPr>
        <w:t>وضع كلها جملة واحدة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كما توضع النصوص القانونية في وقت معين على أيدي أناس معلومين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بل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تكونت مفاهيمها وصيغت نصوصها بالتدرج في عصور ازدهار الفقه ونهضته على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أيدي كبار فقهاء المذاهب من أهل التخريج والترجيح</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استنباطا من دلالات</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النصوص التشريعية العامة</w:t>
      </w:r>
      <w:r w:rsidRPr="006E1141">
        <w:rPr>
          <w:rFonts w:ascii="Traditional Arabic" w:eastAsia="Liberation Mono" w:hAnsi="Traditional Arabic" w:cs="Traditional Arabic"/>
          <w:sz w:val="32"/>
          <w:szCs w:val="32"/>
          <w:rtl/>
          <w:cs/>
          <w:lang w:val="en-US" w:eastAsia="zh-CN" w:bidi="hi-IN"/>
        </w:rPr>
        <w:t xml:space="preserve">. </w:t>
      </w:r>
      <w:proofErr w:type="spellStart"/>
      <w:r w:rsidRPr="006E1141">
        <w:rPr>
          <w:rFonts w:ascii="Traditional Arabic" w:eastAsia="Liberation Mono" w:hAnsi="Traditional Arabic" w:cs="Traditional Arabic"/>
          <w:sz w:val="32"/>
          <w:szCs w:val="32"/>
          <w:rtl/>
          <w:cs/>
          <w:lang w:val="en-US" w:eastAsia="zh-CN"/>
        </w:rPr>
        <w:t>ومبادىء</w:t>
      </w:r>
      <w:proofErr w:type="spellEnd"/>
      <w:r w:rsidRPr="006E1141">
        <w:rPr>
          <w:rFonts w:ascii="Traditional Arabic" w:eastAsia="Liberation Mono" w:hAnsi="Traditional Arabic" w:cs="Traditional Arabic"/>
          <w:sz w:val="32"/>
          <w:szCs w:val="32"/>
          <w:rtl/>
          <w:cs/>
          <w:lang w:val="en-US" w:eastAsia="zh-CN"/>
        </w:rPr>
        <w:t xml:space="preserve"> أصول الفقه</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وعلل الأحكام</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والمقررات</w:t>
      </w:r>
      <w:r w:rsidRPr="006E1141">
        <w:rPr>
          <w:rFonts w:ascii="Traditional Arabic" w:eastAsia="Liberation Mono" w:hAnsi="Traditional Arabic" w:cs="Traditional Arabic"/>
          <w:sz w:val="32"/>
          <w:szCs w:val="32"/>
          <w:rtl/>
          <w:lang w:val="en-US" w:eastAsia="zh-CN" w:bidi="ar-DZ"/>
        </w:rPr>
        <w:t xml:space="preserve"> </w:t>
      </w:r>
      <w:proofErr w:type="gramStart"/>
      <w:r w:rsidRPr="006E1141">
        <w:rPr>
          <w:rFonts w:ascii="Traditional Arabic" w:eastAsia="Liberation Mono" w:hAnsi="Traditional Arabic" w:cs="Traditional Arabic"/>
          <w:sz w:val="32"/>
          <w:szCs w:val="32"/>
          <w:rtl/>
          <w:lang w:val="en-US" w:eastAsia="zh-CN"/>
        </w:rPr>
        <w:t>العقلية</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08CAEC35"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rPr>
      </w:pPr>
      <w:r w:rsidRPr="006E1141">
        <w:rPr>
          <w:rFonts w:ascii="Traditional Arabic" w:eastAsia="Liberation Mono" w:hAnsi="Traditional Arabic" w:cs="Traditional Arabic"/>
          <w:sz w:val="32"/>
          <w:szCs w:val="32"/>
          <w:rtl/>
          <w:lang w:val="en-US" w:eastAsia="zh-CN"/>
        </w:rPr>
        <w:t>هذا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ولا يعرف لكل قاعدة صائغ معين من الفقهاء إلا ما كان من</w:t>
      </w:r>
      <w:r w:rsidRPr="006E1141">
        <w:rPr>
          <w:rFonts w:ascii="Traditional Arabic" w:eastAsia="Liberation Mono" w:hAnsi="Traditional Arabic" w:cs="Traditional Arabic"/>
          <w:sz w:val="32"/>
          <w:szCs w:val="32"/>
          <w:rtl/>
          <w:lang w:val="en-US" w:eastAsia="zh-CN" w:bidi="ar-DZ"/>
        </w:rPr>
        <w:t>ه</w:t>
      </w:r>
      <w:r w:rsidRPr="006E1141">
        <w:rPr>
          <w:rFonts w:ascii="Traditional Arabic" w:eastAsia="Liberation Mono" w:hAnsi="Traditional Arabic" w:cs="Traditional Arabic"/>
          <w:sz w:val="32"/>
          <w:szCs w:val="32"/>
          <w:rtl/>
          <w:lang w:val="en-US" w:eastAsia="zh-CN"/>
        </w:rPr>
        <w:t>ا نص</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حديث </w:t>
      </w:r>
      <w:proofErr w:type="gramStart"/>
      <w:r w:rsidRPr="006E1141">
        <w:rPr>
          <w:rFonts w:ascii="Traditional Arabic" w:eastAsia="Liberation Mono" w:hAnsi="Traditional Arabic" w:cs="Traditional Arabic"/>
          <w:sz w:val="32"/>
          <w:szCs w:val="32"/>
          <w:rtl/>
          <w:lang w:val="en-US" w:eastAsia="zh-CN"/>
        </w:rPr>
        <w:t>نبوي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كقاعدة</w:t>
      </w:r>
      <w:proofErr w:type="gramEnd"/>
      <w:r w:rsidRPr="006E1141">
        <w:rPr>
          <w:rFonts w:ascii="Traditional Arabic" w:eastAsia="Liberation Mono" w:hAnsi="Traditional Arabic" w:cs="Traditional Arabic"/>
          <w:sz w:val="32"/>
          <w:szCs w:val="32"/>
          <w:rtl/>
          <w:lang w:val="en-US" w:eastAsia="zh-CN"/>
        </w:rPr>
        <w:t xml:space="preserve"> </w:t>
      </w:r>
      <w:r w:rsidRPr="006E1141">
        <w:rPr>
          <w:rFonts w:ascii="Traditional Arabic" w:eastAsia="Liberation Mono" w:hAnsi="Traditional Arabic" w:cs="Traditional Arabic"/>
          <w:sz w:val="32"/>
          <w:szCs w:val="32"/>
          <w:rtl/>
          <w:lang w:val="en-US" w:eastAsia="zh-CN" w:bidi="ar-DZ"/>
        </w:rPr>
        <w:t>"</w:t>
      </w:r>
      <w:proofErr w:type="spellStart"/>
      <w:r w:rsidRPr="006E1141">
        <w:rPr>
          <w:rFonts w:ascii="Traditional Arabic" w:eastAsia="Liberation Mono" w:hAnsi="Traditional Arabic" w:cs="Traditional Arabic"/>
          <w:b/>
          <w:bCs/>
          <w:sz w:val="32"/>
          <w:szCs w:val="32"/>
          <w:rtl/>
          <w:lang w:val="en-US" w:eastAsia="zh-CN"/>
        </w:rPr>
        <w:t>لاضرر</w:t>
      </w:r>
      <w:proofErr w:type="spellEnd"/>
      <w:r w:rsidRPr="006E1141">
        <w:rPr>
          <w:rFonts w:ascii="Traditional Arabic" w:eastAsia="Liberation Mono" w:hAnsi="Traditional Arabic" w:cs="Traditional Arabic"/>
          <w:b/>
          <w:bCs/>
          <w:sz w:val="32"/>
          <w:szCs w:val="32"/>
          <w:rtl/>
          <w:lang w:val="en-US" w:eastAsia="zh-CN"/>
        </w:rPr>
        <w:t xml:space="preserve"> </w:t>
      </w:r>
      <w:r w:rsidRPr="006E1141">
        <w:rPr>
          <w:rFonts w:ascii="Traditional Arabic" w:eastAsia="Liberation Mono" w:hAnsi="Traditional Arabic" w:cs="Traditional Arabic"/>
          <w:b/>
          <w:bCs/>
          <w:sz w:val="32"/>
          <w:szCs w:val="32"/>
          <w:rtl/>
          <w:lang w:val="en-US" w:eastAsia="zh-CN"/>
        </w:rPr>
        <w:lastRenderedPageBreak/>
        <w:t>ولا ضرار</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أوما أ</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ثر عن بعض أئمة المذاهب</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وكبار أتباعهم من عبارات جرت بعد ذلك مجرى القواعد</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كقول أبي يوسف</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صاحب أبي حنيفة في كتاب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الخراج</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الذي وضعه للرشيد</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ليس للإمام أن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يخرج شيئاً من يد أحد إلا بحق ثابت معروف".</w:t>
      </w:r>
    </w:p>
    <w:p w14:paraId="6BD46885" w14:textId="77777777" w:rsidR="00B179C3" w:rsidRPr="006E1141" w:rsidRDefault="00B179C3" w:rsidP="00B179C3">
      <w:pPr>
        <w:tabs>
          <w:tab w:val="left" w:pos="9371"/>
        </w:tabs>
        <w:bidi/>
        <w:rPr>
          <w:rFonts w:ascii="Traditional Arabic" w:eastAsia="Liberation Mono" w:hAnsi="Traditional Arabic" w:cs="Traditional Arabic"/>
          <w:sz w:val="32"/>
          <w:szCs w:val="32"/>
          <w:rtl/>
          <w:lang w:val="en-US" w:eastAsia="zh-CN"/>
        </w:rPr>
      </w:pPr>
      <w:r w:rsidRPr="006E1141">
        <w:rPr>
          <w:rFonts w:ascii="Traditional Arabic" w:eastAsia="Liberation Mono" w:hAnsi="Traditional Arabic" w:cs="Traditional Arabic"/>
          <w:sz w:val="32"/>
          <w:szCs w:val="32"/>
          <w:rtl/>
          <w:lang w:val="en-US" w:eastAsia="zh-CN"/>
        </w:rPr>
        <w:tab/>
      </w:r>
    </w:p>
    <w:p w14:paraId="4EBAAA28" w14:textId="77777777" w:rsidR="00B179C3" w:rsidRPr="006E1141" w:rsidRDefault="00B179C3" w:rsidP="00B179C3">
      <w:pPr>
        <w:pageBreakBefore/>
        <w:widowControl w:val="0"/>
        <w:suppressAutoHyphens/>
        <w:bidi/>
        <w:spacing w:before="240" w:after="0" w:line="240" w:lineRule="auto"/>
        <w:ind w:firstLine="543"/>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lastRenderedPageBreak/>
        <w:t>أما معظم تلك القواعد فقد اكتسبت صياغتها الأخيرة المأثورة عن طريق</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التداول والصقل على أيدي كبار فقهاء المذاهب في مجال التعليل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والاستدلال</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فقد كانت تعليلات الأحكام الفقهية الاجتهادية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ومسالك</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الاستدلال القياسي عليها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أعظم مصدر لتقعيد (لجعلها قاعدة) هذه القواعد وإحكام صيغها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بعد استقرار المذاهب الفقهية الكبرى</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وانصراف كبار أتباعها إلى تحريرها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وترتيب أصولها وأدلتها</w:t>
      </w:r>
      <w:r w:rsidRPr="006E1141">
        <w:rPr>
          <w:rFonts w:ascii="Traditional Arabic" w:eastAsia="Liberation Mono" w:hAnsi="Traditional Arabic" w:cs="Traditional Arabic"/>
          <w:sz w:val="32"/>
          <w:szCs w:val="32"/>
          <w:vertAlign w:val="superscript"/>
          <w:rtl/>
          <w:lang w:val="en-US" w:eastAsia="zh-CN" w:bidi="hi-IN"/>
        </w:rPr>
        <w:footnoteReference w:id="2"/>
      </w:r>
      <w:r w:rsidRPr="006E1141">
        <w:rPr>
          <w:rFonts w:ascii="Traditional Arabic" w:eastAsia="Liberation Mono" w:hAnsi="Traditional Arabic" w:cs="Traditional Arabic"/>
          <w:sz w:val="32"/>
          <w:szCs w:val="32"/>
          <w:rtl/>
          <w:cs/>
          <w:lang w:val="en-US" w:eastAsia="zh-CN" w:bidi="hi-IN"/>
        </w:rPr>
        <w:t xml:space="preserve">. </w:t>
      </w:r>
    </w:p>
    <w:p w14:paraId="6A1E937A"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والظاهر أن الطبقات العليا من فقهاء المذهب الحنف</w:t>
      </w:r>
      <w:r w:rsidRPr="006E1141">
        <w:rPr>
          <w:rFonts w:ascii="Traditional Arabic" w:eastAsia="Liberation Mono" w:hAnsi="Traditional Arabic" w:cs="Traditional Arabic"/>
          <w:sz w:val="32"/>
          <w:szCs w:val="32"/>
          <w:rtl/>
          <w:lang w:val="en-US" w:eastAsia="zh-CN" w:bidi="ar-DZ"/>
        </w:rPr>
        <w:t>ي</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أقدم المذاهب الأربعة الكبرى)</w:t>
      </w:r>
      <w:r w:rsidRPr="006E1141">
        <w:rPr>
          <w:rFonts w:ascii="Traditional Arabic" w:eastAsia="Liberation Mono" w:hAnsi="Traditional Arabic" w:cs="Traditional Arabic"/>
          <w:sz w:val="32"/>
          <w:szCs w:val="32"/>
          <w:rtl/>
          <w:lang w:val="en-US" w:eastAsia="zh-CN" w:bidi="ar-DZ"/>
        </w:rPr>
        <w:t>، كانوا</w:t>
      </w:r>
      <w:r w:rsidRPr="006E1141">
        <w:rPr>
          <w:rFonts w:ascii="Traditional Arabic" w:eastAsia="Liberation Mono" w:hAnsi="Traditional Arabic" w:cs="Traditional Arabic"/>
          <w:sz w:val="32"/>
          <w:szCs w:val="32"/>
          <w:rtl/>
          <w:lang w:val="en-US" w:eastAsia="zh-CN"/>
        </w:rPr>
        <w:t xml:space="preserve"> أسبق إلى </w:t>
      </w:r>
      <w:proofErr w:type="gramStart"/>
      <w:r w:rsidRPr="006E1141">
        <w:rPr>
          <w:rFonts w:ascii="Traditional Arabic" w:eastAsia="Liberation Mono" w:hAnsi="Traditional Arabic" w:cs="Traditional Arabic"/>
          <w:sz w:val="32"/>
          <w:szCs w:val="32"/>
          <w:rtl/>
          <w:lang w:val="en-US" w:eastAsia="zh-CN"/>
        </w:rPr>
        <w:t>صياغة  بعضا</w:t>
      </w:r>
      <w:proofErr w:type="gramEnd"/>
      <w:r w:rsidRPr="006E1141">
        <w:rPr>
          <w:rFonts w:ascii="Traditional Arabic" w:eastAsia="Liberation Mono" w:hAnsi="Traditional Arabic" w:cs="Traditional Arabic"/>
          <w:sz w:val="32"/>
          <w:szCs w:val="32"/>
          <w:rtl/>
          <w:lang w:val="en-US" w:eastAsia="zh-CN"/>
        </w:rPr>
        <w:t xml:space="preserve"> من تلك </w:t>
      </w:r>
      <w:proofErr w:type="spellStart"/>
      <w:r w:rsidRPr="006E1141">
        <w:rPr>
          <w:rFonts w:ascii="Traditional Arabic" w:eastAsia="Liberation Mono" w:hAnsi="Traditional Arabic" w:cs="Traditional Arabic"/>
          <w:sz w:val="32"/>
          <w:szCs w:val="32"/>
          <w:rtl/>
          <w:lang w:val="en-US" w:eastAsia="zh-CN"/>
        </w:rPr>
        <w:t>المبادىء</w:t>
      </w:r>
      <w:proofErr w:type="spellEnd"/>
      <w:r w:rsidRPr="006E1141">
        <w:rPr>
          <w:rFonts w:ascii="Traditional Arabic" w:eastAsia="Liberation Mono" w:hAnsi="Traditional Arabic" w:cs="Traditional Arabic"/>
          <w:sz w:val="32"/>
          <w:szCs w:val="32"/>
          <w:rtl/>
          <w:lang w:val="en-US" w:eastAsia="zh-CN"/>
        </w:rPr>
        <w:t xml:space="preserve"> الفقهية الكلية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والاحتجاج بها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وعنهم</w:t>
      </w:r>
      <w:r w:rsidRPr="006E1141">
        <w:rPr>
          <w:rFonts w:ascii="Traditional Arabic" w:eastAsia="Liberation Mono" w:hAnsi="Traditional Arabic" w:cs="Traditional Arabic"/>
          <w:sz w:val="32"/>
          <w:szCs w:val="32"/>
          <w:rtl/>
          <w:lang w:val="en-US" w:eastAsia="zh-CN"/>
        </w:rPr>
        <w:t xml:space="preserve"> نقل رجال المذاهب الأخرى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ما </w:t>
      </w:r>
      <w:proofErr w:type="spellStart"/>
      <w:r w:rsidRPr="006E1141">
        <w:rPr>
          <w:rFonts w:ascii="Traditional Arabic" w:eastAsia="Liberation Mono" w:hAnsi="Traditional Arabic" w:cs="Traditional Arabic"/>
          <w:sz w:val="32"/>
          <w:szCs w:val="32"/>
          <w:rtl/>
          <w:lang w:val="en-US" w:eastAsia="zh-CN"/>
        </w:rPr>
        <w:t>شاؤوا</w:t>
      </w:r>
      <w:proofErr w:type="spellEnd"/>
      <w:r w:rsidRPr="006E1141">
        <w:rPr>
          <w:rFonts w:ascii="Traditional Arabic" w:eastAsia="Liberation Mono" w:hAnsi="Traditional Arabic" w:cs="Traditional Arabic"/>
          <w:sz w:val="32"/>
          <w:szCs w:val="32"/>
          <w:rtl/>
          <w:lang w:val="en-US" w:eastAsia="zh-CN"/>
        </w:rPr>
        <w:t xml:space="preserve"> م</w:t>
      </w:r>
      <w:r w:rsidRPr="006E1141">
        <w:rPr>
          <w:rFonts w:ascii="Traditional Arabic" w:eastAsia="Liberation Mono" w:hAnsi="Traditional Arabic" w:cs="Traditional Arabic"/>
          <w:sz w:val="32"/>
          <w:szCs w:val="32"/>
          <w:rtl/>
          <w:lang w:val="en-US" w:eastAsia="zh-CN" w:bidi="ar-DZ"/>
        </w:rPr>
        <w:t>ن</w:t>
      </w:r>
      <w:r w:rsidRPr="006E1141">
        <w:rPr>
          <w:rFonts w:ascii="Traditional Arabic" w:eastAsia="Liberation Mono" w:hAnsi="Traditional Arabic" w:cs="Traditional Arabic"/>
          <w:sz w:val="32"/>
          <w:szCs w:val="32"/>
          <w:rtl/>
          <w:lang w:val="en-US" w:eastAsia="zh-CN"/>
        </w:rPr>
        <w:t>ها</w:t>
      </w:r>
      <w:r w:rsidRPr="006E1141">
        <w:rPr>
          <w:rFonts w:ascii="Traditional Arabic" w:eastAsia="Liberation Mono" w:hAnsi="Traditional Arabic" w:cs="Traditional Arabic"/>
          <w:sz w:val="32"/>
          <w:szCs w:val="32"/>
          <w:lang w:val="en-US" w:eastAsia="zh-CN" w:bidi="hi-IN"/>
        </w:rPr>
        <w:t>.</w:t>
      </w:r>
    </w:p>
    <w:p w14:paraId="320C8C15"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bidi="ar-DZ"/>
        </w:rPr>
        <w:tab/>
      </w:r>
      <w:r w:rsidRPr="006E1141">
        <w:rPr>
          <w:rFonts w:ascii="Traditional Arabic" w:eastAsia="Liberation Mono" w:hAnsi="Traditional Arabic" w:cs="Traditional Arabic"/>
          <w:sz w:val="32"/>
          <w:szCs w:val="32"/>
          <w:rtl/>
          <w:lang w:val="en-US" w:eastAsia="zh-CN"/>
        </w:rPr>
        <w:t>وكانت هذه القواعد تسمى</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أصولاً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w:t>
      </w:r>
      <w:r w:rsidRPr="006E1141">
        <w:rPr>
          <w:rFonts w:ascii="Traditional Arabic" w:eastAsia="Liberation Mono" w:hAnsi="Traditional Arabic" w:cs="Traditional Arabic"/>
          <w:sz w:val="32"/>
          <w:szCs w:val="32"/>
          <w:rtl/>
          <w:lang w:val="en-US" w:eastAsia="zh-CN" w:bidi="ar-DZ"/>
        </w:rPr>
        <w:t>م</w:t>
      </w:r>
      <w:r w:rsidRPr="006E1141">
        <w:rPr>
          <w:rFonts w:ascii="Traditional Arabic" w:eastAsia="Liberation Mono" w:hAnsi="Traditional Arabic" w:cs="Traditional Arabic"/>
          <w:sz w:val="32"/>
          <w:szCs w:val="32"/>
          <w:rtl/>
          <w:lang w:val="en-US" w:eastAsia="zh-CN"/>
        </w:rPr>
        <w:t xml:space="preserve">ا قال </w:t>
      </w:r>
      <w:r w:rsidRPr="006E1141">
        <w:rPr>
          <w:rFonts w:ascii="Traditional Arabic" w:eastAsia="Liberation Mono" w:hAnsi="Traditional Arabic" w:cs="Traditional Arabic"/>
          <w:b/>
          <w:bCs/>
          <w:sz w:val="32"/>
          <w:szCs w:val="32"/>
          <w:rtl/>
          <w:lang w:val="en-US" w:eastAsia="zh-CN"/>
        </w:rPr>
        <w:t>القرافي</w:t>
      </w:r>
      <w:r w:rsidRPr="006E1141">
        <w:rPr>
          <w:rFonts w:ascii="Traditional Arabic" w:eastAsia="Liberation Mono" w:hAnsi="Traditional Arabic" w:cs="Traditional Arabic"/>
          <w:sz w:val="32"/>
          <w:szCs w:val="32"/>
          <w:rtl/>
          <w:lang w:val="en-US" w:eastAsia="zh-CN"/>
        </w:rPr>
        <w:t xml:space="preserve">: </w:t>
      </w:r>
      <w:r w:rsidRPr="006E1141">
        <w:rPr>
          <w:rFonts w:ascii="Traditional Arabic" w:eastAsia="Liberation Mono" w:hAnsi="Traditional Arabic" w:cs="Traditional Arabic"/>
          <w:sz w:val="32"/>
          <w:szCs w:val="32"/>
          <w:rtl/>
          <w:cs/>
          <w:lang w:val="en-US" w:eastAsia="zh-CN"/>
        </w:rPr>
        <w:t xml:space="preserve">فكثيراً ما </w:t>
      </w:r>
      <w:r w:rsidRPr="006E1141">
        <w:rPr>
          <w:rFonts w:ascii="Traditional Arabic" w:eastAsia="Liberation Mono" w:hAnsi="Traditional Arabic" w:cs="Traditional Arabic"/>
          <w:sz w:val="32"/>
          <w:szCs w:val="32"/>
          <w:rtl/>
          <w:lang w:val="en-US" w:eastAsia="zh-CN"/>
        </w:rPr>
        <w:t>نرى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شراح المذهب في تعليلات الأحكام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يقولون</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من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أصول أبي حنيفة أو الأصل عند أبي حنيفة كذا وكذا</w:t>
      </w:r>
      <w:proofErr w:type="gramStart"/>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ويذكرون</w:t>
      </w:r>
      <w:proofErr w:type="gramEnd"/>
      <w:r w:rsidRPr="006E1141">
        <w:rPr>
          <w:rFonts w:ascii="Traditional Arabic" w:eastAsia="Liberation Mono" w:hAnsi="Traditional Arabic" w:cs="Traditional Arabic"/>
          <w:sz w:val="32"/>
          <w:szCs w:val="32"/>
          <w:rtl/>
          <w:lang w:val="en-US" w:eastAsia="zh-CN"/>
        </w:rPr>
        <w:t xml:space="preserve"> بعض هذه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القواعد</w:t>
      </w:r>
      <w:r w:rsidRPr="006E1141">
        <w:rPr>
          <w:rFonts w:ascii="Traditional Arabic" w:eastAsia="Liberation Mono" w:hAnsi="Traditional Arabic" w:cs="Traditional Arabic"/>
          <w:sz w:val="32"/>
          <w:szCs w:val="32"/>
          <w:rtl/>
          <w:lang w:val="en-US" w:eastAsia="zh-CN" w:bidi="ar-DZ"/>
        </w:rPr>
        <w:t>.</w:t>
      </w:r>
    </w:p>
    <w:p w14:paraId="2666D686"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ولعل أقدم خبر يُروى عن جمع القواعد الكلية في المذهب الحنفي مصوغة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بصيغها الفقهية المأثورة </w:t>
      </w:r>
      <w:proofErr w:type="spellStart"/>
      <w:r w:rsidRPr="006E1141">
        <w:rPr>
          <w:rFonts w:ascii="Traditional Arabic" w:eastAsia="Liberation Mono" w:hAnsi="Traditional Arabic" w:cs="Traditional Arabic"/>
          <w:sz w:val="32"/>
          <w:szCs w:val="32"/>
          <w:rtl/>
          <w:lang w:val="en-US" w:eastAsia="zh-CN"/>
        </w:rPr>
        <w:t>مارواه</w:t>
      </w:r>
      <w:proofErr w:type="spellEnd"/>
      <w:r w:rsidRPr="006E1141">
        <w:rPr>
          <w:rFonts w:ascii="Traditional Arabic" w:eastAsia="Liberation Mono" w:hAnsi="Traditional Arabic" w:cs="Traditional Arabic"/>
          <w:sz w:val="32"/>
          <w:szCs w:val="32"/>
          <w:rtl/>
          <w:lang w:val="en-US" w:eastAsia="zh-CN"/>
        </w:rPr>
        <w:t xml:space="preserve"> العلامة </w:t>
      </w:r>
      <w:r w:rsidRPr="006E1141">
        <w:rPr>
          <w:rFonts w:ascii="Traditional Arabic" w:eastAsia="Liberation Mono" w:hAnsi="Traditional Arabic" w:cs="Traditional Arabic"/>
          <w:b/>
          <w:bCs/>
          <w:sz w:val="32"/>
          <w:szCs w:val="32"/>
          <w:rtl/>
          <w:lang w:val="en-US" w:eastAsia="zh-CN"/>
        </w:rPr>
        <w:t>ابن نجيم</w:t>
      </w:r>
      <w:r w:rsidRPr="006E1141">
        <w:rPr>
          <w:rFonts w:ascii="Traditional Arabic" w:eastAsia="Liberation Mono" w:hAnsi="Traditional Arabic" w:cs="Traditional Arabic"/>
          <w:sz w:val="32"/>
          <w:szCs w:val="32"/>
          <w:rtl/>
          <w:lang w:val="en-US" w:eastAsia="zh-CN"/>
        </w:rPr>
        <w:t xml:space="preserve"> في مقدمة كتابه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الأشباه</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والنظائر</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من أن الإمام </w:t>
      </w:r>
      <w:r w:rsidRPr="006E1141">
        <w:rPr>
          <w:rFonts w:ascii="Traditional Arabic" w:eastAsia="Liberation Mono" w:hAnsi="Traditional Arabic" w:cs="Traditional Arabic"/>
          <w:b/>
          <w:bCs/>
          <w:sz w:val="32"/>
          <w:szCs w:val="32"/>
          <w:rtl/>
          <w:lang w:val="en-US" w:eastAsia="zh-CN"/>
        </w:rPr>
        <w:t>أبا طاهر الدباس</w:t>
      </w: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sz w:val="32"/>
          <w:szCs w:val="32"/>
          <w:rtl/>
          <w:lang w:val="en-US" w:eastAsia="zh-CN" w:bidi="ar-DZ"/>
        </w:rPr>
        <w:t xml:space="preserve"> - </w:t>
      </w:r>
      <w:r w:rsidRPr="006E1141">
        <w:rPr>
          <w:rFonts w:ascii="Traditional Arabic" w:eastAsia="Liberation Mono" w:hAnsi="Traditional Arabic" w:cs="Traditional Arabic"/>
          <w:sz w:val="32"/>
          <w:szCs w:val="32"/>
          <w:rtl/>
          <w:lang w:val="en-US" w:eastAsia="zh-CN"/>
        </w:rPr>
        <w:t>وهو</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ممن عاش في القرنين الثالث</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والرابع للهجرة </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قد جمع أهم قواعد مذهب أبي حنيفة في سبع</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عشرة قاعدة كلية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وكان أبو طاهر ضريرا يكرر كل ليلة </w:t>
      </w:r>
      <w:r w:rsidRPr="006E1141">
        <w:rPr>
          <w:rFonts w:ascii="Traditional Arabic" w:eastAsia="Liberation Mono" w:hAnsi="Traditional Arabic" w:cs="Traditional Arabic"/>
          <w:sz w:val="32"/>
          <w:szCs w:val="32"/>
          <w:rtl/>
          <w:lang w:val="en-US" w:eastAsia="zh-CN"/>
        </w:rPr>
        <w:t xml:space="preserve">تلك القواعد </w:t>
      </w:r>
      <w:proofErr w:type="gramStart"/>
      <w:r w:rsidRPr="006E1141">
        <w:rPr>
          <w:rFonts w:ascii="Traditional Arabic" w:eastAsia="Liberation Mono" w:hAnsi="Traditional Arabic" w:cs="Traditional Arabic"/>
          <w:sz w:val="32"/>
          <w:szCs w:val="32"/>
          <w:rtl/>
          <w:lang w:val="en-US" w:eastAsia="zh-CN"/>
        </w:rPr>
        <w:t>بمسجده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بعد</w:t>
      </w:r>
      <w:proofErr w:type="gramEnd"/>
      <w:r w:rsidRPr="006E1141">
        <w:rPr>
          <w:rFonts w:ascii="Traditional Arabic" w:eastAsia="Liberation Mono" w:hAnsi="Traditional Arabic" w:cs="Traditional Arabic"/>
          <w:sz w:val="32"/>
          <w:szCs w:val="32"/>
          <w:rtl/>
          <w:lang w:val="en-US" w:eastAsia="zh-CN"/>
        </w:rPr>
        <w:t xml:space="preserve"> خروج الناس منه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وذكر </w:t>
      </w:r>
      <w:r w:rsidRPr="006E1141">
        <w:rPr>
          <w:rFonts w:ascii="Traditional Arabic" w:eastAsia="Liberation Mono" w:hAnsi="Traditional Arabic" w:cs="Traditional Arabic"/>
          <w:b/>
          <w:bCs/>
          <w:sz w:val="32"/>
          <w:szCs w:val="32"/>
          <w:rtl/>
          <w:lang w:val="en-US" w:eastAsia="zh-CN"/>
        </w:rPr>
        <w:t>ابن نجيم</w:t>
      </w:r>
      <w:r w:rsidRPr="006E1141">
        <w:rPr>
          <w:rFonts w:ascii="Traditional Arabic" w:eastAsia="Liberation Mono" w:hAnsi="Traditional Arabic" w:cs="Traditional Arabic"/>
          <w:sz w:val="32"/>
          <w:szCs w:val="32"/>
          <w:rtl/>
          <w:lang w:val="en-US" w:eastAsia="zh-CN"/>
        </w:rPr>
        <w:t xml:space="preserve"> أن </w:t>
      </w:r>
      <w:r w:rsidRPr="006E1141">
        <w:rPr>
          <w:rFonts w:ascii="Traditional Arabic" w:eastAsia="Liberation Mono" w:hAnsi="Traditional Arabic" w:cs="Traditional Arabic"/>
          <w:b/>
          <w:bCs/>
          <w:sz w:val="32"/>
          <w:szCs w:val="32"/>
          <w:rtl/>
          <w:lang w:val="en-US" w:eastAsia="zh-CN"/>
        </w:rPr>
        <w:t>أبا سعيد الهروي الشافعي</w:t>
      </w:r>
      <w:r w:rsidRPr="006E1141">
        <w:rPr>
          <w:rFonts w:ascii="Traditional Arabic" w:eastAsia="Liberation Mono" w:hAnsi="Traditional Arabic" w:cs="Traditional Arabic"/>
          <w:sz w:val="32"/>
          <w:szCs w:val="32"/>
          <w:rtl/>
          <w:lang w:val="en-US" w:eastAsia="zh-CN"/>
        </w:rPr>
        <w:t xml:space="preserve"> قد رحل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إلى أبي طاهر ونقل عنه بعض هذه القواعد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cs/>
          <w:lang w:val="en-US" w:eastAsia="zh-CN"/>
        </w:rPr>
        <w:t xml:space="preserve">ومن </w:t>
      </w:r>
      <w:r w:rsidRPr="006E1141">
        <w:rPr>
          <w:rFonts w:ascii="Traditional Arabic" w:eastAsia="Liberation Mono" w:hAnsi="Traditional Arabic" w:cs="Traditional Arabic"/>
          <w:sz w:val="32"/>
          <w:szCs w:val="32"/>
          <w:rtl/>
          <w:lang w:val="en-US" w:eastAsia="zh-CN" w:bidi="ar-DZ"/>
        </w:rPr>
        <w:t>ج</w:t>
      </w:r>
      <w:r w:rsidRPr="006E1141">
        <w:rPr>
          <w:rFonts w:ascii="Traditional Arabic" w:eastAsia="Liberation Mono" w:hAnsi="Traditional Arabic" w:cs="Traditional Arabic"/>
          <w:sz w:val="32"/>
          <w:szCs w:val="32"/>
          <w:rtl/>
          <w:lang w:val="en-US" w:eastAsia="zh-CN"/>
        </w:rPr>
        <w:t>ملتها القواعد الخمس</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التي تعتبر أمهات القواعد ومباني الأحكام الشرعية؛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وهي</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
    <w:p w14:paraId="5240A4CD"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b/>
          <w:bCs/>
          <w:sz w:val="32"/>
          <w:szCs w:val="32"/>
          <w:lang w:val="en-US" w:eastAsia="zh-CN" w:bidi="ar-DZ"/>
        </w:rPr>
      </w:pPr>
      <w:r w:rsidRPr="006E1141">
        <w:rPr>
          <w:rFonts w:ascii="Traditional Arabic" w:eastAsia="Liberation Mono" w:hAnsi="Traditional Arabic" w:cs="Traditional Arabic"/>
          <w:b/>
          <w:bCs/>
          <w:sz w:val="32"/>
          <w:szCs w:val="32"/>
          <w:rtl/>
          <w:lang w:val="en-US" w:eastAsia="zh-CN" w:bidi="ar-DZ"/>
        </w:rPr>
        <w:t>1-</w:t>
      </w:r>
      <w:r w:rsidRPr="006E1141">
        <w:rPr>
          <w:rFonts w:ascii="Traditional Arabic" w:eastAsia="Liberation Mono" w:hAnsi="Traditional Arabic" w:cs="Traditional Arabic"/>
          <w:b/>
          <w:bCs/>
          <w:sz w:val="32"/>
          <w:szCs w:val="32"/>
          <w:rtl/>
          <w:lang w:val="en-US" w:eastAsia="zh-CN"/>
        </w:rPr>
        <w:t xml:space="preserve"> الأمور بمقاصدها</w:t>
      </w:r>
      <w:r w:rsidRPr="006E1141">
        <w:rPr>
          <w:rFonts w:ascii="Traditional Arabic" w:eastAsia="Liberation Mono" w:hAnsi="Traditional Arabic" w:cs="Traditional Arabic"/>
          <w:b/>
          <w:bCs/>
          <w:sz w:val="32"/>
          <w:szCs w:val="32"/>
          <w:rtl/>
          <w:lang w:val="en-US" w:eastAsia="zh-CN" w:bidi="ar-DZ"/>
        </w:rPr>
        <w:t>، 2-</w:t>
      </w:r>
      <w:r w:rsidRPr="006E1141">
        <w:rPr>
          <w:rFonts w:ascii="Traditional Arabic" w:eastAsia="Liberation Mono" w:hAnsi="Traditional Arabic" w:cs="Traditional Arabic"/>
          <w:b/>
          <w:bCs/>
          <w:sz w:val="32"/>
          <w:szCs w:val="32"/>
          <w:rtl/>
          <w:lang w:val="en-US" w:eastAsia="zh-CN"/>
        </w:rPr>
        <w:t xml:space="preserve"> الضرر يُزال</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3-</w:t>
      </w:r>
      <w:r w:rsidRPr="006E1141">
        <w:rPr>
          <w:rFonts w:ascii="Traditional Arabic" w:eastAsia="Liberation Mono" w:hAnsi="Traditional Arabic" w:cs="Traditional Arabic"/>
          <w:b/>
          <w:bCs/>
          <w:sz w:val="32"/>
          <w:szCs w:val="32"/>
          <w:rtl/>
          <w:lang w:val="en-US" w:eastAsia="zh-CN"/>
        </w:rPr>
        <w:t xml:space="preserve"> العادة </w:t>
      </w:r>
      <w:proofErr w:type="gramStart"/>
      <w:r w:rsidRPr="006E1141">
        <w:rPr>
          <w:rFonts w:ascii="Traditional Arabic" w:eastAsia="Liberation Mono" w:hAnsi="Traditional Arabic" w:cs="Traditional Arabic"/>
          <w:b/>
          <w:bCs/>
          <w:sz w:val="32"/>
          <w:szCs w:val="32"/>
          <w:rtl/>
          <w:lang w:val="en-US" w:eastAsia="zh-CN"/>
        </w:rPr>
        <w:t>محك</w:t>
      </w:r>
      <w:r w:rsidRPr="006E1141">
        <w:rPr>
          <w:rFonts w:ascii="Traditional Arabic" w:eastAsia="Liberation Mono" w:hAnsi="Traditional Arabic" w:cs="Traditional Arabic"/>
          <w:b/>
          <w:bCs/>
          <w:sz w:val="32"/>
          <w:szCs w:val="32"/>
          <w:rtl/>
          <w:lang w:val="en-US" w:eastAsia="zh-CN" w:bidi="ar-DZ"/>
        </w:rPr>
        <w:t>ّ</w:t>
      </w:r>
      <w:proofErr w:type="spellStart"/>
      <w:r w:rsidRPr="006E1141">
        <w:rPr>
          <w:rFonts w:ascii="Traditional Arabic" w:eastAsia="Liberation Mono" w:hAnsi="Traditional Arabic" w:cs="Traditional Arabic"/>
          <w:b/>
          <w:bCs/>
          <w:sz w:val="32"/>
          <w:szCs w:val="32"/>
          <w:rtl/>
          <w:lang w:val="en-US" w:eastAsia="zh-CN"/>
        </w:rPr>
        <w:t>مة</w:t>
      </w:r>
      <w:proofErr w:type="spellEnd"/>
      <w:r w:rsidRPr="006E1141">
        <w:rPr>
          <w:rFonts w:ascii="Traditional Arabic" w:eastAsia="Liberation Mono" w:hAnsi="Traditional Arabic" w:cs="Traditional Arabic"/>
          <w:b/>
          <w:bCs/>
          <w:sz w:val="32"/>
          <w:szCs w:val="32"/>
          <w:rtl/>
          <w:lang w:val="en-US" w:eastAsia="zh-CN"/>
        </w:rPr>
        <w:t xml:space="preserve"> </w:t>
      </w:r>
      <w:r w:rsidRPr="006E1141">
        <w:rPr>
          <w:rFonts w:ascii="Traditional Arabic" w:eastAsia="Liberation Mono" w:hAnsi="Traditional Arabic" w:cs="Traditional Arabic"/>
          <w:b/>
          <w:bCs/>
          <w:sz w:val="32"/>
          <w:szCs w:val="32"/>
          <w:rtl/>
          <w:lang w:val="en-US" w:eastAsia="zh-CN" w:bidi="ar-DZ"/>
        </w:rPr>
        <w:t>،</w:t>
      </w:r>
      <w:proofErr w:type="gramEnd"/>
      <w:r w:rsidRPr="006E1141">
        <w:rPr>
          <w:rFonts w:ascii="Traditional Arabic" w:eastAsia="Liberation Mono" w:hAnsi="Traditional Arabic" w:cs="Traditional Arabic"/>
          <w:b/>
          <w:bCs/>
          <w:sz w:val="32"/>
          <w:szCs w:val="32"/>
          <w:rtl/>
          <w:lang w:val="en-US" w:eastAsia="zh-CN" w:bidi="ar-DZ"/>
        </w:rPr>
        <w:t xml:space="preserve"> 4- </w:t>
      </w:r>
      <w:r w:rsidRPr="006E1141">
        <w:rPr>
          <w:rFonts w:ascii="Traditional Arabic" w:eastAsia="Liberation Mono" w:hAnsi="Traditional Arabic" w:cs="Traditional Arabic"/>
          <w:b/>
          <w:bCs/>
          <w:sz w:val="32"/>
          <w:szCs w:val="32"/>
          <w:rtl/>
          <w:lang w:val="en-US" w:eastAsia="zh-CN"/>
        </w:rPr>
        <w:t xml:space="preserve"> اليقين</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لا يزول بالشك</w:t>
      </w:r>
      <w:r w:rsidRPr="006E1141">
        <w:rPr>
          <w:rFonts w:ascii="Traditional Arabic" w:eastAsia="Liberation Mono" w:hAnsi="Traditional Arabic" w:cs="Traditional Arabic"/>
          <w:b/>
          <w:bCs/>
          <w:sz w:val="32"/>
          <w:szCs w:val="32"/>
          <w:rtl/>
          <w:lang w:val="en-US" w:eastAsia="zh-CN" w:bidi="ar-DZ"/>
        </w:rPr>
        <w:t xml:space="preserve">، 5- </w:t>
      </w:r>
      <w:r w:rsidRPr="006E1141">
        <w:rPr>
          <w:rFonts w:ascii="Traditional Arabic" w:eastAsia="Liberation Mono" w:hAnsi="Traditional Arabic" w:cs="Traditional Arabic"/>
          <w:b/>
          <w:bCs/>
          <w:sz w:val="32"/>
          <w:szCs w:val="32"/>
          <w:rtl/>
          <w:lang w:val="en-US" w:eastAsia="zh-CN"/>
        </w:rPr>
        <w:t xml:space="preserve"> المشقة تجلب التيسير</w:t>
      </w:r>
      <w:r w:rsidRPr="006E1141">
        <w:rPr>
          <w:rFonts w:ascii="Traditional Arabic" w:eastAsia="Liberation Mono" w:hAnsi="Traditional Arabic" w:cs="Traditional Arabic"/>
          <w:b/>
          <w:bCs/>
          <w:sz w:val="32"/>
          <w:szCs w:val="32"/>
          <w:vertAlign w:val="superscript"/>
          <w:rtl/>
          <w:lang w:val="en-US" w:eastAsia="zh-CN" w:bidi="hi-IN"/>
        </w:rPr>
        <w:footnoteReference w:id="3"/>
      </w:r>
      <w:r w:rsidRPr="006E1141">
        <w:rPr>
          <w:rFonts w:ascii="Traditional Arabic" w:eastAsia="Liberation Mono" w:hAnsi="Traditional Arabic" w:cs="Traditional Arabic"/>
          <w:b/>
          <w:bCs/>
          <w:sz w:val="32"/>
          <w:szCs w:val="32"/>
          <w:rtl/>
          <w:lang w:val="en-US" w:eastAsia="zh-CN" w:bidi="ar-DZ"/>
        </w:rPr>
        <w:t xml:space="preserve">. </w:t>
      </w:r>
    </w:p>
    <w:p w14:paraId="14FF2950"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sz w:val="32"/>
          <w:szCs w:val="32"/>
          <w:rtl/>
          <w:lang w:val="en-US" w:eastAsia="zh-CN"/>
        </w:rPr>
        <w:t>وأقدم مجموعة من هذه القواعد الكلية وصلت إلينا في شكل رسالة خاصة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هي قواعد الإمام </w:t>
      </w:r>
      <w:r w:rsidRPr="006E1141">
        <w:rPr>
          <w:rFonts w:ascii="Traditional Arabic" w:eastAsia="Liberation Mono" w:hAnsi="Traditional Arabic" w:cs="Traditional Arabic"/>
          <w:b/>
          <w:bCs/>
          <w:sz w:val="32"/>
          <w:szCs w:val="32"/>
          <w:rtl/>
          <w:lang w:val="en-US" w:eastAsia="zh-CN"/>
        </w:rPr>
        <w:t>أبي</w:t>
      </w:r>
      <w:r w:rsidRPr="006E1141">
        <w:rPr>
          <w:rFonts w:ascii="Traditional Arabic" w:eastAsia="Liberation Mono" w:hAnsi="Traditional Arabic" w:cs="Traditional Arabic"/>
          <w:sz w:val="32"/>
          <w:szCs w:val="32"/>
          <w:rtl/>
          <w:lang w:val="en-US" w:eastAsia="zh-CN"/>
        </w:rPr>
        <w:t xml:space="preserve"> </w:t>
      </w:r>
      <w:r w:rsidRPr="006E1141">
        <w:rPr>
          <w:rFonts w:ascii="Traditional Arabic" w:eastAsia="Liberation Mono" w:hAnsi="Traditional Arabic" w:cs="Traditional Arabic"/>
          <w:b/>
          <w:bCs/>
          <w:sz w:val="32"/>
          <w:szCs w:val="32"/>
          <w:rtl/>
          <w:lang w:val="en-US" w:eastAsia="zh-CN"/>
        </w:rPr>
        <w:t>الحسن الكرخي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وقد شرحها وأوضحها بالأمثلة الإمام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نجم الدين أبو حفص عمر النسفي الحنفي</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w:t>
      </w:r>
      <w:proofErr w:type="spellStart"/>
      <w:r w:rsidRPr="006E1141">
        <w:rPr>
          <w:rFonts w:ascii="Traditional Arabic" w:eastAsia="Liberation Mono" w:hAnsi="Traditional Arabic" w:cs="Traditional Arabic"/>
          <w:sz w:val="32"/>
          <w:szCs w:val="32"/>
          <w:rtl/>
          <w:lang w:val="en-US" w:eastAsia="zh-CN"/>
        </w:rPr>
        <w:t>المتو</w:t>
      </w:r>
      <w:proofErr w:type="spellEnd"/>
      <w:r w:rsidRPr="006E1141">
        <w:rPr>
          <w:rFonts w:ascii="Traditional Arabic" w:eastAsia="Liberation Mono" w:hAnsi="Traditional Arabic" w:cs="Traditional Arabic"/>
          <w:sz w:val="32"/>
          <w:szCs w:val="32"/>
          <w:rtl/>
          <w:lang w:val="en-US" w:eastAsia="zh-CN" w:bidi="ar-DZ"/>
        </w:rPr>
        <w:t>في</w:t>
      </w:r>
      <w:r w:rsidRPr="006E1141">
        <w:rPr>
          <w:rFonts w:ascii="Traditional Arabic" w:eastAsia="Liberation Mono" w:hAnsi="Traditional Arabic" w:cs="Traditional Arabic"/>
          <w:sz w:val="32"/>
          <w:szCs w:val="32"/>
          <w:rtl/>
          <w:lang w:val="en-US" w:eastAsia="zh-CN"/>
        </w:rPr>
        <w:t xml:space="preserve"> سنة </w:t>
      </w:r>
      <w:r w:rsidRPr="006E1141">
        <w:rPr>
          <w:rFonts w:ascii="Traditional Arabic" w:eastAsia="Liberation Mono" w:hAnsi="Traditional Arabic" w:cs="Traditional Arabic"/>
          <w:sz w:val="32"/>
          <w:szCs w:val="32"/>
          <w:rtl/>
          <w:lang w:val="en-US" w:eastAsia="zh-CN" w:bidi="ar-DZ"/>
        </w:rPr>
        <w:t>-537</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للهجرة-</w:t>
      </w:r>
      <w:r w:rsidRPr="006E1141">
        <w:rPr>
          <w:rFonts w:ascii="Traditional Arabic" w:eastAsia="Liberation Mono" w:hAnsi="Traditional Arabic" w:cs="Traditional Arabic"/>
          <w:sz w:val="32"/>
          <w:szCs w:val="32"/>
          <w:vertAlign w:val="superscript"/>
          <w:rtl/>
          <w:lang w:val="en-US" w:eastAsia="zh-CN" w:bidi="hi-IN"/>
        </w:rPr>
        <w:footnoteReference w:id="4"/>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 xml:space="preserve">والظاهر أن </w:t>
      </w:r>
      <w:r w:rsidRPr="006E1141">
        <w:rPr>
          <w:rFonts w:ascii="Traditional Arabic" w:eastAsia="Calibri" w:hAnsi="Traditional Arabic" w:cs="Traditional Arabic"/>
          <w:b/>
          <w:bCs/>
          <w:sz w:val="32"/>
          <w:szCs w:val="32"/>
          <w:rtl/>
        </w:rPr>
        <w:t>الكرخي</w:t>
      </w:r>
      <w:r w:rsidRPr="006E1141">
        <w:rPr>
          <w:rFonts w:ascii="Traditional Arabic" w:eastAsia="Calibri" w:hAnsi="Traditional Arabic" w:cs="Traditional Arabic"/>
          <w:sz w:val="32"/>
          <w:szCs w:val="32"/>
          <w:rtl/>
        </w:rPr>
        <w:t xml:space="preserve"> قد أخذ القواعد التي جمعها </w:t>
      </w:r>
      <w:r w:rsidRPr="006E1141">
        <w:rPr>
          <w:rFonts w:ascii="Traditional Arabic" w:eastAsia="Calibri" w:hAnsi="Traditional Arabic" w:cs="Traditional Arabic"/>
          <w:b/>
          <w:bCs/>
          <w:sz w:val="32"/>
          <w:szCs w:val="32"/>
          <w:rtl/>
        </w:rPr>
        <w:t>أبوطاهر الدباس</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 xml:space="preserve">وأضاف إليها فقد جاءت مجموعة </w:t>
      </w:r>
      <w:r w:rsidRPr="006E1141">
        <w:rPr>
          <w:rFonts w:ascii="Traditional Arabic" w:eastAsia="Calibri" w:hAnsi="Traditional Arabic" w:cs="Traditional Arabic"/>
          <w:b/>
          <w:bCs/>
          <w:sz w:val="32"/>
          <w:szCs w:val="32"/>
          <w:rtl/>
        </w:rPr>
        <w:lastRenderedPageBreak/>
        <w:t>الكرخي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بسبع </w:t>
      </w:r>
      <w:proofErr w:type="spellStart"/>
      <w:r w:rsidRPr="006E1141">
        <w:rPr>
          <w:rFonts w:ascii="Traditional Arabic" w:eastAsia="Liberation Mono" w:hAnsi="Traditional Arabic" w:cs="Traditional Arabic"/>
          <w:sz w:val="32"/>
          <w:szCs w:val="32"/>
          <w:rtl/>
          <w:lang w:val="en-US" w:eastAsia="zh-CN"/>
        </w:rPr>
        <w:t>وثلائين</w:t>
      </w:r>
      <w:proofErr w:type="spellEnd"/>
      <w:r w:rsidRPr="006E1141">
        <w:rPr>
          <w:rFonts w:ascii="Traditional Arabic" w:eastAsia="Liberation Mono" w:hAnsi="Traditional Arabic" w:cs="Traditional Arabic"/>
          <w:sz w:val="32"/>
          <w:szCs w:val="32"/>
          <w:rtl/>
          <w:lang w:val="en-US" w:eastAsia="zh-CN"/>
        </w:rPr>
        <w:t xml:space="preserve"> قاعدة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بينما</w:t>
      </w:r>
      <w:r w:rsidRPr="006E1141">
        <w:rPr>
          <w:rFonts w:ascii="Traditional Arabic" w:eastAsia="Liberation Mono" w:hAnsi="Traditional Arabic" w:cs="Traditional Arabic"/>
          <w:sz w:val="32"/>
          <w:szCs w:val="32"/>
          <w:rtl/>
          <w:lang w:val="en-US" w:eastAsia="zh-CN"/>
        </w:rPr>
        <w:t xml:space="preserve"> روى </w:t>
      </w:r>
      <w:r w:rsidRPr="006E1141">
        <w:rPr>
          <w:rFonts w:ascii="Traditional Arabic" w:eastAsia="Liberation Mono" w:hAnsi="Traditional Arabic" w:cs="Traditional Arabic"/>
          <w:b/>
          <w:bCs/>
          <w:sz w:val="32"/>
          <w:szCs w:val="32"/>
          <w:rtl/>
          <w:lang w:val="en-US" w:eastAsia="zh-CN"/>
        </w:rPr>
        <w:t>ابن نجيم</w:t>
      </w:r>
      <w:r w:rsidRPr="006E1141">
        <w:rPr>
          <w:rFonts w:ascii="Traditional Arabic" w:eastAsia="Liberation Mono" w:hAnsi="Traditional Arabic" w:cs="Traditional Arabic"/>
          <w:sz w:val="32"/>
          <w:szCs w:val="32"/>
          <w:rtl/>
          <w:lang w:val="en-US" w:eastAsia="zh-CN"/>
        </w:rPr>
        <w:t xml:space="preserve"> أن القواعد التي جمعها الإمام </w:t>
      </w:r>
      <w:r w:rsidRPr="006E1141">
        <w:rPr>
          <w:rFonts w:ascii="Traditional Arabic" w:eastAsia="Liberation Mono" w:hAnsi="Traditional Arabic" w:cs="Traditional Arabic"/>
          <w:b/>
          <w:bCs/>
          <w:sz w:val="32"/>
          <w:szCs w:val="32"/>
          <w:rtl/>
          <w:lang w:val="en-US" w:eastAsia="zh-CN"/>
        </w:rPr>
        <w:t>الدباس</w:t>
      </w:r>
      <w:r w:rsidRPr="006E1141">
        <w:rPr>
          <w:rFonts w:ascii="Traditional Arabic" w:eastAsia="Liberation Mono" w:hAnsi="Traditional Arabic" w:cs="Traditional Arabic"/>
          <w:sz w:val="32"/>
          <w:szCs w:val="32"/>
          <w:rtl/>
          <w:lang w:val="en-US" w:eastAsia="zh-CN"/>
        </w:rPr>
        <w:t xml:space="preserve"> كانت سبع </w:t>
      </w:r>
      <w:proofErr w:type="gramStart"/>
      <w:r w:rsidRPr="006E1141">
        <w:rPr>
          <w:rFonts w:ascii="Traditional Arabic" w:eastAsia="Liberation Mono" w:hAnsi="Traditional Arabic" w:cs="Traditional Arabic"/>
          <w:sz w:val="32"/>
          <w:szCs w:val="32"/>
          <w:rtl/>
          <w:lang w:val="en-US" w:eastAsia="zh-CN"/>
        </w:rPr>
        <w:t>عشرة</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rPr>
        <w:t>إلا</w:t>
      </w:r>
      <w:proofErr w:type="gramEnd"/>
      <w:r w:rsidRPr="006E1141">
        <w:rPr>
          <w:rFonts w:ascii="Traditional Arabic" w:eastAsia="Liberation Mono" w:hAnsi="Traditional Arabic" w:cs="Traditional Arabic"/>
          <w:sz w:val="32"/>
          <w:szCs w:val="32"/>
          <w:rtl/>
          <w:lang w:val="en-US" w:eastAsia="zh-CN"/>
        </w:rPr>
        <w:t xml:space="preserve"> أن الناظر في قواعد الإمام </w:t>
      </w:r>
      <w:r w:rsidRPr="006E1141">
        <w:rPr>
          <w:rFonts w:ascii="Traditional Arabic" w:eastAsia="Liberation Mono" w:hAnsi="Traditional Arabic" w:cs="Traditional Arabic"/>
          <w:b/>
          <w:bCs/>
          <w:sz w:val="32"/>
          <w:szCs w:val="32"/>
          <w:rtl/>
          <w:lang w:val="en-US" w:eastAsia="zh-CN"/>
        </w:rPr>
        <w:t xml:space="preserve">الكرخي </w:t>
      </w:r>
      <w:r w:rsidRPr="006E1141">
        <w:rPr>
          <w:rFonts w:ascii="Traditional Arabic" w:eastAsia="Liberation Mono" w:hAnsi="Traditional Arabic" w:cs="Traditional Arabic"/>
          <w:sz w:val="32"/>
          <w:szCs w:val="32"/>
          <w:rtl/>
          <w:lang w:val="en-US" w:eastAsia="zh-CN"/>
        </w:rPr>
        <w:t>هذه أن بعضاً منها ليس من قبيل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القواعد بالمعنى الذي حدّدناه للقاعدة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وإنما هومن قبيل الأفكار التوجيهية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لرجال المذهب في تعليل المسائل</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كقول </w:t>
      </w:r>
      <w:r w:rsidRPr="006E1141">
        <w:rPr>
          <w:rFonts w:ascii="Traditional Arabic" w:eastAsia="Liberation Mono" w:hAnsi="Traditional Arabic" w:cs="Traditional Arabic"/>
          <w:b/>
          <w:bCs/>
          <w:sz w:val="32"/>
          <w:szCs w:val="32"/>
          <w:rtl/>
          <w:cs/>
          <w:lang w:val="en-US" w:eastAsia="zh-CN"/>
        </w:rPr>
        <w:t>الكرخي</w:t>
      </w:r>
      <w:r w:rsidRPr="006E1141">
        <w:rPr>
          <w:rFonts w:ascii="Traditional Arabic" w:eastAsia="Liberation Mono" w:hAnsi="Traditional Arabic" w:cs="Traditional Arabic"/>
          <w:sz w:val="32"/>
          <w:szCs w:val="32"/>
          <w:rtl/>
          <w:cs/>
          <w:lang w:val="en-US" w:eastAsia="zh-CN"/>
        </w:rPr>
        <w:t xml:space="preserve"> مثلا</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الأصل</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أن كل آية تخالف قول أصحابنا فإنها ت</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حمل على النسخ أو على</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الترجيح أو على التأويل من جهة التوفيق</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lang w:val="en-US" w:eastAsia="zh-CN" w:bidi="hi-IN"/>
        </w:rPr>
        <w:t>.</w:t>
      </w:r>
    </w:p>
    <w:p w14:paraId="1BE09790"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rPr>
      </w:pPr>
      <w:r w:rsidRPr="006E1141">
        <w:rPr>
          <w:rFonts w:ascii="Traditional Arabic" w:eastAsia="Liberation Mono" w:hAnsi="Traditional Arabic" w:cs="Traditional Arabic"/>
          <w:sz w:val="32"/>
          <w:szCs w:val="32"/>
          <w:rtl/>
          <w:lang w:val="en-US" w:eastAsia="zh-CN"/>
        </w:rPr>
        <w:t>ونستخلص من ذلك أن هذه القواعد</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وهي مفاهيم </w:t>
      </w:r>
      <w:proofErr w:type="spellStart"/>
      <w:r w:rsidRPr="006E1141">
        <w:rPr>
          <w:rFonts w:ascii="Traditional Arabic" w:eastAsia="Liberation Mono" w:hAnsi="Traditional Arabic" w:cs="Traditional Arabic"/>
          <w:sz w:val="32"/>
          <w:szCs w:val="32"/>
          <w:rtl/>
          <w:lang w:val="en-US" w:eastAsia="zh-CN"/>
        </w:rPr>
        <w:t>ومبادىء</w:t>
      </w:r>
      <w:proofErr w:type="spellEnd"/>
      <w:r w:rsidRPr="006E1141">
        <w:rPr>
          <w:rFonts w:ascii="Traditional Arabic" w:eastAsia="Liberation Mono" w:hAnsi="Traditional Arabic" w:cs="Traditional Arabic"/>
          <w:sz w:val="32"/>
          <w:szCs w:val="32"/>
          <w:rtl/>
          <w:lang w:val="en-US" w:eastAsia="zh-CN"/>
        </w:rPr>
        <w:t xml:space="preserve"> فقهية كبرى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ضابطة لموضوعاتها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قد بدأت حركة تقعيدها وتدوينها أواخر القرن الثالث</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w:t>
      </w:r>
      <w:r w:rsidRPr="006E1141">
        <w:rPr>
          <w:rFonts w:ascii="Traditional Arabic" w:eastAsia="Liberation Mono" w:hAnsi="Traditional Arabic" w:cs="Traditional Arabic"/>
          <w:sz w:val="32"/>
          <w:szCs w:val="32"/>
          <w:rtl/>
          <w:lang w:val="en-US" w:eastAsia="zh-CN" w:bidi="ar-DZ"/>
        </w:rPr>
        <w:t>لهج</w:t>
      </w:r>
      <w:r w:rsidRPr="006E1141">
        <w:rPr>
          <w:rFonts w:ascii="Traditional Arabic" w:eastAsia="Liberation Mono" w:hAnsi="Traditional Arabic" w:cs="Traditional Arabic"/>
          <w:sz w:val="32"/>
          <w:szCs w:val="32"/>
          <w:rtl/>
          <w:lang w:val="en-US" w:eastAsia="zh-CN"/>
        </w:rPr>
        <w:t>ري</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وأن معا</w:t>
      </w:r>
      <w:r w:rsidRPr="006E1141">
        <w:rPr>
          <w:rFonts w:ascii="Traditional Arabic" w:eastAsia="Liberation Mono" w:hAnsi="Traditional Arabic" w:cs="Traditional Arabic"/>
          <w:sz w:val="32"/>
          <w:szCs w:val="32"/>
          <w:rtl/>
          <w:lang w:val="en-US" w:eastAsia="zh-CN" w:bidi="ar-DZ"/>
        </w:rPr>
        <w:t>ني</w:t>
      </w:r>
      <w:r w:rsidRPr="006E1141">
        <w:rPr>
          <w:rFonts w:ascii="Traditional Arabic" w:eastAsia="Liberation Mono" w:hAnsi="Traditional Arabic" w:cs="Traditional Arabic"/>
          <w:sz w:val="32"/>
          <w:szCs w:val="32"/>
          <w:rtl/>
          <w:lang w:val="en-US" w:eastAsia="zh-CN"/>
        </w:rPr>
        <w:t xml:space="preserve">ها الفقهية كانت مقررة لدى </w:t>
      </w:r>
      <w:proofErr w:type="spellStart"/>
      <w:r w:rsidRPr="006E1141">
        <w:rPr>
          <w:rFonts w:ascii="Traditional Arabic" w:eastAsia="Liberation Mono" w:hAnsi="Traditional Arabic" w:cs="Traditional Arabic"/>
          <w:sz w:val="32"/>
          <w:szCs w:val="32"/>
          <w:rtl/>
          <w:lang w:val="en-US" w:eastAsia="zh-CN"/>
        </w:rPr>
        <w:t>الأ</w:t>
      </w:r>
      <w:r w:rsidRPr="006E1141">
        <w:rPr>
          <w:rFonts w:ascii="Traditional Arabic" w:eastAsia="Liberation Mono" w:hAnsi="Traditional Arabic" w:cs="Traditional Arabic"/>
          <w:sz w:val="32"/>
          <w:szCs w:val="32"/>
          <w:rtl/>
          <w:lang w:val="en-US" w:eastAsia="zh-CN" w:bidi="ar-DZ"/>
        </w:rPr>
        <w:t>ئم</w:t>
      </w:r>
      <w:proofErr w:type="spellEnd"/>
      <w:r w:rsidRPr="006E1141">
        <w:rPr>
          <w:rFonts w:ascii="Traditional Arabic" w:eastAsia="Liberation Mono" w:hAnsi="Traditional Arabic" w:cs="Traditional Arabic"/>
          <w:sz w:val="32"/>
          <w:szCs w:val="32"/>
          <w:rtl/>
          <w:lang w:val="en-US" w:eastAsia="zh-CN"/>
        </w:rPr>
        <w:t>ة المجتهدين وتعتبر أصولاً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علمية لهم يقيسون بها ويبنون عليها ويعلّلون بها وإن كانت لم تفرد بالتدوين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قبل ذلك</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ولم تأخذ الصياغة التي انتهت إليها </w:t>
      </w:r>
      <w:proofErr w:type="gramStart"/>
      <w:r w:rsidRPr="006E1141">
        <w:rPr>
          <w:rFonts w:ascii="Traditional Arabic" w:eastAsia="Liberation Mono" w:hAnsi="Traditional Arabic" w:cs="Traditional Arabic"/>
          <w:sz w:val="32"/>
          <w:szCs w:val="32"/>
          <w:rtl/>
          <w:cs/>
          <w:lang w:val="en-US" w:eastAsia="zh-CN"/>
        </w:rPr>
        <w:t xml:space="preserve">في </w:t>
      </w:r>
      <w:r w:rsidRPr="006E1141">
        <w:rPr>
          <w:rFonts w:ascii="Traditional Arabic" w:eastAsia="Liberation Mono" w:hAnsi="Traditional Arabic" w:cs="Traditional Arabic"/>
          <w:sz w:val="32"/>
          <w:szCs w:val="32"/>
          <w:rtl/>
          <w:lang w:val="en-US" w:eastAsia="zh-CN" w:bidi="ar-DZ"/>
        </w:rPr>
        <w:t>ما</w:t>
      </w:r>
      <w:proofErr w:type="gramEnd"/>
      <w:r w:rsidRPr="006E1141">
        <w:rPr>
          <w:rFonts w:ascii="Traditional Arabic" w:eastAsia="Liberation Mono" w:hAnsi="Traditional Arabic" w:cs="Traditional Arabic"/>
          <w:sz w:val="32"/>
          <w:szCs w:val="32"/>
          <w:rtl/>
          <w:lang w:val="en-US" w:eastAsia="zh-CN"/>
        </w:rPr>
        <w:t xml:space="preserve"> بعد إلا بالصقل والتحوير(تعديل)</w:t>
      </w:r>
    </w:p>
    <w:p w14:paraId="12233D51"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وهي غير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أصول الفقه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الذي </w:t>
      </w:r>
      <w:proofErr w:type="spellStart"/>
      <w:r w:rsidRPr="006E1141">
        <w:rPr>
          <w:rFonts w:ascii="Traditional Arabic" w:eastAsia="Liberation Mono" w:hAnsi="Traditional Arabic" w:cs="Traditional Arabic"/>
          <w:sz w:val="32"/>
          <w:szCs w:val="32"/>
          <w:rtl/>
          <w:lang w:val="en-US" w:eastAsia="zh-CN"/>
        </w:rPr>
        <w:t>هوعلم</w:t>
      </w:r>
      <w:proofErr w:type="spellEnd"/>
      <w:r w:rsidRPr="006E1141">
        <w:rPr>
          <w:rFonts w:ascii="Traditional Arabic" w:eastAsia="Liberation Mono" w:hAnsi="Traditional Arabic" w:cs="Traditional Arabic"/>
          <w:sz w:val="32"/>
          <w:szCs w:val="32"/>
          <w:rtl/>
          <w:lang w:val="en-US" w:eastAsia="zh-CN"/>
        </w:rPr>
        <w:t xml:space="preserve"> يقرر الطريقة العلمية في تفسير </w:t>
      </w:r>
      <w:proofErr w:type="spellStart"/>
      <w:r w:rsidRPr="006E1141">
        <w:rPr>
          <w:rFonts w:ascii="Traditional Arabic" w:eastAsia="Liberation Mono" w:hAnsi="Traditional Arabic" w:cs="Traditional Arabic"/>
          <w:sz w:val="32"/>
          <w:szCs w:val="32"/>
          <w:rtl/>
          <w:lang w:val="en-US" w:eastAsia="zh-CN"/>
        </w:rPr>
        <w:t>النصو</w:t>
      </w:r>
      <w:proofErr w:type="spellEnd"/>
      <w:r w:rsidRPr="006E1141">
        <w:rPr>
          <w:rFonts w:ascii="Traditional Arabic" w:eastAsia="Liberation Mono" w:hAnsi="Traditional Arabic" w:cs="Traditional Arabic"/>
          <w:sz w:val="32"/>
          <w:szCs w:val="32"/>
          <w:rtl/>
          <w:lang w:val="en-US" w:eastAsia="zh-CN" w:bidi="ar-DZ"/>
        </w:rPr>
        <w:t xml:space="preserve">ص </w:t>
      </w:r>
      <w:r w:rsidRPr="006E1141">
        <w:rPr>
          <w:rFonts w:ascii="Traditional Arabic" w:eastAsia="Liberation Mono" w:hAnsi="Traditional Arabic" w:cs="Traditional Arabic"/>
          <w:sz w:val="32"/>
          <w:szCs w:val="32"/>
          <w:rtl/>
          <w:lang w:val="en-US" w:eastAsia="zh-CN"/>
        </w:rPr>
        <w:t>وفهمها والاستنباط منا</w:t>
      </w:r>
      <w:r w:rsidRPr="006E1141">
        <w:rPr>
          <w:rFonts w:ascii="Traditional Arabic" w:eastAsia="Liberation Mono" w:hAnsi="Traditional Arabic" w:cs="Traditional Arabic"/>
          <w:sz w:val="32"/>
          <w:szCs w:val="32"/>
          <w:lang w:val="en-US" w:eastAsia="zh-CN" w:bidi="hi-IN"/>
        </w:rPr>
        <w:t>.</w:t>
      </w:r>
    </w:p>
    <w:p w14:paraId="6CF40345" w14:textId="77777777" w:rsidR="00B179C3" w:rsidRPr="006E1141" w:rsidRDefault="00B179C3" w:rsidP="00B179C3">
      <w:pPr>
        <w:bidi/>
        <w:spacing w:after="150" w:line="660" w:lineRule="atLeast"/>
        <w:ind w:left="141" w:firstLine="566"/>
        <w:rPr>
          <w:rFonts w:ascii="Traditional Arabic" w:eastAsia="Times New Roman" w:hAnsi="Traditional Arabic" w:cs="Traditional Arabic"/>
          <w:b/>
          <w:bCs/>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3-شرح القواعد الكلية في الفقه الإسلامي</w:t>
      </w:r>
    </w:p>
    <w:p w14:paraId="682E6CC5" w14:textId="77777777" w:rsidR="00B179C3" w:rsidRPr="006E1141" w:rsidRDefault="00B179C3" w:rsidP="00B179C3">
      <w:pPr>
        <w:bidi/>
        <w:spacing w:after="150" w:line="660" w:lineRule="atLeast"/>
        <w:ind w:left="-1" w:firstLine="566"/>
        <w:jc w:val="center"/>
        <w:rPr>
          <w:rFonts w:ascii="Traditional Arabic" w:eastAsia="Times New Roman" w:hAnsi="Traditional Arabic" w:cs="Traditional Arabic"/>
          <w:b/>
          <w:bCs/>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 xml:space="preserve">  القاعدة </w:t>
      </w:r>
      <w:proofErr w:type="spellStart"/>
      <w:r w:rsidRPr="006E1141">
        <w:rPr>
          <w:rFonts w:ascii="Traditional Arabic" w:eastAsia="Times New Roman" w:hAnsi="Traditional Arabic" w:cs="Traditional Arabic"/>
          <w:b/>
          <w:bCs/>
          <w:color w:val="000000"/>
          <w:sz w:val="32"/>
          <w:szCs w:val="32"/>
          <w:rtl/>
          <w:lang w:eastAsia="fr-FR"/>
        </w:rPr>
        <w:t>الأولى:"الأمور</w:t>
      </w:r>
      <w:proofErr w:type="spellEnd"/>
      <w:r w:rsidRPr="006E1141">
        <w:rPr>
          <w:rFonts w:ascii="Traditional Arabic" w:eastAsia="Times New Roman" w:hAnsi="Traditional Arabic" w:cs="Traditional Arabic"/>
          <w:b/>
          <w:bCs/>
          <w:color w:val="000000"/>
          <w:sz w:val="32"/>
          <w:szCs w:val="32"/>
          <w:rtl/>
          <w:lang w:eastAsia="fr-FR"/>
        </w:rPr>
        <w:t xml:space="preserve"> بمقاصدها"</w:t>
      </w:r>
    </w:p>
    <w:p w14:paraId="580FA166"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t>الْأُمُور جمع أَمر،</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وَهُوَ</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لفظ </w:t>
      </w:r>
      <w:proofErr w:type="gramStart"/>
      <w:r w:rsidRPr="006E1141">
        <w:rPr>
          <w:rFonts w:ascii="Traditional Arabic" w:eastAsia="Times New Roman" w:hAnsi="Traditional Arabic" w:cs="Traditional Arabic"/>
          <w:color w:val="000000"/>
          <w:sz w:val="32"/>
          <w:szCs w:val="32"/>
          <w:rtl/>
          <w:lang w:eastAsia="fr-FR"/>
        </w:rPr>
        <w:t>عَام  يشمل</w:t>
      </w:r>
      <w:proofErr w:type="gramEnd"/>
      <w:r w:rsidRPr="006E1141">
        <w:rPr>
          <w:rFonts w:ascii="Traditional Arabic" w:eastAsia="Times New Roman" w:hAnsi="Traditional Arabic" w:cs="Traditional Arabic"/>
          <w:color w:val="000000"/>
          <w:sz w:val="32"/>
          <w:szCs w:val="32"/>
          <w:rtl/>
          <w:lang w:eastAsia="fr-FR"/>
        </w:rPr>
        <w:t xml:space="preserve"> الأفعال والأقوال كلهَا،</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وَمِنْه قَوْل </w:t>
      </w:r>
      <w:r w:rsidRPr="006E1141">
        <w:rPr>
          <w:rFonts w:ascii="Traditional Arabic" w:eastAsia="Times New Roman" w:hAnsi="Traditional Arabic" w:cs="Traditional Arabic"/>
          <w:b/>
          <w:bCs/>
          <w:color w:val="000000"/>
          <w:sz w:val="32"/>
          <w:szCs w:val="32"/>
          <w:rtl/>
          <w:lang w:eastAsia="fr-FR"/>
        </w:rPr>
        <w:t>الله</w:t>
      </w:r>
      <w:r w:rsidRPr="006E1141">
        <w:rPr>
          <w:rFonts w:ascii="Traditional Arabic" w:eastAsia="Times New Roman" w:hAnsi="Traditional Arabic" w:cs="Traditional Arabic"/>
          <w:color w:val="000000"/>
          <w:sz w:val="32"/>
          <w:szCs w:val="32"/>
          <w:rtl/>
          <w:lang w:eastAsia="fr-FR"/>
        </w:rPr>
        <w:t xml:space="preserve"> </w:t>
      </w:r>
      <w:proofErr w:type="spellStart"/>
      <w:r w:rsidRPr="006E1141">
        <w:rPr>
          <w:rFonts w:ascii="Traditional Arabic" w:eastAsia="Times New Roman" w:hAnsi="Traditional Arabic" w:cs="Traditional Arabic"/>
          <w:b/>
          <w:bCs/>
          <w:color w:val="000000"/>
          <w:sz w:val="32"/>
          <w:szCs w:val="32"/>
          <w:rtl/>
          <w:lang w:eastAsia="fr-FR"/>
        </w:rPr>
        <w:t>تَعَالَى:</w:t>
      </w:r>
      <w:r w:rsidRPr="006E1141">
        <w:rPr>
          <w:rFonts w:ascii="Traditional Arabic" w:eastAsia="Times New Roman" w:hAnsi="Traditional Arabic" w:cs="Traditional Arabic"/>
          <w:color w:val="000000"/>
          <w:sz w:val="32"/>
          <w:szCs w:val="32"/>
          <w:rtl/>
          <w:lang w:eastAsia="fr-FR"/>
        </w:rPr>
        <w:t>"</w:t>
      </w:r>
      <w:r w:rsidRPr="006E1141">
        <w:rPr>
          <w:rFonts w:ascii="Traditional Arabic" w:eastAsia="Times New Roman" w:hAnsi="Traditional Arabic" w:cs="Traditional Arabic"/>
          <w:b/>
          <w:bCs/>
          <w:color w:val="000000"/>
          <w:sz w:val="32"/>
          <w:szCs w:val="32"/>
          <w:rtl/>
          <w:lang w:eastAsia="fr-FR"/>
        </w:rPr>
        <w:t>إِلَيْهِ</w:t>
      </w:r>
      <w:proofErr w:type="spellEnd"/>
      <w:r w:rsidRPr="006E1141">
        <w:rPr>
          <w:rFonts w:ascii="Traditional Arabic" w:eastAsia="Times New Roman" w:hAnsi="Traditional Arabic" w:cs="Traditional Arabic"/>
          <w:b/>
          <w:bCs/>
          <w:color w:val="000000"/>
          <w:sz w:val="32"/>
          <w:szCs w:val="32"/>
          <w:rtl/>
          <w:lang w:eastAsia="fr-FR"/>
        </w:rPr>
        <w:t xml:space="preserve"> يرجع الْأَمر كُله</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"(سورة هود الآية123)،وقوله </w:t>
      </w:r>
      <w:r w:rsidRPr="006E1141">
        <w:rPr>
          <w:rFonts w:ascii="Traditional Arabic" w:eastAsia="Times New Roman" w:hAnsi="Traditional Arabic" w:cs="Traditional Arabic"/>
          <w:b/>
          <w:bCs/>
          <w:color w:val="000000"/>
          <w:sz w:val="32"/>
          <w:szCs w:val="32"/>
          <w:rtl/>
          <w:lang w:eastAsia="fr-FR"/>
        </w:rPr>
        <w:t>تعالى</w:t>
      </w:r>
      <w:r w:rsidRPr="006E1141">
        <w:rPr>
          <w:rFonts w:ascii="Traditional Arabic" w:eastAsia="Times New Roman" w:hAnsi="Traditional Arabic" w:cs="Traditional Arabic"/>
          <w:color w:val="000000"/>
          <w:sz w:val="32"/>
          <w:szCs w:val="32"/>
          <w:rtl/>
          <w:lang w:eastAsia="fr-FR"/>
        </w:rPr>
        <w:t xml:space="preserve"> </w:t>
      </w:r>
      <w:proofErr w:type="spellStart"/>
      <w:r w:rsidRPr="006E1141">
        <w:rPr>
          <w:rFonts w:ascii="Traditional Arabic" w:eastAsia="Times New Roman" w:hAnsi="Traditional Arabic" w:cs="Traditional Arabic"/>
          <w:color w:val="000000"/>
          <w:sz w:val="32"/>
          <w:szCs w:val="32"/>
          <w:rtl/>
          <w:lang w:eastAsia="fr-FR"/>
        </w:rPr>
        <w:t>أيضا:"</w:t>
      </w:r>
      <w:r w:rsidRPr="006E1141">
        <w:rPr>
          <w:rFonts w:ascii="Traditional Arabic" w:eastAsia="Times New Roman" w:hAnsi="Traditional Arabic" w:cs="Traditional Arabic"/>
          <w:b/>
          <w:bCs/>
          <w:color w:val="000000"/>
          <w:sz w:val="32"/>
          <w:szCs w:val="32"/>
          <w:rtl/>
          <w:lang w:eastAsia="fr-FR"/>
        </w:rPr>
        <w:t>قل</w:t>
      </w:r>
      <w:proofErr w:type="spellEnd"/>
      <w:r w:rsidRPr="006E1141">
        <w:rPr>
          <w:rFonts w:ascii="Traditional Arabic" w:eastAsia="Times New Roman" w:hAnsi="Traditional Arabic" w:cs="Traditional Arabic"/>
          <w:b/>
          <w:bCs/>
          <w:color w:val="000000"/>
          <w:sz w:val="32"/>
          <w:szCs w:val="32"/>
          <w:rtl/>
          <w:lang w:eastAsia="fr-FR"/>
        </w:rPr>
        <w:t xml:space="preserve"> إِن الْأَمر كُله</w:t>
      </w:r>
      <w:r w:rsidRPr="006E1141">
        <w:rPr>
          <w:rFonts w:ascii="Traditional Arabic" w:eastAsia="Times New Roman" w:hAnsi="Traditional Arabic" w:cs="Traditional Arabic"/>
          <w:color w:val="000000"/>
          <w:sz w:val="32"/>
          <w:szCs w:val="32"/>
          <w:rtl/>
          <w:lang w:eastAsia="fr-FR"/>
        </w:rPr>
        <w:t xml:space="preserve"> </w:t>
      </w:r>
      <w:r w:rsidRPr="006E1141">
        <w:rPr>
          <w:rFonts w:ascii="Traditional Arabic" w:eastAsia="Times New Roman" w:hAnsi="Traditional Arabic" w:cs="Traditional Arabic"/>
          <w:b/>
          <w:bCs/>
          <w:color w:val="000000"/>
          <w:sz w:val="32"/>
          <w:szCs w:val="32"/>
          <w:rtl/>
          <w:lang w:eastAsia="fr-FR"/>
        </w:rPr>
        <w:t>لله</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w:t>
      </w:r>
      <w:r w:rsidRPr="006E1141">
        <w:rPr>
          <w:rFonts w:ascii="Traditional Arabic" w:eastAsia="Times New Roman" w:hAnsi="Traditional Arabic" w:cs="Traditional Arabic"/>
          <w:b/>
          <w:bCs/>
          <w:color w:val="000000"/>
          <w:sz w:val="32"/>
          <w:szCs w:val="32"/>
          <w:rtl/>
          <w:lang w:eastAsia="fr-FR"/>
        </w:rPr>
        <w:t>سورة آل عمران الآية154</w:t>
      </w:r>
      <w:r w:rsidRPr="006E1141">
        <w:rPr>
          <w:rFonts w:ascii="Traditional Arabic" w:eastAsia="Times New Roman" w:hAnsi="Traditional Arabic" w:cs="Traditional Arabic"/>
          <w:color w:val="000000"/>
          <w:sz w:val="32"/>
          <w:szCs w:val="32"/>
          <w:rtl/>
          <w:lang w:eastAsia="fr-FR"/>
        </w:rPr>
        <w:t xml:space="preserve">)، </w:t>
      </w:r>
      <w:proofErr w:type="spellStart"/>
      <w:r w:rsidRPr="006E1141">
        <w:rPr>
          <w:rFonts w:ascii="Traditional Arabic" w:eastAsia="Times New Roman" w:hAnsi="Traditional Arabic" w:cs="Traditional Arabic"/>
          <w:color w:val="000000"/>
          <w:sz w:val="32"/>
          <w:szCs w:val="32"/>
          <w:rtl/>
          <w:lang w:eastAsia="fr-FR"/>
        </w:rPr>
        <w:t>و"</w:t>
      </w:r>
      <w:r w:rsidRPr="006E1141">
        <w:rPr>
          <w:rFonts w:ascii="Traditional Arabic" w:eastAsia="Times New Roman" w:hAnsi="Traditional Arabic" w:cs="Traditional Arabic"/>
          <w:b/>
          <w:bCs/>
          <w:color w:val="000000"/>
          <w:sz w:val="32"/>
          <w:szCs w:val="32"/>
          <w:rtl/>
          <w:lang w:eastAsia="fr-FR"/>
        </w:rPr>
        <w:t>وَمَا</w:t>
      </w:r>
      <w:proofErr w:type="spellEnd"/>
      <w:r w:rsidRPr="006E1141">
        <w:rPr>
          <w:rFonts w:ascii="Traditional Arabic" w:eastAsia="Times New Roman" w:hAnsi="Traditional Arabic" w:cs="Traditional Arabic"/>
          <w:b/>
          <w:bCs/>
          <w:color w:val="000000"/>
          <w:sz w:val="32"/>
          <w:szCs w:val="32"/>
          <w:rtl/>
          <w:lang w:eastAsia="fr-FR"/>
        </w:rPr>
        <w:t xml:space="preserve"> أَمر فِرْعَوْن برشيد</w:t>
      </w:r>
      <w:r w:rsidRPr="006E1141">
        <w:rPr>
          <w:rFonts w:ascii="Traditional Arabic" w:eastAsia="Times New Roman" w:hAnsi="Traditional Arabic" w:cs="Traditional Arabic"/>
          <w:color w:val="000000"/>
          <w:sz w:val="32"/>
          <w:szCs w:val="32"/>
          <w:rtl/>
          <w:lang w:eastAsia="fr-FR"/>
        </w:rPr>
        <w:t xml:space="preserve">" </w:t>
      </w:r>
      <w:r w:rsidRPr="006E1141">
        <w:rPr>
          <w:rFonts w:ascii="Traditional Arabic" w:eastAsia="Times New Roman" w:hAnsi="Traditional Arabic" w:cs="Traditional Arabic"/>
          <w:b/>
          <w:bCs/>
          <w:color w:val="000000"/>
          <w:sz w:val="32"/>
          <w:szCs w:val="32"/>
          <w:rtl/>
          <w:lang w:eastAsia="fr-FR"/>
        </w:rPr>
        <w:t>(سورة هود الآية97)</w:t>
      </w:r>
      <w:r w:rsidRPr="006E1141">
        <w:rPr>
          <w:rFonts w:ascii="Traditional Arabic" w:eastAsia="Times New Roman" w:hAnsi="Traditional Arabic" w:cs="Traditional Arabic"/>
          <w:color w:val="000000"/>
          <w:sz w:val="32"/>
          <w:szCs w:val="32"/>
          <w:rtl/>
          <w:lang w:eastAsia="fr-FR"/>
        </w:rPr>
        <w:t>، أَي مَا هُوَ عَلَيْهِ من قَول أَو فعل</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w:t>
      </w:r>
    </w:p>
    <w:p w14:paraId="6AAFAC1B" w14:textId="77777777" w:rsidR="00B179C3" w:rsidRPr="006E1141" w:rsidRDefault="00B179C3" w:rsidP="00B179C3">
      <w:pPr>
        <w:bidi/>
        <w:spacing w:after="15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t xml:space="preserve"> وأصل هَذِه الْقَاعِدَة فِيمَا يظْهر قَوْله </w:t>
      </w:r>
      <w:r w:rsidRPr="006E1141">
        <w:rPr>
          <w:rFonts w:ascii="Traditional Arabic" w:eastAsia="Times New Roman" w:hAnsi="Traditional Arabic" w:cs="Traditional Arabic"/>
          <w:b/>
          <w:bCs/>
          <w:color w:val="000000"/>
          <w:sz w:val="32"/>
          <w:szCs w:val="32"/>
          <w:rtl/>
          <w:lang w:eastAsia="fr-FR"/>
        </w:rPr>
        <w:t>صلى الله عَلَيْهِ وَسلم:</w:t>
      </w:r>
      <w:r w:rsidRPr="006E1141">
        <w:rPr>
          <w:rFonts w:ascii="Traditional Arabic" w:eastAsia="Times New Roman" w:hAnsi="Traditional Arabic" w:cs="Traditional Arabic"/>
          <w:color w:val="000000"/>
          <w:sz w:val="32"/>
          <w:szCs w:val="32"/>
          <w:lang w:eastAsia="fr-FR"/>
        </w:rPr>
        <w:t xml:space="preserve"> </w:t>
      </w:r>
      <w:r w:rsidRPr="006E1141">
        <w:rPr>
          <w:rFonts w:ascii="Traditional Arabic" w:eastAsia="Times New Roman" w:hAnsi="Traditional Arabic" w:cs="Traditional Arabic"/>
          <w:color w:val="000000"/>
          <w:sz w:val="32"/>
          <w:szCs w:val="32"/>
          <w:rtl/>
          <w:lang w:eastAsia="fr-FR"/>
        </w:rPr>
        <w:t>"</w:t>
      </w:r>
      <w:r w:rsidRPr="006E1141">
        <w:rPr>
          <w:rFonts w:ascii="Traditional Arabic" w:eastAsia="Times New Roman" w:hAnsi="Traditional Arabic" w:cs="Traditional Arabic"/>
          <w:b/>
          <w:bCs/>
          <w:color w:val="000000"/>
          <w:sz w:val="32"/>
          <w:szCs w:val="32"/>
          <w:rtl/>
          <w:lang w:eastAsia="fr-FR"/>
        </w:rPr>
        <w:t>إِنَّمَا الْأَعْمَال بِالنِّيَّاتِ</w:t>
      </w:r>
      <w:r w:rsidRPr="006E1141">
        <w:rPr>
          <w:rFonts w:ascii="Traditional Arabic" w:eastAsia="Times New Roman" w:hAnsi="Traditional Arabic" w:cs="Traditional Arabic"/>
          <w:color w:val="000000"/>
          <w:sz w:val="32"/>
          <w:szCs w:val="32"/>
          <w:lang w:eastAsia="fr-FR"/>
        </w:rPr>
        <w:t xml:space="preserve"> </w:t>
      </w:r>
      <w:proofErr w:type="gramStart"/>
      <w:r w:rsidRPr="006E1141">
        <w:rPr>
          <w:rFonts w:ascii="Traditional Arabic" w:eastAsia="Times New Roman" w:hAnsi="Traditional Arabic" w:cs="Traditional Arabic"/>
          <w:color w:val="000000"/>
          <w:sz w:val="32"/>
          <w:szCs w:val="32"/>
          <w:lang w:eastAsia="fr-FR"/>
        </w:rPr>
        <w:t>".</w:t>
      </w:r>
      <w:r w:rsidRPr="006E1141">
        <w:rPr>
          <w:rFonts w:ascii="Traditional Arabic" w:eastAsia="Times New Roman" w:hAnsi="Traditional Arabic" w:cs="Traditional Arabic"/>
          <w:color w:val="000000"/>
          <w:sz w:val="32"/>
          <w:szCs w:val="32"/>
          <w:rtl/>
          <w:lang w:eastAsia="fr-FR"/>
        </w:rPr>
        <w:t>ويقصد</w:t>
      </w:r>
      <w:proofErr w:type="gramEnd"/>
      <w:r w:rsidRPr="006E1141">
        <w:rPr>
          <w:rFonts w:ascii="Traditional Arabic" w:eastAsia="Times New Roman" w:hAnsi="Traditional Arabic" w:cs="Traditional Arabic"/>
          <w:color w:val="000000"/>
          <w:sz w:val="32"/>
          <w:szCs w:val="32"/>
          <w:rtl/>
          <w:lang w:eastAsia="fr-FR"/>
        </w:rPr>
        <w:t xml:space="preserve"> بها أنّ أعمال الشخص وتصرفاته سواء كانت قولية </w:t>
      </w:r>
      <w:proofErr w:type="spellStart"/>
      <w:r w:rsidRPr="006E1141">
        <w:rPr>
          <w:rFonts w:ascii="Traditional Arabic" w:eastAsia="Times New Roman" w:hAnsi="Traditional Arabic" w:cs="Traditional Arabic"/>
          <w:color w:val="000000"/>
          <w:sz w:val="32"/>
          <w:szCs w:val="32"/>
          <w:rtl/>
          <w:lang w:eastAsia="fr-FR"/>
        </w:rPr>
        <w:t>أوفعلية</w:t>
      </w:r>
      <w:proofErr w:type="spellEnd"/>
      <w:r w:rsidRPr="006E1141">
        <w:rPr>
          <w:rFonts w:ascii="Traditional Arabic" w:eastAsia="Times New Roman" w:hAnsi="Traditional Arabic" w:cs="Traditional Arabic"/>
          <w:color w:val="000000"/>
          <w:sz w:val="32"/>
          <w:szCs w:val="32"/>
          <w:rtl/>
          <w:lang w:eastAsia="fr-FR"/>
        </w:rPr>
        <w:t xml:space="preserve"> تختلف نتائجها وأحكامها الشرعية التي تترتب عليها باختلاف مقصود الشخص من تلك الأعمال والتصرُّفات، من أمثلتها: </w:t>
      </w:r>
    </w:p>
    <w:p w14:paraId="706A70C8" w14:textId="77777777" w:rsidR="00B179C3" w:rsidRPr="006E1141" w:rsidRDefault="00B179C3" w:rsidP="00B179C3">
      <w:pPr>
        <w:numPr>
          <w:ilvl w:val="0"/>
          <w:numId w:val="16"/>
        </w:numPr>
        <w:bidi/>
        <w:spacing w:after="15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rtl/>
          <w:lang w:eastAsia="fr-FR"/>
        </w:rPr>
        <w:t>فمن قتل غيره بلا مسوّغ مشروع إذا كان عامدا فلفعله حكم، وإذا كان مخطئا فله حكم آخر.</w:t>
      </w:r>
    </w:p>
    <w:p w14:paraId="3E7594DA" w14:textId="77777777" w:rsidR="00B179C3" w:rsidRPr="006E1141" w:rsidRDefault="00B179C3" w:rsidP="00B179C3">
      <w:pPr>
        <w:numPr>
          <w:ilvl w:val="0"/>
          <w:numId w:val="16"/>
        </w:numPr>
        <w:bidi/>
        <w:spacing w:after="15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t>ومن قال لآخر: خذ هذه الدراهم، فإن نوى التبرع كان هبة، وإلا كان قرضا واجب الإعادة.</w:t>
      </w:r>
      <w:r w:rsidRPr="006E1141">
        <w:rPr>
          <w:rFonts w:ascii="Traditional Arabic" w:eastAsia="Times New Roman" w:hAnsi="Traditional Arabic" w:cs="Traditional Arabic"/>
          <w:b/>
          <w:bCs/>
          <w:color w:val="000000"/>
          <w:sz w:val="32"/>
          <w:szCs w:val="32"/>
          <w:rtl/>
          <w:lang w:eastAsia="fr-FR"/>
        </w:rPr>
        <w:t xml:space="preserve"> يتفرع منها قاعدة: "العبرة في العقود للمقاصد والمعاني لا للألفاظ والمباني" </w:t>
      </w:r>
    </w:p>
    <w:p w14:paraId="3FDC5420" w14:textId="77777777" w:rsidR="00B179C3" w:rsidRPr="006E1141" w:rsidRDefault="00B179C3" w:rsidP="00B179C3">
      <w:pPr>
        <w:bidi/>
        <w:spacing w:after="0" w:line="660" w:lineRule="atLeast"/>
        <w:ind w:left="92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lastRenderedPageBreak/>
        <w:t xml:space="preserve">-فالهبة إذا اشترط فيها دفع عوض، كمن قال لآخر وهبتك هذا الشيء بكذا </w:t>
      </w:r>
      <w:proofErr w:type="spellStart"/>
      <w:r w:rsidRPr="006E1141">
        <w:rPr>
          <w:rFonts w:ascii="Traditional Arabic" w:eastAsia="Times New Roman" w:hAnsi="Traditional Arabic" w:cs="Traditional Arabic"/>
          <w:color w:val="000000"/>
          <w:sz w:val="32"/>
          <w:szCs w:val="32"/>
          <w:rtl/>
          <w:lang w:eastAsia="fr-FR"/>
        </w:rPr>
        <w:t>أوبشرط</w:t>
      </w:r>
      <w:proofErr w:type="spellEnd"/>
      <w:r w:rsidRPr="006E1141">
        <w:rPr>
          <w:rFonts w:ascii="Traditional Arabic" w:eastAsia="Times New Roman" w:hAnsi="Traditional Arabic" w:cs="Traditional Arabic"/>
          <w:color w:val="000000"/>
          <w:sz w:val="32"/>
          <w:szCs w:val="32"/>
          <w:rtl/>
          <w:lang w:eastAsia="fr-FR"/>
        </w:rPr>
        <w:t xml:space="preserve"> أن تعطيني كذا، أخذ العقد أحكام البيع لأنه أصبح في معناه رغم استعمال العاقد لفظ الهبة: فيرد الموهوب بالعيب، وكذا يسترد الموهوب له العوض المدفوع استحق الموهوب من يده، وكذا سائر أحكام البيع. </w:t>
      </w:r>
    </w:p>
    <w:p w14:paraId="02941CCE" w14:textId="77777777" w:rsidR="00B179C3" w:rsidRPr="006E1141" w:rsidRDefault="00B179C3" w:rsidP="00B179C3">
      <w:pPr>
        <w:bidi/>
        <w:spacing w:after="150" w:line="660" w:lineRule="atLeast"/>
        <w:ind w:firstLine="566"/>
        <w:jc w:val="both"/>
        <w:rPr>
          <w:rFonts w:ascii="Traditional Arabic" w:eastAsia="Times New Roman" w:hAnsi="Traditional Arabic" w:cs="Traditional Arabic"/>
          <w:b/>
          <w:bCs/>
          <w:color w:val="666666"/>
          <w:sz w:val="32"/>
          <w:szCs w:val="32"/>
          <w:lang w:eastAsia="fr-FR"/>
        </w:rPr>
      </w:pPr>
      <w:r w:rsidRPr="006E1141">
        <w:rPr>
          <w:rFonts w:ascii="Traditional Arabic" w:eastAsia="Times New Roman" w:hAnsi="Traditional Arabic" w:cs="Traditional Arabic"/>
          <w:color w:val="000000"/>
          <w:sz w:val="32"/>
          <w:szCs w:val="32"/>
          <w:rtl/>
          <w:lang w:eastAsia="fr-FR"/>
        </w:rPr>
        <w:t xml:space="preserve">- والكفالة إذا اشترط فيها عدم مطالبة الدائن للمدين المكفول انقلبت حوالة وأخذت أحكامها لأنها تصبح في معناها، وكذا الحوالة إذا اشترط فيها للدائن الحق في أن يطالب كلاَّ من المدين </w:t>
      </w:r>
      <w:proofErr w:type="spellStart"/>
      <w:r w:rsidRPr="006E1141">
        <w:rPr>
          <w:rFonts w:ascii="Traditional Arabic" w:eastAsia="Times New Roman" w:hAnsi="Traditional Arabic" w:cs="Traditional Arabic"/>
          <w:color w:val="000000"/>
          <w:sz w:val="32"/>
          <w:szCs w:val="32"/>
          <w:rtl/>
          <w:lang w:eastAsia="fr-FR"/>
        </w:rPr>
        <w:t>المحيل</w:t>
      </w:r>
      <w:proofErr w:type="spellEnd"/>
      <w:r w:rsidRPr="006E1141">
        <w:rPr>
          <w:rFonts w:ascii="Traditional Arabic" w:eastAsia="Times New Roman" w:hAnsi="Traditional Arabic" w:cs="Traditional Arabic"/>
          <w:color w:val="000000"/>
          <w:sz w:val="32"/>
          <w:szCs w:val="32"/>
          <w:rtl/>
          <w:lang w:eastAsia="fr-FR"/>
        </w:rPr>
        <w:t xml:space="preserve"> والشخص المُحال عليه معاً انقلبت كفالة. </w:t>
      </w:r>
      <w:r w:rsidRPr="006E1141">
        <w:rPr>
          <w:rFonts w:ascii="Traditional Arabic" w:eastAsia="Times New Roman" w:hAnsi="Traditional Arabic" w:cs="Traditional Arabic"/>
          <w:b/>
          <w:bCs/>
          <w:color w:val="666666"/>
          <w:sz w:val="32"/>
          <w:szCs w:val="32"/>
          <w:lang w:eastAsia="fr-FR"/>
        </w:rPr>
        <w:t> </w:t>
      </w:r>
    </w:p>
    <w:p w14:paraId="0721C1C3" w14:textId="77777777" w:rsidR="00B179C3" w:rsidRPr="006E1141" w:rsidRDefault="00B179C3" w:rsidP="00B179C3">
      <w:pPr>
        <w:bidi/>
        <w:spacing w:after="0" w:line="660" w:lineRule="atLeast"/>
        <w:ind w:firstLine="566"/>
        <w:jc w:val="center"/>
        <w:rPr>
          <w:rFonts w:ascii="Traditional Arabic" w:eastAsia="Calibri" w:hAnsi="Traditional Arabic" w:cs="Traditional Arabic"/>
          <w:b/>
          <w:bCs/>
          <w:sz w:val="32"/>
          <w:szCs w:val="32"/>
          <w:rtl/>
        </w:rPr>
      </w:pPr>
      <w:r w:rsidRPr="006E1141">
        <w:rPr>
          <w:rFonts w:ascii="Traditional Arabic" w:eastAsia="Calibri" w:hAnsi="Traditional Arabic" w:cs="Traditional Arabic"/>
          <w:b/>
          <w:bCs/>
          <w:sz w:val="32"/>
          <w:szCs w:val="32"/>
          <w:rtl/>
        </w:rPr>
        <w:t>‏</w:t>
      </w:r>
      <w:r w:rsidRPr="006E1141">
        <w:rPr>
          <w:rFonts w:ascii="Traditional Arabic" w:eastAsia="Calibri" w:hAnsi="Traditional Arabic" w:cs="Traditional Arabic"/>
          <w:b/>
          <w:bCs/>
          <w:sz w:val="32"/>
          <w:szCs w:val="32"/>
          <w:rtl/>
          <w:cs/>
        </w:rPr>
        <w:t xml:space="preserve"> القاعدة الثانية: "</w:t>
      </w:r>
      <w:r w:rsidRPr="006E1141">
        <w:rPr>
          <w:rFonts w:ascii="Traditional Arabic" w:eastAsia="Calibri" w:hAnsi="Traditional Arabic" w:cs="Traditional Arabic"/>
          <w:b/>
          <w:bCs/>
          <w:sz w:val="32"/>
          <w:szCs w:val="32"/>
          <w:rtl/>
        </w:rPr>
        <w:t>اليقين لا يزول بالشك"</w:t>
      </w:r>
    </w:p>
    <w:p w14:paraId="35130ECA" w14:textId="77777777" w:rsidR="00B179C3" w:rsidRPr="006E1141" w:rsidRDefault="00B179C3" w:rsidP="00B179C3">
      <w:pPr>
        <w:bidi/>
        <w:spacing w:after="0" w:line="660" w:lineRule="atLeast"/>
        <w:ind w:left="360" w:firstLine="566"/>
        <w:jc w:val="both"/>
        <w:rPr>
          <w:rFonts w:ascii="Traditional Arabic" w:eastAsia="Times New Roman" w:hAnsi="Traditional Arabic" w:cs="Traditional Arabic"/>
          <w:b/>
          <w:bCs/>
          <w:color w:val="000000"/>
          <w:sz w:val="32"/>
          <w:szCs w:val="32"/>
          <w:lang w:eastAsia="fr-FR"/>
        </w:rPr>
      </w:pPr>
      <w:r w:rsidRPr="006E1141">
        <w:rPr>
          <w:rFonts w:ascii="Traditional Arabic" w:eastAsia="Times New Roman" w:hAnsi="Traditional Arabic" w:cs="Traditional Arabic"/>
          <w:b/>
          <w:bCs/>
          <w:color w:val="000000"/>
          <w:sz w:val="32"/>
          <w:szCs w:val="32"/>
          <w:rtl/>
          <w:lang w:eastAsia="fr-FR"/>
        </w:rPr>
        <w:t>الْيَقِين</w:t>
      </w:r>
      <w:r w:rsidRPr="006E1141">
        <w:rPr>
          <w:rFonts w:ascii="Traditional Arabic" w:eastAsia="Times New Roman" w:hAnsi="Traditional Arabic" w:cs="Traditional Arabic"/>
          <w:color w:val="000000"/>
          <w:sz w:val="32"/>
          <w:szCs w:val="32"/>
          <w:rtl/>
          <w:lang w:eastAsia="fr-FR"/>
        </w:rPr>
        <w:t xml:space="preserve"> </w:t>
      </w:r>
      <w:r w:rsidRPr="006E1141">
        <w:rPr>
          <w:rFonts w:ascii="Traditional Arabic" w:eastAsia="Times New Roman" w:hAnsi="Traditional Arabic" w:cs="Traditional Arabic"/>
          <w:b/>
          <w:bCs/>
          <w:color w:val="000000"/>
          <w:sz w:val="32"/>
          <w:szCs w:val="32"/>
          <w:rtl/>
          <w:lang w:eastAsia="fr-FR"/>
        </w:rPr>
        <w:t>لُغَة</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الْعلم الَّذِي لَا تردد مَعَه،</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وَهُوَ فِي أصل اللُّغَة</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الِاسْتِقْرَار،</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يُقَال</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يقن المَاء فِي الْحَوْض إِذا اسْتَقر،</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وَلَا يشْتَرط فِي تحقق الْيَقِين الِاعْتِرَاف والتصديق بل يتَصَوَّر مَعَ الْجُحُود،</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كَمَا قَالَ </w:t>
      </w:r>
      <w:proofErr w:type="gramStart"/>
      <w:r w:rsidRPr="006E1141">
        <w:rPr>
          <w:rFonts w:ascii="Traditional Arabic" w:eastAsia="Times New Roman" w:hAnsi="Traditional Arabic" w:cs="Traditional Arabic"/>
          <w:b/>
          <w:bCs/>
          <w:color w:val="000000"/>
          <w:sz w:val="32"/>
          <w:szCs w:val="32"/>
          <w:rtl/>
          <w:lang w:eastAsia="fr-FR"/>
        </w:rPr>
        <w:t>تَعَالَى</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w:t>
      </w:r>
      <w:proofErr w:type="gramEnd"/>
      <w:r w:rsidRPr="006E1141">
        <w:rPr>
          <w:rFonts w:ascii="Traditional Arabic" w:eastAsia="Times New Roman" w:hAnsi="Traditional Arabic" w:cs="Traditional Arabic"/>
          <w:b/>
          <w:bCs/>
          <w:color w:val="000000"/>
          <w:sz w:val="32"/>
          <w:szCs w:val="32"/>
          <w:rtl/>
          <w:lang w:eastAsia="fr-FR"/>
        </w:rPr>
        <w:t xml:space="preserve">وجحدوا بهَا </w:t>
      </w:r>
      <w:proofErr w:type="spellStart"/>
      <w:r w:rsidRPr="006E1141">
        <w:rPr>
          <w:rFonts w:ascii="Traditional Arabic" w:eastAsia="Times New Roman" w:hAnsi="Traditional Arabic" w:cs="Traditional Arabic"/>
          <w:b/>
          <w:bCs/>
          <w:color w:val="000000"/>
          <w:sz w:val="32"/>
          <w:szCs w:val="32"/>
          <w:rtl/>
          <w:lang w:eastAsia="fr-FR"/>
        </w:rPr>
        <w:t>واستيقنتها</w:t>
      </w:r>
      <w:proofErr w:type="spellEnd"/>
      <w:r w:rsidRPr="006E1141">
        <w:rPr>
          <w:rFonts w:ascii="Traditional Arabic" w:eastAsia="Times New Roman" w:hAnsi="Traditional Arabic" w:cs="Traditional Arabic"/>
          <w:b/>
          <w:bCs/>
          <w:color w:val="000000"/>
          <w:sz w:val="32"/>
          <w:szCs w:val="32"/>
          <w:rtl/>
          <w:lang w:eastAsia="fr-FR"/>
        </w:rPr>
        <w:t xml:space="preserve"> أنفسهم"</w:t>
      </w:r>
      <w:r w:rsidRPr="006E1141">
        <w:rPr>
          <w:rFonts w:ascii="Traditional Arabic" w:eastAsia="Times New Roman" w:hAnsi="Traditional Arabic" w:cs="Traditional Arabic"/>
          <w:color w:val="000000"/>
          <w:sz w:val="32"/>
          <w:szCs w:val="32"/>
          <w:rtl/>
          <w:lang w:eastAsia="fr-FR"/>
        </w:rPr>
        <w:t xml:space="preserve"> (سورة النمل الآية14)</w:t>
      </w:r>
      <w:r w:rsidRPr="006E1141">
        <w:rPr>
          <w:rFonts w:ascii="Traditional Arabic" w:eastAsia="Times New Roman" w:hAnsi="Traditional Arabic" w:cs="Traditional Arabic"/>
          <w:b/>
          <w:bCs/>
          <w:color w:val="000000"/>
          <w:sz w:val="32"/>
          <w:szCs w:val="32"/>
          <w:lang w:eastAsia="fr-FR"/>
        </w:rPr>
        <w:t>.</w:t>
      </w:r>
    </w:p>
    <w:p w14:paraId="372B27A7" w14:textId="77777777" w:rsidR="00B179C3" w:rsidRPr="006E1141" w:rsidRDefault="00B179C3" w:rsidP="00B179C3">
      <w:pPr>
        <w:bidi/>
        <w:spacing w:after="0" w:line="660" w:lineRule="atLeast"/>
        <w:ind w:firstLine="566"/>
        <w:contextualSpacing/>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rtl/>
          <w:lang w:eastAsia="fr-FR"/>
        </w:rPr>
        <w:t>وَ</w:t>
      </w:r>
      <w:r w:rsidRPr="006E1141">
        <w:rPr>
          <w:rFonts w:ascii="Traditional Arabic" w:eastAsia="Times New Roman" w:hAnsi="Traditional Arabic" w:cs="Traditional Arabic"/>
          <w:b/>
          <w:bCs/>
          <w:color w:val="000000"/>
          <w:sz w:val="32"/>
          <w:szCs w:val="32"/>
          <w:rtl/>
          <w:lang w:eastAsia="fr-FR"/>
        </w:rPr>
        <w:t xml:space="preserve">الْيَقِين </w:t>
      </w:r>
      <w:proofErr w:type="gramStart"/>
      <w:r w:rsidRPr="006E1141">
        <w:rPr>
          <w:rFonts w:ascii="Traditional Arabic" w:eastAsia="Times New Roman" w:hAnsi="Traditional Arabic" w:cs="Traditional Arabic"/>
          <w:color w:val="000000"/>
          <w:sz w:val="32"/>
          <w:szCs w:val="32"/>
          <w:rtl/>
          <w:lang w:eastAsia="fr-FR"/>
        </w:rPr>
        <w:t>هُوَ</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الِاعْتِقَاد</w:t>
      </w:r>
      <w:proofErr w:type="gramEnd"/>
      <w:r w:rsidRPr="006E1141">
        <w:rPr>
          <w:rFonts w:ascii="Traditional Arabic" w:eastAsia="Times New Roman" w:hAnsi="Traditional Arabic" w:cs="Traditional Arabic"/>
          <w:color w:val="000000"/>
          <w:sz w:val="32"/>
          <w:szCs w:val="32"/>
          <w:rtl/>
          <w:lang w:eastAsia="fr-FR"/>
        </w:rPr>
        <w:t xml:space="preserve"> الْجَازِم المطابق للْوَاقِع الثَّابِت. فلا مجال فيه للظن لأنه ينافي </w:t>
      </w:r>
      <w:proofErr w:type="gramStart"/>
      <w:r w:rsidRPr="006E1141">
        <w:rPr>
          <w:rFonts w:ascii="Traditional Arabic" w:eastAsia="Times New Roman" w:hAnsi="Traditional Arabic" w:cs="Traditional Arabic"/>
          <w:color w:val="000000"/>
          <w:sz w:val="32"/>
          <w:szCs w:val="32"/>
          <w:rtl/>
          <w:lang w:eastAsia="fr-FR"/>
        </w:rPr>
        <w:t>الجزم .</w:t>
      </w:r>
      <w:proofErr w:type="gramEnd"/>
      <w:r w:rsidRPr="006E1141">
        <w:rPr>
          <w:rFonts w:ascii="Traditional Arabic" w:eastAsia="Times New Roman" w:hAnsi="Traditional Arabic" w:cs="Traditional Arabic"/>
          <w:color w:val="000000"/>
          <w:sz w:val="32"/>
          <w:szCs w:val="32"/>
          <w:rtl/>
          <w:lang w:eastAsia="fr-FR"/>
        </w:rPr>
        <w:t xml:space="preserve"> </w:t>
      </w:r>
    </w:p>
    <w:p w14:paraId="0D9CF8D1"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bidi="ar-DZ"/>
        </w:rPr>
      </w:pPr>
      <w:r w:rsidRPr="006E1141">
        <w:rPr>
          <w:rFonts w:ascii="Traditional Arabic" w:eastAsia="Times New Roman" w:hAnsi="Traditional Arabic" w:cs="Traditional Arabic"/>
          <w:b/>
          <w:bCs/>
          <w:color w:val="000000"/>
          <w:sz w:val="32"/>
          <w:szCs w:val="32"/>
          <w:rtl/>
          <w:lang w:eastAsia="fr-FR"/>
        </w:rPr>
        <w:t xml:space="preserve">أما </w:t>
      </w:r>
      <w:proofErr w:type="gramStart"/>
      <w:r w:rsidRPr="006E1141">
        <w:rPr>
          <w:rFonts w:ascii="Traditional Arabic" w:eastAsia="Times New Roman" w:hAnsi="Traditional Arabic" w:cs="Traditional Arabic"/>
          <w:b/>
          <w:bCs/>
          <w:color w:val="000000"/>
          <w:sz w:val="32"/>
          <w:szCs w:val="32"/>
          <w:rtl/>
          <w:lang w:eastAsia="fr-FR"/>
        </w:rPr>
        <w:t>الشك</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فهو</w:t>
      </w:r>
      <w:proofErr w:type="gramEnd"/>
      <w:r w:rsidRPr="006E1141">
        <w:rPr>
          <w:rFonts w:ascii="Traditional Arabic" w:eastAsia="Times New Roman" w:hAnsi="Traditional Arabic" w:cs="Traditional Arabic"/>
          <w:color w:val="000000"/>
          <w:sz w:val="32"/>
          <w:szCs w:val="32"/>
          <w:rtl/>
          <w:lang w:eastAsia="fr-FR"/>
        </w:rPr>
        <w:t xml:space="preserve"> التردد بين النقيضين بلا ترجيح لأحدهما على الآخر، فإن ترجح أحدهما على الآخر بدليل ووصل ترجيحه إلى درجة الظهور الذي يبني عليه العاقل أموره لكن لم يطرح الاحتمال الآخر فهو </w:t>
      </w:r>
      <w:r w:rsidRPr="006E1141">
        <w:rPr>
          <w:rFonts w:ascii="Traditional Arabic" w:eastAsia="Times New Roman" w:hAnsi="Traditional Arabic" w:cs="Traditional Arabic"/>
          <w:b/>
          <w:bCs/>
          <w:color w:val="000000"/>
          <w:sz w:val="32"/>
          <w:szCs w:val="32"/>
          <w:rtl/>
          <w:lang w:eastAsia="fr-FR"/>
        </w:rPr>
        <w:t>الظن</w:t>
      </w:r>
      <w:r w:rsidRPr="006E1141">
        <w:rPr>
          <w:rFonts w:ascii="Traditional Arabic" w:eastAsia="Times New Roman" w:hAnsi="Traditional Arabic" w:cs="Traditional Arabic"/>
          <w:color w:val="000000"/>
          <w:sz w:val="32"/>
          <w:szCs w:val="32"/>
          <w:rtl/>
          <w:lang w:eastAsia="fr-FR"/>
        </w:rPr>
        <w:t>. وذلك كما إذا رأى إنسان عينا في يد آخر يتصرف بها تصرفا يغلب على ظن من يشاهده أنها ملكه، وكان مثله يملك مثلها، ولم يخبر الرائي (شخصان عدلان) بأنها ملك غيره، فإنه يجوز له أن يشهد لذي اليد بملكها</w:t>
      </w:r>
      <w:r w:rsidRPr="006E1141">
        <w:rPr>
          <w:rFonts w:ascii="Traditional Arabic" w:eastAsia="Times New Roman" w:hAnsi="Traditional Arabic" w:cs="Traditional Arabic"/>
          <w:color w:val="000000"/>
          <w:sz w:val="32"/>
          <w:szCs w:val="32"/>
          <w:lang w:eastAsia="fr-FR"/>
        </w:rPr>
        <w:t>.</w:t>
      </w:r>
    </w:p>
    <w:p w14:paraId="5A021C20"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 xml:space="preserve"> وعلى ذلك فإن هذه القاعدة تفيد أنه إذا ثبت أمرٌ من الأمور </w:t>
      </w:r>
      <w:proofErr w:type="spellStart"/>
      <w:r w:rsidRPr="006E1141">
        <w:rPr>
          <w:rFonts w:ascii="Traditional Arabic" w:eastAsia="Liberation Mono" w:hAnsi="Traditional Arabic" w:cs="Traditional Arabic"/>
          <w:sz w:val="32"/>
          <w:szCs w:val="32"/>
          <w:rtl/>
          <w:lang w:val="en-US" w:eastAsia="zh-CN"/>
        </w:rPr>
        <w:t>أوحالة</w:t>
      </w:r>
      <w:proofErr w:type="spellEnd"/>
      <w:r w:rsidRPr="006E1141">
        <w:rPr>
          <w:rFonts w:ascii="Traditional Arabic" w:eastAsia="Liberation Mono" w:hAnsi="Traditional Arabic" w:cs="Traditional Arabic"/>
          <w:sz w:val="32"/>
          <w:szCs w:val="32"/>
          <w:rtl/>
          <w:lang w:val="en-US" w:eastAsia="zh-CN"/>
        </w:rPr>
        <w:t xml:space="preserve"> من الحالات ثبوتاً </w:t>
      </w:r>
      <w:proofErr w:type="gramStart"/>
      <w:r w:rsidRPr="006E1141">
        <w:rPr>
          <w:rFonts w:ascii="Traditional Arabic" w:eastAsia="Liberation Mono" w:hAnsi="Traditional Arabic" w:cs="Traditional Arabic"/>
          <w:sz w:val="32"/>
          <w:szCs w:val="32"/>
          <w:rtl/>
          <w:lang w:val="en-US" w:eastAsia="zh-CN"/>
        </w:rPr>
        <w:t>يقينياً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أي</w:t>
      </w:r>
      <w:proofErr w:type="gramEnd"/>
      <w:r w:rsidRPr="006E1141">
        <w:rPr>
          <w:rFonts w:ascii="Traditional Arabic" w:eastAsia="Liberation Mono" w:hAnsi="Traditional Arabic" w:cs="Traditional Arabic"/>
          <w:sz w:val="32"/>
          <w:szCs w:val="32"/>
          <w:rtl/>
          <w:lang w:val="en-US" w:eastAsia="zh-CN"/>
        </w:rPr>
        <w:t xml:space="preserve"> ثبوتا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قطعي</w:t>
      </w:r>
      <w:r w:rsidRPr="006E1141">
        <w:rPr>
          <w:rFonts w:ascii="Traditional Arabic" w:eastAsia="Liberation Mono" w:hAnsi="Traditional Arabic" w:cs="Traditional Arabic"/>
          <w:sz w:val="32"/>
          <w:szCs w:val="32"/>
          <w:rtl/>
          <w:lang w:val="en-US" w:eastAsia="zh-CN" w:bidi="ar-DZ"/>
        </w:rPr>
        <w:t>ا)،</w:t>
      </w:r>
      <w:r w:rsidRPr="006E1141">
        <w:rPr>
          <w:rFonts w:ascii="Traditional Arabic" w:eastAsia="Liberation Mono" w:hAnsi="Traditional Arabic" w:cs="Traditional Arabic"/>
          <w:sz w:val="32"/>
          <w:szCs w:val="32"/>
          <w:rtl/>
          <w:lang w:val="en-US" w:eastAsia="zh-CN"/>
        </w:rPr>
        <w:t xml:space="preserve"> ثم وقع الشك في وجود ما يزيله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يبقى الأمر المتيقن هو المعتبر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إلى أن يتحقق السبب المزيل</w:t>
      </w:r>
      <w:r w:rsidRPr="006E1141">
        <w:rPr>
          <w:rFonts w:ascii="Traditional Arabic" w:eastAsia="Liberation Mono" w:hAnsi="Traditional Arabic" w:cs="Traditional Arabic"/>
          <w:sz w:val="32"/>
          <w:szCs w:val="32"/>
          <w:rtl/>
          <w:lang w:val="en-US" w:eastAsia="zh-CN" w:bidi="ar-DZ"/>
        </w:rPr>
        <w:t>، و</w:t>
      </w:r>
      <w:r w:rsidRPr="006E1141">
        <w:rPr>
          <w:rFonts w:ascii="Traditional Arabic" w:eastAsia="Liberation Mono" w:hAnsi="Traditional Arabic" w:cs="Traditional Arabic"/>
          <w:sz w:val="32"/>
          <w:szCs w:val="32"/>
          <w:rtl/>
          <w:lang w:val="en-US" w:eastAsia="zh-CN"/>
        </w:rPr>
        <w:t>هذه القاعدة أصل شرع</w:t>
      </w:r>
      <w:r w:rsidRPr="006E1141">
        <w:rPr>
          <w:rFonts w:ascii="Traditional Arabic" w:eastAsia="Liberation Mono" w:hAnsi="Traditional Arabic" w:cs="Traditional Arabic"/>
          <w:sz w:val="32"/>
          <w:szCs w:val="32"/>
          <w:rtl/>
          <w:lang w:val="en-US" w:eastAsia="zh-CN" w:bidi="ar-DZ"/>
        </w:rPr>
        <w:t>يّ</w:t>
      </w:r>
      <w:r w:rsidRPr="006E1141">
        <w:rPr>
          <w:rFonts w:ascii="Traditional Arabic" w:eastAsia="Liberation Mono" w:hAnsi="Traditional Arabic" w:cs="Traditional Arabic"/>
          <w:sz w:val="32"/>
          <w:szCs w:val="32"/>
          <w:rtl/>
          <w:lang w:val="en-US" w:eastAsia="zh-CN"/>
        </w:rPr>
        <w:t xml:space="preserve"> يدعمه القرآن الكريم</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والسنة النبوية</w:t>
      </w:r>
      <w:r w:rsidRPr="006E1141">
        <w:rPr>
          <w:rFonts w:ascii="Traditional Arabic" w:eastAsia="Liberation Mono" w:hAnsi="Traditional Arabic" w:cs="Traditional Arabic"/>
          <w:sz w:val="32"/>
          <w:szCs w:val="32"/>
          <w:rtl/>
          <w:lang w:val="en-US" w:eastAsia="zh-CN" w:bidi="ar-DZ"/>
        </w:rPr>
        <w:t xml:space="preserve"> الشريفة</w:t>
      </w:r>
      <w:r w:rsidRPr="006E1141">
        <w:rPr>
          <w:rFonts w:ascii="Traditional Arabic" w:eastAsia="Liberation Mono" w:hAnsi="Traditional Arabic" w:cs="Traditional Arabic"/>
          <w:sz w:val="32"/>
          <w:szCs w:val="32"/>
          <w:rtl/>
          <w:lang w:val="en-US" w:eastAsia="zh-CN"/>
        </w:rPr>
        <w:t xml:space="preserve"> </w:t>
      </w:r>
      <w:r w:rsidRPr="006E1141">
        <w:rPr>
          <w:rFonts w:ascii="Traditional Arabic" w:eastAsia="Liberation Mono" w:hAnsi="Traditional Arabic" w:cs="Traditional Arabic"/>
          <w:sz w:val="32"/>
          <w:szCs w:val="32"/>
          <w:rtl/>
          <w:lang w:val="en-US" w:eastAsia="zh-CN" w:bidi="ar-DZ"/>
        </w:rPr>
        <w:t xml:space="preserve">وكذا </w:t>
      </w:r>
      <w:proofErr w:type="spellStart"/>
      <w:r w:rsidRPr="006E1141">
        <w:rPr>
          <w:rFonts w:ascii="Traditional Arabic" w:eastAsia="Liberation Mono" w:hAnsi="Traditional Arabic" w:cs="Traditional Arabic"/>
          <w:sz w:val="32"/>
          <w:szCs w:val="32"/>
          <w:rtl/>
          <w:lang w:val="en-US" w:eastAsia="zh-CN" w:bidi="ar-DZ"/>
        </w:rPr>
        <w:t>يوافقه</w:t>
      </w:r>
      <w:proofErr w:type="spellEnd"/>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العقل</w:t>
      </w:r>
      <w:r w:rsidRPr="006E1141">
        <w:rPr>
          <w:rFonts w:ascii="Traditional Arabic" w:eastAsia="Liberation Mono" w:hAnsi="Traditional Arabic" w:cs="Traditional Arabic"/>
          <w:sz w:val="32"/>
          <w:szCs w:val="32"/>
          <w:lang w:val="en-US" w:eastAsia="zh-CN" w:bidi="ar-DZ"/>
        </w:rPr>
        <w:t xml:space="preserve"> </w:t>
      </w:r>
      <w:r w:rsidRPr="006E1141">
        <w:rPr>
          <w:rFonts w:ascii="Traditional Arabic" w:eastAsia="Liberation Mono" w:hAnsi="Traditional Arabic" w:cs="Traditional Arabic"/>
          <w:sz w:val="32"/>
          <w:szCs w:val="32"/>
          <w:rtl/>
          <w:lang w:val="en-US" w:eastAsia="zh-CN" w:bidi="ar-DZ"/>
        </w:rPr>
        <w:t>:</w:t>
      </w:r>
    </w:p>
    <w:p w14:paraId="1DFDEC4A" w14:textId="77777777" w:rsidR="00B179C3" w:rsidRPr="006E1141" w:rsidRDefault="00B179C3" w:rsidP="00B179C3">
      <w:pPr>
        <w:widowControl w:val="0"/>
        <w:numPr>
          <w:ilvl w:val="0"/>
          <w:numId w:val="17"/>
        </w:numPr>
        <w:suppressAutoHyphens/>
        <w:bidi/>
        <w:spacing w:after="0" w:line="240" w:lineRule="auto"/>
        <w:ind w:firstLine="413"/>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فمن </w:t>
      </w:r>
      <w:r w:rsidRPr="006E1141">
        <w:rPr>
          <w:rFonts w:ascii="Traditional Arabic" w:eastAsia="Liberation Mono" w:hAnsi="Traditional Arabic" w:cs="Traditional Arabic"/>
          <w:b/>
          <w:bCs/>
          <w:sz w:val="32"/>
          <w:szCs w:val="32"/>
          <w:rtl/>
          <w:lang w:val="en-US" w:eastAsia="zh-CN"/>
        </w:rPr>
        <w:t>القرآن الكريم</w:t>
      </w:r>
      <w:r w:rsidRPr="006E1141">
        <w:rPr>
          <w:rFonts w:ascii="Traditional Arabic" w:eastAsia="Liberation Mono" w:hAnsi="Traditional Arabic" w:cs="Traditional Arabic"/>
          <w:sz w:val="32"/>
          <w:szCs w:val="32"/>
          <w:rtl/>
          <w:lang w:val="en-US" w:eastAsia="zh-CN"/>
        </w:rPr>
        <w:t xml:space="preserve"> ورد قوله </w:t>
      </w:r>
      <w:r w:rsidRPr="006E1141">
        <w:rPr>
          <w:rFonts w:ascii="Traditional Arabic" w:eastAsia="Liberation Mono" w:hAnsi="Traditional Arabic" w:cs="Traditional Arabic"/>
          <w:b/>
          <w:bCs/>
          <w:sz w:val="32"/>
          <w:szCs w:val="32"/>
          <w:rtl/>
          <w:lang w:val="en-US" w:eastAsia="zh-CN"/>
        </w:rPr>
        <w:t>تعالى</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وَ</w:t>
      </w:r>
      <w:r w:rsidRPr="006E1141">
        <w:rPr>
          <w:rFonts w:ascii="Traditional Arabic" w:eastAsia="Liberation Mono" w:hAnsi="Traditional Arabic" w:cs="Traditional Arabic"/>
          <w:b/>
          <w:bCs/>
          <w:sz w:val="32"/>
          <w:szCs w:val="32"/>
          <w:rtl/>
          <w:lang w:val="en-US" w:eastAsia="zh-CN" w:bidi="ar-DZ"/>
        </w:rPr>
        <w:t>ما</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يتبع</w:t>
      </w:r>
      <w:r w:rsidRPr="006E1141">
        <w:rPr>
          <w:rFonts w:ascii="Traditional Arabic" w:eastAsia="Liberation Mono" w:hAnsi="Traditional Arabic" w:cs="Traditional Arabic"/>
          <w:b/>
          <w:bCs/>
          <w:sz w:val="32"/>
          <w:szCs w:val="32"/>
          <w:rtl/>
          <w:lang w:val="en-US" w:eastAsia="zh-CN"/>
        </w:rPr>
        <w:t xml:space="preserve"> أَكْ</w:t>
      </w:r>
      <w:r w:rsidRPr="006E1141">
        <w:rPr>
          <w:rFonts w:ascii="Traditional Arabic" w:eastAsia="Liberation Mono" w:hAnsi="Traditional Arabic" w:cs="Traditional Arabic"/>
          <w:b/>
          <w:bCs/>
          <w:sz w:val="32"/>
          <w:szCs w:val="32"/>
          <w:rtl/>
          <w:lang w:val="en-US" w:eastAsia="zh-CN" w:bidi="ar-DZ"/>
        </w:rPr>
        <w:t>ثرهم</w:t>
      </w:r>
      <w:r w:rsidRPr="006E1141">
        <w:rPr>
          <w:rFonts w:ascii="Traditional Arabic" w:eastAsia="Liberation Mono" w:hAnsi="Traditional Arabic" w:cs="Traditional Arabic"/>
          <w:b/>
          <w:bCs/>
          <w:sz w:val="32"/>
          <w:szCs w:val="32"/>
          <w:rtl/>
          <w:lang w:val="en-US" w:eastAsia="zh-CN"/>
        </w:rPr>
        <w:t>ْ إِلَا ظنا إِنَّ الظن</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 xml:space="preserve">لا </w:t>
      </w:r>
      <w:proofErr w:type="spellStart"/>
      <w:r w:rsidRPr="006E1141">
        <w:rPr>
          <w:rFonts w:ascii="Traditional Arabic" w:eastAsia="Liberation Mono" w:hAnsi="Traditional Arabic" w:cs="Traditional Arabic"/>
          <w:b/>
          <w:bCs/>
          <w:sz w:val="32"/>
          <w:szCs w:val="32"/>
          <w:rtl/>
          <w:lang w:val="en-US" w:eastAsia="zh-CN" w:bidi="ar-DZ"/>
        </w:rPr>
        <w:t>يغ</w:t>
      </w:r>
      <w:proofErr w:type="spellEnd"/>
      <w:r w:rsidRPr="006E1141">
        <w:rPr>
          <w:rFonts w:ascii="Traditional Arabic" w:eastAsia="Liberation Mono" w:hAnsi="Traditional Arabic" w:cs="Traditional Arabic"/>
          <w:b/>
          <w:bCs/>
          <w:sz w:val="32"/>
          <w:szCs w:val="32"/>
          <w:rtl/>
          <w:lang w:val="en-US" w:eastAsia="zh-CN"/>
        </w:rPr>
        <w:t>ن</w:t>
      </w:r>
      <w:r w:rsidRPr="006E1141">
        <w:rPr>
          <w:rFonts w:ascii="Traditional Arabic" w:eastAsia="Liberation Mono" w:hAnsi="Traditional Arabic" w:cs="Traditional Arabic"/>
          <w:b/>
          <w:bCs/>
          <w:sz w:val="32"/>
          <w:szCs w:val="32"/>
          <w:rtl/>
          <w:lang w:val="en-US" w:eastAsia="zh-CN" w:bidi="ar-DZ"/>
        </w:rPr>
        <w:t>ي</w:t>
      </w:r>
      <w:r w:rsidRPr="006E1141">
        <w:rPr>
          <w:rFonts w:ascii="Traditional Arabic" w:eastAsia="Liberation Mono" w:hAnsi="Traditional Arabic" w:cs="Traditional Arabic"/>
          <w:b/>
          <w:bCs/>
          <w:sz w:val="32"/>
          <w:szCs w:val="32"/>
          <w:rtl/>
          <w:lang w:val="en-US" w:eastAsia="zh-CN"/>
        </w:rPr>
        <w:t xml:space="preserve"> مِنَ </w:t>
      </w:r>
      <w:r w:rsidRPr="006E1141">
        <w:rPr>
          <w:rFonts w:ascii="Traditional Arabic" w:eastAsia="Liberation Mono" w:hAnsi="Traditional Arabic" w:cs="Traditional Arabic"/>
          <w:b/>
          <w:bCs/>
          <w:sz w:val="32"/>
          <w:szCs w:val="32"/>
          <w:rtl/>
          <w:lang w:val="en-US" w:eastAsia="zh-CN" w:bidi="ar-DZ"/>
        </w:rPr>
        <w:t>الحق</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شيئا</w:t>
      </w:r>
      <w:r w:rsidRPr="006E1141">
        <w:rPr>
          <w:rFonts w:ascii="Traditional Arabic" w:eastAsia="Liberation Mono" w:hAnsi="Traditional Arabic" w:cs="Traditional Arabic"/>
          <w:b/>
          <w:bCs/>
          <w:sz w:val="32"/>
          <w:szCs w:val="32"/>
          <w:rtl/>
          <w:lang w:val="en-US" w:eastAsia="zh-CN"/>
        </w:rPr>
        <w:t xml:space="preserve"> إِنَّ </w:t>
      </w:r>
      <w:r w:rsidRPr="006E1141">
        <w:rPr>
          <w:rFonts w:ascii="Traditional Arabic" w:eastAsia="Liberation Mono" w:hAnsi="Traditional Arabic" w:cs="Traditional Arabic"/>
          <w:b/>
          <w:bCs/>
          <w:sz w:val="32"/>
          <w:szCs w:val="32"/>
          <w:rtl/>
          <w:lang w:val="en-US" w:eastAsia="zh-CN" w:bidi="ar-DZ"/>
        </w:rPr>
        <w:t xml:space="preserve">الله </w:t>
      </w:r>
      <w:r w:rsidRPr="006E1141">
        <w:rPr>
          <w:rFonts w:ascii="Traditional Arabic" w:eastAsia="Liberation Mono" w:hAnsi="Traditional Arabic" w:cs="Traditional Arabic"/>
          <w:b/>
          <w:bCs/>
          <w:sz w:val="32"/>
          <w:szCs w:val="32"/>
          <w:rtl/>
          <w:lang w:val="en-US" w:eastAsia="zh-CN"/>
        </w:rPr>
        <w:t>َ ع</w:t>
      </w:r>
      <w:r w:rsidRPr="006E1141">
        <w:rPr>
          <w:rFonts w:ascii="Traditional Arabic" w:eastAsia="Liberation Mono" w:hAnsi="Traditional Arabic" w:cs="Traditional Arabic"/>
          <w:b/>
          <w:bCs/>
          <w:sz w:val="32"/>
          <w:szCs w:val="32"/>
          <w:rtl/>
          <w:lang w:val="en-US" w:eastAsia="zh-CN" w:bidi="ar-DZ"/>
        </w:rPr>
        <w:t>ليم</w:t>
      </w:r>
      <w:r w:rsidRPr="006E1141">
        <w:rPr>
          <w:rFonts w:ascii="Traditional Arabic" w:eastAsia="Liberation Mono" w:hAnsi="Traditional Arabic" w:cs="Traditional Arabic"/>
          <w:b/>
          <w:bCs/>
          <w:sz w:val="32"/>
          <w:szCs w:val="32"/>
          <w:rtl/>
          <w:lang w:val="en-US" w:eastAsia="zh-CN"/>
        </w:rPr>
        <w:t xml:space="preserve"> بمَا يَفْعلُونَ</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 xml:space="preserve">"، </w:t>
      </w:r>
      <w:proofErr w:type="gramStart"/>
      <w:r w:rsidRPr="006E1141">
        <w:rPr>
          <w:rFonts w:ascii="Traditional Arabic" w:eastAsia="Liberation Mono" w:hAnsi="Traditional Arabic" w:cs="Traditional Arabic"/>
          <w:sz w:val="32"/>
          <w:szCs w:val="32"/>
          <w:rtl/>
          <w:lang w:val="en-US" w:eastAsia="zh-CN" w:bidi="ar-DZ"/>
        </w:rPr>
        <w:t>( سورة</w:t>
      </w:r>
      <w:proofErr w:type="gramEnd"/>
      <w:r w:rsidRPr="006E1141">
        <w:rPr>
          <w:rFonts w:ascii="Traditional Arabic" w:eastAsia="Liberation Mono" w:hAnsi="Traditional Arabic" w:cs="Traditional Arabic"/>
          <w:sz w:val="32"/>
          <w:szCs w:val="32"/>
          <w:rtl/>
          <w:lang w:val="en-US" w:eastAsia="zh-CN" w:bidi="ar-DZ"/>
        </w:rPr>
        <w:t xml:space="preserve"> يونس، الآية36)؛ </w:t>
      </w:r>
      <w:r w:rsidRPr="006E1141">
        <w:rPr>
          <w:rFonts w:ascii="Traditional Arabic" w:eastAsia="Liberation Mono" w:hAnsi="Traditional Arabic" w:cs="Traditional Arabic"/>
          <w:sz w:val="32"/>
          <w:szCs w:val="32"/>
          <w:rtl/>
          <w:lang w:val="en-US" w:eastAsia="zh-CN"/>
        </w:rPr>
        <w:t>والحقٌ هنا بمعنى الحقيقة الواقعة كاليقين</w:t>
      </w:r>
      <w:r w:rsidRPr="006E1141">
        <w:rPr>
          <w:rFonts w:ascii="Traditional Arabic" w:eastAsia="Liberation Mono" w:hAnsi="Traditional Arabic" w:cs="Traditional Arabic"/>
          <w:sz w:val="32"/>
          <w:szCs w:val="32"/>
          <w:lang w:val="en-US" w:eastAsia="zh-CN" w:bidi="hi-IN"/>
        </w:rPr>
        <w:t>.</w:t>
      </w:r>
    </w:p>
    <w:p w14:paraId="315EA59B" w14:textId="77777777" w:rsidR="00B179C3" w:rsidRPr="006E1141" w:rsidRDefault="00B179C3" w:rsidP="00B179C3">
      <w:pPr>
        <w:widowControl w:val="0"/>
        <w:suppressAutoHyphens/>
        <w:bidi/>
        <w:spacing w:after="0" w:line="240" w:lineRule="auto"/>
        <w:ind w:left="1133"/>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 -</w:t>
      </w:r>
      <w:proofErr w:type="gramStart"/>
      <w:r w:rsidRPr="006E1141">
        <w:rPr>
          <w:rFonts w:ascii="Traditional Arabic" w:eastAsia="Liberation Mono" w:hAnsi="Traditional Arabic" w:cs="Traditional Arabic"/>
          <w:sz w:val="32"/>
          <w:szCs w:val="32"/>
          <w:rtl/>
          <w:lang w:val="en-US" w:eastAsia="zh-CN"/>
        </w:rPr>
        <w:t xml:space="preserve">ومن  </w:t>
      </w:r>
      <w:r w:rsidRPr="006E1141">
        <w:rPr>
          <w:rFonts w:ascii="Traditional Arabic" w:eastAsia="Liberation Mono" w:hAnsi="Traditional Arabic" w:cs="Traditional Arabic"/>
          <w:b/>
          <w:bCs/>
          <w:sz w:val="32"/>
          <w:szCs w:val="32"/>
          <w:rtl/>
          <w:lang w:val="en-US" w:eastAsia="zh-CN"/>
        </w:rPr>
        <w:t>الس</w:t>
      </w:r>
      <w:r w:rsidRPr="006E1141">
        <w:rPr>
          <w:rFonts w:ascii="Traditional Arabic" w:eastAsia="Liberation Mono" w:hAnsi="Traditional Arabic" w:cs="Traditional Arabic"/>
          <w:b/>
          <w:bCs/>
          <w:sz w:val="32"/>
          <w:szCs w:val="32"/>
          <w:rtl/>
          <w:lang w:val="en-US" w:eastAsia="zh-CN" w:bidi="ar-DZ"/>
        </w:rPr>
        <w:t>ن</w:t>
      </w:r>
      <w:r w:rsidRPr="006E1141">
        <w:rPr>
          <w:rFonts w:ascii="Traditional Arabic" w:eastAsia="Liberation Mono" w:hAnsi="Traditional Arabic" w:cs="Traditional Arabic"/>
          <w:b/>
          <w:bCs/>
          <w:sz w:val="32"/>
          <w:szCs w:val="32"/>
          <w:rtl/>
          <w:lang w:val="en-US" w:eastAsia="zh-CN"/>
        </w:rPr>
        <w:t>ة</w:t>
      </w:r>
      <w:proofErr w:type="gramEnd"/>
      <w:r w:rsidRPr="006E1141">
        <w:rPr>
          <w:rFonts w:ascii="Traditional Arabic" w:eastAsia="Liberation Mono" w:hAnsi="Traditional Arabic" w:cs="Traditional Arabic"/>
          <w:b/>
          <w:bCs/>
          <w:sz w:val="32"/>
          <w:szCs w:val="32"/>
          <w:rtl/>
          <w:lang w:val="en-US" w:eastAsia="zh-CN"/>
        </w:rPr>
        <w:t xml:space="preserve"> النبوية</w:t>
      </w:r>
      <w:r w:rsidRPr="006E1141">
        <w:rPr>
          <w:rFonts w:ascii="Traditional Arabic" w:eastAsia="Liberation Mono" w:hAnsi="Traditional Arabic" w:cs="Traditional Arabic"/>
          <w:b/>
          <w:bCs/>
          <w:sz w:val="32"/>
          <w:szCs w:val="32"/>
          <w:rtl/>
          <w:lang w:val="en-US" w:eastAsia="zh-CN" w:bidi="ar-DZ"/>
        </w:rPr>
        <w:t xml:space="preserve"> الشريفة</w:t>
      </w:r>
      <w:r w:rsidRPr="006E1141">
        <w:rPr>
          <w:rFonts w:ascii="Traditional Arabic" w:eastAsia="Liberation Mono" w:hAnsi="Traditional Arabic" w:cs="Traditional Arabic"/>
          <w:b/>
          <w:bCs/>
          <w:sz w:val="32"/>
          <w:szCs w:val="32"/>
          <w:rtl/>
          <w:cs/>
          <w:lang w:val="en-US" w:eastAsia="zh-CN" w:bidi="hi-IN"/>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وَرَدَ في الأحاديث النبوية </w:t>
      </w:r>
      <w:r w:rsidRPr="006E1141">
        <w:rPr>
          <w:rFonts w:ascii="Traditional Arabic" w:eastAsia="Liberation Mono" w:hAnsi="Traditional Arabic" w:cs="Traditional Arabic"/>
          <w:sz w:val="32"/>
          <w:szCs w:val="32"/>
          <w:rtl/>
          <w:lang w:val="en-US" w:eastAsia="zh-CN"/>
        </w:rPr>
        <w:t xml:space="preserve">الصحيحة أنَّ </w:t>
      </w:r>
      <w:proofErr w:type="spellStart"/>
      <w:r w:rsidRPr="006E1141">
        <w:rPr>
          <w:rFonts w:ascii="Traditional Arabic" w:eastAsia="Liberation Mono" w:hAnsi="Traditional Arabic" w:cs="Traditional Arabic"/>
          <w:sz w:val="32"/>
          <w:szCs w:val="32"/>
          <w:rtl/>
          <w:lang w:val="en-US" w:eastAsia="zh-CN"/>
        </w:rPr>
        <w:t>المتوضىء</w:t>
      </w:r>
      <w:proofErr w:type="spellEnd"/>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إذا شك في انتقاض وضوئه فهو على وضوئه السابق المتيقن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وتصحٌ به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صلاته حتى يتحقق وجود ما ينقضه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ولا عبرة لذلك الشك</w:t>
      </w:r>
      <w:r w:rsidRPr="006E1141">
        <w:rPr>
          <w:rFonts w:ascii="Traditional Arabic" w:eastAsia="Liberation Mono" w:hAnsi="Traditional Arabic" w:cs="Traditional Arabic"/>
          <w:sz w:val="32"/>
          <w:szCs w:val="32"/>
          <w:lang w:val="en-US" w:eastAsia="zh-CN" w:bidi="hi-IN"/>
        </w:rPr>
        <w:t>.</w:t>
      </w:r>
    </w:p>
    <w:p w14:paraId="1703F32B" w14:textId="77777777" w:rsidR="00B179C3" w:rsidRPr="006E1141" w:rsidRDefault="00B179C3" w:rsidP="00B179C3">
      <w:pPr>
        <w:widowControl w:val="0"/>
        <w:suppressAutoHyphens/>
        <w:bidi/>
        <w:spacing w:after="0" w:line="240" w:lineRule="auto"/>
        <w:ind w:left="128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lastRenderedPageBreak/>
        <w:t xml:space="preserve">-ومن </w:t>
      </w:r>
      <w:r w:rsidRPr="006E1141">
        <w:rPr>
          <w:rFonts w:ascii="Traditional Arabic" w:eastAsia="Liberation Mono" w:hAnsi="Traditional Arabic" w:cs="Traditional Arabic"/>
          <w:b/>
          <w:bCs/>
          <w:sz w:val="32"/>
          <w:szCs w:val="32"/>
          <w:rtl/>
          <w:lang w:val="en-US" w:eastAsia="zh-CN"/>
        </w:rPr>
        <w:t>جهة العقل</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اليقينُ أقوى من الشك لأنَّ في اليقين حكماً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قطعياً جازماً فلا ينهدم بالشك</w:t>
      </w:r>
      <w:r w:rsidRPr="006E1141">
        <w:rPr>
          <w:rFonts w:ascii="Traditional Arabic" w:eastAsia="Liberation Mono" w:hAnsi="Traditional Arabic" w:cs="Traditional Arabic"/>
          <w:sz w:val="32"/>
          <w:szCs w:val="32"/>
          <w:lang w:val="en-US" w:eastAsia="zh-CN" w:bidi="hi-IN"/>
        </w:rPr>
        <w:t>.</w:t>
      </w:r>
    </w:p>
    <w:p w14:paraId="0D947385"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واستناداً إلى هذا الحكم الشرعي وأمثاله حُكِّمت هذه القاعدة في جميع الأمور من عبادات ومعاملات وعقوبات وأقضية في سائر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الحقوق والالتزامات ومنها أنه</w:t>
      </w:r>
      <w:r w:rsidRPr="006E1141">
        <w:rPr>
          <w:rFonts w:ascii="Traditional Arabic" w:eastAsia="Liberation Mono" w:hAnsi="Traditional Arabic" w:cs="Traditional Arabic"/>
          <w:sz w:val="32"/>
          <w:szCs w:val="32"/>
          <w:lang w:val="en-US" w:eastAsia="zh-CN" w:bidi="hi-IN"/>
        </w:rPr>
        <w:t>:</w:t>
      </w:r>
    </w:p>
    <w:p w14:paraId="13205FF4"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 xml:space="preserve">        -إذا ثبت </w:t>
      </w:r>
      <w:r w:rsidRPr="006E1141">
        <w:rPr>
          <w:rFonts w:ascii="Traditional Arabic" w:eastAsia="Liberation Mono" w:hAnsi="Traditional Arabic" w:cs="Traditional Arabic"/>
          <w:sz w:val="32"/>
          <w:szCs w:val="32"/>
          <w:rtl/>
          <w:lang w:val="en-US" w:eastAsia="zh-CN" w:bidi="ar-DZ"/>
        </w:rPr>
        <w:t>د</w:t>
      </w:r>
      <w:r w:rsidRPr="006E1141">
        <w:rPr>
          <w:rFonts w:ascii="Traditional Arabic" w:eastAsia="Liberation Mono" w:hAnsi="Traditional Arabic" w:cs="Traditional Arabic"/>
          <w:sz w:val="32"/>
          <w:szCs w:val="32"/>
          <w:rtl/>
          <w:lang w:val="en-US" w:eastAsia="zh-CN"/>
        </w:rPr>
        <w:t>يْن على شخص ثم مات وشككنا في وفائه فالدين باق</w:t>
      </w:r>
      <w:r w:rsidRPr="006E1141">
        <w:rPr>
          <w:rFonts w:ascii="Traditional Arabic" w:eastAsia="Liberation Mono" w:hAnsi="Traditional Arabic" w:cs="Traditional Arabic"/>
          <w:sz w:val="32"/>
          <w:szCs w:val="32"/>
          <w:lang w:val="en-US" w:eastAsia="zh-CN" w:bidi="hi-IN"/>
        </w:rPr>
        <w:t>.</w:t>
      </w:r>
    </w:p>
    <w:p w14:paraId="5C0DD4AD" w14:textId="77777777" w:rsidR="00B179C3" w:rsidRPr="006E1141" w:rsidRDefault="00B179C3" w:rsidP="00B179C3">
      <w:pPr>
        <w:widowControl w:val="0"/>
        <w:suppressAutoHyphens/>
        <w:bidi/>
        <w:spacing w:after="0" w:line="240" w:lineRule="auto"/>
        <w:ind w:left="720"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-وإذا ثبت إبراء الدائن </w:t>
      </w:r>
      <w:r w:rsidRPr="006E1141">
        <w:rPr>
          <w:rFonts w:ascii="Traditional Arabic" w:eastAsia="Liberation Mono" w:hAnsi="Traditional Arabic" w:cs="Traditional Arabic"/>
          <w:sz w:val="32"/>
          <w:szCs w:val="32"/>
          <w:rtl/>
          <w:lang w:val="en-US" w:eastAsia="zh-CN" w:bidi="ar-DZ"/>
        </w:rPr>
        <w:t xml:space="preserve">مدينه، </w:t>
      </w:r>
      <w:r w:rsidRPr="006E1141">
        <w:rPr>
          <w:rFonts w:ascii="Traditional Arabic" w:eastAsia="Liberation Mono" w:hAnsi="Traditional Arabic" w:cs="Traditional Arabic"/>
          <w:sz w:val="32"/>
          <w:szCs w:val="32"/>
          <w:rtl/>
          <w:lang w:val="en-US" w:eastAsia="zh-CN"/>
        </w:rPr>
        <w:t xml:space="preserve">ووقع الشك في رد المدين </w:t>
      </w:r>
      <w:proofErr w:type="gramStart"/>
      <w:r w:rsidRPr="006E1141">
        <w:rPr>
          <w:rFonts w:ascii="Traditional Arabic" w:eastAsia="Liberation Mono" w:hAnsi="Traditional Arabic" w:cs="Traditional Arabic"/>
          <w:sz w:val="32"/>
          <w:szCs w:val="32"/>
          <w:rtl/>
          <w:lang w:val="en-US" w:eastAsia="zh-CN"/>
        </w:rPr>
        <w:t>للإبراء</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فالإبراء</w:t>
      </w:r>
      <w:proofErr w:type="gramEnd"/>
      <w:r w:rsidRPr="006E1141">
        <w:rPr>
          <w:rFonts w:ascii="Traditional Arabic" w:eastAsia="Liberation Mono" w:hAnsi="Traditional Arabic" w:cs="Traditional Arabic"/>
          <w:sz w:val="32"/>
          <w:szCs w:val="32"/>
          <w:rtl/>
          <w:lang w:val="en-US" w:eastAsia="zh-CN"/>
        </w:rPr>
        <w:t xml:space="preserve"> نافذ والدّين ساقط</w:t>
      </w:r>
      <w:r w:rsidRPr="006E1141">
        <w:rPr>
          <w:rFonts w:ascii="Traditional Arabic" w:eastAsia="Liberation Mono" w:hAnsi="Traditional Arabic" w:cs="Traditional Arabic"/>
          <w:sz w:val="32"/>
          <w:szCs w:val="32"/>
          <w:lang w:val="en-US" w:eastAsia="zh-CN" w:bidi="hi-IN"/>
        </w:rPr>
        <w:t>.</w:t>
      </w:r>
    </w:p>
    <w:p w14:paraId="19A4E42A" w14:textId="77777777" w:rsidR="00B179C3" w:rsidRPr="006E1141" w:rsidRDefault="00B179C3" w:rsidP="00B179C3">
      <w:pPr>
        <w:widowControl w:val="0"/>
        <w:suppressAutoHyphens/>
        <w:bidi/>
        <w:spacing w:after="0" w:line="240" w:lineRule="auto"/>
        <w:ind w:left="720"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-وإذا ثبت عقدٌ بين اثنين ووقع الشك في فسخه فالعقد قائم</w:t>
      </w:r>
      <w:r w:rsidRPr="006E1141">
        <w:rPr>
          <w:rFonts w:ascii="Traditional Arabic" w:eastAsia="Liberation Mono" w:hAnsi="Traditional Arabic" w:cs="Traditional Arabic"/>
          <w:sz w:val="32"/>
          <w:szCs w:val="32"/>
          <w:lang w:val="en-US" w:eastAsia="zh-CN" w:bidi="hi-IN"/>
        </w:rPr>
        <w:t>.</w:t>
      </w:r>
    </w:p>
    <w:p w14:paraId="65D1E7A3" w14:textId="77777777" w:rsidR="00B179C3" w:rsidRPr="006E1141" w:rsidRDefault="00B179C3" w:rsidP="00B179C3">
      <w:pPr>
        <w:widowControl w:val="0"/>
        <w:suppressAutoHyphens/>
        <w:bidi/>
        <w:spacing w:after="0" w:line="240" w:lineRule="auto"/>
        <w:ind w:left="720"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وإذا هلكت الوديعة عند الوديع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وشككنا في أنها هلكت بتعديه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عليها أو بتقصيره في حفظها </w:t>
      </w:r>
      <w:r w:rsidRPr="006E1141">
        <w:rPr>
          <w:rFonts w:ascii="Traditional Arabic" w:eastAsia="Liberation Mono" w:hAnsi="Traditional Arabic" w:cs="Traditional Arabic"/>
          <w:sz w:val="32"/>
          <w:szCs w:val="32"/>
          <w:rtl/>
          <w:cs/>
          <w:lang w:val="en-US" w:eastAsia="zh-CN" w:bidi="hi-IN"/>
        </w:rPr>
        <w:t>(</w:t>
      </w:r>
      <w:r w:rsidRPr="006E1141">
        <w:rPr>
          <w:rFonts w:ascii="Traditional Arabic" w:eastAsia="Liberation Mono" w:hAnsi="Traditional Arabic" w:cs="Traditional Arabic"/>
          <w:sz w:val="32"/>
          <w:szCs w:val="32"/>
          <w:rtl/>
          <w:cs/>
          <w:lang w:val="en-US" w:eastAsia="zh-CN"/>
        </w:rPr>
        <w:t>فيضمنها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أو أنها هلكت قضاءً وقدراً </w:t>
      </w:r>
      <w:r w:rsidRPr="006E1141">
        <w:rPr>
          <w:rFonts w:ascii="Traditional Arabic" w:eastAsia="Liberation Mono" w:hAnsi="Traditional Arabic" w:cs="Traditional Arabic"/>
          <w:sz w:val="32"/>
          <w:szCs w:val="32"/>
          <w:rtl/>
          <w:cs/>
          <w:lang w:val="en-US" w:eastAsia="zh-CN" w:bidi="hi-IN"/>
        </w:rPr>
        <w:t>(</w:t>
      </w:r>
      <w:r w:rsidRPr="006E1141">
        <w:rPr>
          <w:rFonts w:ascii="Traditional Arabic" w:eastAsia="Liberation Mono" w:hAnsi="Traditional Arabic" w:cs="Traditional Arabic"/>
          <w:sz w:val="32"/>
          <w:szCs w:val="32"/>
          <w:rtl/>
          <w:cs/>
          <w:lang w:val="en-US" w:eastAsia="zh-CN"/>
        </w:rPr>
        <w:t>فلا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يضمنها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فإنه يعتبر غير ضامن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لأنَّ صفة الأمانة هي المتيقنة عند العقد فلا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تزول بالشك في حصول التعدي أو التقصير</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وهكذا يقال في كل مشابه</w:t>
      </w:r>
      <w:r w:rsidRPr="006E1141">
        <w:rPr>
          <w:rFonts w:ascii="Traditional Arabic" w:eastAsia="Liberation Mono" w:hAnsi="Traditional Arabic" w:cs="Traditional Arabic"/>
          <w:sz w:val="32"/>
          <w:szCs w:val="32"/>
          <w:lang w:val="en-US" w:eastAsia="zh-CN" w:bidi="hi-IN"/>
        </w:rPr>
        <w:t>.</w:t>
      </w:r>
    </w:p>
    <w:p w14:paraId="40B043E3"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b/>
          <w:bCs/>
          <w:sz w:val="32"/>
          <w:szCs w:val="32"/>
          <w:rtl/>
          <w:lang w:val="en-US" w:eastAsia="zh-CN" w:bidi="ar-DZ"/>
        </w:rPr>
      </w:pPr>
      <w:proofErr w:type="gramStart"/>
      <w:r w:rsidRPr="006E1141">
        <w:rPr>
          <w:rFonts w:ascii="Traditional Arabic" w:eastAsia="Liberation Mono" w:hAnsi="Traditional Arabic" w:cs="Traditional Arabic"/>
          <w:b/>
          <w:bCs/>
          <w:sz w:val="32"/>
          <w:szCs w:val="32"/>
          <w:rtl/>
          <w:lang w:val="en-US" w:eastAsia="zh-CN"/>
        </w:rPr>
        <w:t>فروع  القاعدة</w:t>
      </w:r>
      <w:proofErr w:type="gramEnd"/>
      <w:r w:rsidRPr="006E1141">
        <w:rPr>
          <w:rFonts w:ascii="Traditional Arabic" w:eastAsia="Liberation Mono" w:hAnsi="Traditional Arabic" w:cs="Traditional Arabic"/>
          <w:b/>
          <w:bCs/>
          <w:sz w:val="32"/>
          <w:szCs w:val="32"/>
          <w:lang w:val="en-US" w:eastAsia="zh-CN" w:bidi="hi-IN"/>
        </w:rPr>
        <w:t>:</w:t>
      </w:r>
    </w:p>
    <w:p w14:paraId="452935FA"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b/>
          <w:bCs/>
          <w:sz w:val="32"/>
          <w:szCs w:val="32"/>
          <w:lang w:val="en-US" w:eastAsia="zh-CN" w:bidi="ar-DZ"/>
        </w:rPr>
      </w:pPr>
      <w:r w:rsidRPr="006E1141">
        <w:rPr>
          <w:rFonts w:ascii="Traditional Arabic" w:eastAsia="Liberation Mono" w:hAnsi="Traditional Arabic" w:cs="Traditional Arabic"/>
          <w:b/>
          <w:bCs/>
          <w:sz w:val="32"/>
          <w:szCs w:val="32"/>
          <w:rtl/>
          <w:lang w:val="en-US" w:eastAsia="zh-CN" w:bidi="ar-DZ"/>
        </w:rPr>
        <w:t xml:space="preserve"> أ-"</w:t>
      </w:r>
      <w:r w:rsidRPr="006E1141">
        <w:rPr>
          <w:rFonts w:ascii="Traditional Arabic" w:eastAsia="Liberation Mono" w:hAnsi="Traditional Arabic" w:cs="Traditional Arabic"/>
          <w:b/>
          <w:bCs/>
          <w:sz w:val="32"/>
          <w:szCs w:val="32"/>
          <w:rtl/>
          <w:lang w:val="en-US" w:eastAsia="zh-CN"/>
        </w:rPr>
        <w:t>الأصل بقاء ما كان على ما كان</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p>
    <w:p w14:paraId="5908A1D8"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هذا الأصل يسمى</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الاستصحاب</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وهو اعتبار الحالة الثابتة في وقت</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ما مستمرةً في سائر الأوقات حتى يثبت انقطاعها أو تبدلها</w:t>
      </w:r>
      <w:r w:rsidRPr="006E1141">
        <w:rPr>
          <w:rFonts w:ascii="Traditional Arabic" w:eastAsia="Liberation Mono" w:hAnsi="Traditional Arabic" w:cs="Traditional Arabic"/>
          <w:sz w:val="32"/>
          <w:szCs w:val="32"/>
          <w:lang w:val="en-US" w:eastAsia="zh-CN" w:bidi="hi-IN"/>
        </w:rPr>
        <w:t>.</w:t>
      </w:r>
    </w:p>
    <w:p w14:paraId="3B35B622"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فلو ادعى المقترض دفع الدّين إلى المقرض</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أو ادعى المشتري دفع</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w:t>
      </w:r>
      <w:r w:rsidRPr="006E1141">
        <w:rPr>
          <w:rFonts w:ascii="Traditional Arabic" w:eastAsia="Liberation Mono" w:hAnsi="Traditional Arabic" w:cs="Traditional Arabic"/>
          <w:sz w:val="32"/>
          <w:szCs w:val="32"/>
          <w:rtl/>
          <w:lang w:val="en-US" w:eastAsia="zh-CN" w:bidi="ar-DZ"/>
        </w:rPr>
        <w:t>ث</w:t>
      </w:r>
      <w:r w:rsidRPr="006E1141">
        <w:rPr>
          <w:rFonts w:ascii="Traditional Arabic" w:eastAsia="Liberation Mono" w:hAnsi="Traditional Arabic" w:cs="Traditional Arabic"/>
          <w:sz w:val="32"/>
          <w:szCs w:val="32"/>
          <w:rtl/>
          <w:lang w:val="en-US" w:eastAsia="zh-CN"/>
        </w:rPr>
        <w:t>من إلى البائع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أو ادعى المستأجر دفع الأجرة إلى </w:t>
      </w:r>
      <w:proofErr w:type="gramStart"/>
      <w:r w:rsidRPr="006E1141">
        <w:rPr>
          <w:rFonts w:ascii="Traditional Arabic" w:eastAsia="Liberation Mono" w:hAnsi="Traditional Arabic" w:cs="Traditional Arabic"/>
          <w:sz w:val="32"/>
          <w:szCs w:val="32"/>
          <w:rtl/>
          <w:lang w:val="en-US" w:eastAsia="zh-CN"/>
        </w:rPr>
        <w:t>المؤج</w:t>
      </w:r>
      <w:r w:rsidRPr="006E1141">
        <w:rPr>
          <w:rFonts w:ascii="Traditional Arabic" w:eastAsia="Liberation Mono" w:hAnsi="Traditional Arabic" w:cs="Traditional Arabic"/>
          <w:sz w:val="32"/>
          <w:szCs w:val="32"/>
          <w:rtl/>
          <w:lang w:val="en-US" w:eastAsia="zh-CN" w:bidi="ar-DZ"/>
        </w:rPr>
        <w:t xml:space="preserve">ر، </w:t>
      </w:r>
      <w:r w:rsidRPr="006E1141">
        <w:rPr>
          <w:rFonts w:ascii="Traditional Arabic" w:eastAsia="Liberation Mono" w:hAnsi="Traditional Arabic" w:cs="Traditional Arabic"/>
          <w:sz w:val="32"/>
          <w:szCs w:val="32"/>
          <w:rtl/>
          <w:lang w:val="en-US" w:eastAsia="zh-CN"/>
        </w:rPr>
        <w:t xml:space="preserve"> وأنكر</w:t>
      </w:r>
      <w:proofErr w:type="gramEnd"/>
      <w:r w:rsidRPr="006E1141">
        <w:rPr>
          <w:rFonts w:ascii="Traditional Arabic" w:eastAsia="Liberation Mono" w:hAnsi="Traditional Arabic" w:cs="Traditional Arabic"/>
          <w:sz w:val="32"/>
          <w:szCs w:val="32"/>
          <w:rtl/>
          <w:lang w:val="en-US" w:eastAsia="zh-CN" w:bidi="ar-DZ"/>
        </w:rPr>
        <w:t xml:space="preserve"> المقرض أو البائع أو المؤجر، كان القول لهؤلاء المنكرين مع اليمين، أي  </w:t>
      </w:r>
      <w:r w:rsidRPr="006E1141">
        <w:rPr>
          <w:rFonts w:ascii="Traditional Arabic" w:eastAsia="Liberation Mono" w:hAnsi="Traditional Arabic" w:cs="Traditional Arabic"/>
          <w:sz w:val="32"/>
          <w:szCs w:val="32"/>
          <w:rtl/>
          <w:lang w:val="en-US" w:eastAsia="zh-CN"/>
        </w:rPr>
        <w:t>أن هذه الديون تعتبر باقية في ذمم الملتزمين بها ما لم يثبتوا الدفع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لأنها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كانت مستحقة عليهم بيقين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فالأصل بقاؤها في ذممهم حتى يثبت سقوطه</w:t>
      </w:r>
      <w:r w:rsidRPr="006E1141">
        <w:rPr>
          <w:rFonts w:ascii="Traditional Arabic" w:eastAsia="Liberation Mono" w:hAnsi="Traditional Arabic" w:cs="Traditional Arabic"/>
          <w:sz w:val="32"/>
          <w:szCs w:val="32"/>
          <w:rtl/>
          <w:lang w:val="en-US" w:eastAsia="zh-CN" w:bidi="ar-DZ"/>
        </w:rPr>
        <w:t xml:space="preserve">ا، </w:t>
      </w:r>
      <w:r w:rsidRPr="006E1141">
        <w:rPr>
          <w:rFonts w:ascii="Traditional Arabic" w:eastAsia="Liberation Mono" w:hAnsi="Traditional Arabic" w:cs="Traditional Arabic"/>
          <w:sz w:val="32"/>
          <w:szCs w:val="32"/>
          <w:rtl/>
          <w:lang w:val="en-US" w:eastAsia="zh-CN"/>
        </w:rPr>
        <w:t>وإنما لهم تحليف الدائنين اليمين على عدم القبض</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فإذا حلفوا قضي لهم</w:t>
      </w:r>
      <w:r w:rsidRPr="006E1141">
        <w:rPr>
          <w:rFonts w:ascii="Traditional Arabic" w:eastAsia="Liberation Mono" w:hAnsi="Traditional Arabic" w:cs="Traditional Arabic"/>
          <w:sz w:val="32"/>
          <w:szCs w:val="32"/>
          <w:lang w:val="en-US" w:eastAsia="zh-CN" w:bidi="hi-IN"/>
        </w:rPr>
        <w:t>.</w:t>
      </w:r>
    </w:p>
    <w:p w14:paraId="169907F4"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b/>
          <w:bCs/>
          <w:sz w:val="32"/>
          <w:szCs w:val="32"/>
          <w:rtl/>
          <w:lang w:val="en-US" w:eastAsia="zh-CN" w:bidi="ar-DZ"/>
        </w:rPr>
      </w:pPr>
      <w:r w:rsidRPr="006E1141">
        <w:rPr>
          <w:rFonts w:ascii="Traditional Arabic" w:eastAsia="Liberation Mono" w:hAnsi="Traditional Arabic" w:cs="Traditional Arabic"/>
          <w:b/>
          <w:bCs/>
          <w:sz w:val="32"/>
          <w:szCs w:val="32"/>
          <w:rtl/>
          <w:lang w:val="en-US" w:eastAsia="zh-CN" w:bidi="ar-DZ"/>
        </w:rPr>
        <w:t>ب- "لا</w:t>
      </w:r>
      <w:r w:rsidRPr="006E1141">
        <w:rPr>
          <w:rFonts w:ascii="Traditional Arabic" w:eastAsia="Liberation Mono" w:hAnsi="Traditional Arabic" w:cs="Traditional Arabic"/>
          <w:b/>
          <w:bCs/>
          <w:sz w:val="32"/>
          <w:szCs w:val="32"/>
          <w:rtl/>
          <w:lang w:val="en-US" w:eastAsia="zh-CN"/>
        </w:rPr>
        <w:t xml:space="preserve"> عبرة بالظن ال</w:t>
      </w:r>
      <w:r w:rsidRPr="006E1141">
        <w:rPr>
          <w:rFonts w:ascii="Traditional Arabic" w:eastAsia="Liberation Mono" w:hAnsi="Traditional Arabic" w:cs="Traditional Arabic"/>
          <w:b/>
          <w:bCs/>
          <w:sz w:val="32"/>
          <w:szCs w:val="32"/>
          <w:rtl/>
          <w:lang w:val="en-US" w:eastAsia="zh-CN" w:bidi="ar-DZ"/>
        </w:rPr>
        <w:t>بيّ</w:t>
      </w:r>
      <w:r w:rsidRPr="006E1141">
        <w:rPr>
          <w:rFonts w:ascii="Traditional Arabic" w:eastAsia="Liberation Mono" w:hAnsi="Traditional Arabic" w:cs="Traditional Arabic"/>
          <w:b/>
          <w:bCs/>
          <w:sz w:val="32"/>
          <w:szCs w:val="32"/>
          <w:rtl/>
          <w:lang w:val="en-US" w:eastAsia="zh-CN"/>
        </w:rPr>
        <w:t>ن خطؤه</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p>
    <w:p w14:paraId="07D2C7B4"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ومعنى القاعدة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أنه إذا بني حكم واستحقاق على ظن ثم تبيّن خطؤه</w:t>
      </w:r>
      <w:r w:rsidRPr="006E1141">
        <w:rPr>
          <w:rFonts w:ascii="Traditional Arabic" w:eastAsia="Liberation Mono" w:hAnsi="Traditional Arabic" w:cs="Traditional Arabic"/>
          <w:sz w:val="32"/>
          <w:szCs w:val="32"/>
          <w:rtl/>
          <w:lang w:val="en-US" w:eastAsia="zh-CN" w:bidi="ar-DZ"/>
        </w:rPr>
        <w:t xml:space="preserve"> </w:t>
      </w:r>
      <w:proofErr w:type="gramStart"/>
      <w:r w:rsidRPr="006E1141">
        <w:rPr>
          <w:rFonts w:ascii="Traditional Arabic" w:eastAsia="Liberation Mono" w:hAnsi="Traditional Arabic" w:cs="Traditional Arabic"/>
          <w:sz w:val="32"/>
          <w:szCs w:val="32"/>
          <w:rtl/>
          <w:lang w:val="en-US" w:eastAsia="zh-CN"/>
        </w:rPr>
        <w:t>بطل</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3C43F060" w14:textId="77777777" w:rsidR="00B179C3" w:rsidRPr="006E1141" w:rsidRDefault="00B179C3" w:rsidP="00B179C3">
      <w:pPr>
        <w:widowControl w:val="0"/>
        <w:numPr>
          <w:ilvl w:val="0"/>
          <w:numId w:val="17"/>
        </w:numPr>
        <w:suppressAutoHyphens/>
        <w:bidi/>
        <w:spacing w:after="0" w:line="240" w:lineRule="auto"/>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فلو دفع المدين الدّين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ثم دفعه عنه وكيله أو كفيله جاهلاً أداء</w:t>
      </w:r>
      <w:r w:rsidRPr="006E1141">
        <w:rPr>
          <w:rFonts w:ascii="Traditional Arabic" w:eastAsia="Liberation Mono" w:hAnsi="Traditional Arabic" w:cs="Traditional Arabic"/>
          <w:sz w:val="32"/>
          <w:szCs w:val="32"/>
          <w:rtl/>
          <w:lang w:val="en-US" w:eastAsia="zh-CN" w:bidi="ar-DZ"/>
        </w:rPr>
        <w:t xml:space="preserve"> </w:t>
      </w:r>
      <w:proofErr w:type="gramStart"/>
      <w:r w:rsidRPr="006E1141">
        <w:rPr>
          <w:rFonts w:ascii="Traditional Arabic" w:eastAsia="Liberation Mono" w:hAnsi="Traditional Arabic" w:cs="Traditional Arabic"/>
          <w:sz w:val="32"/>
          <w:szCs w:val="32"/>
          <w:rtl/>
          <w:lang w:val="en-US" w:eastAsia="zh-CN"/>
        </w:rPr>
        <w:t>الأصيل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وكذا</w:t>
      </w:r>
      <w:proofErr w:type="gramEnd"/>
      <w:r w:rsidRPr="006E1141">
        <w:rPr>
          <w:rFonts w:ascii="Traditional Arabic" w:eastAsia="Liberation Mono" w:hAnsi="Traditional Arabic" w:cs="Traditional Arabic"/>
          <w:sz w:val="32"/>
          <w:szCs w:val="32"/>
          <w:rtl/>
          <w:lang w:val="en-US" w:eastAsia="zh-CN"/>
        </w:rPr>
        <w:t xml:space="preserve"> العكس</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يستردٌ الدافع الثاني ما دفع</w:t>
      </w:r>
      <w:r w:rsidRPr="006E1141">
        <w:rPr>
          <w:rFonts w:ascii="Traditional Arabic" w:eastAsia="Liberation Mono" w:hAnsi="Traditional Arabic" w:cs="Traditional Arabic"/>
          <w:sz w:val="32"/>
          <w:szCs w:val="32"/>
          <w:lang w:val="en-US" w:eastAsia="zh-CN" w:bidi="hi-IN"/>
        </w:rPr>
        <w:t>.</w:t>
      </w:r>
    </w:p>
    <w:p w14:paraId="15695E41" w14:textId="77777777" w:rsidR="00B179C3" w:rsidRPr="006E1141" w:rsidRDefault="00B179C3" w:rsidP="00B179C3">
      <w:pPr>
        <w:widowControl w:val="0"/>
        <w:numPr>
          <w:ilvl w:val="0"/>
          <w:numId w:val="17"/>
        </w:numPr>
        <w:suppressAutoHyphens/>
        <w:bidi/>
        <w:spacing w:after="0" w:line="240" w:lineRule="auto"/>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وكذا كل من دفع شيئاً على ظن وجوبه؛ أو صالح عن حق مدعى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به عليه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ولم يكن قد أقرٌ به ثم تبيّن عدم الحق فله استرداد ما دفع</w:t>
      </w:r>
      <w:r w:rsidRPr="006E1141">
        <w:rPr>
          <w:rFonts w:ascii="Traditional Arabic" w:eastAsia="Liberation Mono" w:hAnsi="Traditional Arabic" w:cs="Traditional Arabic"/>
          <w:sz w:val="32"/>
          <w:szCs w:val="32"/>
          <w:lang w:val="en-US" w:eastAsia="zh-CN" w:bidi="hi-IN"/>
        </w:rPr>
        <w:t>.</w:t>
      </w:r>
    </w:p>
    <w:p w14:paraId="0651B31E"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أما إذا لم يكن الدفع على ظن الوجوب</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بل بقصد التبرّع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فإنه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يجري عليه حكم </w:t>
      </w:r>
      <w:proofErr w:type="gramStart"/>
      <w:r w:rsidRPr="006E1141">
        <w:rPr>
          <w:rFonts w:ascii="Traditional Arabic" w:eastAsia="Liberation Mono" w:hAnsi="Traditional Arabic" w:cs="Traditional Arabic"/>
          <w:sz w:val="32"/>
          <w:szCs w:val="32"/>
          <w:rtl/>
          <w:lang w:val="en-US" w:eastAsia="zh-CN"/>
        </w:rPr>
        <w:t>الهبة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ويكون</w:t>
      </w:r>
      <w:proofErr w:type="gramEnd"/>
      <w:r w:rsidRPr="006E1141">
        <w:rPr>
          <w:rFonts w:ascii="Traditional Arabic" w:eastAsia="Liberation Mono" w:hAnsi="Traditional Arabic" w:cs="Traditional Arabic"/>
          <w:sz w:val="32"/>
          <w:szCs w:val="32"/>
          <w:rtl/>
          <w:lang w:val="en-US" w:eastAsia="zh-CN"/>
        </w:rPr>
        <w:t xml:space="preserve"> عندئذ من فروع القاعدة الأولى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الأمور</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بمقاصدها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lang w:val="en-US" w:eastAsia="zh-CN" w:bidi="hi-IN"/>
        </w:rPr>
        <w:t>.</w:t>
      </w:r>
    </w:p>
    <w:p w14:paraId="07512EAA"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b/>
          <w:bCs/>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 xml:space="preserve">ج </w:t>
      </w:r>
      <w:r w:rsidRPr="006E1141">
        <w:rPr>
          <w:rFonts w:ascii="Traditional Arabic" w:eastAsia="Liberation Mono" w:hAnsi="Traditional Arabic" w:cs="Traditional Arabic"/>
          <w:b/>
          <w:bCs/>
          <w:sz w:val="32"/>
          <w:szCs w:val="32"/>
          <w:rtl/>
          <w:lang w:val="en-US" w:eastAsia="zh-CN" w:bidi="hi-IN"/>
        </w:rPr>
        <w:t>‏</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الممتنع عادة كالممتنع حقيقة</w:t>
      </w:r>
      <w:proofErr w:type="gramStart"/>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proofErr w:type="gramEnd"/>
    </w:p>
    <w:p w14:paraId="5077DC0A"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الممتنع حقيقة هو الذي لا يمكن وقوعه</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فهذا لا يقبل الادعاء به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بل يرفض</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كمن أدُعى على مساويه سنا أنه أبنه أو </w:t>
      </w:r>
      <w:proofErr w:type="gramStart"/>
      <w:r w:rsidRPr="006E1141">
        <w:rPr>
          <w:rFonts w:ascii="Traditional Arabic" w:eastAsia="Liberation Mono" w:hAnsi="Traditional Arabic" w:cs="Traditional Arabic"/>
          <w:sz w:val="32"/>
          <w:szCs w:val="32"/>
          <w:rtl/>
          <w:lang w:val="en-US" w:eastAsia="zh-CN"/>
        </w:rPr>
        <w:t>أبوه</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214152E3"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lastRenderedPageBreak/>
        <w:t>والممتنع عادةٌ هو الذي لا يعهد وقوعه وإن كان فيه احتمال عقلي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بعيد</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فلو ادُعى شخصٌ معروف بالفقر على آخر أموالاً جسيمة لا يُعرف أنه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أصاب مثلها بإرث أو غيره لا </w:t>
      </w:r>
      <w:r w:rsidRPr="006E1141">
        <w:rPr>
          <w:rFonts w:ascii="Traditional Arabic" w:eastAsia="Liberation Mono" w:hAnsi="Traditional Arabic" w:cs="Traditional Arabic"/>
          <w:sz w:val="32"/>
          <w:szCs w:val="32"/>
          <w:rtl/>
          <w:lang w:val="en-US" w:eastAsia="zh-CN" w:bidi="ar-DZ"/>
        </w:rPr>
        <w:t>تٌ</w:t>
      </w:r>
      <w:r w:rsidRPr="006E1141">
        <w:rPr>
          <w:rFonts w:ascii="Traditional Arabic" w:eastAsia="Liberation Mono" w:hAnsi="Traditional Arabic" w:cs="Traditional Arabic"/>
          <w:sz w:val="32"/>
          <w:szCs w:val="32"/>
          <w:rtl/>
          <w:lang w:val="en-US" w:eastAsia="zh-CN"/>
        </w:rPr>
        <w:t>سمع دعواه ولا تُقبل له بيّنة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مالم يثبت</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مصدراً لهذا المال</w:t>
      </w:r>
      <w:r w:rsidRPr="006E1141">
        <w:rPr>
          <w:rFonts w:ascii="Traditional Arabic" w:eastAsia="Liberation Mono" w:hAnsi="Traditional Arabic" w:cs="Traditional Arabic"/>
          <w:sz w:val="32"/>
          <w:szCs w:val="32"/>
          <w:lang w:val="en-US" w:eastAsia="zh-CN" w:bidi="hi-IN"/>
        </w:rPr>
        <w:t>.</w:t>
      </w:r>
    </w:p>
    <w:p w14:paraId="62158D7A" w14:textId="77777777" w:rsidR="00B179C3" w:rsidRPr="006E1141" w:rsidRDefault="00B179C3" w:rsidP="00B179C3">
      <w:pPr>
        <w:widowControl w:val="0"/>
        <w:suppressAutoHyphens/>
        <w:bidi/>
        <w:spacing w:before="240"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وكذا لو ادُعى المتولي أو الوصيّ أنه أنفق على عقار الوقف أو</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القاصر مبالغ غير محتملة فإنه لا يصدّق ولا تقبل بيّنته</w:t>
      </w:r>
      <w:r w:rsidRPr="006E1141">
        <w:rPr>
          <w:rFonts w:ascii="Traditional Arabic" w:eastAsia="Liberation Mono" w:hAnsi="Traditional Arabic" w:cs="Traditional Arabic"/>
          <w:sz w:val="32"/>
          <w:szCs w:val="32"/>
          <w:lang w:val="en-US" w:eastAsia="zh-CN" w:bidi="hi-IN"/>
        </w:rPr>
        <w:t>.</w:t>
      </w:r>
    </w:p>
    <w:p w14:paraId="6FE1784E"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ملاحظة هامة</w:t>
      </w:r>
      <w:r w:rsidRPr="006E1141">
        <w:rPr>
          <w:rFonts w:ascii="Traditional Arabic" w:eastAsia="Times New Roman" w:hAnsi="Traditional Arabic" w:cs="Traditional Arabic"/>
          <w:color w:val="000000"/>
          <w:sz w:val="32"/>
          <w:szCs w:val="32"/>
          <w:rtl/>
          <w:lang w:eastAsia="fr-FR"/>
        </w:rPr>
        <w:t>؛ بعض مسائل لا تعتبر فيها غلبة الظن،</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بل لا بد فيها من اليقين</w:t>
      </w:r>
      <w:r w:rsidRPr="006E1141">
        <w:rPr>
          <w:rFonts w:ascii="Traditional Arabic" w:eastAsia="Times New Roman" w:hAnsi="Traditional Arabic" w:cs="Traditional Arabic"/>
          <w:color w:val="000000"/>
          <w:sz w:val="32"/>
          <w:szCs w:val="32"/>
          <w:lang w:eastAsia="fr-FR"/>
        </w:rPr>
        <w:t>: </w:t>
      </w:r>
    </w:p>
    <w:p w14:paraId="37D13342" w14:textId="77777777" w:rsidR="00B179C3" w:rsidRPr="006E1141" w:rsidRDefault="00B179C3" w:rsidP="00B179C3">
      <w:pPr>
        <w:numPr>
          <w:ilvl w:val="0"/>
          <w:numId w:val="13"/>
        </w:numPr>
        <w:bidi/>
        <w:spacing w:after="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ومنها ما لو طلق واحدة معينة من نسائه ثم نسيها فإنه لا يجوز له أن يطأ واحدة منهن إلا بعد العلم بالمطلقة، ولا يكفي التحري وتغليب الظن ولا يسع الحاكم أن يخلي بينه وبين نسائه حتى يتبين، لأن التحري إنما يجوز فيما يباح عند الضرورة، والفروج لا تحل للضرورة</w:t>
      </w:r>
      <w:r w:rsidRPr="006E1141">
        <w:rPr>
          <w:rFonts w:ascii="Traditional Arabic" w:eastAsia="Times New Roman" w:hAnsi="Traditional Arabic" w:cs="Traditional Arabic"/>
          <w:color w:val="000000"/>
          <w:sz w:val="32"/>
          <w:szCs w:val="32"/>
          <w:lang w:eastAsia="fr-FR"/>
        </w:rPr>
        <w:t>.</w:t>
      </w:r>
      <w:r w:rsidRPr="006E1141">
        <w:rPr>
          <w:rFonts w:ascii="Traditional Arabic" w:eastAsia="Times New Roman" w:hAnsi="Traditional Arabic" w:cs="Traditional Arabic"/>
          <w:color w:val="000000"/>
          <w:sz w:val="32"/>
          <w:szCs w:val="32"/>
          <w:rtl/>
          <w:lang w:eastAsia="fr-FR"/>
        </w:rPr>
        <w:t xml:space="preserve"> </w:t>
      </w:r>
    </w:p>
    <w:p w14:paraId="6FA84C9B" w14:textId="77777777" w:rsidR="00B179C3" w:rsidRPr="006E1141" w:rsidRDefault="00B179C3" w:rsidP="00B179C3">
      <w:pPr>
        <w:numPr>
          <w:ilvl w:val="0"/>
          <w:numId w:val="13"/>
        </w:numPr>
        <w:bidi/>
        <w:spacing w:after="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ومنها الحبل، فإنهم لم يعتبروا ظهور علاماته دليلا جازما على وجود الحمل ولم يبنوا عليه الأحكام الجازمة وإن كان يغلب على ظن كل من رأى المرأة أنها حامل. فلو أوصى إنسان للحمل بشيء أو وقف لا تصح الوصية له أو الوقف عليه إلا إذا ولد لأقل من ستة أشهر من وقت الوصية أو الوقف لكي يتيقن بوجوده وقتهما</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w:t>
      </w:r>
    </w:p>
    <w:p w14:paraId="268FCA26" w14:textId="77777777" w:rsidR="00B179C3" w:rsidRPr="006E1141" w:rsidRDefault="00B179C3" w:rsidP="00B179C3">
      <w:pPr>
        <w:bidi/>
        <w:spacing w:after="0"/>
        <w:ind w:firstLine="566"/>
        <w:jc w:val="center"/>
        <w:rPr>
          <w:rFonts w:ascii="Traditional Arabic" w:eastAsia="Times New Roman" w:hAnsi="Traditional Arabic" w:cs="Traditional Arabic"/>
          <w:b/>
          <w:bCs/>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bidi="ar-DZ"/>
        </w:rPr>
        <w:t>القاعدة الثالثة:</w:t>
      </w:r>
      <w:r w:rsidRPr="006E1141">
        <w:rPr>
          <w:rFonts w:ascii="Traditional Arabic" w:eastAsia="Times New Roman" w:hAnsi="Traditional Arabic" w:cs="Traditional Arabic"/>
          <w:b/>
          <w:bCs/>
          <w:color w:val="000000"/>
          <w:sz w:val="32"/>
          <w:szCs w:val="32"/>
          <w:rtl/>
          <w:lang w:eastAsia="fr-FR"/>
        </w:rPr>
        <w:t>" المشقة تجلب التيسير"</w:t>
      </w:r>
    </w:p>
    <w:p w14:paraId="754AE6BF"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rtl/>
          <w:lang w:eastAsia="fr-FR"/>
        </w:rPr>
        <w:t>والمُرَاد بالمشقة الجالبة للتيسير: الْمَشَقَّة الَّتِي تنفك عَنْهَا التكاليف الشَّرْعِيَّة، أما الْمَشَقَّة الَّتِي لَا تنفك عَنْهَا التكاليف الشَّرْعِيَّة كمشقة الْجِهَاد وألم الْحُدُود ورجم الزناة وَقتل الْبُغَاة والمفسدين والجناة، فَلَا أثر لَهَا فِي جلب تيسير وَلَا تَخْفيف</w:t>
      </w:r>
      <w:r w:rsidRPr="006E1141">
        <w:rPr>
          <w:rFonts w:ascii="Traditional Arabic" w:eastAsia="Times New Roman" w:hAnsi="Traditional Arabic" w:cs="Traditional Arabic"/>
          <w:color w:val="000000"/>
          <w:sz w:val="32"/>
          <w:szCs w:val="32"/>
          <w:lang w:eastAsia="fr-FR"/>
        </w:rPr>
        <w:t>.</w:t>
      </w:r>
    </w:p>
    <w:p w14:paraId="55833083"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Times New Roman" w:hAnsi="Traditional Arabic" w:cs="Traditional Arabic"/>
          <w:b/>
          <w:bCs/>
          <w:color w:val="000000"/>
          <w:sz w:val="32"/>
          <w:szCs w:val="32"/>
          <w:rtl/>
          <w:cs/>
          <w:lang w:val="en-US" w:eastAsia="fr-FR" w:bidi="hi-IN"/>
        </w:rPr>
        <w:t xml:space="preserve"> </w:t>
      </w:r>
      <w:r w:rsidRPr="006E1141">
        <w:rPr>
          <w:rFonts w:ascii="Traditional Arabic" w:eastAsia="Times New Roman" w:hAnsi="Traditional Arabic" w:cs="Traditional Arabic"/>
          <w:b/>
          <w:bCs/>
          <w:color w:val="000000"/>
          <w:sz w:val="32"/>
          <w:szCs w:val="32"/>
          <w:rtl/>
          <w:lang w:val="en-US" w:eastAsia="fr-FR" w:bidi="ar-DZ"/>
        </w:rPr>
        <w:t>و</w:t>
      </w:r>
      <w:r w:rsidRPr="006E1141">
        <w:rPr>
          <w:rFonts w:ascii="Traditional Arabic" w:eastAsia="Liberation Mono" w:hAnsi="Traditional Arabic" w:cs="Traditional Arabic"/>
          <w:sz w:val="32"/>
          <w:szCs w:val="32"/>
          <w:rtl/>
          <w:lang w:val="en-US" w:eastAsia="zh-CN"/>
        </w:rPr>
        <w:t xml:space="preserve">أصل القاعدة قوله </w:t>
      </w:r>
      <w:r w:rsidRPr="006E1141">
        <w:rPr>
          <w:rFonts w:ascii="Traditional Arabic" w:eastAsia="Liberation Mono" w:hAnsi="Traditional Arabic" w:cs="Traditional Arabic"/>
          <w:b/>
          <w:bCs/>
          <w:sz w:val="32"/>
          <w:szCs w:val="32"/>
          <w:rtl/>
          <w:lang w:val="en-US" w:eastAsia="zh-CN"/>
        </w:rPr>
        <w:t>تعالى</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 xml:space="preserve">يُرِيدُ </w:t>
      </w:r>
      <w:r w:rsidRPr="006E1141">
        <w:rPr>
          <w:rFonts w:ascii="Traditional Arabic" w:eastAsia="Liberation Mono" w:hAnsi="Traditional Arabic" w:cs="Traditional Arabic"/>
          <w:b/>
          <w:bCs/>
          <w:sz w:val="32"/>
          <w:szCs w:val="32"/>
          <w:rtl/>
          <w:lang w:val="en-US" w:eastAsia="zh-CN" w:bidi="ar-DZ"/>
        </w:rPr>
        <w:t>الله</w:t>
      </w:r>
      <w:r w:rsidRPr="006E1141">
        <w:rPr>
          <w:rFonts w:ascii="Traditional Arabic" w:eastAsia="Liberation Mono" w:hAnsi="Traditional Arabic" w:cs="Traditional Arabic"/>
          <w:b/>
          <w:bCs/>
          <w:sz w:val="32"/>
          <w:szCs w:val="32"/>
          <w:rtl/>
          <w:lang w:val="en-US" w:eastAsia="zh-CN"/>
        </w:rPr>
        <w:t>ُ بكم الْ</w:t>
      </w:r>
      <w:r w:rsidRPr="006E1141">
        <w:rPr>
          <w:rFonts w:ascii="Traditional Arabic" w:eastAsia="Liberation Mono" w:hAnsi="Traditional Arabic" w:cs="Traditional Arabic"/>
          <w:b/>
          <w:bCs/>
          <w:sz w:val="32"/>
          <w:szCs w:val="32"/>
          <w:rtl/>
          <w:lang w:val="en-US" w:eastAsia="zh-CN" w:bidi="ar-DZ"/>
        </w:rPr>
        <w:t>ي</w:t>
      </w:r>
      <w:r w:rsidRPr="006E1141">
        <w:rPr>
          <w:rFonts w:ascii="Traditional Arabic" w:eastAsia="Liberation Mono" w:hAnsi="Traditional Arabic" w:cs="Traditional Arabic"/>
          <w:b/>
          <w:bCs/>
          <w:sz w:val="32"/>
          <w:szCs w:val="32"/>
          <w:rtl/>
          <w:lang w:val="en-US" w:eastAsia="zh-CN"/>
        </w:rPr>
        <w:t>سْرَ وَلَا يرِيِدُ بكم</w:t>
      </w:r>
      <w:r w:rsidRPr="006E1141">
        <w:rPr>
          <w:rFonts w:ascii="Traditional Arabic" w:eastAsia="Liberation Mono" w:hAnsi="Traditional Arabic" w:cs="Traditional Arabic"/>
          <w:b/>
          <w:bCs/>
          <w:sz w:val="32"/>
          <w:szCs w:val="32"/>
          <w:rtl/>
          <w:lang w:val="en-US" w:eastAsia="zh-CN" w:bidi="ar-DZ"/>
        </w:rPr>
        <w:t xml:space="preserve"> العُ</w:t>
      </w:r>
      <w:r w:rsidRPr="006E1141">
        <w:rPr>
          <w:rFonts w:ascii="Traditional Arabic" w:eastAsia="Liberation Mono" w:hAnsi="Traditional Arabic" w:cs="Traditional Arabic"/>
          <w:b/>
          <w:bCs/>
          <w:sz w:val="32"/>
          <w:szCs w:val="32"/>
          <w:rtl/>
          <w:lang w:val="en-US" w:eastAsia="zh-CN"/>
        </w:rPr>
        <w:t>سَرَ</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sz w:val="32"/>
          <w:szCs w:val="32"/>
          <w:rtl/>
          <w:lang w:val="en-US" w:eastAsia="zh-CN" w:bidi="ar-DZ"/>
        </w:rPr>
        <w:t xml:space="preserve"> (سورة </w:t>
      </w:r>
      <w:r w:rsidRPr="006E1141">
        <w:rPr>
          <w:rFonts w:ascii="Traditional Arabic" w:eastAsia="Liberation Mono" w:hAnsi="Traditional Arabic" w:cs="Traditional Arabic"/>
          <w:sz w:val="32"/>
          <w:szCs w:val="32"/>
          <w:rtl/>
          <w:lang w:val="en-US" w:eastAsia="zh-CN"/>
        </w:rPr>
        <w:t>البقرة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 xml:space="preserve">الآية185)، </w:t>
      </w:r>
      <w:r w:rsidRPr="006E1141">
        <w:rPr>
          <w:rFonts w:ascii="Traditional Arabic" w:eastAsia="Liberation Mono" w:hAnsi="Traditional Arabic" w:cs="Traditional Arabic"/>
          <w:sz w:val="32"/>
          <w:szCs w:val="32"/>
          <w:rtl/>
          <w:lang w:val="en-US" w:eastAsia="zh-CN"/>
        </w:rPr>
        <w:t xml:space="preserve"> وقوله </w:t>
      </w:r>
      <w:r w:rsidRPr="006E1141">
        <w:rPr>
          <w:rFonts w:ascii="Traditional Arabic" w:eastAsia="Liberation Mono" w:hAnsi="Traditional Arabic" w:cs="Traditional Arabic"/>
          <w:b/>
          <w:bCs/>
          <w:sz w:val="32"/>
          <w:szCs w:val="32"/>
          <w:rtl/>
          <w:lang w:val="en-US" w:eastAsia="zh-CN"/>
        </w:rPr>
        <w:t xml:space="preserve">تعالى </w:t>
      </w:r>
      <w:r w:rsidRPr="006E1141">
        <w:rPr>
          <w:rFonts w:ascii="Traditional Arabic" w:eastAsia="Liberation Mono" w:hAnsi="Traditional Arabic" w:cs="Traditional Arabic"/>
          <w:sz w:val="32"/>
          <w:szCs w:val="32"/>
          <w:rtl/>
          <w:lang w:val="en-US" w:eastAsia="zh-CN"/>
        </w:rPr>
        <w:t xml:space="preserve">أيضا </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bidi="ar-DZ"/>
        </w:rPr>
        <w:t>وما جعل عليكم في الدين من حرج"</w:t>
      </w:r>
      <w:r w:rsidRPr="006E1141">
        <w:rPr>
          <w:rFonts w:ascii="Traditional Arabic" w:eastAsia="Liberation Mono" w:hAnsi="Traditional Arabic" w:cs="Traditional Arabic"/>
          <w:sz w:val="32"/>
          <w:szCs w:val="32"/>
          <w:rtl/>
          <w:lang w:val="en-US" w:eastAsia="zh-CN" w:bidi="ar-DZ"/>
        </w:rPr>
        <w:t xml:space="preserve">،  (سورة الحج الآية87)، </w:t>
      </w:r>
      <w:r w:rsidRPr="006E1141">
        <w:rPr>
          <w:rFonts w:ascii="Traditional Arabic" w:eastAsia="Liberation Mono" w:hAnsi="Traditional Arabic" w:cs="Traditional Arabic"/>
          <w:sz w:val="32"/>
          <w:szCs w:val="32"/>
          <w:lang w:val="en-US" w:eastAsia="zh-CN" w:bidi="hi-IN"/>
        </w:rPr>
        <w:t xml:space="preserve"> </w:t>
      </w:r>
      <w:r w:rsidRPr="006E1141">
        <w:rPr>
          <w:rFonts w:ascii="Traditional Arabic" w:eastAsia="Liberation Mono" w:hAnsi="Traditional Arabic" w:cs="Traditional Arabic"/>
          <w:sz w:val="32"/>
          <w:szCs w:val="32"/>
          <w:rtl/>
          <w:lang w:val="en-US" w:eastAsia="zh-CN"/>
        </w:rPr>
        <w:t xml:space="preserve">وقال </w:t>
      </w:r>
      <w:r w:rsidRPr="006E1141">
        <w:rPr>
          <w:rFonts w:ascii="Traditional Arabic" w:eastAsia="Liberation Mono" w:hAnsi="Traditional Arabic" w:cs="Traditional Arabic"/>
          <w:b/>
          <w:bCs/>
          <w:sz w:val="32"/>
          <w:szCs w:val="32"/>
          <w:rtl/>
          <w:lang w:val="en-US" w:eastAsia="zh-CN"/>
        </w:rPr>
        <w:t xml:space="preserve">رسول الله </w:t>
      </w:r>
      <w:r w:rsidRPr="006E1141">
        <w:rPr>
          <w:rFonts w:ascii="Traditional Arabic" w:eastAsia="Liberation Mono" w:hAnsi="Traditional Arabic" w:cs="Traditional Arabic"/>
          <w:b/>
          <w:bCs/>
          <w:sz w:val="32"/>
          <w:szCs w:val="32"/>
          <w:rtl/>
          <w:lang w:val="en-US" w:eastAsia="zh-CN" w:bidi="ar-DZ"/>
        </w:rPr>
        <w:t>- صلى الله عليه وسلم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إن</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الله وضع عن أمتي الخطأ والنسيان وما</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استكرهوا عليه</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w:t>
      </w:r>
      <w:r w:rsidRPr="006E1141">
        <w:rPr>
          <w:rFonts w:ascii="Traditional Arabic" w:eastAsia="Liberation Mono" w:hAnsi="Traditional Arabic" w:cs="Traditional Arabic"/>
          <w:sz w:val="32"/>
          <w:szCs w:val="32"/>
          <w:rtl/>
          <w:lang w:val="en-US" w:eastAsia="zh-CN" w:bidi="ar-DZ"/>
        </w:rPr>
        <w:t>ف</w:t>
      </w:r>
      <w:r w:rsidRPr="006E1141">
        <w:rPr>
          <w:rFonts w:ascii="Traditional Arabic" w:eastAsia="Liberation Mono" w:hAnsi="Traditional Arabic" w:cs="Traditional Arabic"/>
          <w:sz w:val="32"/>
          <w:szCs w:val="32"/>
          <w:rtl/>
          <w:lang w:val="en-US" w:eastAsia="zh-CN"/>
        </w:rPr>
        <w:t xml:space="preserve">ي لفظ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رُفع عن أمتي</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رواه ابن ماجه؛ </w:t>
      </w:r>
      <w:r w:rsidRPr="006E1141">
        <w:rPr>
          <w:rFonts w:ascii="Traditional Arabic" w:eastAsia="Liberation Mono" w:hAnsi="Traditional Arabic" w:cs="Traditional Arabic"/>
          <w:sz w:val="32"/>
          <w:szCs w:val="32"/>
          <w:rtl/>
          <w:cs/>
          <w:lang w:val="en-US" w:eastAsia="zh-CN"/>
        </w:rPr>
        <w:t>وقال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عليه الصلاة والسلام</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 xml:space="preserve">بعثت </w:t>
      </w:r>
      <w:proofErr w:type="spellStart"/>
      <w:r w:rsidRPr="006E1141">
        <w:rPr>
          <w:rFonts w:ascii="Traditional Arabic" w:eastAsia="Liberation Mono" w:hAnsi="Traditional Arabic" w:cs="Traditional Arabic"/>
          <w:b/>
          <w:bCs/>
          <w:sz w:val="32"/>
          <w:szCs w:val="32"/>
          <w:rtl/>
          <w:lang w:val="en-US" w:eastAsia="zh-CN"/>
        </w:rPr>
        <w:t>بالحنيفية</w:t>
      </w:r>
      <w:proofErr w:type="spellEnd"/>
      <w:r w:rsidRPr="006E1141">
        <w:rPr>
          <w:rFonts w:ascii="Traditional Arabic" w:eastAsia="Liberation Mono" w:hAnsi="Traditional Arabic" w:cs="Traditional Arabic"/>
          <w:b/>
          <w:bCs/>
          <w:sz w:val="32"/>
          <w:szCs w:val="32"/>
          <w:rtl/>
          <w:lang w:val="en-US" w:eastAsia="zh-CN"/>
        </w:rPr>
        <w:t xml:space="preserve"> السمحة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أي السهلة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w:t>
      </w:r>
      <w:r w:rsidRPr="006E1141">
        <w:rPr>
          <w:rFonts w:ascii="Traditional Arabic" w:eastAsia="Liberation Mono" w:hAnsi="Traditional Arabic" w:cs="Traditional Arabic"/>
          <w:sz w:val="32"/>
          <w:szCs w:val="32"/>
          <w:rtl/>
          <w:cs/>
          <w:lang w:val="en-US" w:eastAsia="zh-CN"/>
        </w:rPr>
        <w:t>وقال أيضاً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 xml:space="preserve">إنما </w:t>
      </w:r>
      <w:r w:rsidRPr="006E1141">
        <w:rPr>
          <w:rFonts w:ascii="Traditional Arabic" w:eastAsia="Liberation Mono" w:hAnsi="Traditional Arabic" w:cs="Traditional Arabic"/>
          <w:b/>
          <w:bCs/>
          <w:sz w:val="32"/>
          <w:szCs w:val="32"/>
          <w:rtl/>
          <w:lang w:val="en-US" w:eastAsia="zh-CN" w:bidi="ar-DZ"/>
        </w:rPr>
        <w:t>بعثتم ميسرين</w:t>
      </w:r>
      <w:r w:rsidRPr="006E1141">
        <w:rPr>
          <w:rFonts w:ascii="Traditional Arabic" w:eastAsia="Liberation Mono" w:hAnsi="Traditional Arabic" w:cs="Traditional Arabic"/>
          <w:b/>
          <w:bCs/>
          <w:sz w:val="32"/>
          <w:szCs w:val="32"/>
          <w:rtl/>
          <w:lang w:val="en-US" w:eastAsia="zh-CN"/>
        </w:rPr>
        <w:t xml:space="preserve"> ولم تبعثوا مُعَ</w:t>
      </w:r>
      <w:r w:rsidRPr="006E1141">
        <w:rPr>
          <w:rFonts w:ascii="Traditional Arabic" w:eastAsia="Liberation Mono" w:hAnsi="Traditional Arabic" w:cs="Traditional Arabic"/>
          <w:b/>
          <w:bCs/>
          <w:sz w:val="32"/>
          <w:szCs w:val="32"/>
          <w:rtl/>
          <w:lang w:val="en-US" w:eastAsia="zh-CN" w:bidi="ar-DZ"/>
        </w:rPr>
        <w:t>س</w:t>
      </w:r>
      <w:r w:rsidRPr="006E1141">
        <w:rPr>
          <w:rFonts w:ascii="Traditional Arabic" w:eastAsia="Liberation Mono" w:hAnsi="Traditional Arabic" w:cs="Traditional Arabic"/>
          <w:b/>
          <w:bCs/>
          <w:sz w:val="32"/>
          <w:szCs w:val="32"/>
          <w:rtl/>
          <w:lang w:val="en-US" w:eastAsia="zh-CN"/>
        </w:rPr>
        <w:t>رين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رواه البخاري،</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وقال أيضاً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إن دين الله يسر ثلاثاً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الإمام أحمد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وقالت عائشة </w:t>
      </w:r>
      <w:r w:rsidRPr="006E1141">
        <w:rPr>
          <w:rFonts w:ascii="Traditional Arabic" w:eastAsia="Liberation Mono" w:hAnsi="Traditional Arabic" w:cs="Traditional Arabic"/>
          <w:b/>
          <w:bCs/>
          <w:sz w:val="32"/>
          <w:szCs w:val="32"/>
          <w:rtl/>
          <w:lang w:val="en-US" w:eastAsia="zh-CN"/>
        </w:rPr>
        <w:t>رضي الله عنها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 xml:space="preserve">ما خُيّر رسول الله </w:t>
      </w:r>
      <w:r w:rsidRPr="006E1141">
        <w:rPr>
          <w:rFonts w:ascii="Traditional Arabic" w:eastAsia="Liberation Mono" w:hAnsi="Traditional Arabic" w:cs="Traditional Arabic"/>
          <w:b/>
          <w:bCs/>
          <w:sz w:val="32"/>
          <w:szCs w:val="32"/>
          <w:rtl/>
          <w:lang w:val="en-US" w:eastAsia="zh-CN" w:bidi="ar-DZ"/>
        </w:rPr>
        <w:t xml:space="preserve">- صلى الله عليه وسلم- بين  </w:t>
      </w:r>
      <w:r w:rsidRPr="006E1141">
        <w:rPr>
          <w:rFonts w:ascii="Traditional Arabic" w:eastAsia="Liberation Mono" w:hAnsi="Traditional Arabic" w:cs="Traditional Arabic"/>
          <w:b/>
          <w:bCs/>
          <w:sz w:val="32"/>
          <w:szCs w:val="32"/>
          <w:rtl/>
          <w:lang w:val="en-US" w:eastAsia="zh-CN"/>
        </w:rPr>
        <w:t>أمرين إلا اختار أيسرهما ما لم يكن إِثماً</w:t>
      </w:r>
      <w:r w:rsidRPr="006E1141">
        <w:rPr>
          <w:rFonts w:ascii="Traditional Arabic" w:eastAsia="Liberation Mono" w:hAnsi="Traditional Arabic" w:cs="Traditional Arabic"/>
          <w:sz w:val="32"/>
          <w:szCs w:val="32"/>
          <w:rtl/>
          <w:lang w:val="en-US" w:eastAsia="zh-CN"/>
        </w:rPr>
        <w:t>"؛ رواه البخاري ومسل</w:t>
      </w:r>
      <w:r w:rsidRPr="006E1141">
        <w:rPr>
          <w:rFonts w:ascii="Traditional Arabic" w:eastAsia="Liberation Mono" w:hAnsi="Traditional Arabic" w:cs="Traditional Arabic"/>
          <w:sz w:val="32"/>
          <w:szCs w:val="32"/>
          <w:rtl/>
          <w:lang w:val="en-US" w:eastAsia="zh-CN" w:bidi="ar-DZ"/>
        </w:rPr>
        <w:t>م</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lastRenderedPageBreak/>
        <w:t>والأحاديث في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ذلك كثيرة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وهذه القاعدة تعتبر من القواعد الكبرى المتفق عليها في كل المذاهب؛ </w:t>
      </w:r>
      <w:r w:rsidRPr="006E1141">
        <w:rPr>
          <w:rFonts w:ascii="Traditional Arabic" w:eastAsia="Times New Roman" w:hAnsi="Traditional Arabic" w:cs="Traditional Arabic"/>
          <w:color w:val="000000"/>
          <w:sz w:val="32"/>
          <w:szCs w:val="32"/>
          <w:rtl/>
          <w:lang w:val="en-US" w:eastAsia="fr-FR"/>
        </w:rPr>
        <w:t>ومن أمثلتها</w:t>
      </w:r>
      <w:r w:rsidRPr="006E1141">
        <w:rPr>
          <w:rFonts w:ascii="Traditional Arabic" w:eastAsia="Times New Roman" w:hAnsi="Traditional Arabic" w:cs="Traditional Arabic"/>
          <w:color w:val="000000"/>
          <w:sz w:val="32"/>
          <w:szCs w:val="32"/>
          <w:rtl/>
          <w:lang w:val="en-US" w:eastAsia="fr-FR" w:bidi="ar-DZ"/>
        </w:rPr>
        <w:t>:</w:t>
      </w:r>
      <w:r w:rsidRPr="006E1141">
        <w:rPr>
          <w:rFonts w:ascii="Traditional Arabic" w:eastAsia="Times New Roman" w:hAnsi="Traditional Arabic" w:cs="Traditional Arabic"/>
          <w:b/>
          <w:bCs/>
          <w:color w:val="000000"/>
          <w:sz w:val="32"/>
          <w:szCs w:val="32"/>
          <w:rtl/>
          <w:cs/>
          <w:lang w:val="en-US" w:eastAsia="fr-FR" w:bidi="hi-IN"/>
        </w:rPr>
        <w:t xml:space="preserve"> </w:t>
      </w:r>
    </w:p>
    <w:p w14:paraId="24E8E6A3" w14:textId="77777777" w:rsidR="00B179C3" w:rsidRPr="006E1141" w:rsidRDefault="00B179C3" w:rsidP="00B179C3">
      <w:pPr>
        <w:bidi/>
        <w:spacing w:after="0" w:line="660" w:lineRule="atLeast"/>
        <w:ind w:left="566"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1- في المرض:</w:t>
      </w:r>
      <w:r w:rsidRPr="006E1141">
        <w:rPr>
          <w:rFonts w:ascii="Traditional Arabic" w:eastAsia="Times New Roman" w:hAnsi="Traditional Arabic" w:cs="Traditional Arabic"/>
          <w:color w:val="000000"/>
          <w:sz w:val="32"/>
          <w:szCs w:val="32"/>
          <w:rtl/>
          <w:lang w:eastAsia="fr-FR"/>
        </w:rPr>
        <w:t xml:space="preserve"> كَتَأْخِير إِقَامَة الْحَد على الْمَرِيض غير حد الرَّجْم إِلَى أَن يبرأ</w:t>
      </w:r>
      <w:r w:rsidRPr="006E1141">
        <w:rPr>
          <w:rFonts w:ascii="Traditional Arabic" w:eastAsia="Times New Roman" w:hAnsi="Traditional Arabic" w:cs="Traditional Arabic"/>
          <w:color w:val="000000"/>
          <w:sz w:val="32"/>
          <w:szCs w:val="32"/>
          <w:lang w:eastAsia="fr-FR"/>
        </w:rPr>
        <w:t>.</w:t>
      </w:r>
    </w:p>
    <w:p w14:paraId="15E4B4EA"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2-</w:t>
      </w:r>
      <w:proofErr w:type="gramStart"/>
      <w:r w:rsidRPr="006E1141">
        <w:rPr>
          <w:rFonts w:ascii="Traditional Arabic" w:eastAsia="Times New Roman" w:hAnsi="Traditional Arabic" w:cs="Traditional Arabic"/>
          <w:b/>
          <w:bCs/>
          <w:color w:val="000000"/>
          <w:sz w:val="32"/>
          <w:szCs w:val="32"/>
          <w:rtl/>
          <w:lang w:eastAsia="fr-FR"/>
        </w:rPr>
        <w:t>السفر:</w:t>
      </w:r>
      <w:r w:rsidRPr="006E1141">
        <w:rPr>
          <w:rFonts w:ascii="Traditional Arabic" w:eastAsia="Times New Roman" w:hAnsi="Traditional Arabic" w:cs="Traditional Arabic"/>
          <w:color w:val="000000"/>
          <w:sz w:val="32"/>
          <w:szCs w:val="32"/>
          <w:rtl/>
          <w:lang w:eastAsia="fr-FR"/>
        </w:rPr>
        <w:t>كالقصر</w:t>
      </w:r>
      <w:proofErr w:type="gramEnd"/>
      <w:r w:rsidRPr="006E1141">
        <w:rPr>
          <w:rFonts w:ascii="Traditional Arabic" w:eastAsia="Times New Roman" w:hAnsi="Traditional Arabic" w:cs="Traditional Arabic"/>
          <w:color w:val="000000"/>
          <w:sz w:val="32"/>
          <w:szCs w:val="32"/>
          <w:rtl/>
          <w:lang w:eastAsia="fr-FR"/>
        </w:rPr>
        <w:t xml:space="preserve"> في الصلاة الرباعية عند السفر مسافة ومدة القصر.</w:t>
      </w:r>
    </w:p>
    <w:p w14:paraId="01FD233E"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3-</w:t>
      </w:r>
      <w:proofErr w:type="gramStart"/>
      <w:r w:rsidRPr="006E1141">
        <w:rPr>
          <w:rFonts w:ascii="Traditional Arabic" w:eastAsia="Times New Roman" w:hAnsi="Traditional Arabic" w:cs="Traditional Arabic"/>
          <w:b/>
          <w:bCs/>
          <w:color w:val="000000"/>
          <w:sz w:val="32"/>
          <w:szCs w:val="32"/>
          <w:rtl/>
          <w:lang w:eastAsia="fr-FR"/>
        </w:rPr>
        <w:t>الاكراه:</w:t>
      </w:r>
      <w:r w:rsidRPr="006E1141">
        <w:rPr>
          <w:rFonts w:ascii="Traditional Arabic" w:eastAsia="Times New Roman" w:hAnsi="Traditional Arabic" w:cs="Traditional Arabic"/>
          <w:color w:val="000000"/>
          <w:sz w:val="32"/>
          <w:szCs w:val="32"/>
          <w:rtl/>
          <w:lang w:eastAsia="fr-FR"/>
        </w:rPr>
        <w:t>وَهُوَ</w:t>
      </w:r>
      <w:proofErr w:type="gramEnd"/>
      <w:r w:rsidRPr="006E1141">
        <w:rPr>
          <w:rFonts w:ascii="Traditional Arabic" w:eastAsia="Times New Roman" w:hAnsi="Traditional Arabic" w:cs="Traditional Arabic"/>
          <w:color w:val="006D98"/>
          <w:sz w:val="32"/>
          <w:szCs w:val="32"/>
          <w:rtl/>
          <w:lang w:eastAsia="fr-FR"/>
        </w:rPr>
        <w:t>،</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التهديد مِمَّن هُوَ قَادر على الْإِيقَاع بضربٍ مبرح أَو بِإِتْلَاف نفس أَو عضوٍ أَو بِحَبْس أَو قيد  مُطلقًا، أَو بِمَا هُوَ دون ذَلِك لذِي جاه، وَيُسمى إِكْرَاها </w:t>
      </w:r>
      <w:proofErr w:type="spellStart"/>
      <w:r w:rsidRPr="006E1141">
        <w:rPr>
          <w:rFonts w:ascii="Traditional Arabic" w:eastAsia="Times New Roman" w:hAnsi="Traditional Arabic" w:cs="Traditional Arabic"/>
          <w:color w:val="000000"/>
          <w:sz w:val="32"/>
          <w:szCs w:val="32"/>
          <w:rtl/>
          <w:lang w:eastAsia="fr-FR"/>
        </w:rPr>
        <w:t>ملجئاً</w:t>
      </w:r>
      <w:proofErr w:type="spellEnd"/>
      <w:r w:rsidRPr="006E1141">
        <w:rPr>
          <w:rFonts w:ascii="Traditional Arabic" w:eastAsia="Times New Roman" w:hAnsi="Traditional Arabic" w:cs="Traditional Arabic"/>
          <w:color w:val="000000"/>
          <w:sz w:val="32"/>
          <w:szCs w:val="32"/>
          <w:rtl/>
          <w:lang w:eastAsia="fr-FR"/>
        </w:rPr>
        <w:t xml:space="preserve"> (مما يُوجب أن يعْدم الرِّضَا)، أوَ كَانَ بِغَيْر ذَلِك، يُسمى  إكراه غير ملجئ كمن أكره على أداء اليمين الكاذبة تلفظ بها مع وجوب تعريض التورية. </w:t>
      </w:r>
    </w:p>
    <w:p w14:paraId="673DB7C5"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b/>
          <w:bCs/>
          <w:color w:val="000000"/>
          <w:sz w:val="32"/>
          <w:szCs w:val="32"/>
          <w:rtl/>
          <w:lang w:eastAsia="fr-FR" w:bidi="ar-DZ"/>
        </w:rPr>
      </w:pPr>
      <w:r w:rsidRPr="006E1141">
        <w:rPr>
          <w:rFonts w:ascii="Traditional Arabic" w:eastAsia="Times New Roman" w:hAnsi="Traditional Arabic" w:cs="Traditional Arabic"/>
          <w:b/>
          <w:bCs/>
          <w:color w:val="000000"/>
          <w:sz w:val="32"/>
          <w:szCs w:val="32"/>
          <w:rtl/>
          <w:lang w:eastAsia="fr-FR"/>
        </w:rPr>
        <w:t xml:space="preserve">4-النسيان: </w:t>
      </w:r>
      <w:r w:rsidRPr="006E1141">
        <w:rPr>
          <w:rFonts w:ascii="Traditional Arabic" w:eastAsia="Times New Roman" w:hAnsi="Traditional Arabic" w:cs="Traditional Arabic"/>
          <w:color w:val="000000"/>
          <w:sz w:val="32"/>
          <w:szCs w:val="32"/>
          <w:rtl/>
          <w:lang w:eastAsia="fr-FR"/>
        </w:rPr>
        <w:t>كما لَو نسي الْمَدْيُون الدّين حَتَّى مَاتَ، وَالدّين ثمن مَبِيع أَو قرض، لم يُؤْخَذ بِهِ، بِخِلَاف مَا إِذا كَانَ غصبا</w:t>
      </w:r>
      <w:r w:rsidRPr="006E1141">
        <w:rPr>
          <w:rFonts w:ascii="Traditional Arabic" w:eastAsia="Times New Roman" w:hAnsi="Traditional Arabic" w:cs="Traditional Arabic"/>
          <w:color w:val="000000"/>
          <w:sz w:val="32"/>
          <w:szCs w:val="32"/>
          <w:lang w:eastAsia="fr-FR"/>
        </w:rPr>
        <w:t>. </w:t>
      </w:r>
    </w:p>
    <w:p w14:paraId="45BFEDE4"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bidi="ar-DZ"/>
        </w:rPr>
      </w:pPr>
      <w:r w:rsidRPr="006E1141">
        <w:rPr>
          <w:rFonts w:ascii="Traditional Arabic" w:eastAsia="Times New Roman" w:hAnsi="Traditional Arabic" w:cs="Traditional Arabic"/>
          <w:b/>
          <w:bCs/>
          <w:color w:val="000000"/>
          <w:sz w:val="32"/>
          <w:szCs w:val="32"/>
          <w:rtl/>
          <w:lang w:eastAsia="fr-FR"/>
        </w:rPr>
        <w:t>5-الجهل</w:t>
      </w:r>
      <w:r w:rsidRPr="006E1141">
        <w:rPr>
          <w:rFonts w:ascii="Traditional Arabic" w:eastAsia="Times New Roman" w:hAnsi="Traditional Arabic" w:cs="Traditional Arabic"/>
          <w:color w:val="000000"/>
          <w:sz w:val="32"/>
          <w:szCs w:val="32"/>
          <w:rtl/>
          <w:lang w:eastAsia="fr-FR"/>
        </w:rPr>
        <w:t>: وَهُوَ</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عدم الْعلم مِمَّن شَأْنه أَن يعلم، وَهُوَ قد يجلب التَّيْسِير كما لَو جهل الشَّفِيع بِالْبيعِ فَإِنَّهُ يعْذر فِي تَأْخِير طلب الشُّفْعَة</w:t>
      </w:r>
      <w:r w:rsidRPr="006E1141">
        <w:rPr>
          <w:rFonts w:ascii="Traditional Arabic" w:eastAsia="Times New Roman" w:hAnsi="Traditional Arabic" w:cs="Traditional Arabic"/>
          <w:color w:val="000000"/>
          <w:sz w:val="32"/>
          <w:szCs w:val="32"/>
          <w:lang w:eastAsia="fr-FR"/>
        </w:rPr>
        <w:t>.</w:t>
      </w:r>
      <w:r w:rsidRPr="006E1141">
        <w:rPr>
          <w:rFonts w:ascii="Traditional Arabic" w:eastAsia="Times New Roman" w:hAnsi="Traditional Arabic" w:cs="Traditional Arabic"/>
          <w:color w:val="000000"/>
          <w:sz w:val="32"/>
          <w:szCs w:val="32"/>
          <w:rtl/>
          <w:lang w:eastAsia="fr-FR"/>
        </w:rPr>
        <w:t xml:space="preserve"> وكذا لَو جهل الْوَكِيل أَو القَاضِي بِالْعَزْلِ، فَإِن تصرفهم صَحِيح إِلَى أَن يعلمُوا بذلك، وَمِنْهَا أيضا: أَن من أسلم فِي دَار الْحَرْب وَلم تبلغه أَحْكَام الشَّرِيعَة، فَتَنَاول الْمُحرمَات جَاهِلا حرمتهَا فَهُوَ مَعْذُور</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w:t>
      </w:r>
      <w:r w:rsidRPr="006E1141">
        <w:rPr>
          <w:rFonts w:ascii="Traditional Arabic" w:eastAsia="Times New Roman" w:hAnsi="Traditional Arabic" w:cs="Traditional Arabic"/>
          <w:b/>
          <w:bCs/>
          <w:color w:val="000000"/>
          <w:sz w:val="32"/>
          <w:szCs w:val="32"/>
          <w:rtl/>
          <w:lang w:eastAsia="fr-FR"/>
        </w:rPr>
        <w:t xml:space="preserve"> </w:t>
      </w:r>
    </w:p>
    <w:p w14:paraId="6F160ED4"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b/>
          <w:bCs/>
          <w:color w:val="000000"/>
          <w:sz w:val="32"/>
          <w:szCs w:val="32"/>
          <w:rtl/>
          <w:lang w:eastAsia="fr-FR"/>
        </w:rPr>
        <w:t>6-النَّقْص</w:t>
      </w:r>
      <w:r w:rsidRPr="006E1141">
        <w:rPr>
          <w:rFonts w:ascii="Traditional Arabic" w:eastAsia="Times New Roman" w:hAnsi="Traditional Arabic" w:cs="Traditional Arabic"/>
          <w:color w:val="000000"/>
          <w:sz w:val="32"/>
          <w:szCs w:val="32"/>
          <w:rtl/>
          <w:lang w:eastAsia="fr-FR"/>
        </w:rPr>
        <w:t>، وَفِيه نوع من الْمَشَقَّة يتسبب عَنْهَا التَّخْفِيف، وَذَلِكَ كالصغر، وَالْجُنُون، وَالْأُنُوثة</w:t>
      </w:r>
      <w:r w:rsidRPr="006E1141">
        <w:rPr>
          <w:rFonts w:ascii="Traditional Arabic" w:eastAsia="Times New Roman" w:hAnsi="Traditional Arabic" w:cs="Traditional Arabic"/>
          <w:color w:val="000000"/>
          <w:sz w:val="32"/>
          <w:szCs w:val="32"/>
          <w:lang w:eastAsia="fr-FR"/>
        </w:rPr>
        <w:t>.</w:t>
      </w:r>
    </w:p>
    <w:p w14:paraId="3C43D466"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t xml:space="preserve">فالتَّخْفِيف عَن الصَّغِير وَالْمَجْنُون لعدم تكليفهما أصلا؛ </w:t>
      </w:r>
    </w:p>
    <w:p w14:paraId="113830CA"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rtl/>
          <w:lang w:eastAsia="fr-FR"/>
        </w:rPr>
        <w:t>وَأما التَّخْفِيف بِسَبَب الْأُنُوثَة فَمِنْهُ عدم تَكْلِيف النِّسَاء بِكَثِير مِمَّا كلف بِهِ الرجل، كالجهاد وَتحمل الدِّيَة إِذا كَانَ الْقَاتِل غَيرهَا</w:t>
      </w:r>
      <w:r w:rsidRPr="006E1141">
        <w:rPr>
          <w:rFonts w:ascii="Traditional Arabic" w:eastAsia="Times New Roman" w:hAnsi="Traditional Arabic" w:cs="Traditional Arabic"/>
          <w:color w:val="000000"/>
          <w:sz w:val="32"/>
          <w:szCs w:val="32"/>
          <w:lang w:eastAsia="fr-FR"/>
        </w:rPr>
        <w:t>.</w:t>
      </w:r>
    </w:p>
    <w:p w14:paraId="33B45FCB"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 xml:space="preserve">7-الْعسر وَعُمُوم </w:t>
      </w:r>
      <w:proofErr w:type="gramStart"/>
      <w:r w:rsidRPr="006E1141">
        <w:rPr>
          <w:rFonts w:ascii="Traditional Arabic" w:eastAsia="Times New Roman" w:hAnsi="Traditional Arabic" w:cs="Traditional Arabic"/>
          <w:b/>
          <w:bCs/>
          <w:color w:val="000000"/>
          <w:sz w:val="32"/>
          <w:szCs w:val="32"/>
          <w:rtl/>
          <w:lang w:eastAsia="fr-FR"/>
        </w:rPr>
        <w:t xml:space="preserve">الْبلوى </w:t>
      </w:r>
      <w:r w:rsidRPr="006E1141">
        <w:rPr>
          <w:rFonts w:ascii="Traditional Arabic" w:eastAsia="Times New Roman" w:hAnsi="Traditional Arabic" w:cs="Traditional Arabic"/>
          <w:color w:val="000000"/>
          <w:sz w:val="32"/>
          <w:szCs w:val="32"/>
          <w:rtl/>
          <w:lang w:eastAsia="fr-FR"/>
        </w:rPr>
        <w:t>:</w:t>
      </w:r>
      <w:proofErr w:type="gramEnd"/>
      <w:r w:rsidRPr="006E1141">
        <w:rPr>
          <w:rFonts w:ascii="Traditional Arabic" w:eastAsia="Times New Roman" w:hAnsi="Traditional Arabic" w:cs="Traditional Arabic"/>
          <w:color w:val="000000"/>
          <w:sz w:val="32"/>
          <w:szCs w:val="32"/>
          <w:rtl/>
          <w:lang w:eastAsia="fr-FR"/>
        </w:rPr>
        <w:t xml:space="preserve"> مِنْهَا إبَاحة نظر الطَّبيب وَالشَّاهِد والخاطب للأجنبية</w:t>
      </w:r>
      <w:r w:rsidRPr="006E1141">
        <w:rPr>
          <w:rFonts w:ascii="Traditional Arabic" w:eastAsia="Times New Roman" w:hAnsi="Traditional Arabic" w:cs="Traditional Arabic"/>
          <w:color w:val="000000"/>
          <w:sz w:val="32"/>
          <w:szCs w:val="32"/>
          <w:rtl/>
          <w:lang w:eastAsia="fr-FR" w:bidi="ar-DZ"/>
        </w:rPr>
        <w:t>،</w:t>
      </w:r>
      <w:r w:rsidRPr="006E1141">
        <w:rPr>
          <w:rFonts w:ascii="Traditional Arabic" w:eastAsia="Times New Roman" w:hAnsi="Traditional Arabic" w:cs="Traditional Arabic"/>
          <w:color w:val="000000"/>
          <w:sz w:val="32"/>
          <w:szCs w:val="32"/>
          <w:rtl/>
          <w:lang w:eastAsia="fr-FR"/>
        </w:rPr>
        <w:t xml:space="preserve">وكذا التيسير على الْمُجْتَهدين </w:t>
      </w:r>
      <w:proofErr w:type="spellStart"/>
      <w:r w:rsidRPr="006E1141">
        <w:rPr>
          <w:rFonts w:ascii="Traditional Arabic" w:eastAsia="Times New Roman" w:hAnsi="Traditional Arabic" w:cs="Traditional Arabic"/>
          <w:color w:val="000000"/>
          <w:sz w:val="32"/>
          <w:szCs w:val="32"/>
          <w:rtl/>
          <w:lang w:eastAsia="fr-FR"/>
        </w:rPr>
        <w:t>بالإكتفاء</w:t>
      </w:r>
      <w:proofErr w:type="spellEnd"/>
      <w:r w:rsidRPr="006E1141">
        <w:rPr>
          <w:rFonts w:ascii="Traditional Arabic" w:eastAsia="Times New Roman" w:hAnsi="Traditional Arabic" w:cs="Traditional Arabic"/>
          <w:color w:val="000000"/>
          <w:sz w:val="32"/>
          <w:szCs w:val="32"/>
          <w:rtl/>
          <w:lang w:eastAsia="fr-FR"/>
        </w:rPr>
        <w:t xml:space="preserve"> مِنْهُم بِغَلَبَة الظَّن</w:t>
      </w:r>
      <w:r w:rsidRPr="006E1141">
        <w:rPr>
          <w:rFonts w:ascii="Traditional Arabic" w:eastAsia="Times New Roman" w:hAnsi="Traditional Arabic" w:cs="Traditional Arabic"/>
          <w:color w:val="000000"/>
          <w:sz w:val="32"/>
          <w:szCs w:val="32"/>
          <w:lang w:eastAsia="fr-FR"/>
        </w:rPr>
        <w:t>.</w:t>
      </w:r>
    </w:p>
    <w:p w14:paraId="29CBC13E"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b/>
          <w:bCs/>
          <w:sz w:val="32"/>
          <w:szCs w:val="32"/>
          <w:rtl/>
          <w:cs/>
          <w:lang w:val="en-US" w:eastAsia="zh-CN" w:bidi="hi-IN"/>
        </w:rPr>
      </w:pPr>
      <w:proofErr w:type="spellStart"/>
      <w:proofErr w:type="gramStart"/>
      <w:r w:rsidRPr="006E1141">
        <w:rPr>
          <w:rFonts w:ascii="Traditional Arabic" w:eastAsia="Liberation Mono" w:hAnsi="Traditional Arabic" w:cs="Traditional Arabic"/>
          <w:b/>
          <w:bCs/>
          <w:sz w:val="32"/>
          <w:szCs w:val="32"/>
          <w:rtl/>
          <w:lang w:val="en-US" w:eastAsia="zh-CN"/>
        </w:rPr>
        <w:t>أولا:أقسام</w:t>
      </w:r>
      <w:proofErr w:type="spellEnd"/>
      <w:proofErr w:type="gramEnd"/>
      <w:r w:rsidRPr="006E1141">
        <w:rPr>
          <w:rFonts w:ascii="Traditional Arabic" w:eastAsia="Liberation Mono" w:hAnsi="Traditional Arabic" w:cs="Traditional Arabic"/>
          <w:b/>
          <w:bCs/>
          <w:sz w:val="32"/>
          <w:szCs w:val="32"/>
          <w:rtl/>
          <w:lang w:val="en-US" w:eastAsia="zh-CN"/>
        </w:rPr>
        <w:t xml:space="preserve"> المشقة</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تنقسم</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المشاق على قسمين</w:t>
      </w:r>
      <w:r w:rsidRPr="006E1141">
        <w:rPr>
          <w:rFonts w:ascii="Traditional Arabic" w:eastAsia="Liberation Mono" w:hAnsi="Traditional Arabic" w:cs="Traditional Arabic"/>
          <w:sz w:val="32"/>
          <w:szCs w:val="32"/>
          <w:lang w:val="en-US" w:eastAsia="zh-CN" w:bidi="hi-IN"/>
        </w:rPr>
        <w:t>:</w:t>
      </w:r>
    </w:p>
    <w:p w14:paraId="08C140D7"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cs/>
          <w:lang w:val="en-US" w:eastAsia="zh-CN" w:bidi="hi-IN"/>
        </w:rPr>
      </w:pPr>
      <w:r w:rsidRPr="006E1141">
        <w:rPr>
          <w:rFonts w:ascii="Traditional Arabic" w:eastAsia="Liberation Mono" w:hAnsi="Traditional Arabic" w:cs="Traditional Arabic"/>
          <w:b/>
          <w:bCs/>
          <w:sz w:val="32"/>
          <w:szCs w:val="32"/>
          <w:rtl/>
          <w:lang w:val="en-US" w:eastAsia="zh-CN"/>
        </w:rPr>
        <w:t>القسم الأول</w:t>
      </w:r>
      <w:r w:rsidRPr="006E1141">
        <w:rPr>
          <w:rFonts w:ascii="Traditional Arabic" w:eastAsia="Liberation Mono" w:hAnsi="Traditional Arabic" w:cs="Traditional Arabic"/>
          <w:b/>
          <w:bCs/>
          <w:sz w:val="32"/>
          <w:szCs w:val="32"/>
          <w:rtl/>
          <w:cs/>
          <w:lang w:val="en-US" w:eastAsia="zh-CN" w:bidi="hi-IN"/>
        </w:rPr>
        <w:t>:</w:t>
      </w:r>
      <w:r w:rsidRPr="006E1141">
        <w:rPr>
          <w:rFonts w:ascii="Traditional Arabic" w:eastAsia="Liberation Mono" w:hAnsi="Traditional Arabic" w:cs="Traditional Arabic"/>
          <w:sz w:val="32"/>
          <w:szCs w:val="32"/>
          <w:rtl/>
          <w:lang w:val="en-US" w:eastAsia="zh-CN"/>
        </w:rPr>
        <w:t xml:space="preserve"> </w:t>
      </w:r>
      <w:r w:rsidRPr="006E1141">
        <w:rPr>
          <w:rFonts w:ascii="Traditional Arabic" w:eastAsia="Liberation Mono" w:hAnsi="Traditional Arabic" w:cs="Traditional Arabic"/>
          <w:b/>
          <w:bCs/>
          <w:sz w:val="32"/>
          <w:szCs w:val="32"/>
          <w:rtl/>
          <w:lang w:val="en-US" w:eastAsia="zh-CN"/>
        </w:rPr>
        <w:t>مشقة لا تنفك عنها العبادة غالباً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كمشقة البرد في الوضوء</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والغسل</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ومشقة الصوم في شدة الحر وطول النهار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ومشقة السفر التي لا انفكاك</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للحج والجهاد عنها ومشقة ألم الحدود ورجم الز</w:t>
      </w:r>
      <w:r w:rsidRPr="006E1141">
        <w:rPr>
          <w:rFonts w:ascii="Traditional Arabic" w:eastAsia="Liberation Mono" w:hAnsi="Traditional Arabic" w:cs="Traditional Arabic"/>
          <w:sz w:val="32"/>
          <w:szCs w:val="32"/>
          <w:rtl/>
          <w:lang w:val="en-US" w:eastAsia="zh-CN" w:bidi="ar-DZ"/>
        </w:rPr>
        <w:t>ُ</w:t>
      </w:r>
      <w:proofErr w:type="spellStart"/>
      <w:r w:rsidRPr="006E1141">
        <w:rPr>
          <w:rFonts w:ascii="Traditional Arabic" w:eastAsia="Liberation Mono" w:hAnsi="Traditional Arabic" w:cs="Traditional Arabic"/>
          <w:sz w:val="32"/>
          <w:szCs w:val="32"/>
          <w:rtl/>
          <w:lang w:val="en-US" w:eastAsia="zh-CN"/>
        </w:rPr>
        <w:t>ناة</w:t>
      </w:r>
      <w:proofErr w:type="spellEnd"/>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وقتل الجناة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فلا أثر لهذه في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إسقاط العبادات والأحكام في كل الأوقات</w:t>
      </w:r>
      <w:r w:rsidRPr="006E1141">
        <w:rPr>
          <w:rFonts w:ascii="Traditional Arabic" w:eastAsia="Liberation Mono" w:hAnsi="Traditional Arabic" w:cs="Traditional Arabic"/>
          <w:sz w:val="32"/>
          <w:szCs w:val="32"/>
          <w:rtl/>
          <w:lang w:val="en-US" w:eastAsia="zh-CN" w:bidi="ar-DZ"/>
        </w:rPr>
        <w:t>.</w:t>
      </w:r>
    </w:p>
    <w:p w14:paraId="78E13F5C"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القسم الثاني</w:t>
      </w:r>
      <w:r w:rsidRPr="006E1141">
        <w:rPr>
          <w:rFonts w:ascii="Traditional Arabic" w:eastAsia="Liberation Mono" w:hAnsi="Traditional Arabic" w:cs="Traditional Arabic"/>
          <w:b/>
          <w:bCs/>
          <w:sz w:val="32"/>
          <w:szCs w:val="32"/>
          <w:rtl/>
          <w:cs/>
          <w:lang w:val="en-US" w:eastAsia="zh-CN" w:bidi="hi-IN"/>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المشقة التي تنفك عنها العبادات غالباً</w:t>
      </w:r>
      <w:r w:rsidRPr="006E1141">
        <w:rPr>
          <w:rFonts w:ascii="Traditional Arabic" w:eastAsia="Liberation Mono" w:hAnsi="Traditional Arabic" w:cs="Traditional Arabic"/>
          <w:sz w:val="32"/>
          <w:szCs w:val="32"/>
          <w:rtl/>
          <w:lang w:val="en-US" w:eastAsia="zh-CN"/>
        </w:rPr>
        <w:t xml:space="preserve"> وهي على مراتب</w:t>
      </w:r>
      <w:r w:rsidRPr="006E1141">
        <w:rPr>
          <w:rFonts w:ascii="Traditional Arabic" w:eastAsia="Liberation Mono" w:hAnsi="Traditional Arabic" w:cs="Traditional Arabic"/>
          <w:sz w:val="32"/>
          <w:szCs w:val="32"/>
          <w:lang w:val="en-US" w:eastAsia="zh-CN" w:bidi="hi-IN"/>
        </w:rPr>
        <w:t>:</w:t>
      </w:r>
    </w:p>
    <w:p w14:paraId="7448A2A8"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bidi="ar-DZ"/>
        </w:rPr>
        <w:lastRenderedPageBreak/>
        <w:t xml:space="preserve"> </w:t>
      </w:r>
      <w:r w:rsidRPr="006E1141">
        <w:rPr>
          <w:rFonts w:ascii="Traditional Arabic" w:eastAsia="Liberation Mono" w:hAnsi="Traditional Arabic" w:cs="Traditional Arabic"/>
          <w:sz w:val="32"/>
          <w:szCs w:val="32"/>
          <w:rtl/>
          <w:lang w:val="en-US" w:eastAsia="zh-CN" w:bidi="ar-DZ"/>
        </w:rPr>
        <w:tab/>
      </w:r>
      <w:proofErr w:type="gramStart"/>
      <w:r w:rsidRPr="006E1141">
        <w:rPr>
          <w:rFonts w:ascii="Traditional Arabic" w:eastAsia="Liberation Mono" w:hAnsi="Traditional Arabic" w:cs="Traditional Arabic"/>
          <w:b/>
          <w:bCs/>
          <w:sz w:val="32"/>
          <w:szCs w:val="32"/>
          <w:rtl/>
          <w:lang w:val="en-US" w:eastAsia="zh-CN" w:bidi="ar-DZ"/>
        </w:rPr>
        <w:t>الأولى</w:t>
      </w:r>
      <w:r w:rsidRPr="006E1141">
        <w:rPr>
          <w:rFonts w:ascii="Traditional Arabic" w:eastAsia="Liberation Mono" w:hAnsi="Traditional Arabic" w:cs="Traditional Arabic"/>
          <w:sz w:val="32"/>
          <w:szCs w:val="32"/>
          <w:rtl/>
          <w:lang w:val="en-US" w:eastAsia="zh-CN" w:bidi="ar-DZ"/>
        </w:rPr>
        <w:t xml:space="preserve"> :</w:t>
      </w:r>
      <w:proofErr w:type="gramEnd"/>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bidi="ar-DZ"/>
        </w:rPr>
        <w:t>مشقة عظيمة فادحة</w:t>
      </w:r>
      <w:r w:rsidRPr="006E1141">
        <w:rPr>
          <w:rFonts w:ascii="Traditional Arabic" w:eastAsia="Liberation Mono" w:hAnsi="Traditional Arabic" w:cs="Traditional Arabic"/>
          <w:sz w:val="32"/>
          <w:szCs w:val="32"/>
          <w:rtl/>
          <w:lang w:val="en-US" w:eastAsia="zh-CN" w:bidi="ar-DZ"/>
        </w:rPr>
        <w:t xml:space="preserve"> (شديدة) كمشقة الخوف على النفوس والأطراف </w:t>
      </w:r>
      <w:r w:rsidRPr="006E1141">
        <w:rPr>
          <w:rFonts w:ascii="Traditional Arabic" w:eastAsia="Liberation Mono" w:hAnsi="Traditional Arabic" w:cs="Traditional Arabic"/>
          <w:sz w:val="32"/>
          <w:szCs w:val="32"/>
          <w:rtl/>
          <w:lang w:val="en-US" w:eastAsia="zh-CN"/>
        </w:rPr>
        <w:t>ومنافع الأعضاء</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فهي موجبة للتخفيف والترخيص قطعاً لأن حفظ النفوس</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والأطراف</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لإقامة مصالح الدين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أولى من تعريضها للفوات في عبادة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أو عبادات</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يفوت معها </w:t>
      </w:r>
      <w:proofErr w:type="spellStart"/>
      <w:r w:rsidRPr="006E1141">
        <w:rPr>
          <w:rFonts w:ascii="Traditional Arabic" w:eastAsia="Liberation Mono" w:hAnsi="Traditional Arabic" w:cs="Traditional Arabic"/>
          <w:sz w:val="32"/>
          <w:szCs w:val="32"/>
          <w:rtl/>
          <w:lang w:val="en-US" w:eastAsia="zh-CN"/>
        </w:rPr>
        <w:t>أمثا</w:t>
      </w:r>
      <w:proofErr w:type="spellEnd"/>
      <w:r w:rsidRPr="006E1141">
        <w:rPr>
          <w:rFonts w:ascii="Traditional Arabic" w:eastAsia="Liberation Mono" w:hAnsi="Traditional Arabic" w:cs="Traditional Arabic"/>
          <w:sz w:val="32"/>
          <w:szCs w:val="32"/>
          <w:rtl/>
          <w:lang w:val="en-US" w:eastAsia="zh-CN" w:bidi="ar-DZ"/>
        </w:rPr>
        <w:t>ل</w:t>
      </w:r>
      <w:r w:rsidRPr="006E1141">
        <w:rPr>
          <w:rFonts w:ascii="Traditional Arabic" w:eastAsia="Liberation Mono" w:hAnsi="Traditional Arabic" w:cs="Traditional Arabic"/>
          <w:sz w:val="32"/>
          <w:szCs w:val="32"/>
          <w:rtl/>
          <w:lang w:val="en-US" w:eastAsia="zh-CN"/>
        </w:rPr>
        <w:t>ها</w:t>
      </w:r>
      <w:r w:rsidRPr="006E1141">
        <w:rPr>
          <w:rFonts w:ascii="Traditional Arabic" w:eastAsia="Liberation Mono" w:hAnsi="Traditional Arabic" w:cs="Traditional Arabic"/>
          <w:sz w:val="32"/>
          <w:szCs w:val="32"/>
          <w:lang w:val="en-US" w:eastAsia="zh-CN" w:bidi="hi-IN"/>
        </w:rPr>
        <w:t>.</w:t>
      </w:r>
    </w:p>
    <w:p w14:paraId="2194F926"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الثانية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مشقة خفيفة</w:t>
      </w:r>
      <w:r w:rsidRPr="006E1141">
        <w:rPr>
          <w:rFonts w:ascii="Traditional Arabic" w:eastAsia="Liberation Mono" w:hAnsi="Traditional Arabic" w:cs="Traditional Arabic"/>
          <w:sz w:val="32"/>
          <w:szCs w:val="32"/>
          <w:rtl/>
          <w:lang w:val="en-US" w:eastAsia="zh-CN"/>
        </w:rPr>
        <w:t xml:space="preserve"> لا وقوع لها كأدنى وجع في إصبع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وأدنى صداع في الرأس</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أو سوء مزاج خفيف</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فهذه لا أثر لها ولا التفات إليها؛ لأن تحصيل مصالح العباد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أولى من دفع هذه المفسدة التي لا أثر لها</w:t>
      </w:r>
      <w:r w:rsidRPr="006E1141">
        <w:rPr>
          <w:rFonts w:ascii="Traditional Arabic" w:eastAsia="Liberation Mono" w:hAnsi="Traditional Arabic" w:cs="Traditional Arabic"/>
          <w:sz w:val="32"/>
          <w:szCs w:val="32"/>
          <w:rtl/>
          <w:lang w:val="en-US" w:eastAsia="zh-CN" w:bidi="ar-DZ"/>
        </w:rPr>
        <w:t xml:space="preserve">. </w:t>
      </w:r>
    </w:p>
    <w:p w14:paraId="6B26F2DB"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bidi="ar-DZ"/>
        </w:rPr>
        <w:t>الثالثة: مشقة متوسطة</w:t>
      </w:r>
      <w:r w:rsidRPr="006E1141">
        <w:rPr>
          <w:rFonts w:ascii="Traditional Arabic" w:eastAsia="Liberation Mono" w:hAnsi="Traditional Arabic" w:cs="Traditional Arabic"/>
          <w:sz w:val="32"/>
          <w:szCs w:val="32"/>
          <w:rtl/>
          <w:lang w:val="en-US" w:eastAsia="zh-CN" w:bidi="ar-DZ"/>
        </w:rPr>
        <w:t xml:space="preserve"> بين هاتين المرتبتين، فما دنا من المرتبة العليا، أوجب التخفيف، أو </w:t>
      </w:r>
      <w:r w:rsidRPr="006E1141">
        <w:rPr>
          <w:rFonts w:ascii="Traditional Arabic" w:eastAsia="Liberation Mono" w:hAnsi="Traditional Arabic" w:cs="Traditional Arabic"/>
          <w:sz w:val="32"/>
          <w:szCs w:val="32"/>
          <w:rtl/>
          <w:lang w:val="en-US" w:eastAsia="zh-CN"/>
        </w:rPr>
        <w:t xml:space="preserve">من </w:t>
      </w:r>
      <w:proofErr w:type="spellStart"/>
      <w:r w:rsidRPr="006E1141">
        <w:rPr>
          <w:rFonts w:ascii="Traditional Arabic" w:eastAsia="Liberation Mono" w:hAnsi="Traditional Arabic" w:cs="Traditional Arabic"/>
          <w:sz w:val="32"/>
          <w:szCs w:val="32"/>
          <w:rtl/>
          <w:lang w:val="en-US" w:eastAsia="zh-CN"/>
        </w:rPr>
        <w:t>الدنيالم</w:t>
      </w:r>
      <w:proofErr w:type="spellEnd"/>
      <w:r w:rsidRPr="006E1141">
        <w:rPr>
          <w:rFonts w:ascii="Traditional Arabic" w:eastAsia="Liberation Mono" w:hAnsi="Traditional Arabic" w:cs="Traditional Arabic"/>
          <w:sz w:val="32"/>
          <w:szCs w:val="32"/>
          <w:rtl/>
          <w:lang w:val="en-US" w:eastAsia="zh-CN"/>
        </w:rPr>
        <w:t xml:space="preserve"> </w:t>
      </w:r>
      <w:proofErr w:type="gramStart"/>
      <w:r w:rsidRPr="006E1141">
        <w:rPr>
          <w:rFonts w:ascii="Traditional Arabic" w:eastAsia="Liberation Mono" w:hAnsi="Traditional Arabic" w:cs="Traditional Arabic"/>
          <w:sz w:val="32"/>
          <w:szCs w:val="32"/>
          <w:rtl/>
          <w:lang w:val="en-US" w:eastAsia="zh-CN"/>
        </w:rPr>
        <w:t>يوجبه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كحمى</w:t>
      </w:r>
      <w:proofErr w:type="gramEnd"/>
      <w:r w:rsidRPr="006E1141">
        <w:rPr>
          <w:rFonts w:ascii="Traditional Arabic" w:eastAsia="Liberation Mono" w:hAnsi="Traditional Arabic" w:cs="Traditional Arabic"/>
          <w:sz w:val="32"/>
          <w:szCs w:val="32"/>
          <w:rtl/>
          <w:lang w:val="en-US" w:eastAsia="zh-CN"/>
        </w:rPr>
        <w:t xml:space="preserve"> خفيفة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ووجع الضرس اليسير، وما تردد في إلحاقه</w:t>
      </w:r>
      <w:r w:rsidRPr="006E1141">
        <w:rPr>
          <w:rFonts w:ascii="Traditional Arabic" w:eastAsia="Liberation Mono" w:hAnsi="Traditional Arabic" w:cs="Traditional Arabic"/>
          <w:sz w:val="32"/>
          <w:szCs w:val="32"/>
          <w:rtl/>
          <w:lang w:val="en-US" w:eastAsia="zh-CN" w:bidi="ar-DZ"/>
        </w:rPr>
        <w:t xml:space="preserve"> </w:t>
      </w:r>
      <w:proofErr w:type="spellStart"/>
      <w:r w:rsidRPr="006E1141">
        <w:rPr>
          <w:rFonts w:ascii="Traditional Arabic" w:eastAsia="Liberation Mono" w:hAnsi="Traditional Arabic" w:cs="Traditional Arabic"/>
          <w:sz w:val="32"/>
          <w:szCs w:val="32"/>
          <w:rtl/>
          <w:lang w:val="en-US" w:eastAsia="zh-CN"/>
        </w:rPr>
        <w:t>بأيهما</w:t>
      </w:r>
      <w:proofErr w:type="spellEnd"/>
      <w:r w:rsidRPr="006E1141">
        <w:rPr>
          <w:rFonts w:ascii="Traditional Arabic" w:eastAsia="Liberation Mono" w:hAnsi="Traditional Arabic" w:cs="Traditional Arabic"/>
          <w:sz w:val="32"/>
          <w:szCs w:val="32"/>
          <w:rtl/>
          <w:lang w:val="en-US" w:eastAsia="zh-CN"/>
        </w:rPr>
        <w:t xml:space="preserve"> اختلف فيه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ولا ضبط  في هذه المراتب إلا بالتقريب.</w:t>
      </w:r>
    </w:p>
    <w:p w14:paraId="503FA369"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b/>
          <w:bCs/>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 xml:space="preserve">ثانيا: شروط المشقة التي تجلب التيسير </w:t>
      </w:r>
    </w:p>
    <w:p w14:paraId="346CC3B2"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 xml:space="preserve"> لابد أن تتوفر في المشقة الجالبة للتيسير شروط أربع،</w:t>
      </w:r>
      <w:r w:rsidRPr="006E1141">
        <w:rPr>
          <w:rFonts w:ascii="Traditional Arabic" w:eastAsia="Liberation Mono" w:hAnsi="Traditional Arabic" w:cs="Traditional Arabic"/>
          <w:b/>
          <w:bCs/>
          <w:sz w:val="32"/>
          <w:szCs w:val="32"/>
          <w:rtl/>
          <w:lang w:val="en-US" w:eastAsia="zh-CN"/>
        </w:rPr>
        <w:t xml:space="preserve"> </w:t>
      </w:r>
      <w:r w:rsidRPr="006E1141">
        <w:rPr>
          <w:rFonts w:ascii="Traditional Arabic" w:eastAsia="Liberation Mono" w:hAnsi="Traditional Arabic" w:cs="Traditional Arabic"/>
          <w:sz w:val="32"/>
          <w:szCs w:val="32"/>
          <w:rtl/>
          <w:lang w:val="en-US" w:eastAsia="zh-CN"/>
        </w:rPr>
        <w:t>وإلا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فلا</w:t>
      </w:r>
      <w:r w:rsidRPr="006E1141">
        <w:rPr>
          <w:rFonts w:ascii="Traditional Arabic" w:eastAsia="Liberation Mono" w:hAnsi="Traditional Arabic" w:cs="Traditional Arabic"/>
          <w:sz w:val="32"/>
          <w:szCs w:val="32"/>
          <w:rtl/>
          <w:cs/>
          <w:lang w:val="en-US" w:eastAsia="zh-CN"/>
        </w:rPr>
        <w:t xml:space="preserve"> أثر لها في جلب التيسير ولا </w:t>
      </w:r>
      <w:proofErr w:type="gramStart"/>
      <w:r w:rsidRPr="006E1141">
        <w:rPr>
          <w:rFonts w:ascii="Traditional Arabic" w:eastAsia="Liberation Mono" w:hAnsi="Traditional Arabic" w:cs="Traditional Arabic"/>
          <w:sz w:val="32"/>
          <w:szCs w:val="32"/>
          <w:rtl/>
          <w:cs/>
          <w:lang w:val="en-US" w:eastAsia="zh-CN"/>
        </w:rPr>
        <w:t>التخفيف</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لأن</w:t>
      </w:r>
      <w:proofErr w:type="gramEnd"/>
      <w:r w:rsidRPr="006E1141">
        <w:rPr>
          <w:rFonts w:ascii="Traditional Arabic" w:eastAsia="Liberation Mono" w:hAnsi="Traditional Arabic" w:cs="Traditional Arabic"/>
          <w:sz w:val="32"/>
          <w:szCs w:val="32"/>
          <w:rtl/>
          <w:lang w:val="en-US" w:eastAsia="zh-CN"/>
        </w:rPr>
        <w:t xml:space="preserve"> التخفيف</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عندئذ إهمال وتضييع للشرع، </w:t>
      </w:r>
      <w:r w:rsidRPr="006E1141">
        <w:rPr>
          <w:rFonts w:ascii="Traditional Arabic" w:eastAsia="Liberation Mono" w:hAnsi="Traditional Arabic" w:cs="Traditional Arabic"/>
          <w:sz w:val="32"/>
          <w:szCs w:val="32"/>
          <w:rtl/>
          <w:lang w:val="en-US" w:eastAsia="zh-CN" w:bidi="ar-DZ"/>
        </w:rPr>
        <w:t>وهذه الشروط هي:</w:t>
      </w:r>
    </w:p>
    <w:p w14:paraId="4B9C4141" w14:textId="77777777" w:rsidR="00B179C3" w:rsidRPr="006E1141" w:rsidRDefault="00B179C3" w:rsidP="00B179C3">
      <w:pPr>
        <w:widowControl w:val="0"/>
        <w:numPr>
          <w:ilvl w:val="0"/>
          <w:numId w:val="22"/>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 ألا تكون مصادمة لنص </w:t>
      </w:r>
      <w:proofErr w:type="gramStart"/>
      <w:r w:rsidRPr="006E1141">
        <w:rPr>
          <w:rFonts w:ascii="Traditional Arabic" w:eastAsia="Liberation Mono" w:hAnsi="Traditional Arabic" w:cs="Traditional Arabic"/>
          <w:sz w:val="32"/>
          <w:szCs w:val="32"/>
          <w:rtl/>
          <w:lang w:val="en-US" w:eastAsia="zh-CN"/>
        </w:rPr>
        <w:t>شرعي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فإذا</w:t>
      </w:r>
      <w:proofErr w:type="gramEnd"/>
      <w:r w:rsidRPr="006E1141">
        <w:rPr>
          <w:rFonts w:ascii="Traditional Arabic" w:eastAsia="Liberation Mono" w:hAnsi="Traditional Arabic" w:cs="Traditional Arabic"/>
          <w:sz w:val="32"/>
          <w:szCs w:val="32"/>
          <w:rtl/>
          <w:lang w:val="en-US" w:eastAsia="zh-CN"/>
        </w:rPr>
        <w:t xml:space="preserve"> صادمت نصاً روعي دونها</w:t>
      </w:r>
      <w:r w:rsidRPr="006E1141">
        <w:rPr>
          <w:rFonts w:ascii="Traditional Arabic" w:eastAsia="Liberation Mono" w:hAnsi="Traditional Arabic" w:cs="Traditional Arabic"/>
          <w:sz w:val="32"/>
          <w:szCs w:val="32"/>
          <w:lang w:val="en-US" w:eastAsia="zh-CN" w:bidi="hi-IN"/>
        </w:rPr>
        <w:t>.</w:t>
      </w:r>
    </w:p>
    <w:p w14:paraId="4480404B" w14:textId="77777777" w:rsidR="00B179C3" w:rsidRPr="006E1141" w:rsidRDefault="00B179C3" w:rsidP="00B179C3">
      <w:pPr>
        <w:widowControl w:val="0"/>
        <w:numPr>
          <w:ilvl w:val="0"/>
          <w:numId w:val="22"/>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أن تكون المشقة زائدة عن الحدود العادية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أما المشقة العادية فلا مانع منها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لتأدية التكاليف الشرعية؛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كمشقة العمل واكتساب المعيشة</w:t>
      </w:r>
      <w:r w:rsidRPr="006E1141">
        <w:rPr>
          <w:rFonts w:ascii="Traditional Arabic" w:eastAsia="Liberation Mono" w:hAnsi="Traditional Arabic" w:cs="Traditional Arabic"/>
          <w:sz w:val="32"/>
          <w:szCs w:val="32"/>
          <w:lang w:val="en-US" w:eastAsia="zh-CN" w:bidi="hi-IN"/>
        </w:rPr>
        <w:t>.</w:t>
      </w:r>
    </w:p>
    <w:p w14:paraId="072F4362" w14:textId="77777777" w:rsidR="00B179C3" w:rsidRPr="006E1141" w:rsidRDefault="00B179C3" w:rsidP="00B179C3">
      <w:pPr>
        <w:widowControl w:val="0"/>
        <w:numPr>
          <w:ilvl w:val="0"/>
          <w:numId w:val="22"/>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ألا تكون المشقة مما لا تنفك عنها العبادة غالباً كمشقة البرد في </w:t>
      </w:r>
      <w:proofErr w:type="gramStart"/>
      <w:r w:rsidRPr="006E1141">
        <w:rPr>
          <w:rFonts w:ascii="Traditional Arabic" w:eastAsia="Liberation Mono" w:hAnsi="Traditional Arabic" w:cs="Traditional Arabic"/>
          <w:sz w:val="32"/>
          <w:szCs w:val="32"/>
          <w:rtl/>
          <w:lang w:val="en-US" w:eastAsia="zh-CN"/>
        </w:rPr>
        <w:t>الوضوء</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الغسل</w:t>
      </w:r>
      <w:proofErr w:type="gramEnd"/>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ومشقة الصوم في شدة </w:t>
      </w:r>
      <w:r w:rsidRPr="006E1141">
        <w:rPr>
          <w:rFonts w:ascii="Traditional Arabic" w:eastAsia="Liberation Mono" w:hAnsi="Traditional Arabic" w:cs="Traditional Arabic"/>
          <w:sz w:val="32"/>
          <w:szCs w:val="32"/>
          <w:rtl/>
          <w:lang w:val="en-US" w:eastAsia="zh-CN" w:bidi="ar-DZ"/>
        </w:rPr>
        <w:t>الحّر</w:t>
      </w:r>
      <w:r w:rsidRPr="006E1141">
        <w:rPr>
          <w:rFonts w:ascii="Traditional Arabic" w:eastAsia="Liberation Mono" w:hAnsi="Traditional Arabic" w:cs="Traditional Arabic"/>
          <w:sz w:val="32"/>
          <w:szCs w:val="32"/>
          <w:rtl/>
          <w:lang w:val="en-US" w:eastAsia="zh-CN"/>
        </w:rPr>
        <w:t xml:space="preserve"> وطول النهار</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ومشقة السفر في الحج</w:t>
      </w:r>
      <w:r w:rsidRPr="006E1141">
        <w:rPr>
          <w:rFonts w:ascii="Traditional Arabic" w:eastAsia="Liberation Mono" w:hAnsi="Traditional Arabic" w:cs="Traditional Arabic"/>
          <w:sz w:val="32"/>
          <w:szCs w:val="32"/>
          <w:lang w:val="en-US" w:eastAsia="zh-CN" w:bidi="hi-IN"/>
        </w:rPr>
        <w:t>.</w:t>
      </w:r>
    </w:p>
    <w:p w14:paraId="3B38BAAD" w14:textId="77777777" w:rsidR="00B179C3" w:rsidRPr="006E1141" w:rsidRDefault="00B179C3" w:rsidP="00B179C3">
      <w:pPr>
        <w:widowControl w:val="0"/>
        <w:numPr>
          <w:ilvl w:val="0"/>
          <w:numId w:val="22"/>
        </w:numPr>
        <w:suppressAutoHyphens/>
        <w:bidi/>
        <w:spacing w:after="0"/>
        <w:ind w:firstLine="566"/>
        <w:jc w:val="both"/>
        <w:rPr>
          <w:rFonts w:ascii="Traditional Arabic" w:eastAsia="Liberation Mono" w:hAnsi="Traditional Arabic" w:cs="Traditional Arabic"/>
          <w:sz w:val="32"/>
          <w:szCs w:val="32"/>
          <w:rtl/>
          <w:cs/>
          <w:lang w:val="en-US" w:eastAsia="zh-CN" w:bidi="hi-IN"/>
        </w:rPr>
      </w:pPr>
      <w:r w:rsidRPr="006E1141">
        <w:rPr>
          <w:rFonts w:ascii="Traditional Arabic" w:eastAsia="Liberation Mono" w:hAnsi="Traditional Arabic" w:cs="Traditional Arabic"/>
          <w:sz w:val="32"/>
          <w:szCs w:val="32"/>
          <w:rtl/>
          <w:lang w:val="en-US" w:eastAsia="zh-CN"/>
        </w:rPr>
        <w:t xml:space="preserve"> ألا تكون المشقة مما لا تنفك عنها التكاليف الشرعية كمشقة </w:t>
      </w:r>
      <w:proofErr w:type="gramStart"/>
      <w:r w:rsidRPr="006E1141">
        <w:rPr>
          <w:rFonts w:ascii="Traditional Arabic" w:eastAsia="Liberation Mono" w:hAnsi="Traditional Arabic" w:cs="Traditional Arabic"/>
          <w:sz w:val="32"/>
          <w:szCs w:val="32"/>
          <w:rtl/>
          <w:lang w:val="en-US" w:eastAsia="zh-CN"/>
        </w:rPr>
        <w:t>الجهاد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وألم</w:t>
      </w:r>
      <w:proofErr w:type="gramEnd"/>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الحدود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ورجم الزناة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وقتل البغاة والمفسدين والجنا</w:t>
      </w:r>
      <w:r w:rsidRPr="006E1141">
        <w:rPr>
          <w:rFonts w:ascii="Traditional Arabic" w:eastAsia="Liberation Mono" w:hAnsi="Traditional Arabic" w:cs="Traditional Arabic"/>
          <w:sz w:val="32"/>
          <w:szCs w:val="32"/>
          <w:rtl/>
          <w:lang w:val="en-US" w:eastAsia="zh-CN" w:bidi="ar-DZ"/>
        </w:rPr>
        <w:t>ة</w:t>
      </w:r>
      <w:r w:rsidRPr="006E1141">
        <w:rPr>
          <w:rFonts w:ascii="Traditional Arabic" w:eastAsia="Liberation Mono" w:hAnsi="Traditional Arabic" w:cs="Traditional Arabic"/>
          <w:sz w:val="32"/>
          <w:szCs w:val="32"/>
          <w:vertAlign w:val="superscript"/>
          <w:rtl/>
          <w:lang w:val="en-US" w:eastAsia="zh-CN" w:bidi="ar-DZ"/>
        </w:rPr>
        <w:footnoteReference w:id="5"/>
      </w:r>
      <w:r w:rsidRPr="006E1141">
        <w:rPr>
          <w:rFonts w:ascii="Traditional Arabic" w:eastAsia="Liberation Mono" w:hAnsi="Traditional Arabic" w:cs="Traditional Arabic"/>
          <w:sz w:val="32"/>
          <w:szCs w:val="32"/>
          <w:rtl/>
          <w:lang w:val="en-US" w:eastAsia="zh-CN" w:bidi="ar-DZ"/>
        </w:rPr>
        <w:t xml:space="preserve"> .</w:t>
      </w:r>
    </w:p>
    <w:p w14:paraId="0A5E61E8"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b/>
          <w:bCs/>
          <w:sz w:val="32"/>
          <w:szCs w:val="32"/>
          <w:lang w:val="en-US" w:eastAsia="zh-CN" w:bidi="hi-IN"/>
        </w:rPr>
      </w:pPr>
      <w:r w:rsidRPr="006E1141">
        <w:rPr>
          <w:rFonts w:ascii="Traditional Arabic" w:eastAsia="Liberation Mono" w:hAnsi="Traditional Arabic" w:cs="Traditional Arabic"/>
          <w:b/>
          <w:bCs/>
          <w:sz w:val="32"/>
          <w:szCs w:val="32"/>
          <w:rtl/>
          <w:lang w:val="en-US" w:eastAsia="zh-CN"/>
        </w:rPr>
        <w:t>ثالثا</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cs/>
          <w:lang w:val="en-US" w:eastAsia="zh-CN"/>
        </w:rPr>
        <w:t xml:space="preserve">أنواع </w:t>
      </w:r>
      <w:proofErr w:type="spellStart"/>
      <w:r w:rsidRPr="006E1141">
        <w:rPr>
          <w:rFonts w:ascii="Traditional Arabic" w:eastAsia="Liberation Mono" w:hAnsi="Traditional Arabic" w:cs="Traditional Arabic"/>
          <w:b/>
          <w:bCs/>
          <w:sz w:val="32"/>
          <w:szCs w:val="32"/>
          <w:rtl/>
          <w:cs/>
          <w:lang w:val="en-US" w:eastAsia="zh-CN"/>
        </w:rPr>
        <w:t>التيسيرات</w:t>
      </w:r>
      <w:proofErr w:type="spellEnd"/>
      <w:r w:rsidRPr="006E1141">
        <w:rPr>
          <w:rFonts w:ascii="Traditional Arabic" w:eastAsia="Liberation Mono" w:hAnsi="Traditional Arabic" w:cs="Traditional Arabic"/>
          <w:b/>
          <w:bCs/>
          <w:sz w:val="32"/>
          <w:szCs w:val="32"/>
          <w:rtl/>
          <w:cs/>
          <w:lang w:val="en-US" w:eastAsia="zh-CN"/>
        </w:rPr>
        <w:t xml:space="preserve"> (تخفيفات) الشرعية</w:t>
      </w:r>
    </w:p>
    <w:p w14:paraId="61DEB9B3"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bidi="ar-DZ"/>
        </w:rPr>
        <w:t xml:space="preserve">قال </w:t>
      </w:r>
      <w:r w:rsidRPr="006E1141">
        <w:rPr>
          <w:rFonts w:ascii="Traditional Arabic" w:eastAsia="Liberation Mono" w:hAnsi="Traditional Arabic" w:cs="Traditional Arabic"/>
          <w:b/>
          <w:bCs/>
          <w:sz w:val="32"/>
          <w:szCs w:val="32"/>
          <w:rtl/>
          <w:lang w:val="en-US" w:eastAsia="zh-CN" w:bidi="ar-DZ"/>
        </w:rPr>
        <w:t>الشيخ عز الدين بن عبد السلام</w:t>
      </w:r>
      <w:r w:rsidRPr="006E1141">
        <w:rPr>
          <w:rFonts w:ascii="Traditional Arabic" w:eastAsia="Liberation Mono" w:hAnsi="Traditional Arabic" w:cs="Traditional Arabic"/>
          <w:sz w:val="32"/>
          <w:szCs w:val="32"/>
          <w:rtl/>
          <w:lang w:val="en-US" w:eastAsia="zh-CN" w:bidi="ar-DZ"/>
        </w:rPr>
        <w:t xml:space="preserve">؛ تخفيفات الشرع ستة أنواع: </w:t>
      </w:r>
    </w:p>
    <w:p w14:paraId="3886FF9D"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ا1</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 xml:space="preserve">تخفيف </w:t>
      </w:r>
      <w:proofErr w:type="gramStart"/>
      <w:r w:rsidRPr="006E1141">
        <w:rPr>
          <w:rFonts w:ascii="Traditional Arabic" w:eastAsia="Liberation Mono" w:hAnsi="Traditional Arabic" w:cs="Traditional Arabic"/>
          <w:b/>
          <w:bCs/>
          <w:sz w:val="32"/>
          <w:szCs w:val="32"/>
          <w:rtl/>
          <w:lang w:val="en-US" w:eastAsia="zh-CN"/>
        </w:rPr>
        <w:t>إسقاط</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كإسقاط</w:t>
      </w:r>
      <w:proofErr w:type="gramEnd"/>
      <w:r w:rsidRPr="006E1141">
        <w:rPr>
          <w:rFonts w:ascii="Traditional Arabic" w:eastAsia="Liberation Mono" w:hAnsi="Traditional Arabic" w:cs="Traditional Arabic"/>
          <w:sz w:val="32"/>
          <w:szCs w:val="32"/>
          <w:rtl/>
          <w:lang w:val="en-US" w:eastAsia="zh-CN"/>
        </w:rPr>
        <w:t xml:space="preserve"> الجمعة والحج والعمرة والجهاد بالأعذار</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bidi="ar-DZ"/>
        </w:rPr>
        <w:t xml:space="preserve"> </w:t>
      </w:r>
    </w:p>
    <w:p w14:paraId="2E08FFFB"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bidi="ar-DZ"/>
        </w:rPr>
        <w:t xml:space="preserve">2: تخفيف </w:t>
      </w:r>
      <w:proofErr w:type="gramStart"/>
      <w:r w:rsidRPr="006E1141">
        <w:rPr>
          <w:rFonts w:ascii="Traditional Arabic" w:eastAsia="Liberation Mono" w:hAnsi="Traditional Arabic" w:cs="Traditional Arabic"/>
          <w:b/>
          <w:bCs/>
          <w:sz w:val="32"/>
          <w:szCs w:val="32"/>
          <w:rtl/>
          <w:lang w:val="en-US" w:eastAsia="zh-CN" w:bidi="ar-DZ"/>
        </w:rPr>
        <w:t>تنقيص</w:t>
      </w:r>
      <w:r w:rsidRPr="006E1141">
        <w:rPr>
          <w:rFonts w:ascii="Traditional Arabic" w:eastAsia="Liberation Mono" w:hAnsi="Traditional Arabic" w:cs="Traditional Arabic"/>
          <w:sz w:val="32"/>
          <w:szCs w:val="32"/>
          <w:rtl/>
          <w:lang w:val="en-US" w:eastAsia="zh-CN" w:bidi="ar-DZ"/>
        </w:rPr>
        <w:t>،  أي</w:t>
      </w:r>
      <w:proofErr w:type="gramEnd"/>
      <w:r w:rsidRPr="006E1141">
        <w:rPr>
          <w:rFonts w:ascii="Traditional Arabic" w:eastAsia="Liberation Mono" w:hAnsi="Traditional Arabic" w:cs="Traditional Arabic"/>
          <w:sz w:val="32"/>
          <w:szCs w:val="32"/>
          <w:rtl/>
          <w:lang w:val="en-US" w:eastAsia="zh-CN" w:bidi="ar-DZ"/>
        </w:rPr>
        <w:t xml:space="preserve"> نقص من الواجب الأصلي، كالقصر في السفر، بناء </w:t>
      </w:r>
      <w:r w:rsidRPr="006E1141">
        <w:rPr>
          <w:rFonts w:ascii="Traditional Arabic" w:eastAsia="Liberation Mono" w:hAnsi="Traditional Arabic" w:cs="Traditional Arabic"/>
          <w:sz w:val="32"/>
          <w:szCs w:val="32"/>
          <w:rtl/>
          <w:lang w:val="en-US" w:eastAsia="zh-CN"/>
        </w:rPr>
        <w:t>على أن الفرض أربع ركعات</w:t>
      </w:r>
      <w:r w:rsidRPr="006E1141">
        <w:rPr>
          <w:rFonts w:ascii="Traditional Arabic" w:eastAsia="Liberation Mono" w:hAnsi="Traditional Arabic" w:cs="Traditional Arabic"/>
          <w:sz w:val="32"/>
          <w:szCs w:val="32"/>
          <w:rtl/>
          <w:lang w:val="en-US" w:eastAsia="zh-CN" w:bidi="ar-DZ"/>
        </w:rPr>
        <w:t>.</w:t>
      </w:r>
    </w:p>
    <w:p w14:paraId="2A5100C6"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3</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rPr>
        <w:t>تخفيف إبدال</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كإبدال الوضوء والغسل </w:t>
      </w:r>
      <w:proofErr w:type="gramStart"/>
      <w:r w:rsidRPr="006E1141">
        <w:rPr>
          <w:rFonts w:ascii="Traditional Arabic" w:eastAsia="Liberation Mono" w:hAnsi="Traditional Arabic" w:cs="Traditional Arabic"/>
          <w:sz w:val="32"/>
          <w:szCs w:val="32"/>
          <w:rtl/>
          <w:lang w:val="en-US" w:eastAsia="zh-CN"/>
        </w:rPr>
        <w:t>بالتيمم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وكإبدال</w:t>
      </w:r>
      <w:proofErr w:type="gramEnd"/>
      <w:r w:rsidRPr="006E1141">
        <w:rPr>
          <w:rFonts w:ascii="Traditional Arabic" w:eastAsia="Liberation Mono" w:hAnsi="Traditional Arabic" w:cs="Traditional Arabic"/>
          <w:sz w:val="32"/>
          <w:szCs w:val="32"/>
          <w:rtl/>
          <w:lang w:val="en-US" w:eastAsia="zh-CN"/>
        </w:rPr>
        <w:t xml:space="preserve"> القيام في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الصلاة بالقعود والاضطجاع </w:t>
      </w:r>
      <w:proofErr w:type="spellStart"/>
      <w:r w:rsidRPr="006E1141">
        <w:rPr>
          <w:rFonts w:ascii="Traditional Arabic" w:eastAsia="Liberation Mono" w:hAnsi="Traditional Arabic" w:cs="Traditional Arabic"/>
          <w:sz w:val="32"/>
          <w:szCs w:val="32"/>
          <w:rtl/>
          <w:lang w:val="en-US" w:eastAsia="zh-CN"/>
        </w:rPr>
        <w:t>والإ</w:t>
      </w:r>
      <w:proofErr w:type="spellEnd"/>
      <w:r w:rsidRPr="006E1141">
        <w:rPr>
          <w:rFonts w:ascii="Traditional Arabic" w:eastAsia="Liberation Mono" w:hAnsi="Traditional Arabic" w:cs="Traditional Arabic"/>
          <w:sz w:val="32"/>
          <w:szCs w:val="32"/>
          <w:rtl/>
          <w:lang w:val="en-US" w:eastAsia="zh-CN" w:bidi="ar-DZ"/>
        </w:rPr>
        <w:t>يما</w:t>
      </w:r>
      <w:r w:rsidRPr="006E1141">
        <w:rPr>
          <w:rFonts w:ascii="Traditional Arabic" w:eastAsia="Liberation Mono" w:hAnsi="Traditional Arabic" w:cs="Traditional Arabic"/>
          <w:sz w:val="32"/>
          <w:szCs w:val="32"/>
          <w:rtl/>
          <w:lang w:val="en-US" w:eastAsia="zh-CN"/>
        </w:rPr>
        <w:t>ء وكإبدال الصيام بالإطعام</w:t>
      </w:r>
      <w:r w:rsidRPr="006E1141">
        <w:rPr>
          <w:rFonts w:ascii="Traditional Arabic" w:eastAsia="Liberation Mono" w:hAnsi="Traditional Arabic" w:cs="Traditional Arabic"/>
          <w:sz w:val="32"/>
          <w:szCs w:val="32"/>
          <w:lang w:val="en-US" w:eastAsia="zh-CN" w:bidi="hi-IN"/>
        </w:rPr>
        <w:t>.</w:t>
      </w:r>
    </w:p>
    <w:p w14:paraId="00977570"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proofErr w:type="gramStart"/>
      <w:r w:rsidRPr="006E1141">
        <w:rPr>
          <w:rFonts w:ascii="Traditional Arabic" w:eastAsia="Liberation Mono" w:hAnsi="Traditional Arabic" w:cs="Traditional Arabic"/>
          <w:b/>
          <w:bCs/>
          <w:sz w:val="32"/>
          <w:szCs w:val="32"/>
          <w:rtl/>
          <w:lang w:val="en-US" w:eastAsia="zh-CN"/>
        </w:rPr>
        <w:lastRenderedPageBreak/>
        <w:t xml:space="preserve">4 </w:t>
      </w:r>
      <w:r w:rsidRPr="006E1141">
        <w:rPr>
          <w:rFonts w:ascii="Traditional Arabic" w:eastAsia="Liberation Mono" w:hAnsi="Traditional Arabic" w:cs="Traditional Arabic"/>
          <w:b/>
          <w:bCs/>
          <w:sz w:val="32"/>
          <w:szCs w:val="32"/>
          <w:rtl/>
          <w:cs/>
          <w:lang w:val="en-US" w:eastAsia="zh-CN" w:bidi="hi-IN"/>
        </w:rPr>
        <w:t>:</w:t>
      </w:r>
      <w:proofErr w:type="gramEnd"/>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cs/>
          <w:lang w:val="en-US" w:eastAsia="zh-CN"/>
        </w:rPr>
        <w:t>تخفيف تقديم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كجمع التقديم في السفر والمطر مطلقاً إذا لم يتخذ عادة عند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جمع من </w:t>
      </w:r>
      <w:r w:rsidRPr="006E1141">
        <w:rPr>
          <w:rFonts w:ascii="Traditional Arabic" w:eastAsia="Liberation Mono" w:hAnsi="Traditional Arabic" w:cs="Traditional Arabic"/>
          <w:sz w:val="32"/>
          <w:szCs w:val="32"/>
          <w:rtl/>
          <w:lang w:val="en-US" w:eastAsia="zh-CN" w:bidi="ar-DZ"/>
        </w:rPr>
        <w:t>الم</w:t>
      </w:r>
      <w:proofErr w:type="spellStart"/>
      <w:r w:rsidRPr="006E1141">
        <w:rPr>
          <w:rFonts w:ascii="Traditional Arabic" w:eastAsia="Liberation Mono" w:hAnsi="Traditional Arabic" w:cs="Traditional Arabic"/>
          <w:sz w:val="32"/>
          <w:szCs w:val="32"/>
          <w:rtl/>
          <w:lang w:val="en-US" w:eastAsia="zh-CN"/>
        </w:rPr>
        <w:t>جتهدين</w:t>
      </w:r>
      <w:proofErr w:type="spellEnd"/>
      <w:r w:rsidRPr="006E1141">
        <w:rPr>
          <w:rFonts w:ascii="Traditional Arabic" w:eastAsia="Liberation Mono" w:hAnsi="Traditional Arabic" w:cs="Traditional Arabic"/>
          <w:sz w:val="32"/>
          <w:szCs w:val="32"/>
          <w:rtl/>
          <w:lang w:val="en-US" w:eastAsia="zh-CN"/>
        </w:rPr>
        <w:t xml:space="preserve"> وغيرهم </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وكتقديم الزكاة على الحول</w:t>
      </w:r>
      <w:r w:rsidRPr="006E1141">
        <w:rPr>
          <w:rFonts w:ascii="Traditional Arabic" w:eastAsia="Liberation Mono" w:hAnsi="Traditional Arabic" w:cs="Traditional Arabic"/>
          <w:sz w:val="32"/>
          <w:szCs w:val="32"/>
          <w:rtl/>
          <w:cs/>
          <w:lang w:val="en-US" w:eastAsia="zh-CN" w:bidi="hi-IN"/>
        </w:rPr>
        <w:t xml:space="preserve">. </w:t>
      </w:r>
    </w:p>
    <w:p w14:paraId="4D81046E"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rPr>
        <w:t>5</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cs/>
          <w:lang w:val="en-US" w:eastAsia="zh-CN"/>
        </w:rPr>
        <w:t xml:space="preserve">تخفيف </w:t>
      </w:r>
      <w:proofErr w:type="gramStart"/>
      <w:r w:rsidRPr="006E1141">
        <w:rPr>
          <w:rFonts w:ascii="Traditional Arabic" w:eastAsia="Liberation Mono" w:hAnsi="Traditional Arabic" w:cs="Traditional Arabic"/>
          <w:b/>
          <w:bCs/>
          <w:sz w:val="32"/>
          <w:szCs w:val="32"/>
          <w:rtl/>
          <w:cs/>
          <w:lang w:val="en-US" w:eastAsia="zh-CN"/>
        </w:rPr>
        <w:t>تأخير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كجمع</w:t>
      </w:r>
      <w:proofErr w:type="gramEnd"/>
      <w:r w:rsidRPr="006E1141">
        <w:rPr>
          <w:rFonts w:ascii="Traditional Arabic" w:eastAsia="Liberation Mono" w:hAnsi="Traditional Arabic" w:cs="Traditional Arabic"/>
          <w:sz w:val="32"/>
          <w:szCs w:val="32"/>
          <w:rtl/>
          <w:lang w:val="en-US" w:eastAsia="zh-CN"/>
        </w:rPr>
        <w:t xml:space="preserve"> التأخير في السفر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وتأخير رمضان للمريض</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والمسافر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وتأخير الصلاة في حق مشتغل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بإنقاذ غريق</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أو نحوه من أعذار الصلاة</w:t>
      </w:r>
      <w:r w:rsidRPr="006E1141">
        <w:rPr>
          <w:rFonts w:ascii="Traditional Arabic" w:eastAsia="Liberation Mono" w:hAnsi="Traditional Arabic" w:cs="Traditional Arabic"/>
          <w:sz w:val="32"/>
          <w:szCs w:val="32"/>
          <w:lang w:val="en-US" w:eastAsia="zh-CN" w:bidi="hi-IN"/>
        </w:rPr>
        <w:t>.</w:t>
      </w:r>
    </w:p>
    <w:p w14:paraId="6993D962"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b/>
          <w:bCs/>
          <w:sz w:val="32"/>
          <w:szCs w:val="32"/>
          <w:rtl/>
          <w:lang w:val="en-US" w:eastAsia="zh-CN"/>
        </w:rPr>
        <w:t>6</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cs/>
          <w:lang w:val="en-US" w:eastAsia="zh-CN"/>
        </w:rPr>
        <w:t>تخفيف تر</w:t>
      </w:r>
      <w:r w:rsidRPr="006E1141">
        <w:rPr>
          <w:rFonts w:ascii="Traditional Arabic" w:eastAsia="Liberation Mono" w:hAnsi="Traditional Arabic" w:cs="Traditional Arabic"/>
          <w:b/>
          <w:bCs/>
          <w:sz w:val="32"/>
          <w:szCs w:val="32"/>
          <w:rtl/>
          <w:lang w:val="en-US" w:eastAsia="zh-CN"/>
        </w:rPr>
        <w:t>خيص</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كصلاة </w:t>
      </w:r>
      <w:proofErr w:type="spellStart"/>
      <w:r w:rsidRPr="006E1141">
        <w:rPr>
          <w:rFonts w:ascii="Traditional Arabic" w:eastAsia="Liberation Mono" w:hAnsi="Traditional Arabic" w:cs="Traditional Arabic"/>
          <w:sz w:val="32"/>
          <w:szCs w:val="32"/>
          <w:rtl/>
          <w:lang w:val="en-US" w:eastAsia="zh-CN"/>
        </w:rPr>
        <w:t>المستجمر</w:t>
      </w:r>
      <w:proofErr w:type="spellEnd"/>
      <w:r w:rsidRPr="006E1141">
        <w:rPr>
          <w:rFonts w:ascii="Traditional Arabic" w:eastAsia="Liberation Mono" w:hAnsi="Traditional Arabic" w:cs="Traditional Arabic"/>
          <w:sz w:val="32"/>
          <w:szCs w:val="32"/>
          <w:rtl/>
          <w:lang w:val="en-US" w:eastAsia="zh-CN"/>
        </w:rPr>
        <w:t xml:space="preserve"> مع بقية </w:t>
      </w:r>
      <w:proofErr w:type="gramStart"/>
      <w:r w:rsidRPr="006E1141">
        <w:rPr>
          <w:rFonts w:ascii="Traditional Arabic" w:eastAsia="Liberation Mono" w:hAnsi="Traditional Arabic" w:cs="Traditional Arabic"/>
          <w:sz w:val="32"/>
          <w:szCs w:val="32"/>
          <w:rtl/>
          <w:lang w:val="en-US" w:eastAsia="zh-CN"/>
        </w:rPr>
        <w:t>النجو</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وشرب</w:t>
      </w:r>
      <w:proofErr w:type="gramEnd"/>
      <w:r w:rsidRPr="006E1141">
        <w:rPr>
          <w:rFonts w:ascii="Traditional Arabic" w:eastAsia="Liberation Mono" w:hAnsi="Traditional Arabic" w:cs="Traditional Arabic"/>
          <w:sz w:val="32"/>
          <w:szCs w:val="32"/>
          <w:rtl/>
          <w:lang w:val="en-US" w:eastAsia="zh-CN"/>
        </w:rPr>
        <w:t xml:space="preserve"> الخمر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لدفع الغصة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وإباحة الميتة للضرورة</w:t>
      </w:r>
      <w:r w:rsidRPr="006E1141">
        <w:rPr>
          <w:rFonts w:ascii="Traditional Arabic" w:eastAsia="Liberation Mono" w:hAnsi="Traditional Arabic" w:cs="Traditional Arabic"/>
          <w:sz w:val="32"/>
          <w:szCs w:val="32"/>
          <w:lang w:val="en-US" w:eastAsia="zh-CN" w:bidi="hi-IN"/>
        </w:rPr>
        <w:t>.</w:t>
      </w:r>
    </w:p>
    <w:p w14:paraId="68077FB5" w14:textId="77777777" w:rsidR="00B179C3" w:rsidRPr="006E1141" w:rsidRDefault="00B179C3" w:rsidP="00B179C3">
      <w:pPr>
        <w:bidi/>
        <w:spacing w:after="0" w:line="660" w:lineRule="atLeast"/>
        <w:ind w:firstLine="566"/>
        <w:jc w:val="center"/>
        <w:rPr>
          <w:rFonts w:ascii="Traditional Arabic" w:eastAsia="Times New Roman" w:hAnsi="Traditional Arabic" w:cs="Traditional Arabic"/>
          <w:b/>
          <w:bCs/>
          <w:color w:val="000000"/>
          <w:sz w:val="32"/>
          <w:szCs w:val="32"/>
          <w:rtl/>
          <w:lang w:eastAsia="fr-FR"/>
        </w:rPr>
      </w:pPr>
      <w:r w:rsidRPr="006E1141">
        <w:rPr>
          <w:rFonts w:ascii="Traditional Arabic" w:eastAsia="Times New Roman" w:hAnsi="Traditional Arabic" w:cs="Traditional Arabic"/>
          <w:b/>
          <w:bCs/>
          <w:color w:val="000000"/>
          <w:sz w:val="32"/>
          <w:szCs w:val="32"/>
          <w:rtl/>
          <w:lang w:eastAsia="fr-FR"/>
        </w:rPr>
        <w:t xml:space="preserve">القاعدة </w:t>
      </w:r>
      <w:proofErr w:type="spellStart"/>
      <w:r w:rsidRPr="006E1141">
        <w:rPr>
          <w:rFonts w:ascii="Traditional Arabic" w:eastAsia="Times New Roman" w:hAnsi="Traditional Arabic" w:cs="Traditional Arabic"/>
          <w:b/>
          <w:bCs/>
          <w:color w:val="000000"/>
          <w:sz w:val="32"/>
          <w:szCs w:val="32"/>
          <w:rtl/>
          <w:lang w:eastAsia="fr-FR"/>
        </w:rPr>
        <w:t>الرابعة:"الضرورات</w:t>
      </w:r>
      <w:proofErr w:type="spellEnd"/>
      <w:r w:rsidRPr="006E1141">
        <w:rPr>
          <w:rFonts w:ascii="Traditional Arabic" w:eastAsia="Times New Roman" w:hAnsi="Traditional Arabic" w:cs="Traditional Arabic"/>
          <w:b/>
          <w:bCs/>
          <w:color w:val="000000"/>
          <w:sz w:val="32"/>
          <w:szCs w:val="32"/>
          <w:rtl/>
          <w:lang w:eastAsia="fr-FR"/>
        </w:rPr>
        <w:t xml:space="preserve"> تقدر بقدرها"</w:t>
      </w:r>
    </w:p>
    <w:p w14:paraId="02BB2D4E" w14:textId="77777777" w:rsidR="00B179C3" w:rsidRPr="006E1141" w:rsidRDefault="00B179C3" w:rsidP="00B179C3">
      <w:pPr>
        <w:bidi/>
        <w:spacing w:after="0" w:line="660" w:lineRule="atLeast"/>
        <w:ind w:firstLine="566"/>
        <w:jc w:val="both"/>
        <w:rPr>
          <w:rFonts w:ascii="Traditional Arabic" w:eastAsia="Times New Roman" w:hAnsi="Traditional Arabic" w:cs="Traditional Arabic"/>
          <w:color w:val="000000"/>
          <w:sz w:val="32"/>
          <w:szCs w:val="32"/>
          <w:rtl/>
          <w:lang w:eastAsia="fr-FR" w:bidi="ar-DZ"/>
        </w:rPr>
      </w:pPr>
      <w:r w:rsidRPr="006E1141">
        <w:rPr>
          <w:rFonts w:ascii="Traditional Arabic" w:eastAsia="Times New Roman" w:hAnsi="Traditional Arabic" w:cs="Traditional Arabic"/>
          <w:color w:val="000000"/>
          <w:sz w:val="32"/>
          <w:szCs w:val="32"/>
          <w:rtl/>
          <w:lang w:eastAsia="fr-FR"/>
        </w:rPr>
        <w:t>مفهوم القاعدة أَن مَا تَدْعُو إِلَيْهِ الضَّرُورَة من الْمَحْظُورَات (</w:t>
      </w:r>
      <w:proofErr w:type="gramStart"/>
      <w:r w:rsidRPr="006E1141">
        <w:rPr>
          <w:rFonts w:ascii="Traditional Arabic" w:eastAsia="Times New Roman" w:hAnsi="Traditional Arabic" w:cs="Traditional Arabic"/>
          <w:color w:val="000000"/>
          <w:sz w:val="32"/>
          <w:szCs w:val="32"/>
          <w:rtl/>
          <w:lang w:eastAsia="fr-FR"/>
        </w:rPr>
        <w:t>الممنوعات ،المحرمات</w:t>
      </w:r>
      <w:proofErr w:type="gramEnd"/>
      <w:r w:rsidRPr="006E1141">
        <w:rPr>
          <w:rFonts w:ascii="Traditional Arabic" w:eastAsia="Times New Roman" w:hAnsi="Traditional Arabic" w:cs="Traditional Arabic"/>
          <w:color w:val="000000"/>
          <w:sz w:val="32"/>
          <w:szCs w:val="32"/>
          <w:rtl/>
          <w:lang w:eastAsia="fr-FR"/>
        </w:rPr>
        <w:t>) إِنَّمَا يرخص مِنْهُ الْقدر الَّذِي تنْدَفع بِهِ الضَّرُورَة فَحسب. فَإِذا اضْطر الْإِنْسَان لمحظور فَلَيْسَ لَهُ أَن يتوسع فِي الْمَحْظُور، بل يقْتَصر مِنْهُ على قدر مَا تنْدَفع بِهِ الضَّرُورَة فَقَط</w:t>
      </w:r>
      <w:r w:rsidRPr="006E1141">
        <w:rPr>
          <w:rFonts w:ascii="Traditional Arabic" w:eastAsia="Times New Roman" w:hAnsi="Traditional Arabic" w:cs="Traditional Arabic"/>
          <w:color w:val="000000"/>
          <w:sz w:val="32"/>
          <w:szCs w:val="32"/>
          <w:lang w:eastAsia="fr-FR"/>
        </w:rPr>
        <w:t>.</w:t>
      </w:r>
    </w:p>
    <w:p w14:paraId="61C5C80D" w14:textId="77777777" w:rsidR="00B179C3" w:rsidRPr="006E1141" w:rsidRDefault="00B179C3" w:rsidP="00B179C3">
      <w:pPr>
        <w:bidi/>
        <w:spacing w:after="15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t xml:space="preserve">مثال هَذِه </w:t>
      </w:r>
      <w:r w:rsidRPr="006E1141">
        <w:rPr>
          <w:rFonts w:ascii="Traditional Arabic" w:eastAsia="Times New Roman" w:hAnsi="Traditional Arabic" w:cs="Traditional Arabic"/>
          <w:b/>
          <w:bCs/>
          <w:color w:val="000000"/>
          <w:sz w:val="32"/>
          <w:szCs w:val="32"/>
          <w:rtl/>
          <w:lang w:eastAsia="fr-FR"/>
        </w:rPr>
        <w:t>الْقَاعِدَة</w:t>
      </w:r>
      <w:r w:rsidRPr="006E1141">
        <w:rPr>
          <w:rFonts w:ascii="Traditional Arabic" w:eastAsia="Times New Roman" w:hAnsi="Traditional Arabic" w:cs="Traditional Arabic"/>
          <w:color w:val="000000"/>
          <w:sz w:val="32"/>
          <w:szCs w:val="32"/>
          <w:lang w:eastAsia="fr-FR"/>
        </w:rPr>
        <w:t>: </w:t>
      </w:r>
    </w:p>
    <w:p w14:paraId="7B9875D6" w14:textId="77777777" w:rsidR="00B179C3" w:rsidRPr="006E1141" w:rsidRDefault="00B179C3" w:rsidP="00B179C3">
      <w:pPr>
        <w:numPr>
          <w:ilvl w:val="0"/>
          <w:numId w:val="14"/>
        </w:numPr>
        <w:bidi/>
        <w:spacing w:after="150" w:line="660" w:lineRule="atLeast"/>
        <w:ind w:firstLine="566"/>
        <w:jc w:val="both"/>
        <w:rPr>
          <w:rFonts w:ascii="Traditional Arabic" w:eastAsia="Times New Roman" w:hAnsi="Traditional Arabic" w:cs="Traditional Arabic"/>
          <w:color w:val="000000"/>
          <w:sz w:val="32"/>
          <w:szCs w:val="32"/>
          <w:lang w:eastAsia="fr-FR"/>
        </w:rPr>
      </w:pPr>
      <w:r w:rsidRPr="006E1141">
        <w:rPr>
          <w:rFonts w:ascii="Traditional Arabic" w:eastAsia="Times New Roman" w:hAnsi="Traditional Arabic" w:cs="Traditional Arabic"/>
          <w:color w:val="000000"/>
          <w:sz w:val="32"/>
          <w:szCs w:val="32"/>
          <w:rtl/>
          <w:lang w:eastAsia="fr-FR"/>
        </w:rPr>
        <w:t>أَن من اضْطر لأكل مَال الْغَيْر فَإِن الضَّرُورَة تقتصر على إِبَاحَة إقدامه على أكل مَا يدْفع بِهِ الضَّرُورَة بِلَا إِثْم فَقَط، وَلَكِن لَا تدفع عَنهُ الضَّمَان</w:t>
      </w:r>
      <w:r w:rsidRPr="006E1141">
        <w:rPr>
          <w:rFonts w:ascii="Traditional Arabic" w:eastAsia="Times New Roman" w:hAnsi="Traditional Arabic" w:cs="Traditional Arabic"/>
          <w:color w:val="000000"/>
          <w:sz w:val="32"/>
          <w:szCs w:val="32"/>
          <w:lang w:eastAsia="fr-FR"/>
        </w:rPr>
        <w:t>. </w:t>
      </w:r>
      <w:r w:rsidRPr="006E1141">
        <w:rPr>
          <w:rFonts w:ascii="Traditional Arabic" w:eastAsia="Times New Roman" w:hAnsi="Traditional Arabic" w:cs="Traditional Arabic"/>
          <w:color w:val="000000"/>
          <w:sz w:val="32"/>
          <w:szCs w:val="32"/>
          <w:rtl/>
          <w:lang w:eastAsia="fr-FR"/>
        </w:rPr>
        <w:t xml:space="preserve"> </w:t>
      </w:r>
    </w:p>
    <w:p w14:paraId="22ED7ECA" w14:textId="77777777" w:rsidR="00B179C3" w:rsidRPr="006E1141" w:rsidRDefault="00B179C3" w:rsidP="00B179C3">
      <w:pPr>
        <w:numPr>
          <w:ilvl w:val="0"/>
          <w:numId w:val="14"/>
        </w:numPr>
        <w:bidi/>
        <w:spacing w:after="150" w:line="660" w:lineRule="atLeast"/>
        <w:ind w:firstLine="566"/>
        <w:jc w:val="both"/>
        <w:rPr>
          <w:rFonts w:ascii="Traditional Arabic" w:eastAsia="Times New Roman" w:hAnsi="Traditional Arabic" w:cs="Traditional Arabic"/>
          <w:color w:val="000000"/>
          <w:sz w:val="32"/>
          <w:szCs w:val="32"/>
          <w:rtl/>
          <w:lang w:eastAsia="fr-FR"/>
        </w:rPr>
      </w:pPr>
      <w:r w:rsidRPr="006E1141">
        <w:rPr>
          <w:rFonts w:ascii="Traditional Arabic" w:eastAsia="Times New Roman" w:hAnsi="Traditional Arabic" w:cs="Traditional Arabic"/>
          <w:color w:val="000000"/>
          <w:sz w:val="32"/>
          <w:szCs w:val="32"/>
          <w:rtl/>
          <w:lang w:eastAsia="fr-FR"/>
        </w:rPr>
        <w:t>وَمن ذَلِك من أكره على الْيَمين الكاذبة فَإِنَّهُ يُبَاح لَهُ الْإِقْدَام على التَّلَفُّظ مَعَ وجوب التورية والتعريض فِيهَا إِن خطرت على باله التورية والتعريض، فَإِن فِي المعاريض مندوحة</w:t>
      </w:r>
      <w:r w:rsidRPr="006E1141">
        <w:rPr>
          <w:rFonts w:ascii="Traditional Arabic" w:eastAsia="Times New Roman" w:hAnsi="Traditional Arabic" w:cs="Traditional Arabic"/>
          <w:color w:val="000000"/>
          <w:sz w:val="32"/>
          <w:szCs w:val="32"/>
          <w:lang w:eastAsia="fr-FR"/>
        </w:rPr>
        <w:t>.</w:t>
      </w:r>
      <w:r w:rsidRPr="006E1141">
        <w:rPr>
          <w:rFonts w:ascii="Traditional Arabic" w:eastAsia="Times New Roman" w:hAnsi="Traditional Arabic" w:cs="Traditional Arabic"/>
          <w:b/>
          <w:bCs/>
          <w:sz w:val="32"/>
          <w:szCs w:val="32"/>
          <w:rtl/>
          <w:lang w:eastAsia="fr-FR" w:bidi="ar-DZ"/>
        </w:rPr>
        <w:t xml:space="preserve"> </w:t>
      </w:r>
    </w:p>
    <w:p w14:paraId="0C25E287" w14:textId="77777777" w:rsidR="00B179C3" w:rsidRPr="006E1141" w:rsidRDefault="00B179C3" w:rsidP="00B179C3">
      <w:pPr>
        <w:widowControl w:val="0"/>
        <w:suppressAutoHyphens/>
        <w:bidi/>
        <w:spacing w:after="0" w:line="240" w:lineRule="auto"/>
        <w:ind w:firstLine="566"/>
        <w:jc w:val="center"/>
        <w:rPr>
          <w:rFonts w:ascii="Traditional Arabic" w:eastAsia="Liberation Mono" w:hAnsi="Traditional Arabic" w:cs="Traditional Arabic"/>
          <w:b/>
          <w:bCs/>
          <w:sz w:val="32"/>
          <w:szCs w:val="32"/>
          <w:lang w:val="en-US" w:eastAsia="zh-CN" w:bidi="ar-DZ"/>
        </w:rPr>
      </w:pPr>
      <w:r w:rsidRPr="006E1141">
        <w:rPr>
          <w:rFonts w:ascii="Traditional Arabic" w:eastAsia="Liberation Mono" w:hAnsi="Traditional Arabic" w:cs="Traditional Arabic"/>
          <w:b/>
          <w:bCs/>
          <w:sz w:val="32"/>
          <w:szCs w:val="32"/>
          <w:rtl/>
          <w:lang w:val="en-US" w:eastAsia="zh-CN" w:bidi="hi-IN"/>
        </w:rPr>
        <w:t>‏</w:t>
      </w:r>
      <w:r w:rsidRPr="006E1141">
        <w:rPr>
          <w:rFonts w:ascii="Traditional Arabic" w:eastAsia="Liberation Mono" w:hAnsi="Traditional Arabic" w:cs="Traditional Arabic"/>
          <w:b/>
          <w:bCs/>
          <w:sz w:val="32"/>
          <w:szCs w:val="32"/>
          <w:rtl/>
          <w:lang w:val="en-US" w:eastAsia="zh-CN" w:bidi="ar-DZ"/>
        </w:rPr>
        <w:t>القاعدة الخامسة:</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لا ضرَرَ ولا ضرار</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p>
    <w:p w14:paraId="24701209"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cs/>
          <w:lang w:val="en-US" w:eastAsia="zh-CN" w:bidi="hi-IN"/>
        </w:rPr>
        <w:t>‎</w:t>
      </w:r>
      <w:r w:rsidRPr="006E1141">
        <w:rPr>
          <w:rFonts w:ascii="Traditional Arabic" w:eastAsia="Liberation Mono" w:hAnsi="Traditional Arabic" w:cs="Traditional Arabic"/>
          <w:sz w:val="32"/>
          <w:szCs w:val="32"/>
          <w:lang w:val="en-US" w:eastAsia="zh-CN" w:bidi="hi-IN"/>
        </w:rPr>
        <w:t xml:space="preserve"> </w:t>
      </w:r>
      <w:r w:rsidRPr="006E1141">
        <w:rPr>
          <w:rFonts w:ascii="Traditional Arabic" w:eastAsia="Liberation Mono" w:hAnsi="Traditional Arabic" w:cs="Traditional Arabic"/>
          <w:b/>
          <w:bCs/>
          <w:sz w:val="32"/>
          <w:szCs w:val="32"/>
          <w:rtl/>
          <w:lang w:val="en-US" w:eastAsia="zh-CN"/>
        </w:rPr>
        <w:t>الضرر</w:t>
      </w:r>
      <w:r w:rsidRPr="006E1141">
        <w:rPr>
          <w:rFonts w:ascii="Traditional Arabic" w:eastAsia="Liberation Mono" w:hAnsi="Traditional Arabic" w:cs="Traditional Arabic"/>
          <w:sz w:val="32"/>
          <w:szCs w:val="32"/>
          <w:rtl/>
          <w:lang w:val="en-US" w:eastAsia="zh-CN"/>
        </w:rPr>
        <w:t xml:space="preserve"> إلحاق مفسدة بالغير</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proofErr w:type="spellStart"/>
      <w:r w:rsidRPr="006E1141">
        <w:rPr>
          <w:rFonts w:ascii="Traditional Arabic" w:eastAsia="Liberation Mono" w:hAnsi="Traditional Arabic" w:cs="Traditional Arabic"/>
          <w:b/>
          <w:bCs/>
          <w:sz w:val="32"/>
          <w:szCs w:val="32"/>
          <w:rtl/>
          <w:lang w:val="en-US" w:eastAsia="zh-CN"/>
        </w:rPr>
        <w:t>والضرار</w:t>
      </w:r>
      <w:proofErr w:type="spellEnd"/>
      <w:r w:rsidRPr="006E1141">
        <w:rPr>
          <w:rFonts w:ascii="Traditional Arabic" w:eastAsia="Liberation Mono" w:hAnsi="Traditional Arabic" w:cs="Traditional Arabic"/>
          <w:sz w:val="32"/>
          <w:szCs w:val="32"/>
          <w:rtl/>
          <w:lang w:val="en-US" w:eastAsia="zh-CN"/>
        </w:rPr>
        <w:t xml:space="preserve"> مقابلة الضرر بالضرر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هذه القاعدة بلفظها نص حديث نبوي في رتبة الحسن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رواه مالك في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الموطأ وغيره، </w:t>
      </w:r>
      <w:r w:rsidRPr="006E1141">
        <w:rPr>
          <w:rFonts w:ascii="Traditional Arabic" w:eastAsia="Liberation Mono" w:hAnsi="Traditional Arabic" w:cs="Traditional Arabic"/>
          <w:sz w:val="32"/>
          <w:szCs w:val="32"/>
          <w:rtl/>
          <w:cs/>
          <w:lang w:val="en-US" w:eastAsia="zh-CN"/>
        </w:rPr>
        <w:t>ويعتمدها الفقهاء</w:t>
      </w:r>
      <w:r w:rsidRPr="006E1141">
        <w:rPr>
          <w:rFonts w:ascii="Traditional Arabic" w:eastAsia="Liberation Mono" w:hAnsi="Traditional Arabic" w:cs="Traditional Arabic"/>
          <w:sz w:val="32"/>
          <w:szCs w:val="32"/>
          <w:rtl/>
          <w:lang w:val="en-US" w:eastAsia="zh-CN"/>
        </w:rPr>
        <w:t xml:space="preserve"> عند تقرير الأحكام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الشرعية للحوادث</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
    <w:p w14:paraId="7A70B790"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cs/>
          <w:lang w:val="en-US" w:eastAsia="zh-CN" w:bidi="hi-IN"/>
        </w:rPr>
      </w:pPr>
      <w:r w:rsidRPr="006E1141">
        <w:rPr>
          <w:rFonts w:ascii="Traditional Arabic" w:eastAsia="Liberation Mono" w:hAnsi="Traditional Arabic" w:cs="Traditional Arabic"/>
          <w:sz w:val="32"/>
          <w:szCs w:val="32"/>
          <w:rtl/>
          <w:lang w:val="en-US" w:eastAsia="zh-CN"/>
        </w:rPr>
        <w:t xml:space="preserve">وتعتمد هذه القاعدة </w:t>
      </w:r>
      <w:r w:rsidRPr="006E1141">
        <w:rPr>
          <w:rFonts w:ascii="Traditional Arabic" w:eastAsia="Liberation Mono" w:hAnsi="Traditional Arabic" w:cs="Traditional Arabic"/>
          <w:sz w:val="32"/>
          <w:szCs w:val="32"/>
          <w:rtl/>
          <w:cs/>
          <w:lang w:val="en-US" w:eastAsia="zh-CN"/>
        </w:rPr>
        <w:t>كأساسٌ لمنع الفعل الضار، وترتيب نتائجه في التعويض المالي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والعقوبة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كما أنها تعتبر سندا لمبدأ جلب المصالح ودرء</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المفاسد</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rPr>
        <w:t>ونصها ينفي الضّرر نفياً فيوجب منعه مطلقا ويشمل الضرر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الخاص والعام</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ويشمل ذلك دفعه قبل الوقوع بطرق الوقاية الممكنة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cs/>
          <w:lang w:val="en-US" w:eastAsia="zh-CN"/>
        </w:rPr>
        <w:t>ورفعه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بعد الوقوع بما يمكن من التدابير التي تزيل آثاره وتمنع تكراره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وتدل </w:t>
      </w:r>
      <w:r w:rsidRPr="006E1141">
        <w:rPr>
          <w:rFonts w:ascii="Traditional Arabic" w:eastAsia="Liberation Mono" w:hAnsi="Traditional Arabic" w:cs="Traditional Arabic"/>
          <w:sz w:val="32"/>
          <w:szCs w:val="32"/>
          <w:rtl/>
          <w:lang w:val="en-US" w:eastAsia="zh-CN"/>
        </w:rPr>
        <w:t>أيضا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على وجوب اختيار أهون الشَّرين لدفع أعظمهما لأنّ في ذلك تخفيفاً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للضرر عندما لا يمكن منعه بتاتاً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ومن ثم كان إنزال العقوبات المشروعة بالمجرمين لا ينافي هذه</w:t>
      </w:r>
      <w:r w:rsidRPr="006E1141">
        <w:rPr>
          <w:rFonts w:ascii="Traditional Arabic" w:eastAsia="Liberation Mono" w:hAnsi="Traditional Arabic" w:cs="Traditional Arabic"/>
          <w:sz w:val="32"/>
          <w:szCs w:val="32"/>
          <w:rtl/>
          <w:lang w:val="en-US" w:eastAsia="zh-CN" w:bidi="ar-DZ"/>
        </w:rPr>
        <w:t xml:space="preserve"> القاعدة، وإن ترتب عليها ضرر بهم، لأن </w:t>
      </w:r>
      <w:r w:rsidRPr="006E1141">
        <w:rPr>
          <w:rFonts w:ascii="Traditional Arabic" w:eastAsia="Liberation Mono" w:hAnsi="Traditional Arabic" w:cs="Traditional Arabic"/>
          <w:sz w:val="32"/>
          <w:szCs w:val="32"/>
          <w:rtl/>
          <w:lang w:val="en-US" w:eastAsia="zh-CN" w:bidi="ar-DZ"/>
        </w:rPr>
        <w:lastRenderedPageBreak/>
        <w:t xml:space="preserve">فيها عدلا ودفعا لضرر أعم </w:t>
      </w:r>
      <w:r w:rsidRPr="006E1141">
        <w:rPr>
          <w:rFonts w:ascii="Traditional Arabic" w:eastAsia="Liberation Mono" w:hAnsi="Traditional Arabic" w:cs="Traditional Arabic"/>
          <w:sz w:val="32"/>
          <w:szCs w:val="32"/>
          <w:rtl/>
          <w:lang w:val="en-US" w:eastAsia="zh-CN"/>
        </w:rPr>
        <w:t>وأعظم</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w:t>
      </w:r>
    </w:p>
    <w:p w14:paraId="513EF66A" w14:textId="77777777" w:rsidR="00B179C3" w:rsidRPr="006E1141" w:rsidRDefault="00B179C3" w:rsidP="00B179C3">
      <w:pPr>
        <w:widowControl w:val="0"/>
        <w:suppressAutoHyphens/>
        <w:bidi/>
        <w:spacing w:after="0" w:line="240" w:lineRule="auto"/>
        <w:ind w:left="424" w:firstLine="142"/>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والمقصود بمنع </w:t>
      </w:r>
      <w:proofErr w:type="spellStart"/>
      <w:r w:rsidRPr="006E1141">
        <w:rPr>
          <w:rFonts w:ascii="Traditional Arabic" w:eastAsia="Liberation Mono" w:hAnsi="Traditional Arabic" w:cs="Traditional Arabic"/>
          <w:sz w:val="32"/>
          <w:szCs w:val="32"/>
          <w:rtl/>
          <w:lang w:val="en-US" w:eastAsia="zh-CN"/>
        </w:rPr>
        <w:t>الضرار</w:t>
      </w:r>
      <w:proofErr w:type="spellEnd"/>
      <w:r w:rsidRPr="006E1141">
        <w:rPr>
          <w:rFonts w:ascii="Traditional Arabic" w:eastAsia="Liberation Mono" w:hAnsi="Traditional Arabic" w:cs="Traditional Arabic"/>
          <w:sz w:val="32"/>
          <w:szCs w:val="32"/>
          <w:rtl/>
          <w:lang w:val="en-US" w:eastAsia="zh-CN"/>
        </w:rPr>
        <w:t xml:space="preserve"> نفي فكرة الثأر المحض الذي يزيد في</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الضرر ولا يفيد سوى توسيع دائرته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lang w:val="en-US" w:eastAsia="zh-CN"/>
        </w:rPr>
        <w:t>لأن الإضرار ولو على سبيل المقابل</w:t>
      </w:r>
      <w:r w:rsidRPr="006E1141">
        <w:rPr>
          <w:rFonts w:ascii="Traditional Arabic" w:eastAsia="Liberation Mono" w:hAnsi="Traditional Arabic" w:cs="Traditional Arabic"/>
          <w:sz w:val="32"/>
          <w:szCs w:val="32"/>
          <w:rtl/>
          <w:lang w:val="en-US" w:eastAsia="zh-CN" w:bidi="ar-DZ"/>
        </w:rPr>
        <w:t>ة</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rtl/>
          <w:lang w:val="en-US" w:eastAsia="zh-CN"/>
        </w:rPr>
        <w:t>لا يجوز أن يكون هدفاً مقصوداً وطريقاً عامة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وإنما يلجأ إليه اضطراراً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عندما لا يكون غيره من طرق التلافي والقمع أفضل منه وأنفع</w:t>
      </w:r>
      <w:r w:rsidRPr="006E1141">
        <w:rPr>
          <w:rFonts w:ascii="Traditional Arabic" w:eastAsia="Liberation Mono" w:hAnsi="Traditional Arabic" w:cs="Traditional Arabic"/>
          <w:sz w:val="32"/>
          <w:szCs w:val="32"/>
          <w:lang w:val="en-US" w:eastAsia="zh-CN" w:bidi="hi-IN"/>
        </w:rPr>
        <w:t>.</w:t>
      </w:r>
    </w:p>
    <w:p w14:paraId="778017F2"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فمن أتلف مال غيره مثلاً لا يجوز أن يقابل بإتلاف ماله لأنَّ ذلك</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توسيع للضرر بلا منفعة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وأفضل منه تضمين المتلف قيمة ما أتلف</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فإِن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فيه نفعاً بتعويض المضرور وتحويل الضرر نفسه إلى حساب المعتدي</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فإنه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سيَّان بالنسبة إليه إتلاف ماله وإعطاؤه للمضرور لترميم الضرر الأول</w:t>
      </w:r>
      <w:r w:rsidRPr="006E1141">
        <w:rPr>
          <w:rFonts w:ascii="Traditional Arabic" w:eastAsia="Liberation Mono" w:hAnsi="Traditional Arabic" w:cs="Traditional Arabic"/>
          <w:sz w:val="32"/>
          <w:szCs w:val="32"/>
          <w:rtl/>
          <w:lang w:val="en-US" w:eastAsia="zh-CN" w:bidi="ar-DZ"/>
        </w:rPr>
        <w:t xml:space="preserve">، حيث </w:t>
      </w:r>
      <w:r w:rsidRPr="006E1141">
        <w:rPr>
          <w:rFonts w:ascii="Traditional Arabic" w:eastAsia="Liberation Mono" w:hAnsi="Traditional Arabic" w:cs="Traditional Arabic"/>
          <w:sz w:val="32"/>
          <w:szCs w:val="32"/>
          <w:rtl/>
          <w:lang w:val="en-US" w:eastAsia="zh-CN"/>
        </w:rPr>
        <w:t>أصبحت مقابلة الإتلاف بالإتلاف مجرد حماقة؛ وأنَّ التضمين فيه هو التدبير السديد المفيد دون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مقابلة الإتلاف بالإتلاف</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bidi="ar-DZ"/>
        </w:rPr>
        <w:t xml:space="preserve"> </w:t>
      </w:r>
    </w:p>
    <w:p w14:paraId="08239E25"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cs/>
          <w:lang w:val="en-US" w:eastAsia="zh-CN" w:bidi="hi-IN"/>
        </w:rPr>
      </w:pP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وذلك بخلاف الجناية على النفس والبدن مما شرع فيه القصاص</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فمن قتل يُقتل</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ومن قَطَ</w:t>
      </w:r>
      <w:r w:rsidRPr="006E1141">
        <w:rPr>
          <w:rFonts w:ascii="Traditional Arabic" w:eastAsia="Liberation Mono" w:hAnsi="Traditional Arabic" w:cs="Traditional Arabic"/>
          <w:sz w:val="32"/>
          <w:szCs w:val="32"/>
          <w:rtl/>
          <w:lang w:val="en-US" w:eastAsia="zh-CN" w:bidi="ar-DZ"/>
        </w:rPr>
        <w:t>ع</w:t>
      </w:r>
      <w:r w:rsidRPr="006E1141">
        <w:rPr>
          <w:rFonts w:ascii="Traditional Arabic" w:eastAsia="Liberation Mono" w:hAnsi="Traditional Arabic" w:cs="Traditional Arabic"/>
          <w:sz w:val="32"/>
          <w:szCs w:val="32"/>
          <w:rtl/>
          <w:lang w:val="en-US" w:eastAsia="zh-CN"/>
        </w:rPr>
        <w:t xml:space="preserve"> يُقطع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لأنْ هذه الجنايات لا يقمعها إلا عقوبة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من جنسها</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كي يعلم الجاني أنه في النهاية كمن يعتدي على نفسه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وكل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عقوبة أخرى لا تعيد للمجني عليه ما فقد من نفس أو عضو</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فتظل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حزازات النفوس كامنة تندفع إلى الثأر وتجرٌ وراءها الويلات</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والفساد</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فيبقى طريق القصاص في الجنايات على النفوس والأعضاء أنفع</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لأنه أعدل </w:t>
      </w:r>
      <w:proofErr w:type="gramStart"/>
      <w:r w:rsidRPr="006E1141">
        <w:rPr>
          <w:rFonts w:ascii="Traditional Arabic" w:eastAsia="Liberation Mono" w:hAnsi="Traditional Arabic" w:cs="Traditional Arabic"/>
          <w:sz w:val="32"/>
          <w:szCs w:val="32"/>
          <w:rtl/>
          <w:lang w:val="en-US" w:eastAsia="zh-CN"/>
        </w:rPr>
        <w:t>وأقمع</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5976B566" w14:textId="77777777" w:rsidR="00B179C3" w:rsidRPr="006E1141" w:rsidRDefault="00B179C3" w:rsidP="00B179C3">
      <w:pPr>
        <w:widowControl w:val="0"/>
        <w:suppressAutoHyphens/>
        <w:bidi/>
        <w:spacing w:after="0" w:line="240" w:lineRule="auto"/>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وعلى هذه القاعدة بنى الفقهاء أحكاماً لا تحصى من شتى الأبواب</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فقرروا </w:t>
      </w:r>
      <w:proofErr w:type="gramStart"/>
      <w:r w:rsidRPr="006E1141">
        <w:rPr>
          <w:rFonts w:ascii="Traditional Arabic" w:eastAsia="Liberation Mono" w:hAnsi="Traditional Arabic" w:cs="Traditional Arabic"/>
          <w:sz w:val="32"/>
          <w:szCs w:val="32"/>
          <w:rtl/>
          <w:lang w:val="en-US" w:eastAsia="zh-CN"/>
        </w:rPr>
        <w:t>أنه</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3A1A0098" w14:textId="77777777" w:rsidR="00B179C3" w:rsidRPr="006E1141" w:rsidRDefault="00B179C3" w:rsidP="00B179C3">
      <w:pPr>
        <w:widowControl w:val="0"/>
        <w:numPr>
          <w:ilvl w:val="0"/>
          <w:numId w:val="18"/>
        </w:numPr>
        <w:suppressAutoHyphens/>
        <w:bidi/>
        <w:spacing w:after="0" w:line="240" w:lineRule="auto"/>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لو انتهت مدّة إجارة الأرض الزراعية قبل أن يستحصد الزرع تبقى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في يد المستأجر بأجر المثل حتى يستحصد</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منعاً لضرر المستأجر بقلع</w:t>
      </w:r>
      <w:r w:rsidRPr="006E1141">
        <w:rPr>
          <w:rFonts w:ascii="Traditional Arabic" w:eastAsia="Liberation Mono" w:hAnsi="Traditional Arabic" w:cs="Traditional Arabic"/>
          <w:sz w:val="32"/>
          <w:szCs w:val="32"/>
          <w:rtl/>
          <w:lang w:val="en-US" w:eastAsia="zh-CN" w:bidi="ar-DZ"/>
        </w:rPr>
        <w:t xml:space="preserve"> الزرع قبل </w:t>
      </w:r>
      <w:r w:rsidRPr="006E1141">
        <w:rPr>
          <w:rFonts w:ascii="Traditional Arabic" w:eastAsia="Liberation Mono" w:hAnsi="Traditional Arabic" w:cs="Traditional Arabic"/>
          <w:sz w:val="32"/>
          <w:szCs w:val="32"/>
          <w:rtl/>
          <w:lang w:val="en-US" w:eastAsia="zh-CN"/>
        </w:rPr>
        <w:t>أوانه</w:t>
      </w:r>
      <w:r w:rsidRPr="006E1141">
        <w:rPr>
          <w:rFonts w:ascii="Traditional Arabic" w:eastAsia="Liberation Mono" w:hAnsi="Traditional Arabic" w:cs="Traditional Arabic"/>
          <w:sz w:val="32"/>
          <w:szCs w:val="32"/>
          <w:lang w:val="en-US" w:eastAsia="zh-CN" w:bidi="hi-IN"/>
        </w:rPr>
        <w:t>.</w:t>
      </w:r>
    </w:p>
    <w:p w14:paraId="12958856" w14:textId="77777777" w:rsidR="00B179C3" w:rsidRPr="006E1141" w:rsidRDefault="00B179C3" w:rsidP="00B179C3">
      <w:pPr>
        <w:widowControl w:val="0"/>
        <w:numPr>
          <w:ilvl w:val="0"/>
          <w:numId w:val="18"/>
        </w:numPr>
        <w:suppressAutoHyphens/>
        <w:bidi/>
        <w:spacing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 xml:space="preserve">ولو باع شيئاً مما يسرع إليه الفساد كالفواكه </w:t>
      </w:r>
      <w:proofErr w:type="spellStart"/>
      <w:r w:rsidRPr="006E1141">
        <w:rPr>
          <w:rFonts w:ascii="Traditional Arabic" w:eastAsia="Liberation Mono" w:hAnsi="Traditional Arabic" w:cs="Traditional Arabic"/>
          <w:sz w:val="32"/>
          <w:szCs w:val="32"/>
          <w:rtl/>
          <w:lang w:val="en-US" w:eastAsia="zh-CN"/>
        </w:rPr>
        <w:t>مث</w:t>
      </w:r>
      <w:proofErr w:type="spellEnd"/>
      <w:r w:rsidRPr="006E1141">
        <w:rPr>
          <w:rFonts w:ascii="Traditional Arabic" w:eastAsia="Liberation Mono" w:hAnsi="Traditional Arabic" w:cs="Traditional Arabic"/>
          <w:sz w:val="32"/>
          <w:szCs w:val="32"/>
          <w:rtl/>
          <w:lang w:val="en-US" w:eastAsia="zh-CN" w:bidi="ar-DZ"/>
        </w:rPr>
        <w:t>لا،</w:t>
      </w:r>
      <w:r w:rsidRPr="006E1141">
        <w:rPr>
          <w:rFonts w:ascii="Traditional Arabic" w:eastAsia="Liberation Mono" w:hAnsi="Traditional Arabic" w:cs="Traditional Arabic"/>
          <w:sz w:val="32"/>
          <w:szCs w:val="32"/>
          <w:rtl/>
          <w:lang w:val="en-US" w:eastAsia="zh-CN"/>
        </w:rPr>
        <w:t xml:space="preserve"> وغاب</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المشتري قبل نقد الثمن وقبض المبيع</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وخيف فساده فللبائع أن يفسخ</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البيع ويبيع من غيره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دفعاً </w:t>
      </w:r>
      <w:proofErr w:type="gramStart"/>
      <w:r w:rsidRPr="006E1141">
        <w:rPr>
          <w:rFonts w:ascii="Traditional Arabic" w:eastAsia="Liberation Mono" w:hAnsi="Traditional Arabic" w:cs="Traditional Arabic"/>
          <w:sz w:val="32"/>
          <w:szCs w:val="32"/>
          <w:rtl/>
          <w:lang w:val="en-US" w:eastAsia="zh-CN"/>
        </w:rPr>
        <w:t xml:space="preserve">لضرره </w:t>
      </w:r>
      <w:r w:rsidRPr="006E1141">
        <w:rPr>
          <w:rFonts w:ascii="Traditional Arabic" w:eastAsia="Liberation Mono" w:hAnsi="Traditional Arabic" w:cs="Traditional Arabic"/>
          <w:sz w:val="32"/>
          <w:szCs w:val="32"/>
          <w:rtl/>
          <w:lang w:val="en-US" w:eastAsia="zh-CN" w:bidi="ar-DZ"/>
        </w:rPr>
        <w:t>.</w:t>
      </w:r>
      <w:proofErr w:type="gramEnd"/>
    </w:p>
    <w:p w14:paraId="0D9BF8CD" w14:textId="77777777" w:rsidR="00B179C3" w:rsidRPr="006E1141" w:rsidRDefault="00B179C3" w:rsidP="00B179C3">
      <w:pPr>
        <w:widowControl w:val="0"/>
        <w:numPr>
          <w:ilvl w:val="0"/>
          <w:numId w:val="18"/>
        </w:numPr>
        <w:suppressAutoHyphens/>
        <w:bidi/>
        <w:spacing w:after="0" w:line="240" w:lineRule="auto"/>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 xml:space="preserve"> ويجوز حبس المشهورين بالدعارة والفساد حتى تظهر توبتهم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ولو لم يثبت عليهم جرم معيّن بطريق قضائي</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دفعاً لشرهم</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لأنهم قد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يحتاطون </w:t>
      </w:r>
      <w:proofErr w:type="gramStart"/>
      <w:r w:rsidRPr="006E1141">
        <w:rPr>
          <w:rFonts w:ascii="Traditional Arabic" w:eastAsia="Liberation Mono" w:hAnsi="Traditional Arabic" w:cs="Traditional Arabic"/>
          <w:sz w:val="32"/>
          <w:szCs w:val="32"/>
          <w:rtl/>
          <w:lang w:val="en-US" w:eastAsia="zh-CN"/>
        </w:rPr>
        <w:t>ويتحفظون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فقد</w:t>
      </w:r>
      <w:proofErr w:type="gramEnd"/>
      <w:r w:rsidRPr="006E1141">
        <w:rPr>
          <w:rFonts w:ascii="Traditional Arabic" w:eastAsia="Liberation Mono" w:hAnsi="Traditional Arabic" w:cs="Traditional Arabic"/>
          <w:sz w:val="32"/>
          <w:szCs w:val="32"/>
          <w:rtl/>
          <w:lang w:val="en-US" w:eastAsia="zh-CN"/>
        </w:rPr>
        <w:t xml:space="preserve"> يملؤون الدنيا فساداً وأضراراً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ولا يمكن إثبات</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شيء عليهم بطريقه القضائي</w:t>
      </w:r>
      <w:r w:rsidRPr="006E1141">
        <w:rPr>
          <w:rFonts w:ascii="Traditional Arabic" w:eastAsia="Liberation Mono" w:hAnsi="Traditional Arabic" w:cs="Traditional Arabic"/>
          <w:sz w:val="32"/>
          <w:szCs w:val="32"/>
          <w:rtl/>
          <w:cs/>
          <w:lang w:val="en-US" w:eastAsia="zh-CN" w:bidi="hi-IN"/>
        </w:rPr>
        <w:t xml:space="preserve">. </w:t>
      </w:r>
    </w:p>
    <w:p w14:paraId="33A494BC"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b/>
          <w:bCs/>
          <w:sz w:val="32"/>
          <w:szCs w:val="32"/>
          <w:rtl/>
          <w:lang w:val="en-US" w:eastAsia="zh-CN" w:bidi="ar-DZ"/>
        </w:rPr>
        <w:t>4-</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أوجب الفقهاء احترام الحقوق القديمة من منافع ومرافق</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وتصرّفات؛ ولو لم يكن في أيدي أصحابها وثائق مثبتة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لأنَّ في إزالتها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إضراراً بهم</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مالم يثبت أخذها بطريق غير مشروع؛ أو يكن فيها ضرر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بحقوق </w:t>
      </w:r>
      <w:proofErr w:type="gramStart"/>
      <w:r w:rsidRPr="006E1141">
        <w:rPr>
          <w:rFonts w:ascii="Traditional Arabic" w:eastAsia="Liberation Mono" w:hAnsi="Traditional Arabic" w:cs="Traditional Arabic"/>
          <w:sz w:val="32"/>
          <w:szCs w:val="32"/>
          <w:rtl/>
          <w:lang w:val="en-US" w:eastAsia="zh-CN"/>
        </w:rPr>
        <w:t>العامة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إلى</w:t>
      </w:r>
      <w:proofErr w:type="gramEnd"/>
      <w:r w:rsidRPr="006E1141">
        <w:rPr>
          <w:rFonts w:ascii="Traditional Arabic" w:eastAsia="Liberation Mono" w:hAnsi="Traditional Arabic" w:cs="Traditional Arabic"/>
          <w:sz w:val="32"/>
          <w:szCs w:val="32"/>
          <w:rtl/>
          <w:lang w:val="en-US" w:eastAsia="zh-CN"/>
        </w:rPr>
        <w:t xml:space="preserve"> غير ذلك من الفصول والأحكام الفقهية الكثيرة</w:t>
      </w:r>
      <w:r w:rsidRPr="006E1141">
        <w:rPr>
          <w:rFonts w:ascii="Traditional Arabic" w:eastAsia="Liberation Mono" w:hAnsi="Traditional Arabic" w:cs="Traditional Arabic"/>
          <w:sz w:val="32"/>
          <w:szCs w:val="32"/>
          <w:lang w:val="en-US" w:eastAsia="zh-CN" w:bidi="hi-IN"/>
        </w:rPr>
        <w:t>.</w:t>
      </w:r>
    </w:p>
    <w:p w14:paraId="4BEAB5FB" w14:textId="77777777" w:rsidR="00B179C3" w:rsidRPr="006E1141" w:rsidRDefault="00B179C3" w:rsidP="00B179C3">
      <w:pPr>
        <w:widowControl w:val="0"/>
        <w:tabs>
          <w:tab w:val="left" w:pos="3548"/>
        </w:tabs>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ما يتفرع عنها من القواعد:</w:t>
      </w:r>
      <w:r w:rsidRPr="006E1141">
        <w:rPr>
          <w:rFonts w:ascii="Traditional Arabic" w:eastAsia="Liberation Mono" w:hAnsi="Traditional Arabic" w:cs="Traditional Arabic"/>
          <w:b/>
          <w:bCs/>
          <w:sz w:val="32"/>
          <w:szCs w:val="32"/>
          <w:rtl/>
          <w:lang w:val="en-US" w:eastAsia="zh-CN"/>
        </w:rPr>
        <w:tab/>
      </w:r>
    </w:p>
    <w:p w14:paraId="0654352E"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b/>
          <w:bCs/>
          <w:sz w:val="32"/>
          <w:szCs w:val="32"/>
          <w:rtl/>
          <w:lang w:val="en-US" w:eastAsia="zh-CN" w:bidi="ar-DZ"/>
        </w:rPr>
        <w:t xml:space="preserve"> أ –</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lang w:val="en-US" w:eastAsia="zh-CN"/>
        </w:rPr>
        <w:t>الضرر يدفع بقدر الإمكان</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p>
    <w:p w14:paraId="6788D4C4"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sz w:val="32"/>
          <w:szCs w:val="32"/>
          <w:rtl/>
          <w:lang w:val="en-US" w:eastAsia="zh-CN"/>
        </w:rPr>
        <w:t>هذه القاعدة تعبّر عن وجوب دفع الضرر قبل وقوعه</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بكل الوسائل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الكافية الكافلة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وفقاً لقاعدة المصالح المرسلة والسياسة الشرعية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لأنَّ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الوقاية خيرٌ من العلاج</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وذلك بقدر الإمكان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لأنّ التكليف الشرعي على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حسب </w:t>
      </w:r>
      <w:r w:rsidRPr="006E1141">
        <w:rPr>
          <w:rFonts w:ascii="Traditional Arabic" w:eastAsia="Liberation Mono" w:hAnsi="Traditional Arabic" w:cs="Traditional Arabic"/>
          <w:sz w:val="32"/>
          <w:szCs w:val="32"/>
          <w:rtl/>
          <w:lang w:val="en-US" w:eastAsia="zh-CN"/>
        </w:rPr>
        <w:lastRenderedPageBreak/>
        <w:t>الاستطاعة</w:t>
      </w:r>
      <w:r w:rsidRPr="006E1141">
        <w:rPr>
          <w:rFonts w:ascii="Traditional Arabic" w:eastAsia="Liberation Mono" w:hAnsi="Traditional Arabic" w:cs="Traditional Arabic"/>
          <w:sz w:val="32"/>
          <w:szCs w:val="32"/>
          <w:rtl/>
          <w:lang w:val="en-US" w:eastAsia="zh-CN" w:bidi="ar-DZ"/>
        </w:rPr>
        <w:t>.</w:t>
      </w:r>
    </w:p>
    <w:p w14:paraId="07573FBE"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ففي ميدان المصالح العامة</w:t>
      </w:r>
      <w:r w:rsidRPr="006E1141">
        <w:rPr>
          <w:rFonts w:ascii="Traditional Arabic" w:eastAsia="Liberation Mono" w:hAnsi="Traditional Arabic" w:cs="Traditional Arabic"/>
          <w:sz w:val="32"/>
          <w:szCs w:val="32"/>
          <w:lang w:val="en-US" w:eastAsia="zh-CN" w:bidi="hi-IN"/>
        </w:rPr>
        <w:t>:</w:t>
      </w:r>
    </w:p>
    <w:p w14:paraId="39351C03" w14:textId="77777777" w:rsidR="00B179C3" w:rsidRPr="006E1141" w:rsidRDefault="00B179C3" w:rsidP="00B179C3">
      <w:pPr>
        <w:widowControl w:val="0"/>
        <w:suppressAutoHyphens/>
        <w:bidi/>
        <w:spacing w:after="0"/>
        <w:ind w:left="282"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ش</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رع الجهاد لدفع شرٌ الأعداء</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ووجبت العقوبات لقمع الإجرام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وصيانة الأمن الداخلي</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w:t>
      </w:r>
      <w:proofErr w:type="gramStart"/>
      <w:r w:rsidRPr="006E1141">
        <w:rPr>
          <w:rFonts w:ascii="Traditional Arabic" w:eastAsia="Liberation Mono" w:hAnsi="Traditional Arabic" w:cs="Traditional Arabic"/>
          <w:sz w:val="32"/>
          <w:szCs w:val="32"/>
          <w:rtl/>
          <w:lang w:val="en-US" w:eastAsia="zh-CN"/>
        </w:rPr>
        <w:t>ووجب  سد</w:t>
      </w:r>
      <w:proofErr w:type="gramEnd"/>
      <w:r w:rsidRPr="006E1141">
        <w:rPr>
          <w:rFonts w:ascii="Traditional Arabic" w:eastAsia="Liberation Mono" w:hAnsi="Traditional Arabic" w:cs="Traditional Arabic"/>
          <w:sz w:val="32"/>
          <w:szCs w:val="32"/>
          <w:rtl/>
          <w:lang w:val="en-US" w:eastAsia="zh-CN"/>
        </w:rPr>
        <w:t xml:space="preserve"> ذرائع الفساد وأبوابه من جميع أنواعه</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إلى غير ذلك من التدابير اللازمة لدفع الشر والحيلولة دونه</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bidi="ar-DZ"/>
        </w:rPr>
        <w:t xml:space="preserve"> </w:t>
      </w:r>
    </w:p>
    <w:p w14:paraId="45807D93"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وفي ميدان الحقوق الخاصة</w:t>
      </w:r>
      <w:r w:rsidRPr="006E1141">
        <w:rPr>
          <w:rFonts w:ascii="Traditional Arabic" w:eastAsia="Liberation Mono" w:hAnsi="Traditional Arabic" w:cs="Traditional Arabic"/>
          <w:sz w:val="32"/>
          <w:szCs w:val="32"/>
          <w:lang w:val="en-US" w:eastAsia="zh-CN" w:bidi="hi-IN"/>
        </w:rPr>
        <w:t>:</w:t>
      </w:r>
    </w:p>
    <w:p w14:paraId="6D5E4C1D" w14:textId="77777777" w:rsidR="00B179C3" w:rsidRPr="006E1141" w:rsidRDefault="00B179C3" w:rsidP="00B179C3">
      <w:pPr>
        <w:widowControl w:val="0"/>
        <w:numPr>
          <w:ilvl w:val="0"/>
          <w:numId w:val="19"/>
        </w:numPr>
        <w:suppressAutoHyphens/>
        <w:bidi/>
        <w:spacing w:after="0"/>
        <w:ind w:left="849" w:firstLine="0"/>
        <w:contextualSpacing/>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شرع حق الشفعة لمقاصد منها دفع ضرر سوء الجوار</w:t>
      </w:r>
      <w:r w:rsidRPr="006E1141">
        <w:rPr>
          <w:rFonts w:ascii="Traditional Arabic" w:eastAsia="Liberation Mono" w:hAnsi="Traditional Arabic" w:cs="Traditional Arabic"/>
          <w:sz w:val="32"/>
          <w:szCs w:val="32"/>
          <w:lang w:val="en-US" w:eastAsia="zh-CN" w:bidi="hi-IN"/>
        </w:rPr>
        <w:t>.</w:t>
      </w:r>
    </w:p>
    <w:p w14:paraId="559ADAF6" w14:textId="77777777" w:rsidR="00B179C3" w:rsidRPr="006E1141" w:rsidRDefault="00B179C3" w:rsidP="00B179C3">
      <w:pPr>
        <w:widowControl w:val="0"/>
        <w:numPr>
          <w:ilvl w:val="0"/>
          <w:numId w:val="19"/>
        </w:numPr>
        <w:suppressAutoHyphens/>
        <w:bidi/>
        <w:spacing w:after="0"/>
        <w:ind w:left="849" w:firstLine="0"/>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 وشرعَ الحَجر على السفيه لدفع ضرر سوء تصرفاته عن نفسه</w:t>
      </w:r>
      <w:r w:rsidRPr="006E1141">
        <w:rPr>
          <w:rFonts w:ascii="Traditional Arabic" w:eastAsia="Liberation Mono" w:hAnsi="Traditional Arabic" w:cs="Traditional Arabic"/>
          <w:sz w:val="32"/>
          <w:szCs w:val="32"/>
          <w:rtl/>
          <w:lang w:val="en-US" w:eastAsia="zh-CN" w:bidi="ar-DZ"/>
        </w:rPr>
        <w:t xml:space="preserve"> </w:t>
      </w:r>
      <w:proofErr w:type="gramStart"/>
      <w:r w:rsidRPr="006E1141">
        <w:rPr>
          <w:rFonts w:ascii="Traditional Arabic" w:eastAsia="Liberation Mono" w:hAnsi="Traditional Arabic" w:cs="Traditional Arabic"/>
          <w:sz w:val="32"/>
          <w:szCs w:val="32"/>
          <w:rtl/>
          <w:lang w:val="en-US" w:eastAsia="zh-CN"/>
        </w:rPr>
        <w:t>وأسرته</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30CEF4E5" w14:textId="77777777" w:rsidR="00B179C3" w:rsidRPr="006E1141" w:rsidRDefault="00B179C3" w:rsidP="00B179C3">
      <w:pPr>
        <w:widowControl w:val="0"/>
        <w:numPr>
          <w:ilvl w:val="0"/>
          <w:numId w:val="19"/>
        </w:numPr>
        <w:suppressAutoHyphens/>
        <w:bidi/>
        <w:spacing w:after="0"/>
        <w:ind w:left="1133"/>
        <w:contextualSpacing/>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   وشرع الحجر على المدين المفلس منعاً لضرر الدائنين من </w:t>
      </w:r>
      <w:proofErr w:type="gramStart"/>
      <w:r w:rsidRPr="006E1141">
        <w:rPr>
          <w:rFonts w:ascii="Traditional Arabic" w:eastAsia="Liberation Mono" w:hAnsi="Traditional Arabic" w:cs="Traditional Arabic"/>
          <w:sz w:val="32"/>
          <w:szCs w:val="32"/>
          <w:rtl/>
          <w:lang w:val="en-US" w:eastAsia="zh-CN"/>
        </w:rPr>
        <w:t>تصرفاته</w:t>
      </w:r>
      <w:r w:rsidRPr="006E1141">
        <w:rPr>
          <w:rFonts w:ascii="Traditional Arabic" w:eastAsia="Liberation Mono" w:hAnsi="Traditional Arabic" w:cs="Traditional Arabic"/>
          <w:sz w:val="32"/>
          <w:szCs w:val="32"/>
          <w:cs/>
          <w:lang w:val="en-US" w:eastAsia="zh-CN" w:bidi="hi-IN"/>
        </w:rPr>
        <w:t xml:space="preserve"> </w:t>
      </w:r>
      <w:r w:rsidRPr="006E1141">
        <w:rPr>
          <w:rFonts w:ascii="Traditional Arabic" w:eastAsia="Liberation Mono" w:hAnsi="Traditional Arabic" w:cs="Traditional Arabic"/>
          <w:sz w:val="32"/>
          <w:szCs w:val="32"/>
          <w:lang w:val="en-US" w:eastAsia="zh-CN" w:bidi="hi-IN"/>
        </w:rPr>
        <w:t>.</w:t>
      </w:r>
      <w:proofErr w:type="gramEnd"/>
    </w:p>
    <w:p w14:paraId="0E95D3C1" w14:textId="77777777" w:rsidR="00B179C3" w:rsidRPr="006E1141" w:rsidRDefault="00B179C3" w:rsidP="00B179C3">
      <w:pPr>
        <w:widowControl w:val="0"/>
        <w:numPr>
          <w:ilvl w:val="0"/>
          <w:numId w:val="19"/>
        </w:numPr>
        <w:suppressAutoHyphens/>
        <w:bidi/>
        <w:spacing w:after="0"/>
        <w:ind w:left="849" w:firstLine="0"/>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وحُقَّ للقاضي منع المدين من السفر بناء على طلب الدائن حتى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يوكل وكيلاً عنه بالخصومة؛ ولم يصح منه عزل هذا الوكيل مادام هو</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مسافراً منعاً لضرر الدائن</w:t>
      </w:r>
      <w:r w:rsidRPr="006E1141">
        <w:rPr>
          <w:rFonts w:ascii="Traditional Arabic" w:eastAsia="Liberation Mono" w:hAnsi="Traditional Arabic" w:cs="Traditional Arabic"/>
          <w:sz w:val="32"/>
          <w:szCs w:val="32"/>
          <w:rtl/>
          <w:lang w:val="en-US" w:eastAsia="zh-CN" w:bidi="ar-DZ"/>
        </w:rPr>
        <w:t>.</w:t>
      </w:r>
    </w:p>
    <w:p w14:paraId="24E94F6F"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b/>
          <w:bCs/>
          <w:sz w:val="32"/>
          <w:szCs w:val="32"/>
          <w:lang w:val="en-US" w:eastAsia="zh-CN" w:bidi="ar-DZ"/>
        </w:rPr>
      </w:pPr>
      <w:r w:rsidRPr="006E1141">
        <w:rPr>
          <w:rFonts w:ascii="Traditional Arabic" w:eastAsia="Liberation Mono" w:hAnsi="Traditional Arabic" w:cs="Traditional Arabic"/>
          <w:b/>
          <w:bCs/>
          <w:sz w:val="32"/>
          <w:szCs w:val="32"/>
          <w:rtl/>
          <w:lang w:val="en-US" w:eastAsia="zh-CN" w:bidi="ar-DZ"/>
        </w:rPr>
        <w:t>ب - "الضرر يزال</w:t>
      </w:r>
      <w:proofErr w:type="gramStart"/>
      <w:r w:rsidRPr="006E1141">
        <w:rPr>
          <w:rFonts w:ascii="Traditional Arabic" w:eastAsia="Liberation Mono" w:hAnsi="Traditional Arabic" w:cs="Traditional Arabic"/>
          <w:b/>
          <w:bCs/>
          <w:sz w:val="32"/>
          <w:szCs w:val="32"/>
          <w:rtl/>
          <w:lang w:val="en-US" w:eastAsia="zh-CN" w:bidi="ar-DZ"/>
        </w:rPr>
        <w:t>" .</w:t>
      </w:r>
      <w:proofErr w:type="gramEnd"/>
    </w:p>
    <w:p w14:paraId="25991145"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rPr>
        <w:t>هذه القاعدة تعبّر عن وجوب رفع الضرر وترميم آثاره بعد الوقوع</w:t>
      </w:r>
      <w:r w:rsidRPr="006E1141">
        <w:rPr>
          <w:rFonts w:ascii="Traditional Arabic" w:eastAsia="Liberation Mono" w:hAnsi="Traditional Arabic" w:cs="Traditional Arabic"/>
          <w:sz w:val="32"/>
          <w:szCs w:val="32"/>
          <w:rtl/>
          <w:lang w:val="en-US" w:eastAsia="zh-CN" w:bidi="ar-DZ"/>
        </w:rPr>
        <w:t>:</w:t>
      </w:r>
    </w:p>
    <w:p w14:paraId="7C384387" w14:textId="77777777" w:rsidR="00B179C3" w:rsidRPr="006E1141" w:rsidRDefault="00B179C3" w:rsidP="00B179C3">
      <w:pPr>
        <w:widowControl w:val="0"/>
        <w:numPr>
          <w:ilvl w:val="0"/>
          <w:numId w:val="20"/>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ففي ميدان الحقوق العامة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إذا سَلَّطَ الإنسانُ </w:t>
      </w:r>
      <w:proofErr w:type="gramStart"/>
      <w:r w:rsidRPr="006E1141">
        <w:rPr>
          <w:rFonts w:ascii="Traditional Arabic" w:eastAsia="Liberation Mono" w:hAnsi="Traditional Arabic" w:cs="Traditional Arabic"/>
          <w:sz w:val="32"/>
          <w:szCs w:val="32"/>
          <w:rtl/>
          <w:lang w:val="en-US" w:eastAsia="zh-CN"/>
        </w:rPr>
        <w:t>ميزابّه(</w:t>
      </w:r>
      <w:proofErr w:type="gramEnd"/>
      <w:r w:rsidRPr="006E1141">
        <w:rPr>
          <w:rFonts w:ascii="Traditional Arabic" w:eastAsia="Liberation Mono" w:hAnsi="Traditional Arabic" w:cs="Traditional Arabic"/>
          <w:sz w:val="32"/>
          <w:szCs w:val="32"/>
          <w:rtl/>
          <w:lang w:val="en-US" w:eastAsia="zh-CN"/>
        </w:rPr>
        <w:t>قناة مجرى المياه)  على الطريق</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العام بحيث يضرٌ بالمارين</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فإنه يُزال وكذلك إذا تعدى على الطريق ببناء</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أو غيره</w:t>
      </w:r>
      <w:r w:rsidRPr="006E1141">
        <w:rPr>
          <w:rFonts w:ascii="Traditional Arabic" w:eastAsia="Liberation Mono" w:hAnsi="Traditional Arabic" w:cs="Traditional Arabic"/>
          <w:sz w:val="32"/>
          <w:szCs w:val="32"/>
          <w:lang w:val="en-US" w:eastAsia="zh-CN" w:bidi="hi-IN"/>
        </w:rPr>
        <w:t>.</w:t>
      </w:r>
    </w:p>
    <w:p w14:paraId="15838C7B" w14:textId="77777777" w:rsidR="00B179C3" w:rsidRPr="006E1141" w:rsidRDefault="00B179C3" w:rsidP="00B179C3">
      <w:pPr>
        <w:widowControl w:val="0"/>
        <w:numPr>
          <w:ilvl w:val="0"/>
          <w:numId w:val="20"/>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وفي ميدان الحقوق </w:t>
      </w:r>
      <w:proofErr w:type="gramStart"/>
      <w:r w:rsidRPr="006E1141">
        <w:rPr>
          <w:rFonts w:ascii="Traditional Arabic" w:eastAsia="Liberation Mono" w:hAnsi="Traditional Arabic" w:cs="Traditional Arabic"/>
          <w:sz w:val="32"/>
          <w:szCs w:val="32"/>
          <w:rtl/>
          <w:lang w:val="en-US" w:eastAsia="zh-CN"/>
        </w:rPr>
        <w:t>الخاصة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يضمن</w:t>
      </w:r>
      <w:proofErr w:type="gramEnd"/>
      <w:r w:rsidRPr="006E1141">
        <w:rPr>
          <w:rFonts w:ascii="Traditional Arabic" w:eastAsia="Liberation Mono" w:hAnsi="Traditional Arabic" w:cs="Traditional Arabic"/>
          <w:sz w:val="32"/>
          <w:szCs w:val="32"/>
          <w:rtl/>
          <w:lang w:val="en-US" w:eastAsia="zh-CN"/>
        </w:rPr>
        <w:t xml:space="preserve"> المُتْلِف عوض ما أ</w:t>
      </w:r>
      <w:r w:rsidRPr="006E1141">
        <w:rPr>
          <w:rFonts w:ascii="Traditional Arabic" w:eastAsia="Liberation Mono" w:hAnsi="Traditional Arabic" w:cs="Traditional Arabic"/>
          <w:sz w:val="32"/>
          <w:szCs w:val="32"/>
          <w:rtl/>
          <w:lang w:val="en-US" w:eastAsia="zh-CN" w:bidi="ar-DZ"/>
        </w:rPr>
        <w:t>ت</w:t>
      </w:r>
      <w:r w:rsidRPr="006E1141">
        <w:rPr>
          <w:rFonts w:ascii="Traditional Arabic" w:eastAsia="Liberation Mono" w:hAnsi="Traditional Arabic" w:cs="Traditional Arabic"/>
          <w:sz w:val="32"/>
          <w:szCs w:val="32"/>
          <w:rtl/>
          <w:lang w:val="en-US" w:eastAsia="zh-CN"/>
        </w:rPr>
        <w:t>لفٌ</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للضرر الذي أحدثه</w:t>
      </w:r>
      <w:r w:rsidRPr="006E1141">
        <w:rPr>
          <w:rFonts w:ascii="Traditional Arabic" w:eastAsia="Liberation Mono" w:hAnsi="Traditional Arabic" w:cs="Traditional Arabic"/>
          <w:sz w:val="32"/>
          <w:szCs w:val="32"/>
          <w:lang w:val="en-US" w:eastAsia="zh-CN" w:bidi="hi-IN"/>
        </w:rPr>
        <w:t>.</w:t>
      </w:r>
      <w:r w:rsidRPr="006E1141">
        <w:rPr>
          <w:rFonts w:ascii="Traditional Arabic" w:eastAsia="Liberation Mono" w:hAnsi="Traditional Arabic" w:cs="Traditional Arabic"/>
          <w:sz w:val="32"/>
          <w:szCs w:val="32"/>
          <w:rtl/>
          <w:lang w:val="en-US" w:eastAsia="zh-CN"/>
        </w:rPr>
        <w:t>وإذا طالت أغصانٌ شجرة لشخص وتدلت على دار جاره فأضرّته</w:t>
      </w:r>
      <w:r w:rsidRPr="006E1141">
        <w:rPr>
          <w:rFonts w:ascii="Traditional Arabic" w:eastAsia="Liberation Mono" w:hAnsi="Traditional Arabic" w:cs="Traditional Arabic"/>
          <w:sz w:val="32"/>
          <w:szCs w:val="32"/>
          <w:rtl/>
          <w:lang w:val="en-US" w:eastAsia="zh-CN" w:bidi="ar-DZ"/>
        </w:rPr>
        <w:t xml:space="preserve"> ي</w:t>
      </w:r>
      <w:r w:rsidRPr="006E1141">
        <w:rPr>
          <w:rFonts w:ascii="Traditional Arabic" w:eastAsia="Liberation Mono" w:hAnsi="Traditional Arabic" w:cs="Traditional Arabic"/>
          <w:sz w:val="32"/>
          <w:szCs w:val="32"/>
          <w:rtl/>
          <w:lang w:val="en-US" w:eastAsia="zh-CN"/>
        </w:rPr>
        <w:t>ُكلّف رفعها أو قطعها</w:t>
      </w:r>
      <w:r w:rsidRPr="006E1141">
        <w:rPr>
          <w:rFonts w:ascii="Traditional Arabic" w:eastAsia="Liberation Mono" w:hAnsi="Traditional Arabic" w:cs="Traditional Arabic"/>
          <w:sz w:val="32"/>
          <w:szCs w:val="32"/>
          <w:lang w:val="en-US" w:eastAsia="zh-CN" w:bidi="hi-IN"/>
        </w:rPr>
        <w:t>.</w:t>
      </w:r>
    </w:p>
    <w:p w14:paraId="72B0F6AA"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b/>
          <w:bCs/>
          <w:sz w:val="32"/>
          <w:szCs w:val="32"/>
          <w:rtl/>
          <w:lang w:val="en-US" w:eastAsia="zh-CN" w:bidi="ar-DZ"/>
        </w:rPr>
        <w:t>ج – " الضرر لا يزال بمثله" .</w:t>
      </w:r>
    </w:p>
    <w:p w14:paraId="09F3C981"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هذه القاعدة تضع قيداً يقيد سابقتها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فإنّ إزالة الضرر لا يجوز أن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تكون بإحداث ضرر مثله</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لأنَّ هذا ليس إزالة</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ويفهم من ذلك أنه لا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تجوز إزالته بضرر أعظم منه بحكم الأولوية</w:t>
      </w:r>
      <w:r w:rsidRPr="006E1141">
        <w:rPr>
          <w:rFonts w:ascii="Traditional Arabic" w:eastAsia="Liberation Mono" w:hAnsi="Traditional Arabic" w:cs="Traditional Arabic"/>
          <w:sz w:val="32"/>
          <w:szCs w:val="32"/>
          <w:lang w:val="en-US" w:eastAsia="zh-CN" w:bidi="hi-IN"/>
        </w:rPr>
        <w:t>.</w:t>
      </w:r>
    </w:p>
    <w:p w14:paraId="68860326" w14:textId="77777777" w:rsidR="00B179C3" w:rsidRPr="006E1141" w:rsidRDefault="00B179C3" w:rsidP="00B179C3">
      <w:pPr>
        <w:widowControl w:val="0"/>
        <w:numPr>
          <w:ilvl w:val="0"/>
          <w:numId w:val="21"/>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وعلى هذا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لو لم يجد الإنسان المحتاج إلى دفع ا</w:t>
      </w:r>
      <w:r w:rsidRPr="006E1141">
        <w:rPr>
          <w:rFonts w:ascii="Traditional Arabic" w:eastAsia="Liberation Mono" w:hAnsi="Traditional Arabic" w:cs="Traditional Arabic"/>
          <w:sz w:val="32"/>
          <w:szCs w:val="32"/>
          <w:rtl/>
          <w:lang w:val="en-US" w:eastAsia="zh-CN"/>
        </w:rPr>
        <w:t>لهلاك عن نفسه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جوعاً إلا مال محتاج مثله لا يجوز له أخذه</w:t>
      </w:r>
      <w:r w:rsidRPr="006E1141">
        <w:rPr>
          <w:rFonts w:ascii="Traditional Arabic" w:eastAsia="Liberation Mono" w:hAnsi="Traditional Arabic" w:cs="Traditional Arabic"/>
          <w:sz w:val="32"/>
          <w:szCs w:val="32"/>
          <w:lang w:val="en-US" w:eastAsia="zh-CN" w:bidi="hi-IN"/>
        </w:rPr>
        <w:t>.</w:t>
      </w:r>
    </w:p>
    <w:p w14:paraId="7833A5DD" w14:textId="77777777" w:rsidR="00B179C3" w:rsidRPr="006E1141" w:rsidRDefault="00B179C3" w:rsidP="00B179C3">
      <w:pPr>
        <w:widowControl w:val="0"/>
        <w:numPr>
          <w:ilvl w:val="0"/>
          <w:numId w:val="21"/>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ولا تفرض النفقة للفقير على قريبه إذا كان فقيراً مثله</w:t>
      </w:r>
      <w:r w:rsidRPr="006E1141">
        <w:rPr>
          <w:rFonts w:ascii="Traditional Arabic" w:eastAsia="Liberation Mono" w:hAnsi="Traditional Arabic" w:cs="Traditional Arabic"/>
          <w:sz w:val="32"/>
          <w:szCs w:val="32"/>
          <w:rtl/>
          <w:lang w:val="en-US" w:eastAsia="zh-CN" w:bidi="ar-DZ"/>
        </w:rPr>
        <w:t>.</w:t>
      </w:r>
    </w:p>
    <w:p w14:paraId="706F000D" w14:textId="77777777" w:rsidR="00B179C3" w:rsidRPr="006E1141" w:rsidRDefault="00B179C3" w:rsidP="00B179C3">
      <w:pPr>
        <w:widowControl w:val="0"/>
        <w:numPr>
          <w:ilvl w:val="0"/>
          <w:numId w:val="21"/>
        </w:numPr>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وكذا لا يجبر </w:t>
      </w:r>
      <w:r w:rsidRPr="006E1141">
        <w:rPr>
          <w:rFonts w:ascii="Traditional Arabic" w:eastAsia="Liberation Mono" w:hAnsi="Traditional Arabic" w:cs="Traditional Arabic"/>
          <w:sz w:val="32"/>
          <w:szCs w:val="32"/>
          <w:rtl/>
          <w:lang w:val="en-US" w:eastAsia="zh-CN" w:bidi="ar-DZ"/>
        </w:rPr>
        <w:t>ال</w:t>
      </w:r>
      <w:r w:rsidRPr="006E1141">
        <w:rPr>
          <w:rFonts w:ascii="Traditional Arabic" w:eastAsia="Liberation Mono" w:hAnsi="Traditional Arabic" w:cs="Traditional Arabic"/>
          <w:sz w:val="32"/>
          <w:szCs w:val="32"/>
          <w:rtl/>
          <w:lang w:val="en-US" w:eastAsia="zh-CN"/>
        </w:rPr>
        <w:t>شريك على قسمة المال المشترك غير القابل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للقسمة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لأنّ في قسمته ضرراً أعظم من ضرر </w:t>
      </w:r>
      <w:proofErr w:type="gramStart"/>
      <w:r w:rsidRPr="006E1141">
        <w:rPr>
          <w:rFonts w:ascii="Traditional Arabic" w:eastAsia="Liberation Mono" w:hAnsi="Traditional Arabic" w:cs="Traditional Arabic"/>
          <w:sz w:val="32"/>
          <w:szCs w:val="32"/>
          <w:rtl/>
          <w:lang w:val="en-US" w:eastAsia="zh-CN"/>
        </w:rPr>
        <w:t xml:space="preserve">الشركة </w:t>
      </w:r>
      <w:r w:rsidRPr="006E1141">
        <w:rPr>
          <w:rFonts w:ascii="Traditional Arabic" w:eastAsia="Liberation Mono" w:hAnsi="Traditional Arabic" w:cs="Traditional Arabic"/>
          <w:sz w:val="32"/>
          <w:szCs w:val="32"/>
          <w:rtl/>
          <w:lang w:val="en-US" w:eastAsia="zh-CN" w:bidi="ar-DZ"/>
        </w:rPr>
        <w:t>.</w:t>
      </w:r>
      <w:proofErr w:type="gramEnd"/>
    </w:p>
    <w:p w14:paraId="6D61DACC" w14:textId="77777777" w:rsidR="00B179C3" w:rsidRPr="006E1141" w:rsidRDefault="00B179C3" w:rsidP="00B179C3">
      <w:pPr>
        <w:widowControl w:val="0"/>
        <w:numPr>
          <w:ilvl w:val="0"/>
          <w:numId w:val="21"/>
        </w:numPr>
        <w:suppressAutoHyphens/>
        <w:bidi/>
        <w:spacing w:after="0"/>
        <w:ind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وإذا ظَهَرَ في المبيع عيبٌ قديم</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وَحَدَث فيه عند المشتري عيب</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جديد</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امتنع رد المبيع </w:t>
      </w:r>
      <w:r w:rsidRPr="006E1141">
        <w:rPr>
          <w:rFonts w:ascii="Traditional Arabic" w:eastAsia="Liberation Mono" w:hAnsi="Traditional Arabic" w:cs="Traditional Arabic"/>
          <w:sz w:val="32"/>
          <w:szCs w:val="32"/>
          <w:rtl/>
          <w:lang w:val="en-US" w:eastAsia="zh-CN"/>
        </w:rPr>
        <w:lastRenderedPageBreak/>
        <w:t>بالعيب القديم؛ لأنَّ البائع عندئذ يتضرر بالعيب</w:t>
      </w:r>
      <w:r w:rsidRPr="006E1141">
        <w:rPr>
          <w:rFonts w:ascii="Traditional Arabic" w:eastAsia="Liberation Mono" w:hAnsi="Traditional Arabic" w:cs="Traditional Arabic"/>
          <w:sz w:val="32"/>
          <w:szCs w:val="32"/>
          <w:rtl/>
          <w:lang w:val="en-US" w:eastAsia="zh-CN" w:bidi="ar-DZ"/>
        </w:rPr>
        <w:t xml:space="preserve"> الحادث، بل يزال ضرر المشتري بإلزام البائع بالتعويض عن العيب القديم ما لم يرض برد المبيع مع عيبه الحادث.</w:t>
      </w:r>
    </w:p>
    <w:p w14:paraId="5E13A97C" w14:textId="77777777" w:rsidR="00B179C3" w:rsidRPr="006E1141" w:rsidRDefault="00B179C3" w:rsidP="00B179C3">
      <w:pPr>
        <w:widowControl w:val="0"/>
        <w:suppressAutoHyphens/>
        <w:bidi/>
        <w:spacing w:after="0"/>
        <w:ind w:left="685" w:firstLine="142"/>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cs/>
          <w:lang w:val="en-US" w:eastAsia="zh-CN" w:bidi="hi-IN"/>
        </w:rPr>
        <w:t>‎</w:t>
      </w:r>
      <w:r w:rsidRPr="006E1141">
        <w:rPr>
          <w:rFonts w:ascii="Traditional Arabic" w:eastAsia="Liberation Mono" w:hAnsi="Traditional Arabic" w:cs="Traditional Arabic"/>
          <w:b/>
          <w:bCs/>
          <w:sz w:val="32"/>
          <w:szCs w:val="32"/>
          <w:rtl/>
          <w:lang w:val="en-US" w:eastAsia="zh-CN" w:bidi="ar-DZ"/>
        </w:rPr>
        <w:t xml:space="preserve"> د - "</w:t>
      </w:r>
      <w:r w:rsidRPr="006E1141">
        <w:rPr>
          <w:rFonts w:ascii="Traditional Arabic" w:eastAsia="Liberation Mono" w:hAnsi="Traditional Arabic" w:cs="Traditional Arabic"/>
          <w:b/>
          <w:bCs/>
          <w:sz w:val="32"/>
          <w:szCs w:val="32"/>
          <w:rtl/>
          <w:lang w:val="en-US" w:eastAsia="zh-CN"/>
        </w:rPr>
        <w:t>الضرر الأشد يزال بالضرر الأخف</w:t>
      </w:r>
      <w:r w:rsidRPr="006E1141">
        <w:rPr>
          <w:rFonts w:ascii="Traditional Arabic" w:eastAsia="Liberation Mono" w:hAnsi="Traditional Arabic" w:cs="Traditional Arabic"/>
          <w:b/>
          <w:bCs/>
          <w:sz w:val="32"/>
          <w:szCs w:val="32"/>
          <w:rtl/>
          <w:lang w:val="en-US" w:eastAsia="zh-CN" w:bidi="ar-DZ"/>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w:t>
      </w:r>
    </w:p>
    <w:p w14:paraId="3359F11C" w14:textId="77777777" w:rsidR="00B179C3" w:rsidRPr="006E1141" w:rsidRDefault="00B179C3" w:rsidP="00B179C3">
      <w:pPr>
        <w:widowControl w:val="0"/>
        <w:suppressAutoHyphens/>
        <w:bidi/>
        <w:spacing w:after="0"/>
        <w:ind w:left="-1"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rtl/>
          <w:lang w:val="en-US" w:eastAsia="zh-CN" w:bidi="hi-IN"/>
        </w:rPr>
        <w:t>‏</w:t>
      </w:r>
      <w:r w:rsidRPr="006E1141">
        <w:rPr>
          <w:rFonts w:ascii="Traditional Arabic" w:eastAsia="Liberation Mono" w:hAnsi="Traditional Arabic" w:cs="Traditional Arabic"/>
          <w:sz w:val="32"/>
          <w:szCs w:val="32"/>
          <w:rtl/>
          <w:lang w:val="en-US" w:eastAsia="zh-CN" w:bidi="ar-DZ"/>
        </w:rPr>
        <w:t xml:space="preserve"> ومن أمثلتها:</w:t>
      </w:r>
    </w:p>
    <w:p w14:paraId="1C838AB4"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cs/>
          <w:lang w:val="en-US" w:eastAsia="zh-CN" w:bidi="ar-DZ"/>
        </w:rPr>
        <w:t xml:space="preserve">        </w:t>
      </w:r>
      <w:r w:rsidRPr="006E1141">
        <w:rPr>
          <w:rFonts w:ascii="Traditional Arabic" w:eastAsia="Liberation Mono" w:hAnsi="Traditional Arabic" w:cs="Traditional Arabic"/>
          <w:sz w:val="32"/>
          <w:szCs w:val="32"/>
          <w:rtl/>
          <w:cs/>
          <w:lang w:val="en-US" w:eastAsia="zh-CN"/>
        </w:rPr>
        <w:t xml:space="preserve">-أنَّه لو بنى مشتري الأرض فيها أو </w:t>
      </w:r>
      <w:proofErr w:type="gramStart"/>
      <w:r w:rsidRPr="006E1141">
        <w:rPr>
          <w:rFonts w:ascii="Traditional Arabic" w:eastAsia="Liberation Mono" w:hAnsi="Traditional Arabic" w:cs="Traditional Arabic"/>
          <w:sz w:val="32"/>
          <w:szCs w:val="32"/>
          <w:rtl/>
          <w:cs/>
          <w:lang w:val="en-US" w:eastAsia="zh-CN"/>
        </w:rPr>
        <w:t>غرسٌ</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ثم</w:t>
      </w:r>
      <w:proofErr w:type="gramEnd"/>
      <w:r w:rsidRPr="006E1141">
        <w:rPr>
          <w:rFonts w:ascii="Traditional Arabic" w:eastAsia="Liberation Mono" w:hAnsi="Traditional Arabic" w:cs="Traditional Arabic"/>
          <w:sz w:val="32"/>
          <w:szCs w:val="32"/>
          <w:rtl/>
          <w:lang w:val="en-US" w:eastAsia="zh-CN"/>
        </w:rPr>
        <w:t xml:space="preserve"> ظهر لها مستحق فإذا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كانت قيمة البناء أكثر حُقَّ للمشتري أن يتملك الأرض بقيمتها جبراً على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صاحبها المستحق</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 xml:space="preserve"> والعكس بالعكس</w:t>
      </w:r>
      <w:r w:rsidRPr="006E1141">
        <w:rPr>
          <w:rFonts w:ascii="Traditional Arabic" w:eastAsia="Liberation Mono" w:hAnsi="Traditional Arabic" w:cs="Traditional Arabic"/>
          <w:sz w:val="32"/>
          <w:szCs w:val="32"/>
          <w:lang w:val="en-US" w:eastAsia="zh-CN" w:bidi="hi-IN"/>
        </w:rPr>
        <w:t>.</w:t>
      </w:r>
    </w:p>
    <w:p w14:paraId="7D6CD276" w14:textId="77777777" w:rsidR="00B179C3" w:rsidRPr="006E1141" w:rsidRDefault="00B179C3" w:rsidP="00B179C3">
      <w:pPr>
        <w:widowControl w:val="0"/>
        <w:suppressAutoHyphens/>
        <w:bidi/>
        <w:spacing w:after="0"/>
        <w:ind w:left="643"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-وكذا لو ابتلعت دجاجة شخص لؤلؤة ثمينة لغيره فلصاحب اللؤلؤة أن يتملك الدجاجة بقيمتها كي يذبحها ويستخرج لؤلؤته</w:t>
      </w:r>
      <w:r w:rsidRPr="006E1141">
        <w:rPr>
          <w:rFonts w:ascii="Traditional Arabic" w:eastAsia="Liberation Mono" w:hAnsi="Traditional Arabic" w:cs="Traditional Arabic"/>
          <w:sz w:val="32"/>
          <w:szCs w:val="32"/>
          <w:lang w:val="en-US" w:eastAsia="zh-CN" w:bidi="hi-IN"/>
        </w:rPr>
        <w:t>.</w:t>
      </w:r>
    </w:p>
    <w:p w14:paraId="52D2E61D" w14:textId="77777777" w:rsidR="00B179C3" w:rsidRPr="006E1141" w:rsidRDefault="00B179C3" w:rsidP="00B179C3">
      <w:pPr>
        <w:widowControl w:val="0"/>
        <w:suppressAutoHyphens/>
        <w:bidi/>
        <w:spacing w:after="0"/>
        <w:ind w:left="643" w:firstLine="42"/>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cs/>
          <w:lang w:val="en-US" w:eastAsia="zh-CN" w:bidi="hi-IN"/>
        </w:rPr>
        <w:t>‎</w:t>
      </w:r>
      <w:r w:rsidRPr="006E1141">
        <w:rPr>
          <w:rFonts w:ascii="Traditional Arabic" w:eastAsia="Liberation Mono" w:hAnsi="Traditional Arabic" w:cs="Traditional Arabic"/>
          <w:b/>
          <w:bCs/>
          <w:sz w:val="32"/>
          <w:szCs w:val="32"/>
          <w:rtl/>
          <w:lang w:val="en-US" w:eastAsia="zh-CN" w:bidi="ar-DZ"/>
        </w:rPr>
        <w:t xml:space="preserve"> ه – "يختار أهون الشرين" .</w:t>
      </w:r>
    </w:p>
    <w:p w14:paraId="7FD2BA14"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b/>
          <w:bCs/>
          <w:sz w:val="32"/>
          <w:szCs w:val="32"/>
          <w:lang w:val="en-US" w:eastAsia="zh-CN" w:bidi="ar-DZ"/>
        </w:rPr>
      </w:pPr>
      <w:r w:rsidRPr="006E1141">
        <w:rPr>
          <w:rFonts w:ascii="Traditional Arabic" w:eastAsia="Liberation Mono" w:hAnsi="Traditional Arabic" w:cs="Traditional Arabic"/>
          <w:b/>
          <w:bCs/>
          <w:sz w:val="32"/>
          <w:szCs w:val="32"/>
          <w:cs/>
          <w:lang w:val="en-US" w:eastAsia="zh-CN" w:bidi="hi-IN"/>
        </w:rPr>
        <w:t>‎</w:t>
      </w:r>
      <w:r w:rsidRPr="006E1141">
        <w:rPr>
          <w:rFonts w:ascii="Traditional Arabic" w:eastAsia="Liberation Mono" w:hAnsi="Traditional Arabic" w:cs="Traditional Arabic"/>
          <w:b/>
          <w:bCs/>
          <w:sz w:val="32"/>
          <w:szCs w:val="32"/>
          <w:rtl/>
          <w:cs/>
          <w:lang w:val="en-US" w:eastAsia="zh-CN" w:bidi="hi-IN"/>
        </w:rPr>
        <w:t xml:space="preserve"> </w:t>
      </w:r>
      <w:r w:rsidRPr="006E1141">
        <w:rPr>
          <w:rFonts w:ascii="Traditional Arabic" w:eastAsia="Liberation Mono" w:hAnsi="Traditional Arabic" w:cs="Traditional Arabic"/>
          <w:b/>
          <w:bCs/>
          <w:sz w:val="32"/>
          <w:szCs w:val="32"/>
          <w:rtl/>
          <w:lang w:val="en-US" w:eastAsia="zh-CN" w:bidi="ar-DZ"/>
        </w:rPr>
        <w:t xml:space="preserve"> و - "</w:t>
      </w:r>
      <w:r w:rsidRPr="006E1141">
        <w:rPr>
          <w:rFonts w:ascii="Traditional Arabic" w:eastAsia="Liberation Mono" w:hAnsi="Traditional Arabic" w:cs="Traditional Arabic"/>
          <w:b/>
          <w:bCs/>
          <w:sz w:val="32"/>
          <w:szCs w:val="32"/>
          <w:rtl/>
          <w:lang w:val="en-US" w:eastAsia="zh-CN"/>
        </w:rPr>
        <w:t>إذا تعارضت مفسدتان رُوعي أعظمهما ضرراً بارتكاب</w:t>
      </w:r>
      <w:r w:rsidRPr="006E1141">
        <w:rPr>
          <w:rFonts w:ascii="Traditional Arabic" w:eastAsia="Liberation Mono" w:hAnsi="Traditional Arabic" w:cs="Traditional Arabic"/>
          <w:b/>
          <w:bCs/>
          <w:sz w:val="32"/>
          <w:szCs w:val="32"/>
          <w:rtl/>
          <w:lang w:val="en-US" w:eastAsia="zh-CN" w:bidi="ar-DZ"/>
        </w:rPr>
        <w:t xml:space="preserve"> </w:t>
      </w:r>
      <w:r w:rsidRPr="006E1141">
        <w:rPr>
          <w:rFonts w:ascii="Traditional Arabic" w:eastAsia="Liberation Mono" w:hAnsi="Traditional Arabic" w:cs="Traditional Arabic"/>
          <w:b/>
          <w:bCs/>
          <w:sz w:val="32"/>
          <w:szCs w:val="32"/>
          <w:rtl/>
          <w:lang w:val="en-US" w:eastAsia="zh-CN"/>
        </w:rPr>
        <w:t>أخفهما</w:t>
      </w:r>
      <w:r w:rsidRPr="006E1141">
        <w:rPr>
          <w:rFonts w:ascii="Traditional Arabic" w:eastAsia="Liberation Mono" w:hAnsi="Traditional Arabic" w:cs="Traditional Arabic"/>
          <w:b/>
          <w:bCs/>
          <w:sz w:val="32"/>
          <w:szCs w:val="32"/>
          <w:rtl/>
          <w:lang w:val="en-US" w:eastAsia="zh-CN" w:bidi="ar-DZ"/>
        </w:rPr>
        <w:t>.</w:t>
      </w:r>
    </w:p>
    <w:p w14:paraId="52397F69" w14:textId="77777777" w:rsidR="00B179C3" w:rsidRPr="006E1141" w:rsidRDefault="00B179C3" w:rsidP="00B179C3">
      <w:pPr>
        <w:widowControl w:val="0"/>
        <w:suppressAutoHyphens/>
        <w:bidi/>
        <w:spacing w:after="0"/>
        <w:ind w:left="-1"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bidi="ar-DZ"/>
        </w:rPr>
        <w:t>ومن أمثلتها:</w:t>
      </w:r>
    </w:p>
    <w:p w14:paraId="02D9B996" w14:textId="77777777" w:rsidR="00B179C3" w:rsidRPr="006E1141" w:rsidRDefault="00B179C3" w:rsidP="00B179C3">
      <w:pPr>
        <w:widowControl w:val="0"/>
        <w:suppressAutoHyphens/>
        <w:bidi/>
        <w:spacing w:after="0"/>
        <w:ind w:left="1286" w:hanging="153"/>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lang w:val="en-US" w:eastAsia="zh-CN"/>
        </w:rPr>
        <w:t>جواز شق بطن المرأة الميتة لإخراج الجنين إذا كانت تُرجى حياته</w:t>
      </w:r>
      <w:r w:rsidRPr="006E1141">
        <w:rPr>
          <w:rFonts w:ascii="Traditional Arabic" w:eastAsia="Liberation Mono" w:hAnsi="Traditional Arabic" w:cs="Traditional Arabic"/>
          <w:sz w:val="32"/>
          <w:szCs w:val="32"/>
          <w:lang w:val="en-US" w:eastAsia="zh-CN" w:bidi="hi-IN"/>
        </w:rPr>
        <w:t>.</w:t>
      </w:r>
    </w:p>
    <w:p w14:paraId="75B16C2E" w14:textId="77777777" w:rsidR="00B179C3" w:rsidRPr="006E1141" w:rsidRDefault="00B179C3" w:rsidP="00B179C3">
      <w:pPr>
        <w:widowControl w:val="0"/>
        <w:suppressAutoHyphens/>
        <w:bidi/>
        <w:spacing w:after="0"/>
        <w:ind w:left="1286" w:hanging="153"/>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-وجواز السكوت عن إنكار المنكرات إذا كان يترتب على إنكارها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ضررٌ أعظم</w:t>
      </w:r>
      <w:r w:rsidRPr="006E1141">
        <w:rPr>
          <w:rFonts w:ascii="Traditional Arabic" w:eastAsia="Liberation Mono" w:hAnsi="Traditional Arabic" w:cs="Traditional Arabic"/>
          <w:sz w:val="32"/>
          <w:szCs w:val="32"/>
          <w:rtl/>
          <w:lang w:val="en-US" w:eastAsia="zh-CN" w:bidi="ar-DZ"/>
        </w:rPr>
        <w:t xml:space="preserve">. </w:t>
      </w:r>
    </w:p>
    <w:p w14:paraId="329025DD" w14:textId="77777777" w:rsidR="00B179C3" w:rsidRPr="006E1141" w:rsidRDefault="00B179C3" w:rsidP="00B179C3">
      <w:pPr>
        <w:widowControl w:val="0"/>
        <w:suppressAutoHyphens/>
        <w:bidi/>
        <w:spacing w:after="0"/>
        <w:ind w:firstLine="566"/>
        <w:jc w:val="both"/>
        <w:rPr>
          <w:rFonts w:ascii="Traditional Arabic" w:eastAsia="Liberation Mono" w:hAnsi="Traditional Arabic" w:cs="Traditional Arabic"/>
          <w:sz w:val="32"/>
          <w:szCs w:val="32"/>
          <w:rtl/>
          <w:lang w:val="en-US" w:eastAsia="zh-CN" w:bidi="ar-DZ"/>
        </w:rPr>
      </w:pPr>
      <w:r w:rsidRPr="006E1141">
        <w:rPr>
          <w:rFonts w:ascii="Traditional Arabic" w:eastAsia="Liberation Mono" w:hAnsi="Traditional Arabic" w:cs="Traditional Arabic"/>
          <w:sz w:val="32"/>
          <w:szCs w:val="32"/>
          <w:cs/>
          <w:lang w:val="en-US" w:eastAsia="zh-CN" w:bidi="hi-IN"/>
        </w:rPr>
        <w:t>‎</w:t>
      </w:r>
      <w:r w:rsidRPr="006E1141">
        <w:rPr>
          <w:rFonts w:ascii="Traditional Arabic" w:eastAsia="Liberation Mono" w:hAnsi="Traditional Arabic" w:cs="Traditional Arabic"/>
          <w:b/>
          <w:bCs/>
          <w:sz w:val="32"/>
          <w:szCs w:val="32"/>
          <w:rtl/>
          <w:lang w:val="en-US" w:eastAsia="zh-CN" w:bidi="ar-DZ"/>
        </w:rPr>
        <w:t>ز – "يحتمل الضرر الخاص لدفع الضرر العام" .</w:t>
      </w:r>
      <w:r w:rsidRPr="006E1141">
        <w:rPr>
          <w:rFonts w:ascii="Traditional Arabic" w:eastAsia="Liberation Mono" w:hAnsi="Traditional Arabic" w:cs="Traditional Arabic"/>
          <w:sz w:val="32"/>
          <w:szCs w:val="32"/>
          <w:rtl/>
          <w:lang w:val="en-US" w:eastAsia="zh-CN" w:bidi="ar-DZ"/>
        </w:rPr>
        <w:t xml:space="preserve"> </w:t>
      </w:r>
    </w:p>
    <w:p w14:paraId="5F095125" w14:textId="77777777" w:rsidR="00B179C3" w:rsidRPr="006E1141" w:rsidRDefault="00B179C3" w:rsidP="00B179C3">
      <w:pPr>
        <w:widowControl w:val="0"/>
        <w:suppressAutoHyphens/>
        <w:bidi/>
        <w:spacing w:after="0"/>
        <w:ind w:left="-1"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bidi="ar-DZ"/>
        </w:rPr>
        <w:t>فيُحجرُ</w:t>
      </w:r>
      <w:r w:rsidRPr="006E1141">
        <w:rPr>
          <w:rFonts w:ascii="Traditional Arabic" w:eastAsia="Liberation Mono" w:hAnsi="Traditional Arabic" w:cs="Traditional Arabic"/>
          <w:sz w:val="32"/>
          <w:szCs w:val="32"/>
          <w:rtl/>
          <w:lang w:val="en-US" w:eastAsia="zh-CN"/>
        </w:rPr>
        <w:t xml:space="preserve"> على الطبيب الجاهل والمفتي الماجن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وإن تضرروا بذلك</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دفعاً لضررهم عن الجماعة في أرواحها</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ودينها وأموالها</w:t>
      </w:r>
      <w:r w:rsidRPr="006E1141">
        <w:rPr>
          <w:rFonts w:ascii="Traditional Arabic" w:eastAsia="Liberation Mono" w:hAnsi="Traditional Arabic" w:cs="Traditional Arabic"/>
          <w:sz w:val="32"/>
          <w:szCs w:val="32"/>
          <w:rtl/>
          <w:lang w:val="en-US" w:eastAsia="zh-CN" w:bidi="ar-DZ"/>
        </w:rPr>
        <w:t xml:space="preserve"> ومن أمثلتها أيضا:</w:t>
      </w:r>
    </w:p>
    <w:p w14:paraId="037AEBAF" w14:textId="77777777" w:rsidR="00B179C3" w:rsidRPr="006E1141" w:rsidRDefault="00B179C3" w:rsidP="00B179C3">
      <w:pPr>
        <w:widowControl w:val="0"/>
        <w:suppressAutoHyphens/>
        <w:bidi/>
        <w:spacing w:after="0"/>
        <w:ind w:left="565"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-يبيع القاضي على المحتكرين أموالهم المحتكرة</w:t>
      </w:r>
      <w:r w:rsidRPr="006E1141">
        <w:rPr>
          <w:rFonts w:ascii="Traditional Arabic" w:eastAsia="Liberation Mono" w:hAnsi="Traditional Arabic" w:cs="Traditional Arabic"/>
          <w:sz w:val="32"/>
          <w:szCs w:val="32"/>
          <w:rtl/>
          <w:lang w:val="en-US" w:eastAsia="zh-CN" w:bidi="ar-DZ"/>
        </w:rPr>
        <w:t>،</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وإن أضرهم ذلك</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دفعاً لضرر </w:t>
      </w:r>
      <w:proofErr w:type="spellStart"/>
      <w:r w:rsidRPr="006E1141">
        <w:rPr>
          <w:rFonts w:ascii="Traditional Arabic" w:eastAsia="Liberation Mono" w:hAnsi="Traditional Arabic" w:cs="Traditional Arabic"/>
          <w:sz w:val="32"/>
          <w:szCs w:val="32"/>
          <w:rtl/>
          <w:lang w:val="en-US" w:eastAsia="zh-CN"/>
        </w:rPr>
        <w:t>الإحتكار</w:t>
      </w:r>
      <w:proofErr w:type="spellEnd"/>
      <w:r w:rsidRPr="006E1141">
        <w:rPr>
          <w:rFonts w:ascii="Traditional Arabic" w:eastAsia="Liberation Mono" w:hAnsi="Traditional Arabic" w:cs="Traditional Arabic"/>
          <w:sz w:val="32"/>
          <w:szCs w:val="32"/>
          <w:rtl/>
          <w:lang w:val="en-US" w:eastAsia="zh-CN"/>
        </w:rPr>
        <w:t xml:space="preserve"> عن العامة</w:t>
      </w:r>
      <w:r w:rsidRPr="006E1141">
        <w:rPr>
          <w:rFonts w:ascii="Traditional Arabic" w:eastAsia="Liberation Mono" w:hAnsi="Traditional Arabic" w:cs="Traditional Arabic"/>
          <w:sz w:val="32"/>
          <w:szCs w:val="32"/>
          <w:lang w:val="en-US" w:eastAsia="zh-CN" w:bidi="hi-IN"/>
        </w:rPr>
        <w:t>.</w:t>
      </w:r>
    </w:p>
    <w:p w14:paraId="1DB059FD" w14:textId="77777777" w:rsidR="00B179C3" w:rsidRPr="006E1141" w:rsidRDefault="00B179C3" w:rsidP="00B179C3">
      <w:pPr>
        <w:widowControl w:val="0"/>
        <w:suppressAutoHyphens/>
        <w:bidi/>
        <w:spacing w:after="0"/>
        <w:ind w:left="565"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 xml:space="preserve">-ويجوز </w:t>
      </w:r>
      <w:proofErr w:type="gramStart"/>
      <w:r w:rsidRPr="006E1141">
        <w:rPr>
          <w:rFonts w:ascii="Traditional Arabic" w:eastAsia="Liberation Mono" w:hAnsi="Traditional Arabic" w:cs="Traditional Arabic"/>
          <w:sz w:val="32"/>
          <w:szCs w:val="32"/>
          <w:rtl/>
          <w:lang w:val="en-US" w:eastAsia="zh-CN"/>
        </w:rPr>
        <w:t>التسعير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 أي</w:t>
      </w:r>
      <w:proofErr w:type="gramEnd"/>
      <w:r w:rsidRPr="006E1141">
        <w:rPr>
          <w:rFonts w:ascii="Traditional Arabic" w:eastAsia="Liberation Mono" w:hAnsi="Traditional Arabic" w:cs="Traditional Arabic"/>
          <w:sz w:val="32"/>
          <w:szCs w:val="32"/>
          <w:rtl/>
          <w:lang w:val="en-US" w:eastAsia="zh-CN"/>
        </w:rPr>
        <w:t xml:space="preserve"> تحديد الأسعار على الباعة</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عند تجاوزهم وغلوهم فيها</w:t>
      </w:r>
      <w:r w:rsidRPr="006E1141">
        <w:rPr>
          <w:rFonts w:ascii="Traditional Arabic" w:eastAsia="Liberation Mono" w:hAnsi="Traditional Arabic" w:cs="Traditional Arabic"/>
          <w:sz w:val="32"/>
          <w:szCs w:val="32"/>
          <w:rtl/>
          <w:lang w:val="en-US" w:eastAsia="zh-CN" w:bidi="ar-DZ"/>
        </w:rPr>
        <w:t xml:space="preserve">. </w:t>
      </w:r>
    </w:p>
    <w:p w14:paraId="11790858" w14:textId="77777777" w:rsidR="00B179C3" w:rsidRPr="006E1141" w:rsidRDefault="00B179C3" w:rsidP="00B179C3">
      <w:pPr>
        <w:widowControl w:val="0"/>
        <w:suppressAutoHyphens/>
        <w:bidi/>
        <w:spacing w:after="0"/>
        <w:ind w:left="-1" w:firstLine="566"/>
        <w:jc w:val="both"/>
        <w:rPr>
          <w:rFonts w:ascii="Traditional Arabic" w:eastAsia="Liberation Mono" w:hAnsi="Traditional Arabic" w:cs="Traditional Arabic"/>
          <w:b/>
          <w:bCs/>
          <w:sz w:val="32"/>
          <w:szCs w:val="32"/>
          <w:lang w:val="en-US" w:eastAsia="zh-CN" w:bidi="hi-IN"/>
        </w:rPr>
      </w:pPr>
      <w:r w:rsidRPr="006E1141">
        <w:rPr>
          <w:rFonts w:ascii="Traditional Arabic" w:eastAsia="Liberation Mono" w:hAnsi="Traditional Arabic" w:cs="Traditional Arabic"/>
          <w:b/>
          <w:bCs/>
          <w:sz w:val="32"/>
          <w:szCs w:val="32"/>
          <w:rtl/>
          <w:lang w:val="en-US" w:eastAsia="zh-CN" w:bidi="ar-DZ"/>
        </w:rPr>
        <w:t>ح – "درء المفاسد أولى من جلب المنافع".</w:t>
      </w:r>
    </w:p>
    <w:p w14:paraId="6B41CBBE" w14:textId="77777777" w:rsidR="00B179C3" w:rsidRPr="006E1141" w:rsidRDefault="00B179C3" w:rsidP="00B179C3">
      <w:pPr>
        <w:widowControl w:val="0"/>
        <w:suppressAutoHyphens/>
        <w:bidi/>
        <w:spacing w:after="0"/>
        <w:ind w:left="-1"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لأنْ للمفاسد سرياناً وتوسعاً كالوباء والحريق</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فمن الحكمة والحزم</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القضاء عليها في مهدها ولو تر</w:t>
      </w:r>
      <w:r w:rsidRPr="006E1141">
        <w:rPr>
          <w:rFonts w:ascii="Traditional Arabic" w:eastAsia="Liberation Mono" w:hAnsi="Traditional Arabic" w:cs="Traditional Arabic"/>
          <w:sz w:val="32"/>
          <w:szCs w:val="32"/>
          <w:rtl/>
          <w:lang w:val="en-US" w:eastAsia="zh-CN" w:bidi="ar-DZ"/>
        </w:rPr>
        <w:t>تب</w:t>
      </w:r>
      <w:r w:rsidRPr="006E1141">
        <w:rPr>
          <w:rFonts w:ascii="Traditional Arabic" w:eastAsia="Liberation Mono" w:hAnsi="Traditional Arabic" w:cs="Traditional Arabic"/>
          <w:sz w:val="32"/>
          <w:szCs w:val="32"/>
          <w:rtl/>
          <w:lang w:val="en-US" w:eastAsia="zh-CN"/>
        </w:rPr>
        <w:t xml:space="preserve"> على ذلك حرمان من المنافع أو تأخير</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لها</w:t>
      </w:r>
      <w:r w:rsidRPr="006E1141">
        <w:rPr>
          <w:rFonts w:ascii="Traditional Arabic" w:eastAsia="Liberation Mono" w:hAnsi="Traditional Arabic" w:cs="Traditional Arabic"/>
          <w:sz w:val="32"/>
          <w:szCs w:val="32"/>
          <w:rtl/>
          <w:cs/>
          <w:lang w:val="en-US" w:eastAsia="zh-CN" w:bidi="hi-IN"/>
        </w:rPr>
        <w:t xml:space="preserve">. </w:t>
      </w:r>
      <w:r w:rsidRPr="006E1141">
        <w:rPr>
          <w:rFonts w:ascii="Traditional Arabic" w:eastAsia="Liberation Mono" w:hAnsi="Traditional Arabic" w:cs="Traditional Arabic"/>
          <w:sz w:val="32"/>
          <w:szCs w:val="32"/>
          <w:rtl/>
          <w:cs/>
          <w:lang w:val="en-US" w:eastAsia="zh-CN"/>
        </w:rPr>
        <w:t xml:space="preserve">ومن ثم كان حرص الشارع على </w:t>
      </w:r>
      <w:r w:rsidRPr="006E1141">
        <w:rPr>
          <w:rFonts w:ascii="Traditional Arabic" w:eastAsia="Liberation Mono" w:hAnsi="Traditional Arabic" w:cs="Traditional Arabic"/>
          <w:sz w:val="32"/>
          <w:szCs w:val="32"/>
          <w:rtl/>
          <w:lang w:val="en-US" w:eastAsia="zh-CN"/>
        </w:rPr>
        <w:t>منع المنهيات أقوى من حرصه على</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 xml:space="preserve">تحقيق المأمورات </w:t>
      </w:r>
      <w:r w:rsidRPr="006E1141">
        <w:rPr>
          <w:rFonts w:ascii="Traditional Arabic" w:eastAsia="Liberation Mono" w:hAnsi="Traditional Arabic" w:cs="Traditional Arabic"/>
          <w:sz w:val="32"/>
          <w:szCs w:val="32"/>
          <w:rtl/>
          <w:lang w:val="en-US" w:eastAsia="zh-CN" w:bidi="ar-DZ"/>
        </w:rPr>
        <w:t>ومن أمثلتها:</w:t>
      </w:r>
    </w:p>
    <w:p w14:paraId="56322591" w14:textId="77777777" w:rsidR="00B179C3" w:rsidRPr="006E1141" w:rsidRDefault="00B179C3" w:rsidP="00B179C3">
      <w:pPr>
        <w:widowControl w:val="0"/>
        <w:suppressAutoHyphens/>
        <w:bidi/>
        <w:spacing w:after="0"/>
        <w:ind w:left="566" w:firstLine="566"/>
        <w:jc w:val="both"/>
        <w:rPr>
          <w:rFonts w:ascii="Traditional Arabic" w:eastAsia="Liberation Mono" w:hAnsi="Traditional Arabic" w:cs="Traditional Arabic"/>
          <w:sz w:val="32"/>
          <w:szCs w:val="32"/>
          <w:lang w:val="en-US" w:eastAsia="zh-CN" w:bidi="hi-IN"/>
        </w:rPr>
      </w:pPr>
      <w:r w:rsidRPr="006E1141">
        <w:rPr>
          <w:rFonts w:ascii="Traditional Arabic" w:eastAsia="Liberation Mono" w:hAnsi="Traditional Arabic" w:cs="Traditional Arabic"/>
          <w:sz w:val="32"/>
          <w:szCs w:val="32"/>
          <w:rtl/>
          <w:lang w:val="en-US" w:eastAsia="zh-CN"/>
        </w:rPr>
        <w:t>-يمنع مالك الدار من فتح نافذة تطل على مقر نساء جاره ولو كان</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له فيها منفعة</w:t>
      </w:r>
      <w:r w:rsidRPr="006E1141">
        <w:rPr>
          <w:rFonts w:ascii="Traditional Arabic" w:eastAsia="Liberation Mono" w:hAnsi="Traditional Arabic" w:cs="Traditional Arabic"/>
          <w:sz w:val="32"/>
          <w:szCs w:val="32"/>
          <w:lang w:val="en-US" w:eastAsia="zh-CN" w:bidi="hi-IN"/>
        </w:rPr>
        <w:t>.</w:t>
      </w:r>
    </w:p>
    <w:p w14:paraId="5CD81B18" w14:textId="77777777" w:rsidR="00B179C3" w:rsidRPr="006E1141" w:rsidRDefault="00B179C3" w:rsidP="00B179C3">
      <w:pPr>
        <w:widowControl w:val="0"/>
        <w:suppressAutoHyphens/>
        <w:bidi/>
        <w:spacing w:after="0"/>
        <w:ind w:left="566" w:firstLine="566"/>
        <w:jc w:val="both"/>
        <w:rPr>
          <w:rFonts w:ascii="Traditional Arabic" w:eastAsia="Liberation Mono" w:hAnsi="Traditional Arabic" w:cs="Traditional Arabic"/>
          <w:sz w:val="32"/>
          <w:szCs w:val="32"/>
          <w:lang w:val="en-US" w:eastAsia="zh-CN" w:bidi="ar-DZ"/>
        </w:rPr>
      </w:pPr>
      <w:r w:rsidRPr="006E1141">
        <w:rPr>
          <w:rFonts w:ascii="Traditional Arabic" w:eastAsia="Liberation Mono" w:hAnsi="Traditional Arabic" w:cs="Traditional Arabic"/>
          <w:sz w:val="32"/>
          <w:szCs w:val="32"/>
          <w:rtl/>
          <w:lang w:val="en-US" w:eastAsia="zh-CN"/>
        </w:rPr>
        <w:t>-كذا يمنع كل جار من أن يتصرّف في ملكه تصرّفاً يضر بجيرانه</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كاتخاذ معصرة أو فرن يؤذيان الجيران بالرائحة أو الدخان (نظرية منع التعسف في استعمال</w:t>
      </w:r>
      <w:r w:rsidRPr="006E1141">
        <w:rPr>
          <w:rFonts w:ascii="Traditional Arabic" w:eastAsia="Liberation Mono" w:hAnsi="Traditional Arabic" w:cs="Traditional Arabic"/>
          <w:sz w:val="32"/>
          <w:szCs w:val="32"/>
          <w:rtl/>
          <w:lang w:val="en-US" w:eastAsia="zh-CN" w:bidi="ar-DZ"/>
        </w:rPr>
        <w:t xml:space="preserve"> </w:t>
      </w:r>
      <w:r w:rsidRPr="006E1141">
        <w:rPr>
          <w:rFonts w:ascii="Traditional Arabic" w:eastAsia="Liberation Mono" w:hAnsi="Traditional Arabic" w:cs="Traditional Arabic"/>
          <w:sz w:val="32"/>
          <w:szCs w:val="32"/>
          <w:rtl/>
          <w:lang w:val="en-US" w:eastAsia="zh-CN"/>
        </w:rPr>
        <w:t>الحق</w:t>
      </w:r>
      <w:r w:rsidRPr="006E1141">
        <w:rPr>
          <w:rFonts w:ascii="Traditional Arabic" w:eastAsia="Liberation Mono" w:hAnsi="Traditional Arabic" w:cs="Traditional Arabic"/>
          <w:sz w:val="32"/>
          <w:szCs w:val="32"/>
          <w:rtl/>
          <w:lang w:val="en-US" w:eastAsia="zh-CN" w:bidi="ar-DZ"/>
        </w:rPr>
        <w:t>).</w:t>
      </w:r>
    </w:p>
    <w:p w14:paraId="69944560" w14:textId="77777777" w:rsidR="00B179C3" w:rsidRPr="008F4D0F" w:rsidRDefault="00B179C3" w:rsidP="00B179C3">
      <w:pPr>
        <w:pStyle w:val="Paragraphedeliste"/>
        <w:numPr>
          <w:ilvl w:val="0"/>
          <w:numId w:val="1"/>
        </w:numPr>
        <w:bidi/>
        <w:spacing w:after="0"/>
        <w:ind w:left="785"/>
        <w:rPr>
          <w:rFonts w:ascii="Calibri" w:eastAsia="Calibri" w:hAnsi="Calibri" w:cs="Arial"/>
          <w:sz w:val="28"/>
          <w:szCs w:val="28"/>
          <w:lang w:bidi="ar-DZ"/>
        </w:rPr>
      </w:pPr>
      <w:r w:rsidRPr="008F4D0F">
        <w:rPr>
          <w:rFonts w:ascii="Traditional Arabic" w:eastAsia="Calibri" w:hAnsi="Traditional Arabic" w:cs="Traditional Arabic"/>
          <w:sz w:val="32"/>
          <w:szCs w:val="32"/>
          <w:rtl/>
          <w:lang w:bidi="ar-DZ"/>
        </w:rPr>
        <w:lastRenderedPageBreak/>
        <w:t xml:space="preserve"> </w:t>
      </w:r>
      <w:r w:rsidRPr="008F4D0F">
        <w:rPr>
          <w:rFonts w:ascii="Calibri" w:eastAsia="Calibri" w:hAnsi="Calibri" w:cs="Arial" w:hint="cs"/>
          <w:sz w:val="28"/>
          <w:szCs w:val="28"/>
          <w:rtl/>
          <w:lang w:bidi="ar-DZ"/>
        </w:rPr>
        <w:t xml:space="preserve">يمكن التواصل عبر برنامج </w:t>
      </w:r>
      <w:proofErr w:type="spellStart"/>
      <w:r w:rsidRPr="008F4D0F">
        <w:rPr>
          <w:rFonts w:ascii="Calibri" w:eastAsia="Calibri" w:hAnsi="Calibri" w:cs="Arial"/>
          <w:sz w:val="28"/>
          <w:szCs w:val="28"/>
          <w:lang w:bidi="ar-DZ"/>
        </w:rPr>
        <w:t>bigblue</w:t>
      </w:r>
      <w:proofErr w:type="spellEnd"/>
      <w:r w:rsidRPr="008F4D0F">
        <w:rPr>
          <w:rFonts w:ascii="Calibri" w:eastAsia="Calibri" w:hAnsi="Calibri" w:cs="Arial"/>
          <w:sz w:val="28"/>
          <w:szCs w:val="28"/>
          <w:lang w:bidi="ar-DZ"/>
        </w:rPr>
        <w:t xml:space="preserve"> </w:t>
      </w:r>
      <w:proofErr w:type="spellStart"/>
      <w:proofErr w:type="gramStart"/>
      <w:r w:rsidRPr="008F4D0F">
        <w:rPr>
          <w:rFonts w:ascii="Calibri" w:eastAsia="Calibri" w:hAnsi="Calibri" w:cs="Arial"/>
          <w:sz w:val="28"/>
          <w:szCs w:val="28"/>
          <w:lang w:bidi="ar-DZ"/>
        </w:rPr>
        <w:t>buttonBN</w:t>
      </w:r>
      <w:proofErr w:type="spellEnd"/>
      <w:r w:rsidRPr="008F4D0F">
        <w:rPr>
          <w:rFonts w:ascii="Calibri" w:eastAsia="Calibri" w:hAnsi="Calibri" w:cs="Arial" w:hint="cs"/>
          <w:sz w:val="28"/>
          <w:szCs w:val="28"/>
          <w:rtl/>
          <w:lang w:bidi="ar-DZ"/>
        </w:rPr>
        <w:t xml:space="preserve">  الرابط</w:t>
      </w:r>
      <w:proofErr w:type="gramEnd"/>
      <w:r w:rsidRPr="008F4D0F">
        <w:rPr>
          <w:rFonts w:ascii="Calibri" w:eastAsia="Calibri" w:hAnsi="Calibri" w:cs="Arial" w:hint="cs"/>
          <w:sz w:val="28"/>
          <w:szCs w:val="28"/>
          <w:rtl/>
          <w:lang w:bidi="ar-DZ"/>
        </w:rPr>
        <w:t xml:space="preserve"> اسفله:</w:t>
      </w:r>
    </w:p>
    <w:p w14:paraId="78367606" w14:textId="77777777" w:rsidR="00B179C3" w:rsidRDefault="00B179C3" w:rsidP="00B179C3">
      <w:pPr>
        <w:numPr>
          <w:ilvl w:val="0"/>
          <w:numId w:val="1"/>
        </w:numPr>
        <w:bidi/>
        <w:spacing w:after="0" w:line="259" w:lineRule="auto"/>
        <w:contextualSpacing/>
        <w:rPr>
          <w:rFonts w:ascii="Traditional Arabic" w:eastAsia="Calibri" w:hAnsi="Traditional Arabic" w:cs="Traditional Arabic"/>
          <w:color w:val="FF0000"/>
          <w:sz w:val="32"/>
          <w:szCs w:val="32"/>
          <w:rtl/>
          <w:lang w:bidi="ar-DZ"/>
        </w:rPr>
      </w:pPr>
      <w:r w:rsidRPr="008F4D0F">
        <w:rPr>
          <w:rFonts w:ascii="Calibri" w:eastAsia="Calibri" w:hAnsi="Calibri" w:cs="Arial" w:hint="cs"/>
          <w:sz w:val="28"/>
          <w:szCs w:val="28"/>
          <w:rtl/>
          <w:lang w:bidi="ar-DZ"/>
        </w:rPr>
        <w:t xml:space="preserve"> </w:t>
      </w:r>
      <w:hyperlink r:id="rId7" w:history="1">
        <w:r w:rsidRPr="008F4D0F">
          <w:rPr>
            <w:rFonts w:ascii="Calibri" w:eastAsia="Calibri" w:hAnsi="Calibri" w:cs="Arial"/>
            <w:color w:val="0563C1"/>
            <w:sz w:val="28"/>
            <w:szCs w:val="28"/>
            <w:u w:val="single"/>
            <w:lang w:bidi="ar-DZ"/>
          </w:rPr>
          <w:t>https://demo.b</w:t>
        </w:r>
        <w:r w:rsidRPr="008F4D0F">
          <w:rPr>
            <w:rFonts w:ascii="Calibri" w:eastAsia="Calibri" w:hAnsi="Calibri" w:cs="Arial"/>
            <w:color w:val="0563C1"/>
            <w:sz w:val="28"/>
            <w:szCs w:val="28"/>
            <w:u w:val="single"/>
            <w:lang w:bidi="ar-DZ"/>
          </w:rPr>
          <w:t>i</w:t>
        </w:r>
        <w:r w:rsidRPr="008F4D0F">
          <w:rPr>
            <w:rFonts w:ascii="Calibri" w:eastAsia="Calibri" w:hAnsi="Calibri" w:cs="Arial"/>
            <w:color w:val="0563C1"/>
            <w:sz w:val="28"/>
            <w:szCs w:val="28"/>
            <w:u w:val="single"/>
            <w:lang w:bidi="ar-DZ"/>
          </w:rPr>
          <w:t>gbluebutton.org/gl/che-gcb-siw-fwo</w:t>
        </w:r>
      </w:hyperlink>
    </w:p>
    <w:p w14:paraId="5C5AB193" w14:textId="77777777" w:rsidR="00B179C3" w:rsidRPr="006E1141" w:rsidRDefault="00B179C3" w:rsidP="00B179C3">
      <w:pPr>
        <w:bidi/>
        <w:spacing w:after="0" w:line="240" w:lineRule="auto"/>
        <w:jc w:val="both"/>
        <w:rPr>
          <w:rFonts w:ascii="Traditional Arabic" w:eastAsia="Calibri" w:hAnsi="Traditional Arabic" w:cs="Traditional Arabic"/>
          <w:color w:val="FF0000"/>
          <w:sz w:val="32"/>
          <w:szCs w:val="32"/>
          <w:rtl/>
          <w:lang w:bidi="ar-DZ"/>
        </w:rPr>
      </w:pPr>
    </w:p>
    <w:p w14:paraId="4FD473C1" w14:textId="77777777" w:rsidR="003733D6" w:rsidRDefault="003733D6" w:rsidP="00B179C3">
      <w:pPr>
        <w:bidi/>
        <w:rPr>
          <w:lang w:bidi="ar-DZ"/>
        </w:rPr>
      </w:pPr>
    </w:p>
    <w:sectPr w:rsidR="003733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C788D" w14:textId="77777777" w:rsidR="000D7321" w:rsidRDefault="000D7321" w:rsidP="00B179C3">
      <w:pPr>
        <w:spacing w:after="0" w:line="240" w:lineRule="auto"/>
      </w:pPr>
      <w:r>
        <w:separator/>
      </w:r>
    </w:p>
  </w:endnote>
  <w:endnote w:type="continuationSeparator" w:id="0">
    <w:p w14:paraId="04E25B50" w14:textId="77777777" w:rsidR="000D7321" w:rsidRDefault="000D7321" w:rsidP="00B1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Liberation Sans">
    <w:altName w:val="Arial"/>
    <w:charset w:val="01"/>
    <w:family w:val="swiss"/>
    <w:pitch w:val="variable"/>
  </w:font>
  <w:font w:name="WenQuanYi Micro Hei">
    <w:altName w:val="Times New Roman"/>
    <w:charset w:val="01"/>
    <w:family w:val="auto"/>
    <w:pitch w:val="variable"/>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0E07" w14:textId="77777777" w:rsidR="000D7321" w:rsidRDefault="000D7321" w:rsidP="00B179C3">
      <w:pPr>
        <w:spacing w:after="0" w:line="240" w:lineRule="auto"/>
      </w:pPr>
      <w:r>
        <w:separator/>
      </w:r>
    </w:p>
  </w:footnote>
  <w:footnote w:type="continuationSeparator" w:id="0">
    <w:p w14:paraId="41C1DF86" w14:textId="77777777" w:rsidR="000D7321" w:rsidRDefault="000D7321" w:rsidP="00B179C3">
      <w:pPr>
        <w:spacing w:after="0" w:line="240" w:lineRule="auto"/>
      </w:pPr>
      <w:r>
        <w:continuationSeparator/>
      </w:r>
    </w:p>
  </w:footnote>
  <w:footnote w:id="1">
    <w:p w14:paraId="1E5B35BD" w14:textId="77777777" w:rsidR="00B179C3" w:rsidRDefault="00B179C3" w:rsidP="00B179C3">
      <w:pPr>
        <w:pStyle w:val="Notedebasdepage"/>
        <w:bidi/>
        <w:jc w:val="both"/>
        <w:rPr>
          <w:rFonts w:ascii="Traditional Arabic" w:hAnsi="Traditional Arabic" w:cs="Traditional Arabic"/>
          <w:sz w:val="24"/>
          <w:szCs w:val="24"/>
          <w:rtl/>
        </w:rPr>
      </w:pPr>
      <w:r>
        <w:rPr>
          <w:rFonts w:hint="cs"/>
          <w:rtl/>
          <w:lang w:bidi="ar-DZ"/>
        </w:rPr>
        <w:t xml:space="preserve"> </w:t>
      </w:r>
      <w:r>
        <w:rPr>
          <w:rStyle w:val="Appelnotedebasdep"/>
        </w:rPr>
        <w:footnoteRef/>
      </w:r>
      <w:r>
        <w:t xml:space="preserve"> </w:t>
      </w:r>
      <w:r>
        <w:rPr>
          <w:rFonts w:hint="cs"/>
          <w:rtl/>
          <w:lang w:bidi="ar-DZ"/>
        </w:rPr>
        <w:t xml:space="preserve"> </w:t>
      </w:r>
      <w:r w:rsidRPr="00A955E4">
        <w:rPr>
          <w:rFonts w:ascii="Traditional Arabic" w:hAnsi="Traditional Arabic" w:cs="Traditional Arabic"/>
          <w:sz w:val="24"/>
          <w:szCs w:val="24"/>
          <w:rtl/>
        </w:rPr>
        <w:t>ألفاظ العموم في اصطلاح علم أصول الفقه هي الألفاظ الموضوعة لغة للدلالة بصيغتها</w:t>
      </w:r>
      <w:r w:rsidRPr="00A955E4">
        <w:rPr>
          <w:rFonts w:ascii="Traditional Arabic" w:hAnsi="Traditional Arabic" w:cs="Traditional Arabic" w:hint="cs"/>
          <w:sz w:val="24"/>
          <w:szCs w:val="24"/>
          <w:rtl/>
          <w:lang w:bidi="ar-DZ"/>
        </w:rPr>
        <w:t xml:space="preserve"> </w:t>
      </w:r>
      <w:r w:rsidRPr="00A955E4">
        <w:rPr>
          <w:rFonts w:ascii="Traditional Arabic" w:hAnsi="Traditional Arabic" w:cs="Traditional Arabic"/>
          <w:sz w:val="24"/>
          <w:szCs w:val="24"/>
          <w:rtl/>
        </w:rPr>
        <w:t xml:space="preserve">أو بمعناها على أفراد كثيرة غير </w:t>
      </w:r>
      <w:r w:rsidRPr="00A955E4">
        <w:rPr>
          <w:rFonts w:ascii="Traditional Arabic" w:hAnsi="Traditional Arabic" w:cs="Traditional Arabic" w:hint="cs"/>
          <w:sz w:val="24"/>
          <w:szCs w:val="24"/>
          <w:rtl/>
          <w:lang w:bidi="ar-DZ"/>
        </w:rPr>
        <w:t>م</w:t>
      </w:r>
      <w:r w:rsidRPr="00A955E4">
        <w:rPr>
          <w:rFonts w:ascii="Traditional Arabic" w:hAnsi="Traditional Arabic" w:cs="Traditional Arabic"/>
          <w:sz w:val="24"/>
          <w:szCs w:val="24"/>
          <w:rtl/>
        </w:rPr>
        <w:t>حصورة على سبيل الاستغراق كلفظ</w:t>
      </w:r>
    </w:p>
    <w:p w14:paraId="2C294544" w14:textId="77777777" w:rsidR="00B179C3" w:rsidRPr="007E1E9B" w:rsidRDefault="00B179C3" w:rsidP="00B179C3">
      <w:pPr>
        <w:pStyle w:val="Notedebasdepage"/>
        <w:bidi/>
        <w:jc w:val="both"/>
        <w:rPr>
          <w:rtl/>
          <w:lang w:bidi="ar-DZ"/>
        </w:rPr>
      </w:pPr>
      <w:r w:rsidRPr="00A955E4">
        <w:rPr>
          <w:rFonts w:ascii="Traditional Arabic" w:hAnsi="Traditional Arabic" w:cs="Traditional Arabic"/>
          <w:sz w:val="24"/>
          <w:szCs w:val="24"/>
          <w:rtl/>
        </w:rPr>
        <w:t xml:space="preserve"> (المؤمنون) في قوله</w:t>
      </w:r>
      <w:r w:rsidRPr="00A955E4">
        <w:rPr>
          <w:rFonts w:ascii="Traditional Arabic" w:hAnsi="Traditional Arabic" w:cs="Traditional Arabic" w:hint="cs"/>
          <w:sz w:val="24"/>
          <w:szCs w:val="24"/>
          <w:rtl/>
          <w:lang w:bidi="ar-DZ"/>
        </w:rPr>
        <w:t xml:space="preserve"> </w:t>
      </w:r>
      <w:r w:rsidRPr="00A955E4">
        <w:rPr>
          <w:rFonts w:ascii="Traditional Arabic" w:hAnsi="Traditional Arabic" w:cs="Traditional Arabic"/>
          <w:sz w:val="24"/>
          <w:szCs w:val="24"/>
          <w:rtl/>
        </w:rPr>
        <w:t xml:space="preserve">تعالى: </w:t>
      </w:r>
      <w:r w:rsidRPr="00A955E4">
        <w:rPr>
          <w:rFonts w:ascii="Traditional Arabic" w:hAnsi="Traditional Arabic" w:cs="Traditional Arabic" w:hint="cs"/>
          <w:sz w:val="24"/>
          <w:szCs w:val="24"/>
          <w:rtl/>
          <w:lang w:bidi="ar-DZ"/>
        </w:rPr>
        <w:t>"</w:t>
      </w:r>
      <w:r w:rsidRPr="00A955E4">
        <w:rPr>
          <w:rFonts w:ascii="Traditional Arabic" w:hAnsi="Traditional Arabic" w:cs="Traditional Arabic"/>
          <w:b/>
          <w:bCs/>
          <w:sz w:val="24"/>
          <w:szCs w:val="24"/>
          <w:rtl/>
        </w:rPr>
        <w:t>إنما المؤمنون إخوة</w:t>
      </w:r>
      <w:r w:rsidRPr="00A955E4">
        <w:rPr>
          <w:rFonts w:ascii="Traditional Arabic" w:hAnsi="Traditional Arabic" w:cs="Traditional Arabic" w:hint="cs"/>
          <w:sz w:val="24"/>
          <w:szCs w:val="24"/>
          <w:rtl/>
          <w:lang w:bidi="ar-DZ"/>
        </w:rPr>
        <w:t>"</w:t>
      </w:r>
      <w:r w:rsidRPr="00A955E4">
        <w:rPr>
          <w:rFonts w:ascii="Traditional Arabic" w:hAnsi="Traditional Arabic" w:cs="Traditional Arabic"/>
          <w:sz w:val="24"/>
          <w:szCs w:val="24"/>
          <w:rtl/>
        </w:rPr>
        <w:t>. لأن صيغة الجمع المعرف تعم</w:t>
      </w:r>
      <w:r w:rsidRPr="00A955E4">
        <w:rPr>
          <w:rFonts w:ascii="Traditional Arabic" w:hAnsi="Traditional Arabic" w:cs="Traditional Arabic" w:hint="cs"/>
          <w:sz w:val="24"/>
          <w:szCs w:val="24"/>
          <w:rtl/>
          <w:lang w:bidi="ar-DZ"/>
        </w:rPr>
        <w:t xml:space="preserve">، </w:t>
      </w:r>
      <w:r w:rsidRPr="00A955E4">
        <w:rPr>
          <w:rFonts w:ascii="Traditional Arabic" w:hAnsi="Traditional Arabic" w:cs="Traditional Arabic"/>
          <w:sz w:val="24"/>
          <w:szCs w:val="24"/>
          <w:rtl/>
        </w:rPr>
        <w:t xml:space="preserve"> وكلفظ: </w:t>
      </w:r>
      <w:r w:rsidRPr="00A955E4">
        <w:rPr>
          <w:rFonts w:ascii="Traditional Arabic" w:hAnsi="Traditional Arabic" w:cs="Traditional Arabic" w:hint="cs"/>
          <w:sz w:val="24"/>
          <w:szCs w:val="24"/>
          <w:rtl/>
          <w:lang w:bidi="ar-DZ"/>
        </w:rPr>
        <w:t>"</w:t>
      </w:r>
      <w:r w:rsidRPr="00A955E4">
        <w:rPr>
          <w:rFonts w:ascii="Traditional Arabic" w:hAnsi="Traditional Arabic" w:cs="Traditional Arabic"/>
          <w:b/>
          <w:bCs/>
          <w:sz w:val="24"/>
          <w:szCs w:val="24"/>
          <w:rtl/>
        </w:rPr>
        <w:t>القوم</w:t>
      </w:r>
      <w:r w:rsidRPr="00A955E4">
        <w:rPr>
          <w:rFonts w:ascii="Traditional Arabic" w:hAnsi="Traditional Arabic" w:cs="Traditional Arabic" w:hint="cs"/>
          <w:sz w:val="24"/>
          <w:szCs w:val="24"/>
          <w:rtl/>
          <w:lang w:bidi="ar-DZ"/>
        </w:rPr>
        <w:t xml:space="preserve">"، </w:t>
      </w:r>
      <w:r w:rsidRPr="00A955E4">
        <w:rPr>
          <w:rFonts w:ascii="Traditional Arabic" w:hAnsi="Traditional Arabic" w:cs="Traditional Arabic"/>
          <w:b/>
          <w:bCs/>
          <w:sz w:val="24"/>
          <w:szCs w:val="24"/>
          <w:rtl/>
        </w:rPr>
        <w:t>والرهط</w:t>
      </w:r>
      <w:r w:rsidRPr="00A955E4">
        <w:rPr>
          <w:rFonts w:ascii="Traditional Arabic" w:hAnsi="Traditional Arabic" w:cs="Traditional Arabic"/>
          <w:sz w:val="24"/>
          <w:szCs w:val="24"/>
          <w:rtl/>
        </w:rPr>
        <w:t>,</w:t>
      </w:r>
      <w:r w:rsidRPr="00A955E4">
        <w:rPr>
          <w:rFonts w:ascii="Traditional Arabic" w:hAnsi="Traditional Arabic" w:cs="Traditional Arabic" w:hint="cs"/>
          <w:sz w:val="24"/>
          <w:szCs w:val="24"/>
          <w:rtl/>
          <w:lang w:bidi="ar-DZ"/>
        </w:rPr>
        <w:t xml:space="preserve">ومن، وما، </w:t>
      </w:r>
      <w:r w:rsidRPr="00A955E4">
        <w:rPr>
          <w:rFonts w:ascii="Traditional Arabic" w:hAnsi="Traditional Arabic" w:cs="Traditional Arabic"/>
          <w:sz w:val="24"/>
          <w:szCs w:val="24"/>
          <w:rtl/>
        </w:rPr>
        <w:t xml:space="preserve"> فإن معناها يقع على الجمع وإن كان لفظها مفرداً. وأنواع ألفاظ</w:t>
      </w:r>
      <w:r w:rsidRPr="00A955E4">
        <w:rPr>
          <w:rFonts w:ascii="Traditional Arabic" w:hAnsi="Traditional Arabic" w:cs="Traditional Arabic" w:hint="cs"/>
          <w:sz w:val="24"/>
          <w:szCs w:val="24"/>
          <w:rtl/>
          <w:lang w:bidi="ar-DZ"/>
        </w:rPr>
        <w:t xml:space="preserve"> </w:t>
      </w:r>
      <w:r w:rsidRPr="00A955E4">
        <w:rPr>
          <w:rFonts w:ascii="Traditional Arabic" w:hAnsi="Traditional Arabic" w:cs="Traditional Arabic"/>
          <w:sz w:val="24"/>
          <w:szCs w:val="24"/>
          <w:rtl/>
        </w:rPr>
        <w:t>العموم مبي</w:t>
      </w:r>
      <w:r w:rsidRPr="00A955E4">
        <w:rPr>
          <w:rFonts w:ascii="Traditional Arabic" w:hAnsi="Traditional Arabic" w:cs="Traditional Arabic" w:hint="cs"/>
          <w:sz w:val="24"/>
          <w:szCs w:val="24"/>
          <w:rtl/>
          <w:lang w:bidi="ar-DZ"/>
        </w:rPr>
        <w:t>ن</w:t>
      </w:r>
      <w:r w:rsidRPr="00A955E4">
        <w:rPr>
          <w:rFonts w:ascii="Traditional Arabic" w:hAnsi="Traditional Arabic" w:cs="Traditional Arabic"/>
          <w:sz w:val="24"/>
          <w:szCs w:val="24"/>
          <w:rtl/>
        </w:rPr>
        <w:t>ة ف</w:t>
      </w:r>
      <w:r w:rsidRPr="00A955E4">
        <w:rPr>
          <w:rFonts w:ascii="Traditional Arabic" w:hAnsi="Traditional Arabic" w:cs="Traditional Arabic" w:hint="cs"/>
          <w:sz w:val="24"/>
          <w:szCs w:val="24"/>
          <w:rtl/>
          <w:lang w:bidi="ar-DZ"/>
        </w:rPr>
        <w:t>ي</w:t>
      </w:r>
      <w:r w:rsidRPr="00A955E4">
        <w:rPr>
          <w:rFonts w:ascii="Traditional Arabic" w:hAnsi="Traditional Arabic" w:cs="Traditional Arabic"/>
          <w:sz w:val="24"/>
          <w:szCs w:val="24"/>
          <w:rtl/>
        </w:rPr>
        <w:t xml:space="preserve"> بحث </w:t>
      </w:r>
      <w:r w:rsidRPr="00A955E4">
        <w:rPr>
          <w:rFonts w:ascii="Traditional Arabic" w:hAnsi="Traditional Arabic" w:cs="Traditional Arabic" w:hint="cs"/>
          <w:sz w:val="24"/>
          <w:szCs w:val="24"/>
          <w:rtl/>
          <w:lang w:bidi="ar-DZ"/>
        </w:rPr>
        <w:t>"</w:t>
      </w:r>
      <w:r w:rsidRPr="00A955E4">
        <w:rPr>
          <w:rFonts w:ascii="Traditional Arabic" w:hAnsi="Traditional Arabic" w:cs="Traditional Arabic"/>
          <w:sz w:val="24"/>
          <w:szCs w:val="24"/>
          <w:rtl/>
        </w:rPr>
        <w:t>العام والخاص</w:t>
      </w:r>
      <w:r w:rsidRPr="00A955E4">
        <w:rPr>
          <w:rFonts w:ascii="Traditional Arabic" w:hAnsi="Traditional Arabic" w:cs="Traditional Arabic" w:hint="cs"/>
          <w:sz w:val="24"/>
          <w:szCs w:val="24"/>
          <w:rtl/>
          <w:lang w:bidi="ar-DZ"/>
        </w:rPr>
        <w:t>"</w:t>
      </w:r>
      <w:r w:rsidRPr="00A955E4">
        <w:rPr>
          <w:rFonts w:ascii="Traditional Arabic" w:hAnsi="Traditional Arabic" w:cs="Traditional Arabic"/>
          <w:sz w:val="24"/>
          <w:szCs w:val="24"/>
          <w:rtl/>
        </w:rPr>
        <w:t xml:space="preserve"> من كتب أصول الفقه</w:t>
      </w:r>
      <w:r w:rsidRPr="00A955E4">
        <w:rPr>
          <w:rFonts w:ascii="Traditional Arabic" w:hAnsi="Traditional Arabic" w:cs="Traditional Arabic"/>
          <w:sz w:val="24"/>
          <w:szCs w:val="24"/>
          <w:rtl/>
          <w:cs/>
        </w:rPr>
        <w:t xml:space="preserve"> </w:t>
      </w:r>
      <w:r w:rsidRPr="00A955E4">
        <w:rPr>
          <w:rFonts w:ascii="Traditional Arabic" w:hAnsi="Traditional Arabic" w:cs="Traditional Arabic"/>
          <w:sz w:val="24"/>
          <w:szCs w:val="24"/>
        </w:rPr>
        <w:t>.</w:t>
      </w:r>
    </w:p>
  </w:footnote>
  <w:footnote w:id="2">
    <w:p w14:paraId="4652FE9F" w14:textId="77777777" w:rsidR="00B179C3" w:rsidRPr="00521082" w:rsidRDefault="00B179C3" w:rsidP="00B179C3">
      <w:pPr>
        <w:pStyle w:val="PreformattedText"/>
        <w:bidi/>
        <w:jc w:val="both"/>
        <w:rPr>
          <w:rFonts w:ascii="Traditional Arabic" w:hAnsi="Traditional Arabic" w:cs="Traditional Arabic"/>
          <w:sz w:val="24"/>
          <w:szCs w:val="24"/>
        </w:rPr>
      </w:pPr>
      <w:r w:rsidRPr="00521082">
        <w:rPr>
          <w:rStyle w:val="Appelnotedebasdep"/>
          <w:rFonts w:ascii="Traditional Arabic" w:hAnsi="Traditional Arabic" w:cs="Traditional Arabic"/>
          <w:sz w:val="24"/>
          <w:szCs w:val="24"/>
        </w:rPr>
        <w:footnoteRef/>
      </w:r>
      <w:r w:rsidRPr="00521082">
        <w:rPr>
          <w:rFonts w:ascii="Traditional Arabic" w:hAnsi="Traditional Arabic" w:cs="Traditional Arabic"/>
          <w:sz w:val="24"/>
          <w:szCs w:val="24"/>
        </w:rPr>
        <w:t xml:space="preserve"> </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ومن دلائل هذا التطور في الصياغة الفقهية الفنية للقواعد أن القاعدة المشهورة الأساسية</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في كون الإقرار إنما يلزم صاحبه </w:t>
      </w:r>
      <w:r w:rsidRPr="00521082">
        <w:rPr>
          <w:rFonts w:ascii="Traditional Arabic" w:hAnsi="Traditional Arabic" w:cs="Traditional Arabic"/>
          <w:sz w:val="24"/>
          <w:szCs w:val="24"/>
          <w:rtl/>
          <w:lang w:bidi="ar-DZ"/>
        </w:rPr>
        <w:t>الم</w:t>
      </w:r>
      <w:r w:rsidRPr="00521082">
        <w:rPr>
          <w:rFonts w:ascii="Traditional Arabic" w:hAnsi="Traditional Arabic" w:cs="Traditional Arabic"/>
          <w:sz w:val="24"/>
          <w:szCs w:val="24"/>
          <w:rtl/>
          <w:lang w:bidi="ar-SA"/>
        </w:rPr>
        <w:t>ق</w:t>
      </w:r>
      <w:r w:rsidRPr="00521082">
        <w:rPr>
          <w:rFonts w:ascii="Traditional Arabic" w:hAnsi="Traditional Arabic" w:cs="Traditional Arabic"/>
          <w:sz w:val="24"/>
          <w:szCs w:val="24"/>
          <w:rtl/>
          <w:lang w:bidi="ar-DZ"/>
        </w:rPr>
        <w:t>ّ</w:t>
      </w:r>
      <w:r w:rsidRPr="00521082">
        <w:rPr>
          <w:rFonts w:ascii="Traditional Arabic" w:hAnsi="Traditional Arabic" w:cs="Traditional Arabic"/>
          <w:sz w:val="24"/>
          <w:szCs w:val="24"/>
          <w:rtl/>
          <w:lang w:bidi="ar-SA"/>
        </w:rPr>
        <w:t>ر ولا يسري حكمه على غيره</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 ترى نصها المتداول</w:t>
      </w:r>
      <w:r w:rsidRPr="00521082">
        <w:rPr>
          <w:rFonts w:ascii="Traditional Arabic" w:hAnsi="Traditional Arabic" w:cs="Traditional Arabic"/>
          <w:sz w:val="24"/>
          <w:szCs w:val="24"/>
          <w:rtl/>
          <w:lang w:bidi="ar-DZ"/>
        </w:rPr>
        <w:t xml:space="preserve"> ف</w:t>
      </w:r>
      <w:r w:rsidRPr="00521082">
        <w:rPr>
          <w:rFonts w:ascii="Traditional Arabic" w:hAnsi="Traditional Arabic" w:cs="Traditional Arabic"/>
          <w:sz w:val="24"/>
          <w:szCs w:val="24"/>
          <w:rtl/>
          <w:lang w:bidi="ar-SA"/>
        </w:rPr>
        <w:t xml:space="preserve">ي كتب المتأخرين وفي المادة </w:t>
      </w:r>
      <w:r w:rsidRPr="00521082">
        <w:rPr>
          <w:rFonts w:ascii="Traditional Arabic" w:hAnsi="Traditional Arabic" w:cs="Traditional Arabic"/>
          <w:sz w:val="24"/>
          <w:szCs w:val="24"/>
          <w:rtl/>
          <w:lang w:bidi="ar-DZ"/>
        </w:rPr>
        <w:t>78</w:t>
      </w:r>
      <w:r w:rsidRPr="00521082">
        <w:rPr>
          <w:rFonts w:ascii="Traditional Arabic" w:hAnsi="Traditional Arabic" w:cs="Traditional Arabic"/>
          <w:sz w:val="24"/>
          <w:szCs w:val="24"/>
          <w:rtl/>
          <w:lang w:bidi="ar-SA"/>
        </w:rPr>
        <w:t xml:space="preserve"> من المجلة هو</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sz w:val="24"/>
          <w:szCs w:val="24"/>
          <w:rtl/>
          <w:lang w:bidi="ar-DZ"/>
        </w:rPr>
        <w:t>"</w:t>
      </w:r>
      <w:r w:rsidRPr="00521082">
        <w:rPr>
          <w:rFonts w:ascii="Traditional Arabic" w:hAnsi="Traditional Arabic" w:cs="Traditional Arabic"/>
          <w:b/>
          <w:bCs/>
          <w:sz w:val="24"/>
          <w:szCs w:val="24"/>
          <w:rtl/>
          <w:lang w:bidi="ar-SA"/>
        </w:rPr>
        <w:t>الإقرار</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b/>
          <w:bCs/>
          <w:sz w:val="24"/>
          <w:szCs w:val="24"/>
          <w:rtl/>
          <w:lang w:bidi="ar-SA"/>
        </w:rPr>
        <w:t>حجة قاصرة</w:t>
      </w:r>
      <w:r w:rsidRPr="00521082">
        <w:rPr>
          <w:rFonts w:ascii="Traditional Arabic" w:hAnsi="Traditional Arabic" w:cs="Traditional Arabic"/>
          <w:sz w:val="24"/>
          <w:szCs w:val="24"/>
          <w:rtl/>
          <w:lang w:bidi="ar-DZ"/>
        </w:rPr>
        <w:t>"</w:t>
      </w:r>
      <w:r w:rsidRPr="00521082">
        <w:rPr>
          <w:rFonts w:ascii="Traditional Arabic" w:hAnsi="Traditional Arabic" w:cs="Traditional Arabic"/>
          <w:sz w:val="24"/>
          <w:szCs w:val="24"/>
          <w:rtl/>
          <w:lang w:bidi="ar-SA"/>
        </w:rPr>
        <w:t xml:space="preserve"> بينما أن أصل</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هذه القاعدة في قواعد الإمام الكرخي التي سيأتي ذكرها هو بالنص التالي</w:t>
      </w:r>
      <w:r w:rsidRPr="00521082">
        <w:rPr>
          <w:rFonts w:ascii="Traditional Arabic" w:hAnsi="Traditional Arabic" w:cs="Traditional Arabic"/>
          <w:sz w:val="24"/>
          <w:szCs w:val="24"/>
        </w:rPr>
        <w:t>:</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b/>
          <w:bCs/>
          <w:sz w:val="24"/>
          <w:szCs w:val="24"/>
          <w:rtl/>
          <w:lang w:bidi="ar-SA"/>
        </w:rPr>
        <w:t>الأصل</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b/>
          <w:bCs/>
          <w:sz w:val="24"/>
          <w:szCs w:val="24"/>
          <w:rtl/>
          <w:lang w:bidi="ar-SA"/>
        </w:rPr>
        <w:t>أن المرء يعامل في حق نف</w:t>
      </w:r>
      <w:r w:rsidRPr="00521082">
        <w:rPr>
          <w:rFonts w:ascii="Traditional Arabic" w:hAnsi="Traditional Arabic" w:cs="Traditional Arabic"/>
          <w:b/>
          <w:bCs/>
          <w:sz w:val="24"/>
          <w:szCs w:val="24"/>
          <w:rtl/>
          <w:lang w:bidi="ar-DZ"/>
        </w:rPr>
        <w:t>س</w:t>
      </w:r>
      <w:r w:rsidRPr="00521082">
        <w:rPr>
          <w:rFonts w:ascii="Traditional Arabic" w:hAnsi="Traditional Arabic" w:cs="Traditional Arabic"/>
          <w:b/>
          <w:bCs/>
          <w:sz w:val="24"/>
          <w:szCs w:val="24"/>
          <w:rtl/>
          <w:lang w:bidi="ar-SA"/>
        </w:rPr>
        <w:t>ه ك</w:t>
      </w:r>
      <w:r w:rsidRPr="00521082">
        <w:rPr>
          <w:rFonts w:ascii="Traditional Arabic" w:hAnsi="Traditional Arabic" w:cs="Traditional Arabic"/>
          <w:b/>
          <w:bCs/>
          <w:sz w:val="24"/>
          <w:szCs w:val="24"/>
          <w:rtl/>
          <w:lang w:bidi="ar-DZ"/>
        </w:rPr>
        <w:t>م</w:t>
      </w:r>
      <w:r w:rsidRPr="00521082">
        <w:rPr>
          <w:rFonts w:ascii="Traditional Arabic" w:hAnsi="Traditional Arabic" w:cs="Traditional Arabic"/>
          <w:b/>
          <w:bCs/>
          <w:sz w:val="24"/>
          <w:szCs w:val="24"/>
          <w:rtl/>
          <w:lang w:bidi="ar-SA"/>
        </w:rPr>
        <w:t>ا أقرٌ به ولا يصدق على إبطال حق الغير</w:t>
      </w:r>
      <w:r w:rsidRPr="00521082">
        <w:rPr>
          <w:rFonts w:ascii="Traditional Arabic" w:hAnsi="Traditional Arabic" w:cs="Traditional Arabic"/>
          <w:b/>
          <w:bCs/>
          <w:sz w:val="24"/>
          <w:szCs w:val="24"/>
          <w:rtl/>
          <w:lang w:bidi="ar-DZ"/>
        </w:rPr>
        <w:t xml:space="preserve"> </w:t>
      </w:r>
      <w:r w:rsidRPr="00521082">
        <w:rPr>
          <w:rFonts w:ascii="Traditional Arabic" w:hAnsi="Traditional Arabic" w:cs="Traditional Arabic"/>
          <w:b/>
          <w:bCs/>
          <w:sz w:val="24"/>
          <w:szCs w:val="24"/>
          <w:rtl/>
          <w:lang w:bidi="ar-SA"/>
        </w:rPr>
        <w:t>ولا بإلزام الغير حق</w:t>
      </w:r>
      <w:r w:rsidRPr="00521082">
        <w:rPr>
          <w:rFonts w:ascii="Traditional Arabic" w:hAnsi="Traditional Arabic" w:cs="Traditional Arabic"/>
          <w:b/>
          <w:bCs/>
          <w:sz w:val="24"/>
          <w:szCs w:val="24"/>
          <w:rtl/>
          <w:lang w:bidi="ar-DZ"/>
        </w:rPr>
        <w:t>اً</w:t>
      </w:r>
      <w:r w:rsidRPr="00521082">
        <w:rPr>
          <w:rFonts w:ascii="Traditional Arabic" w:hAnsi="Traditional Arabic" w:cs="Traditional Arabic"/>
          <w:sz w:val="24"/>
          <w:szCs w:val="24"/>
          <w:rtl/>
          <w:lang w:bidi="ar-DZ"/>
        </w:rPr>
        <w:t>"</w:t>
      </w:r>
      <w:r w:rsidRPr="00521082">
        <w:rPr>
          <w:rFonts w:ascii="Traditional Arabic" w:hAnsi="Traditional Arabic" w:cs="Traditional Arabic"/>
          <w:sz w:val="24"/>
          <w:szCs w:val="24"/>
        </w:rPr>
        <w:t>.</w:t>
      </w:r>
    </w:p>
    <w:p w14:paraId="78FEE716" w14:textId="77777777" w:rsidR="00B179C3" w:rsidRPr="00521082" w:rsidRDefault="00B179C3" w:rsidP="00B179C3">
      <w:pPr>
        <w:pStyle w:val="PreformattedText"/>
        <w:bidi/>
        <w:jc w:val="both"/>
        <w:rPr>
          <w:rFonts w:ascii="Traditional Arabic" w:hAnsi="Traditional Arabic" w:cs="Traditional Arabic"/>
          <w:sz w:val="24"/>
          <w:szCs w:val="24"/>
          <w:rtl/>
          <w:lang w:bidi="ar-DZ"/>
        </w:rPr>
      </w:pPr>
      <w:r w:rsidRPr="00521082">
        <w:rPr>
          <w:rFonts w:ascii="Traditional Arabic" w:hAnsi="Traditional Arabic" w:cs="Traditional Arabic"/>
          <w:sz w:val="24"/>
          <w:szCs w:val="24"/>
          <w:rtl/>
          <w:lang w:bidi="ar-SA"/>
        </w:rPr>
        <w:t>وهكذا كثير من القواعد المأثورة إذا ق</w:t>
      </w:r>
      <w:r w:rsidRPr="00521082">
        <w:rPr>
          <w:rFonts w:ascii="Traditional Arabic" w:hAnsi="Traditional Arabic" w:cs="Traditional Arabic"/>
          <w:sz w:val="24"/>
          <w:szCs w:val="24"/>
          <w:rtl/>
          <w:lang w:bidi="ar-DZ"/>
        </w:rPr>
        <w:t>ُ</w:t>
      </w:r>
      <w:r w:rsidRPr="00521082">
        <w:rPr>
          <w:rFonts w:ascii="Traditional Arabic" w:hAnsi="Traditional Arabic" w:cs="Traditional Arabic"/>
          <w:sz w:val="24"/>
          <w:szCs w:val="24"/>
          <w:rtl/>
          <w:lang w:bidi="ar-SA"/>
        </w:rPr>
        <w:t>ورنت نصوصها الأخيرة بأصوها القديمة</w:t>
      </w:r>
      <w:r w:rsidRPr="00521082">
        <w:rPr>
          <w:rFonts w:ascii="Traditional Arabic" w:hAnsi="Traditional Arabic" w:cs="Traditional Arabic"/>
          <w:sz w:val="24"/>
          <w:szCs w:val="24"/>
        </w:rPr>
        <w:t>.</w:t>
      </w:r>
    </w:p>
  </w:footnote>
  <w:footnote w:id="3">
    <w:p w14:paraId="65F42236" w14:textId="77777777" w:rsidR="00B179C3" w:rsidRPr="00521082" w:rsidRDefault="00B179C3" w:rsidP="00B179C3">
      <w:pPr>
        <w:pStyle w:val="PreformattedText"/>
        <w:bidi/>
        <w:jc w:val="both"/>
        <w:rPr>
          <w:rFonts w:ascii="Traditional Arabic" w:hAnsi="Traditional Arabic" w:cs="Traditional Arabic"/>
          <w:sz w:val="24"/>
          <w:szCs w:val="24"/>
          <w:rtl/>
          <w:lang w:bidi="ar-DZ"/>
        </w:rPr>
      </w:pPr>
      <w:r w:rsidRPr="00521082">
        <w:rPr>
          <w:rStyle w:val="Appelnotedebasdep"/>
          <w:rFonts w:ascii="Traditional Arabic" w:hAnsi="Traditional Arabic" w:cs="Traditional Arabic"/>
          <w:sz w:val="24"/>
          <w:szCs w:val="24"/>
        </w:rPr>
        <w:footnoteRef/>
      </w:r>
      <w:r w:rsidRPr="00521082">
        <w:rPr>
          <w:rFonts w:ascii="Traditional Arabic" w:hAnsi="Traditional Arabic" w:cs="Traditional Arabic"/>
          <w:sz w:val="24"/>
          <w:szCs w:val="24"/>
        </w:rPr>
        <w:t xml:space="preserve"> </w:t>
      </w:r>
      <w:r w:rsidRPr="00521082">
        <w:rPr>
          <w:rFonts w:ascii="Traditional Arabic" w:hAnsi="Traditional Arabic" w:cs="Traditional Arabic"/>
          <w:sz w:val="24"/>
          <w:szCs w:val="24"/>
          <w:rtl/>
          <w:lang w:bidi="ar-SA"/>
        </w:rPr>
        <w:t>وقد نظمها بعض الشافعية مشيرا إلى أساسيتها في مذهبهم أيضاً بقوله</w:t>
      </w:r>
      <w:r w:rsidRPr="00521082">
        <w:rPr>
          <w:rFonts w:ascii="Traditional Arabic" w:hAnsi="Traditional Arabic" w:cs="Traditional Arabic"/>
          <w:sz w:val="24"/>
          <w:szCs w:val="24"/>
        </w:rPr>
        <w:t>:</w:t>
      </w:r>
      <w:r w:rsidRPr="00521082">
        <w:rPr>
          <w:rFonts w:ascii="Traditional Arabic" w:hAnsi="Traditional Arabic" w:cs="Traditional Arabic"/>
          <w:sz w:val="24"/>
          <w:szCs w:val="24"/>
          <w:rtl/>
          <w:lang w:bidi="ar-DZ"/>
        </w:rPr>
        <w:t xml:space="preserve"> </w:t>
      </w:r>
    </w:p>
    <w:p w14:paraId="61D16F1F" w14:textId="77777777" w:rsidR="00B179C3" w:rsidRPr="00521082" w:rsidRDefault="00B179C3" w:rsidP="00B179C3">
      <w:pPr>
        <w:pStyle w:val="PreformattedText"/>
        <w:bidi/>
        <w:jc w:val="center"/>
        <w:rPr>
          <w:rFonts w:ascii="Traditional Arabic" w:hAnsi="Traditional Arabic" w:cs="Traditional Arabic"/>
          <w:sz w:val="24"/>
          <w:szCs w:val="24"/>
          <w:rtl/>
          <w:lang w:bidi="ar-DZ"/>
        </w:rPr>
      </w:pPr>
      <w:r w:rsidRPr="00521082">
        <w:rPr>
          <w:rFonts w:ascii="Traditional Arabic" w:hAnsi="Traditional Arabic" w:cs="Traditional Arabic"/>
          <w:sz w:val="24"/>
          <w:szCs w:val="24"/>
          <w:rtl/>
          <w:lang w:bidi="ar-DZ"/>
        </w:rPr>
        <w:t>خ</w:t>
      </w:r>
      <w:r w:rsidRPr="00521082">
        <w:rPr>
          <w:rFonts w:ascii="Traditional Arabic" w:hAnsi="Traditional Arabic" w:cs="Traditional Arabic"/>
          <w:sz w:val="24"/>
          <w:szCs w:val="24"/>
          <w:rtl/>
          <w:lang w:bidi="ar-SA"/>
        </w:rPr>
        <w:t>مس مقررة قواعد مذهب</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 للشاف</w:t>
      </w:r>
      <w:r w:rsidRPr="00521082">
        <w:rPr>
          <w:rFonts w:ascii="Traditional Arabic" w:hAnsi="Traditional Arabic" w:cs="Traditional Arabic"/>
          <w:sz w:val="24"/>
          <w:szCs w:val="24"/>
          <w:rtl/>
          <w:lang w:bidi="ar-DZ"/>
        </w:rPr>
        <w:t>ع</w:t>
      </w:r>
      <w:r w:rsidRPr="00521082">
        <w:rPr>
          <w:rFonts w:ascii="Traditional Arabic" w:hAnsi="Traditional Arabic" w:cs="Traditional Arabic"/>
          <w:sz w:val="24"/>
          <w:szCs w:val="24"/>
          <w:rtl/>
          <w:lang w:bidi="ar-SA"/>
        </w:rPr>
        <w:t>ي فكن بهن خبيرا</w:t>
      </w:r>
      <w:r w:rsidRPr="00521082">
        <w:rPr>
          <w:rFonts w:ascii="Traditional Arabic" w:hAnsi="Traditional Arabic" w:cs="Traditional Arabic"/>
          <w:sz w:val="24"/>
          <w:szCs w:val="24"/>
          <w:rtl/>
          <w:lang w:bidi="ar-DZ"/>
        </w:rPr>
        <w:t>:</w:t>
      </w:r>
    </w:p>
    <w:p w14:paraId="3AA0DB9E" w14:textId="77777777" w:rsidR="00B179C3" w:rsidRPr="00521082" w:rsidRDefault="00B179C3" w:rsidP="00B179C3">
      <w:pPr>
        <w:pStyle w:val="PreformattedText"/>
        <w:bidi/>
        <w:jc w:val="center"/>
        <w:rPr>
          <w:rFonts w:ascii="Traditional Arabic" w:hAnsi="Traditional Arabic" w:cs="Traditional Arabic"/>
          <w:sz w:val="24"/>
          <w:szCs w:val="24"/>
          <w:lang w:bidi="ar-DZ"/>
        </w:rPr>
      </w:pPr>
      <w:r w:rsidRPr="00521082">
        <w:rPr>
          <w:rFonts w:ascii="Traditional Arabic" w:hAnsi="Traditional Arabic" w:cs="Traditional Arabic"/>
          <w:sz w:val="24"/>
          <w:szCs w:val="24"/>
          <w:rtl/>
          <w:lang w:bidi="ar-SA"/>
        </w:rPr>
        <w:t>ضرر يزال</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 وعادة قد حكمت</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 وكذا المشقة تجلب التيسيرا</w:t>
      </w:r>
      <w:r w:rsidRPr="00521082">
        <w:rPr>
          <w:rFonts w:ascii="Traditional Arabic" w:hAnsi="Traditional Arabic" w:cs="Traditional Arabic"/>
          <w:sz w:val="24"/>
          <w:szCs w:val="24"/>
          <w:rtl/>
          <w:lang w:bidi="ar-DZ"/>
        </w:rPr>
        <w:t>،</w:t>
      </w:r>
    </w:p>
    <w:p w14:paraId="481610B1" w14:textId="77777777" w:rsidR="00B179C3" w:rsidRPr="00521082" w:rsidRDefault="00B179C3" w:rsidP="00B179C3">
      <w:pPr>
        <w:pStyle w:val="PreformattedText"/>
        <w:bidi/>
        <w:jc w:val="center"/>
        <w:rPr>
          <w:rFonts w:ascii="Traditional Arabic" w:hAnsi="Traditional Arabic" w:cs="Traditional Arabic"/>
          <w:sz w:val="24"/>
          <w:szCs w:val="24"/>
          <w:rtl/>
          <w:lang w:bidi="ar-DZ"/>
        </w:rPr>
      </w:pPr>
      <w:r w:rsidRPr="00521082">
        <w:rPr>
          <w:rFonts w:ascii="Traditional Arabic" w:hAnsi="Traditional Arabic" w:cs="Traditional Arabic"/>
          <w:sz w:val="24"/>
          <w:szCs w:val="24"/>
          <w:rtl/>
          <w:lang w:bidi="ar-SA"/>
        </w:rPr>
        <w:t>والشك لا ترفع به متي</w:t>
      </w:r>
      <w:r w:rsidRPr="00521082">
        <w:rPr>
          <w:rFonts w:ascii="Traditional Arabic" w:hAnsi="Traditional Arabic" w:cs="Traditional Arabic"/>
          <w:sz w:val="24"/>
          <w:szCs w:val="24"/>
          <w:rtl/>
          <w:lang w:bidi="ar-DZ"/>
        </w:rPr>
        <w:t>ق</w:t>
      </w:r>
      <w:r w:rsidRPr="00521082">
        <w:rPr>
          <w:rFonts w:ascii="Traditional Arabic" w:hAnsi="Traditional Arabic" w:cs="Traditional Arabic"/>
          <w:sz w:val="24"/>
          <w:szCs w:val="24"/>
          <w:rtl/>
          <w:lang w:bidi="ar-SA"/>
        </w:rPr>
        <w:t>ّناً</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 والقصد أخلص إن أردت أجورا</w:t>
      </w:r>
    </w:p>
  </w:footnote>
  <w:footnote w:id="4">
    <w:p w14:paraId="118B3D68" w14:textId="77777777" w:rsidR="00B179C3" w:rsidRPr="00521082" w:rsidRDefault="00B179C3" w:rsidP="00B179C3">
      <w:pPr>
        <w:pStyle w:val="PreformattedText"/>
        <w:bidi/>
        <w:jc w:val="both"/>
        <w:rPr>
          <w:rFonts w:ascii="Traditional Arabic" w:hAnsi="Traditional Arabic" w:cs="Traditional Arabic"/>
          <w:sz w:val="24"/>
          <w:szCs w:val="24"/>
        </w:rPr>
      </w:pPr>
      <w:r w:rsidRPr="00521082">
        <w:rPr>
          <w:rStyle w:val="Appelnotedebasdep"/>
          <w:rFonts w:ascii="Traditional Arabic" w:hAnsi="Traditional Arabic" w:cs="Traditional Arabic"/>
          <w:sz w:val="24"/>
          <w:szCs w:val="24"/>
        </w:rPr>
        <w:footnoteRef/>
      </w:r>
      <w:r w:rsidRPr="00521082">
        <w:rPr>
          <w:rFonts w:ascii="Traditional Arabic" w:hAnsi="Traditional Arabic" w:cs="Traditional Arabic"/>
          <w:sz w:val="24"/>
          <w:szCs w:val="24"/>
        </w:rPr>
        <w:t xml:space="preserve"> </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الإمامان الكرخي والدباس كانا متعاصرين</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sz w:val="24"/>
          <w:szCs w:val="24"/>
          <w:rtl/>
          <w:cs/>
          <w:lang w:bidi="ar-SA"/>
        </w:rPr>
        <w:t>وكلاهما من أكابر فقهاء الطبقات العليا في</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المذهب الحنفي</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sz w:val="24"/>
          <w:szCs w:val="24"/>
          <w:rtl/>
          <w:cs/>
          <w:lang w:bidi="ar-SA"/>
        </w:rPr>
        <w:t>لكن الكرخي أكثر شهرة وذكراً</w:t>
      </w:r>
      <w:r w:rsidRPr="00521082">
        <w:rPr>
          <w:rFonts w:ascii="Traditional Arabic" w:hAnsi="Traditional Arabic" w:cs="Traditional Arabic"/>
          <w:sz w:val="24"/>
          <w:szCs w:val="24"/>
        </w:rPr>
        <w:t>.</w:t>
      </w:r>
    </w:p>
    <w:p w14:paraId="25BF6FDC" w14:textId="77777777" w:rsidR="00B179C3" w:rsidRPr="00521082" w:rsidRDefault="00B179C3" w:rsidP="00B179C3">
      <w:pPr>
        <w:pStyle w:val="PreformattedText"/>
        <w:bidi/>
        <w:jc w:val="both"/>
        <w:rPr>
          <w:rFonts w:ascii="Traditional Arabic" w:hAnsi="Traditional Arabic" w:cs="Traditional Arabic"/>
          <w:sz w:val="24"/>
          <w:szCs w:val="24"/>
          <w:rtl/>
          <w:cs/>
        </w:rPr>
      </w:pPr>
      <w:r w:rsidRPr="00931CC9">
        <w:rPr>
          <w:rFonts w:ascii="Traditional Arabic" w:hAnsi="Traditional Arabic" w:cs="Traditional Arabic"/>
          <w:b/>
          <w:bCs/>
          <w:sz w:val="24"/>
          <w:szCs w:val="24"/>
          <w:rtl/>
          <w:lang w:bidi="ar-SA"/>
        </w:rPr>
        <w:t>ف</w:t>
      </w:r>
      <w:r w:rsidRPr="00521082">
        <w:rPr>
          <w:rFonts w:ascii="Traditional Arabic" w:hAnsi="Traditional Arabic" w:cs="Traditional Arabic"/>
          <w:b/>
          <w:bCs/>
          <w:sz w:val="24"/>
          <w:szCs w:val="24"/>
          <w:rtl/>
          <w:lang w:bidi="ar-SA"/>
        </w:rPr>
        <w:t>الكرخي</w:t>
      </w:r>
      <w:r w:rsidRPr="00521082">
        <w:rPr>
          <w:rFonts w:ascii="Traditional Arabic" w:hAnsi="Traditional Arabic" w:cs="Traditional Arabic"/>
          <w:sz w:val="24"/>
          <w:szCs w:val="24"/>
          <w:rtl/>
          <w:cs/>
        </w:rPr>
        <w:t xml:space="preserve"> : </w:t>
      </w:r>
      <w:r>
        <w:rPr>
          <w:rFonts w:ascii="Traditional Arabic" w:hAnsi="Traditional Arabic" w:cs="Traditional Arabic"/>
          <w:sz w:val="24"/>
          <w:szCs w:val="24"/>
          <w:rtl/>
          <w:cs/>
          <w:lang w:bidi="ar-SA"/>
        </w:rPr>
        <w:t>هو الإمام أبو الحسن ع</w:t>
      </w:r>
      <w:r>
        <w:rPr>
          <w:rFonts w:ascii="Traditional Arabic" w:hAnsi="Traditional Arabic" w:cs="Traditional Arabic" w:hint="cs"/>
          <w:sz w:val="24"/>
          <w:szCs w:val="24"/>
          <w:rtl/>
          <w:cs/>
          <w:lang w:bidi="ar-SA"/>
        </w:rPr>
        <w:t>بد</w:t>
      </w:r>
      <w:r w:rsidRPr="00521082">
        <w:rPr>
          <w:rFonts w:ascii="Traditional Arabic" w:hAnsi="Traditional Arabic" w:cs="Traditional Arabic"/>
          <w:sz w:val="24"/>
          <w:szCs w:val="24"/>
          <w:rtl/>
          <w:lang w:bidi="ar-SA"/>
        </w:rPr>
        <w:t xml:space="preserve"> </w:t>
      </w:r>
      <w:r w:rsidRPr="00FB1D2D">
        <w:rPr>
          <w:rFonts w:ascii="Traditional Arabic" w:hAnsi="Traditional Arabic" w:cs="Traditional Arabic"/>
          <w:b/>
          <w:bCs/>
          <w:sz w:val="24"/>
          <w:szCs w:val="24"/>
          <w:rtl/>
          <w:lang w:bidi="ar-SA"/>
        </w:rPr>
        <w:t>الله</w:t>
      </w:r>
      <w:r w:rsidRPr="00521082">
        <w:rPr>
          <w:rFonts w:ascii="Traditional Arabic" w:hAnsi="Traditional Arabic" w:cs="Traditional Arabic"/>
          <w:sz w:val="24"/>
          <w:szCs w:val="24"/>
          <w:rtl/>
          <w:lang w:bidi="ar-SA"/>
        </w:rPr>
        <w:t xml:space="preserve"> بن الحسين الكرخي </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 نسبة إلى كرخ العراق</w:t>
      </w:r>
      <w:r w:rsidRPr="00521082">
        <w:rPr>
          <w:rFonts w:ascii="Traditional Arabic" w:hAnsi="Traditional Arabic" w:cs="Traditional Arabic"/>
          <w:sz w:val="24"/>
          <w:szCs w:val="24"/>
        </w:rPr>
        <w:t>.</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 xml:space="preserve">ولد سنة </w:t>
      </w:r>
      <w:r w:rsidRPr="00521082">
        <w:rPr>
          <w:rFonts w:ascii="Traditional Arabic" w:hAnsi="Traditional Arabic" w:cs="Traditional Arabic"/>
          <w:sz w:val="24"/>
          <w:szCs w:val="24"/>
          <w:rtl/>
          <w:cs/>
        </w:rPr>
        <w:t>/</w:t>
      </w:r>
      <w:r w:rsidRPr="00521082">
        <w:rPr>
          <w:rFonts w:ascii="Traditional Arabic" w:hAnsi="Traditional Arabic" w:cs="Traditional Arabic"/>
          <w:sz w:val="24"/>
          <w:szCs w:val="24"/>
          <w:rtl/>
          <w:lang w:bidi="ar-DZ"/>
        </w:rPr>
        <w:t>260 ه</w:t>
      </w:r>
      <w:r w:rsidRPr="00521082">
        <w:rPr>
          <w:rFonts w:ascii="Traditional Arabic" w:hAnsi="Traditional Arabic" w:cs="Traditional Arabic"/>
          <w:sz w:val="24"/>
          <w:szCs w:val="24"/>
          <w:rtl/>
          <w:cs/>
        </w:rPr>
        <w:t>/</w:t>
      </w:r>
      <w:r w:rsidRPr="00521082">
        <w:rPr>
          <w:rFonts w:ascii="Traditional Arabic" w:hAnsi="Traditional Arabic" w:cs="Traditional Arabic"/>
          <w:sz w:val="24"/>
          <w:szCs w:val="24"/>
          <w:rtl/>
          <w:lang w:bidi="ar-DZ"/>
        </w:rPr>
        <w:t>،</w:t>
      </w:r>
      <w:r w:rsidRPr="00521082">
        <w:rPr>
          <w:rFonts w:ascii="Traditional Arabic" w:hAnsi="Traditional Arabic" w:cs="Traditional Arabic"/>
          <w:sz w:val="24"/>
          <w:szCs w:val="24"/>
          <w:rtl/>
        </w:rPr>
        <w:t>‏</w:t>
      </w:r>
      <w:r w:rsidRPr="00521082">
        <w:rPr>
          <w:rFonts w:ascii="Traditional Arabic" w:hAnsi="Traditional Arabic" w:cs="Traditional Arabic"/>
          <w:sz w:val="24"/>
          <w:szCs w:val="24"/>
          <w:rtl/>
          <w:cs/>
        </w:rPr>
        <w:t xml:space="preserve"> </w:t>
      </w:r>
      <w:r>
        <w:rPr>
          <w:rFonts w:ascii="Traditional Arabic" w:hAnsi="Traditional Arabic" w:cs="Traditional Arabic"/>
          <w:sz w:val="24"/>
          <w:szCs w:val="24"/>
          <w:rtl/>
          <w:cs/>
          <w:lang w:bidi="ar-SA"/>
        </w:rPr>
        <w:t>وتو</w:t>
      </w:r>
      <w:r>
        <w:rPr>
          <w:rFonts w:ascii="Traditional Arabic" w:hAnsi="Traditional Arabic" w:cs="Traditional Arabic" w:hint="cs"/>
          <w:sz w:val="24"/>
          <w:szCs w:val="24"/>
          <w:rtl/>
          <w:cs/>
          <w:lang w:bidi="ar-SA"/>
        </w:rPr>
        <w:t>في</w:t>
      </w:r>
      <w:r w:rsidRPr="00521082">
        <w:rPr>
          <w:rFonts w:ascii="Traditional Arabic" w:hAnsi="Traditional Arabic" w:cs="Traditional Arabic"/>
          <w:sz w:val="24"/>
          <w:szCs w:val="24"/>
          <w:rtl/>
          <w:lang w:bidi="ar-SA"/>
        </w:rPr>
        <w:t xml:space="preserve"> سنة </w:t>
      </w:r>
      <w:r w:rsidRPr="00521082">
        <w:rPr>
          <w:rFonts w:ascii="Traditional Arabic" w:hAnsi="Traditional Arabic" w:cs="Traditional Arabic"/>
          <w:sz w:val="24"/>
          <w:szCs w:val="24"/>
          <w:rtl/>
          <w:cs/>
        </w:rPr>
        <w:t>/</w:t>
      </w:r>
      <w:r w:rsidRPr="00521082">
        <w:rPr>
          <w:rFonts w:ascii="Traditional Arabic" w:hAnsi="Traditional Arabic" w:cs="Traditional Arabic"/>
          <w:sz w:val="24"/>
          <w:szCs w:val="24"/>
          <w:rtl/>
          <w:lang w:bidi="ar-DZ"/>
        </w:rPr>
        <w:t>340</w:t>
      </w:r>
      <w:r w:rsidRPr="00521082">
        <w:rPr>
          <w:rFonts w:ascii="Traditional Arabic" w:hAnsi="Traditional Arabic" w:cs="Traditional Arabic"/>
          <w:sz w:val="24"/>
          <w:szCs w:val="24"/>
          <w:rtl/>
          <w:lang w:bidi="ar-SA"/>
        </w:rPr>
        <w:t>ه</w:t>
      </w:r>
      <w:r w:rsidRPr="00521082">
        <w:rPr>
          <w:rFonts w:ascii="Traditional Arabic" w:hAnsi="Traditional Arabic" w:cs="Traditional Arabic"/>
          <w:sz w:val="24"/>
          <w:szCs w:val="24"/>
          <w:rtl/>
        </w:rPr>
        <w:t>‏</w:t>
      </w:r>
      <w:r w:rsidRPr="00521082">
        <w:rPr>
          <w:rFonts w:ascii="Traditional Arabic" w:hAnsi="Traditional Arabic" w:cs="Traditional Arabic"/>
          <w:sz w:val="24"/>
          <w:szCs w:val="24"/>
          <w:rtl/>
          <w:cs/>
        </w:rPr>
        <w:t xml:space="preserve"> /. </w:t>
      </w:r>
      <w:r w:rsidRPr="00521082">
        <w:rPr>
          <w:rFonts w:ascii="Traditional Arabic" w:hAnsi="Traditional Arabic" w:cs="Traditional Arabic"/>
          <w:sz w:val="24"/>
          <w:szCs w:val="24"/>
          <w:rtl/>
          <w:lang w:bidi="ar-SA"/>
        </w:rPr>
        <w:t>وانتهت إليه رئاسة المذهب الحنفي</w:t>
      </w:r>
      <w:r w:rsidRPr="00521082">
        <w:rPr>
          <w:rFonts w:ascii="Traditional Arabic" w:hAnsi="Traditional Arabic" w:cs="Traditional Arabic"/>
          <w:sz w:val="24"/>
          <w:szCs w:val="24"/>
          <w:cs/>
        </w:rPr>
        <w:t xml:space="preserve"> </w:t>
      </w:r>
      <w:r>
        <w:rPr>
          <w:rFonts w:ascii="Traditional Arabic" w:hAnsi="Traditional Arabic" w:cs="Traditional Arabic"/>
          <w:sz w:val="24"/>
          <w:szCs w:val="24"/>
        </w:rPr>
        <w:t>.</w:t>
      </w:r>
      <w:r w:rsidRPr="00521082">
        <w:rPr>
          <w:rFonts w:ascii="Traditional Arabic" w:hAnsi="Traditional Arabic" w:cs="Traditional Arabic"/>
          <w:b/>
          <w:bCs/>
          <w:sz w:val="24"/>
          <w:szCs w:val="24"/>
          <w:rtl/>
          <w:lang w:bidi="ar-SA"/>
        </w:rPr>
        <w:t>والدباس</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sz w:val="24"/>
          <w:szCs w:val="24"/>
          <w:rtl/>
          <w:cs/>
          <w:lang w:bidi="ar-SA"/>
        </w:rPr>
        <w:t>هو الإمام أبو طاهر محمد بن محمد الدباس</w:t>
      </w:r>
      <w:r w:rsidRPr="00521082">
        <w:rPr>
          <w:rFonts w:ascii="Traditional Arabic" w:hAnsi="Traditional Arabic" w:cs="Traditional Arabic"/>
          <w:sz w:val="24"/>
          <w:szCs w:val="24"/>
          <w:rtl/>
          <w:lang w:bidi="ar-DZ"/>
        </w:rPr>
        <w:t>،</w:t>
      </w:r>
      <w:r w:rsidRPr="00521082">
        <w:rPr>
          <w:rFonts w:ascii="Traditional Arabic" w:hAnsi="Traditional Arabic" w:cs="Traditional Arabic"/>
          <w:sz w:val="24"/>
          <w:szCs w:val="24"/>
          <w:rtl/>
          <w:lang w:bidi="ar-SA"/>
        </w:rPr>
        <w:t xml:space="preserve"> كان إمام أهل الرأي في العراق</w:t>
      </w:r>
      <w:r w:rsidRPr="00521082">
        <w:rPr>
          <w:rFonts w:ascii="Traditional Arabic" w:hAnsi="Traditional Arabic" w:cs="Traditional Arabic"/>
          <w:sz w:val="24"/>
          <w:szCs w:val="24"/>
          <w:rtl/>
          <w:lang w:bidi="ar-DZ"/>
        </w:rPr>
        <w:t xml:space="preserve"> </w:t>
      </w:r>
      <w:r w:rsidRPr="00521082">
        <w:rPr>
          <w:rFonts w:ascii="Traditional Arabic" w:hAnsi="Traditional Arabic" w:cs="Traditional Arabic"/>
          <w:sz w:val="24"/>
          <w:szCs w:val="24"/>
          <w:rtl/>
          <w:lang w:bidi="ar-SA"/>
        </w:rPr>
        <w:t>حفاظاً خبيراً بالروايات</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sz w:val="24"/>
          <w:szCs w:val="24"/>
          <w:rtl/>
          <w:cs/>
          <w:lang w:bidi="ar-SA"/>
        </w:rPr>
        <w:t>ومن أ</w:t>
      </w:r>
      <w:r w:rsidRPr="00521082">
        <w:rPr>
          <w:rFonts w:ascii="Traditional Arabic" w:hAnsi="Traditional Arabic" w:cs="Traditional Arabic"/>
          <w:sz w:val="24"/>
          <w:szCs w:val="24"/>
          <w:rtl/>
          <w:lang w:bidi="ar-DZ"/>
        </w:rPr>
        <w:t>ق</w:t>
      </w:r>
      <w:r w:rsidRPr="00521082">
        <w:rPr>
          <w:rFonts w:ascii="Traditional Arabic" w:hAnsi="Traditional Arabic" w:cs="Traditional Arabic"/>
          <w:sz w:val="24"/>
          <w:szCs w:val="24"/>
          <w:rtl/>
          <w:lang w:bidi="ar-SA"/>
        </w:rPr>
        <w:t xml:space="preserve">ران الكرخي </w:t>
      </w:r>
      <w:r w:rsidRPr="00521082">
        <w:rPr>
          <w:rFonts w:ascii="Traditional Arabic" w:hAnsi="Traditional Arabic" w:cs="Traditional Arabic"/>
          <w:sz w:val="24"/>
          <w:szCs w:val="24"/>
          <w:rtl/>
          <w:cs/>
        </w:rPr>
        <w:t xml:space="preserve">. </w:t>
      </w:r>
      <w:r w:rsidRPr="00521082">
        <w:rPr>
          <w:rFonts w:ascii="Traditional Arabic" w:hAnsi="Traditional Arabic" w:cs="Traditional Arabic"/>
          <w:sz w:val="24"/>
          <w:szCs w:val="24"/>
          <w:rtl/>
          <w:cs/>
          <w:lang w:bidi="ar-SA"/>
        </w:rPr>
        <w:t>وقد ولي القضاء بالشام</w:t>
      </w:r>
      <w:r w:rsidRPr="00521082">
        <w:rPr>
          <w:rFonts w:ascii="Traditional Arabic" w:hAnsi="Traditional Arabic" w:cs="Traditional Arabic"/>
          <w:sz w:val="24"/>
          <w:szCs w:val="24"/>
          <w:rtl/>
          <w:cs/>
        </w:rPr>
        <w:t xml:space="preserve">. </w:t>
      </w:r>
    </w:p>
  </w:footnote>
  <w:footnote w:id="5">
    <w:p w14:paraId="3C3323CA" w14:textId="77777777" w:rsidR="00B179C3" w:rsidRPr="00136C8B" w:rsidRDefault="00B179C3" w:rsidP="00B179C3">
      <w:pPr>
        <w:pStyle w:val="Notedebasdepage"/>
        <w:bidi/>
        <w:rPr>
          <w:rFonts w:ascii="Traditional Arabic" w:hAnsi="Traditional Arabic" w:cs="Traditional Arabic"/>
          <w:sz w:val="24"/>
          <w:szCs w:val="24"/>
          <w:rtl/>
          <w:lang w:bidi="ar-DZ"/>
        </w:rPr>
      </w:pPr>
      <w:r w:rsidRPr="00136C8B">
        <w:rPr>
          <w:rStyle w:val="Appelnotedebasdep"/>
          <w:rFonts w:ascii="Traditional Arabic" w:hAnsi="Traditional Arabic" w:cs="Traditional Arabic"/>
          <w:sz w:val="24"/>
          <w:szCs w:val="24"/>
        </w:rPr>
        <w:footnoteRef/>
      </w:r>
      <w:r w:rsidRPr="00136C8B">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D662FE">
        <w:rPr>
          <w:rFonts w:ascii="Traditional Arabic" w:hAnsi="Traditional Arabic" w:cs="Traditional Arabic"/>
          <w:sz w:val="24"/>
          <w:szCs w:val="24"/>
          <w:rtl/>
        </w:rPr>
        <w:t xml:space="preserve">قال المقري: </w:t>
      </w:r>
      <w:r w:rsidRPr="00D662FE">
        <w:rPr>
          <w:rFonts w:ascii="Traditional Arabic" w:hAnsi="Traditional Arabic" w:cs="Traditional Arabic" w:hint="cs"/>
          <w:sz w:val="24"/>
          <w:szCs w:val="24"/>
          <w:rtl/>
          <w:lang w:bidi="ar-DZ"/>
        </w:rPr>
        <w:t>"</w:t>
      </w:r>
      <w:r w:rsidRPr="00D662FE">
        <w:rPr>
          <w:rFonts w:ascii="Traditional Arabic" w:hAnsi="Traditional Arabic" w:cs="Traditional Arabic"/>
          <w:sz w:val="24"/>
          <w:szCs w:val="24"/>
          <w:rtl/>
        </w:rPr>
        <w:t xml:space="preserve">قاعدة: </w:t>
      </w:r>
      <w:r>
        <w:rPr>
          <w:rFonts w:ascii="Traditional Arabic" w:hAnsi="Traditional Arabic" w:cs="Traditional Arabic" w:hint="cs"/>
          <w:sz w:val="24"/>
          <w:szCs w:val="24"/>
          <w:rtl/>
          <w:lang w:bidi="ar-DZ"/>
        </w:rPr>
        <w:t>الحرج</w:t>
      </w:r>
      <w:r w:rsidRPr="00D662FE">
        <w:rPr>
          <w:rFonts w:ascii="Traditional Arabic" w:hAnsi="Traditional Arabic" w:cs="Traditional Arabic"/>
          <w:sz w:val="24"/>
          <w:szCs w:val="24"/>
          <w:rtl/>
        </w:rPr>
        <w:t xml:space="preserve"> اللازم للفعل لا يسقطه</w:t>
      </w:r>
      <w:r w:rsidRPr="00D662FE">
        <w:rPr>
          <w:rFonts w:ascii="Traditional Arabic" w:hAnsi="Traditional Arabic" w:cs="Traditional Arabic" w:hint="cs"/>
          <w:sz w:val="24"/>
          <w:szCs w:val="24"/>
          <w:rtl/>
          <w:lang w:bidi="ar-DZ"/>
        </w:rPr>
        <w:t xml:space="preserve">، </w:t>
      </w:r>
      <w:r w:rsidRPr="00D662FE">
        <w:rPr>
          <w:rFonts w:ascii="Traditional Arabic" w:hAnsi="Traditional Arabic" w:cs="Traditional Arabic"/>
          <w:sz w:val="24"/>
          <w:szCs w:val="24"/>
          <w:rtl/>
        </w:rPr>
        <w:t xml:space="preserve"> كالتعرض إلى القتل في ال</w:t>
      </w:r>
      <w:r w:rsidRPr="00D662FE">
        <w:rPr>
          <w:rFonts w:ascii="Traditional Arabic" w:hAnsi="Traditional Arabic" w:cs="Traditional Arabic" w:hint="cs"/>
          <w:sz w:val="24"/>
          <w:szCs w:val="24"/>
          <w:rtl/>
          <w:lang w:bidi="ar-DZ"/>
        </w:rPr>
        <w:t>ج</w:t>
      </w:r>
      <w:r w:rsidRPr="00D662FE">
        <w:rPr>
          <w:rFonts w:ascii="Traditional Arabic" w:hAnsi="Traditional Arabic" w:cs="Traditional Arabic"/>
          <w:sz w:val="24"/>
          <w:szCs w:val="24"/>
          <w:rtl/>
        </w:rPr>
        <w:t>هاد ؛ لأنه قدّر معه</w:t>
      </w:r>
      <w:r w:rsidRPr="00D662FE">
        <w:rPr>
          <w:rFonts w:ascii="Traditional Arabic" w:hAnsi="Traditional Arabic" w:cs="Traditional Arabic" w:hint="cs"/>
          <w:sz w:val="24"/>
          <w:szCs w:val="24"/>
          <w:rtl/>
          <w:lang w:bidi="ar-DZ"/>
        </w:rPr>
        <w:t>"</w:t>
      </w:r>
      <w:r w:rsidRPr="00D662FE">
        <w:rPr>
          <w:rFonts w:ascii="Traditional Arabic" w:hAnsi="Traditional Arabic" w:cs="Traditional Arabic"/>
          <w:sz w:val="24"/>
          <w:szCs w:val="24"/>
        </w:rPr>
        <w:t>.</w:t>
      </w:r>
      <w:r w:rsidRPr="00D662FE">
        <w:rPr>
          <w:rFonts w:ascii="Traditional Arabic" w:hAnsi="Traditional Arabic" w:cs="Traditional Arabic" w:hint="cs"/>
          <w:sz w:val="24"/>
          <w:szCs w:val="24"/>
          <w:rtl/>
          <w:lang w:bidi="ar-D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0F6"/>
    <w:multiLevelType w:val="hybridMultilevel"/>
    <w:tmpl w:val="27D455A6"/>
    <w:lvl w:ilvl="0" w:tplc="D0644206">
      <w:start w:val="1"/>
      <w:numFmt w:val="arabicAlpha"/>
      <w:lvlText w:val="%1-"/>
      <w:lvlJc w:val="left"/>
      <w:pPr>
        <w:ind w:left="720" w:hanging="720"/>
      </w:pPr>
      <w:rPr>
        <w:rFonts w:hint="default"/>
        <w:b/>
        <w:bCs/>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 w15:restartNumberingAfterBreak="0">
    <w:nsid w:val="088D38C4"/>
    <w:multiLevelType w:val="hybridMultilevel"/>
    <w:tmpl w:val="75B89586"/>
    <w:lvl w:ilvl="0" w:tplc="ABC072B2">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0D410F"/>
    <w:multiLevelType w:val="hybridMultilevel"/>
    <w:tmpl w:val="CF72DB68"/>
    <w:lvl w:ilvl="0" w:tplc="4C50F3B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8549E"/>
    <w:multiLevelType w:val="hybridMultilevel"/>
    <w:tmpl w:val="0B4822F0"/>
    <w:lvl w:ilvl="0" w:tplc="4C50F3B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B50A2"/>
    <w:multiLevelType w:val="hybridMultilevel"/>
    <w:tmpl w:val="55CCDAA8"/>
    <w:lvl w:ilvl="0" w:tplc="0742BFA2">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95749B"/>
    <w:multiLevelType w:val="hybridMultilevel"/>
    <w:tmpl w:val="E1EA4DF6"/>
    <w:lvl w:ilvl="0" w:tplc="531CD892">
      <w:start w:val="1"/>
      <w:numFmt w:val="decimal"/>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231B7184"/>
    <w:multiLevelType w:val="hybridMultilevel"/>
    <w:tmpl w:val="451259FC"/>
    <w:lvl w:ilvl="0" w:tplc="4C50F3BA">
      <w:numFmt w:val="bullet"/>
      <w:lvlText w:val="-"/>
      <w:lvlJc w:val="left"/>
      <w:pPr>
        <w:ind w:left="1919" w:hanging="360"/>
      </w:pPr>
      <w:rPr>
        <w:rFonts w:ascii="Traditional Arabic" w:eastAsia="Times New Roman" w:hAnsi="Traditional Arabic" w:cs="Traditional Arabic"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7" w15:restartNumberingAfterBreak="0">
    <w:nsid w:val="247D7F3B"/>
    <w:multiLevelType w:val="hybridMultilevel"/>
    <w:tmpl w:val="D77AF310"/>
    <w:lvl w:ilvl="0" w:tplc="6FF8D92C">
      <w:start w:val="1"/>
      <w:numFmt w:val="arabicAlpha"/>
      <w:lvlText w:val="%1-"/>
      <w:lvlJc w:val="left"/>
      <w:pPr>
        <w:ind w:left="720" w:hanging="72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8D6D77"/>
    <w:multiLevelType w:val="hybridMultilevel"/>
    <w:tmpl w:val="92E61CA2"/>
    <w:lvl w:ilvl="0" w:tplc="35008ADC">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421859C2"/>
    <w:multiLevelType w:val="hybridMultilevel"/>
    <w:tmpl w:val="0F9E986C"/>
    <w:lvl w:ilvl="0" w:tplc="771CFCC0">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870EA8"/>
    <w:multiLevelType w:val="hybridMultilevel"/>
    <w:tmpl w:val="5D54CB70"/>
    <w:lvl w:ilvl="0" w:tplc="2D92B0B2">
      <w:start w:val="1"/>
      <w:numFmt w:val="decimal"/>
      <w:lvlText w:val="%1-"/>
      <w:lvlJc w:val="left"/>
      <w:pPr>
        <w:ind w:left="1003" w:hanging="72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15:restartNumberingAfterBreak="0">
    <w:nsid w:val="537A4932"/>
    <w:multiLevelType w:val="hybridMultilevel"/>
    <w:tmpl w:val="73F8707E"/>
    <w:lvl w:ilvl="0" w:tplc="BBAA02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A53714"/>
    <w:multiLevelType w:val="hybridMultilevel"/>
    <w:tmpl w:val="19CABC46"/>
    <w:lvl w:ilvl="0" w:tplc="0DF48CD4">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4301013"/>
    <w:multiLevelType w:val="hybridMultilevel"/>
    <w:tmpl w:val="4EF8F606"/>
    <w:lvl w:ilvl="0" w:tplc="E0C22924">
      <w:start w:val="1"/>
      <w:numFmt w:val="arabicAlpha"/>
      <w:lvlText w:val="%1-"/>
      <w:lvlJc w:val="left"/>
      <w:pPr>
        <w:ind w:left="1080"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1D7D4C"/>
    <w:multiLevelType w:val="hybridMultilevel"/>
    <w:tmpl w:val="2D0C8FB8"/>
    <w:lvl w:ilvl="0" w:tplc="040C0009">
      <w:start w:val="1"/>
      <w:numFmt w:val="bullet"/>
      <w:lvlText w:val=""/>
      <w:lvlJc w:val="left"/>
      <w:pPr>
        <w:ind w:left="860" w:hanging="360"/>
      </w:pPr>
      <w:rPr>
        <w:rFonts w:ascii="Wingdings" w:hAnsi="Wingdings"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5" w15:restartNumberingAfterBreak="0">
    <w:nsid w:val="5CAA3125"/>
    <w:multiLevelType w:val="hybridMultilevel"/>
    <w:tmpl w:val="1E68E5A4"/>
    <w:lvl w:ilvl="0" w:tplc="2A86B01C">
      <w:start w:val="1"/>
      <w:numFmt w:val="decimal"/>
      <w:lvlText w:val="%1-"/>
      <w:lvlJc w:val="left"/>
      <w:pPr>
        <w:ind w:left="720" w:hanging="720"/>
      </w:pPr>
      <w:rPr>
        <w:rFonts w:hint="default"/>
        <w:b/>
        <w:bCs/>
      </w:rPr>
    </w:lvl>
    <w:lvl w:ilvl="1" w:tplc="43EAD75E">
      <w:numFmt w:val="bullet"/>
      <w:lvlText w:val="-"/>
      <w:lvlJc w:val="left"/>
      <w:pPr>
        <w:ind w:left="360" w:hanging="360"/>
      </w:pPr>
      <w:rPr>
        <w:rFonts w:ascii="Traditional Arabic" w:eastAsiaTheme="minorHAnsi" w:hAnsi="Traditional Arabic" w:cs="Traditional Arabic"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15F391A"/>
    <w:multiLevelType w:val="hybridMultilevel"/>
    <w:tmpl w:val="DF3CA4B6"/>
    <w:lvl w:ilvl="0" w:tplc="8BF491A6">
      <w:start w:val="1"/>
      <w:numFmt w:val="decimal"/>
      <w:lvlText w:val="%1-"/>
      <w:lvlJc w:val="left"/>
      <w:pPr>
        <w:ind w:left="860" w:hanging="720"/>
      </w:pPr>
      <w:rPr>
        <w:rFonts w:hint="default"/>
        <w:b/>
        <w:bCs/>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17" w15:restartNumberingAfterBreak="0">
    <w:nsid w:val="63812624"/>
    <w:multiLevelType w:val="hybridMultilevel"/>
    <w:tmpl w:val="F95255FA"/>
    <w:lvl w:ilvl="0" w:tplc="D7543F52">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0B27A3"/>
    <w:multiLevelType w:val="hybridMultilevel"/>
    <w:tmpl w:val="93826E6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A7F59D6"/>
    <w:multiLevelType w:val="hybridMultilevel"/>
    <w:tmpl w:val="54EC76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E33CD0"/>
    <w:multiLevelType w:val="hybridMultilevel"/>
    <w:tmpl w:val="581CACC4"/>
    <w:lvl w:ilvl="0" w:tplc="6C323AEA">
      <w:numFmt w:val="bullet"/>
      <w:lvlText w:val="-"/>
      <w:lvlJc w:val="left"/>
      <w:pPr>
        <w:ind w:left="360" w:hanging="360"/>
      </w:pPr>
      <w:rPr>
        <w:rFonts w:ascii="Traditional Arabic" w:eastAsia="Times New Roman" w:hAnsi="Traditional Arabic" w:cs="Traditional Arabic" w:hint="default"/>
        <w:b w:val="0"/>
        <w:bCs w:val="0"/>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1A6C0E"/>
    <w:multiLevelType w:val="hybridMultilevel"/>
    <w:tmpl w:val="268C1EB0"/>
    <w:lvl w:ilvl="0" w:tplc="961C4A20">
      <w:numFmt w:val="bullet"/>
      <w:lvlText w:val="-"/>
      <w:lvlJc w:val="left"/>
      <w:pPr>
        <w:ind w:left="359" w:hanging="360"/>
      </w:pPr>
      <w:rPr>
        <w:rFonts w:ascii="Traditional Arabic" w:eastAsiaTheme="minorEastAsia" w:hAnsi="Traditional Arabic" w:cs="Traditional Arabic" w:hint="default"/>
        <w:b/>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2" w15:restartNumberingAfterBreak="0">
    <w:nsid w:val="6CCD4980"/>
    <w:multiLevelType w:val="hybridMultilevel"/>
    <w:tmpl w:val="F2BA6666"/>
    <w:lvl w:ilvl="0" w:tplc="4C50F3BA">
      <w:numFmt w:val="bullet"/>
      <w:lvlText w:val="-"/>
      <w:lvlJc w:val="left"/>
      <w:pPr>
        <w:ind w:left="795" w:hanging="360"/>
      </w:pPr>
      <w:rPr>
        <w:rFonts w:ascii="Traditional Arabic" w:eastAsia="Times New Roman" w:hAnsi="Traditional Arabic"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3" w15:restartNumberingAfterBreak="0">
    <w:nsid w:val="6D2D1FBE"/>
    <w:multiLevelType w:val="hybridMultilevel"/>
    <w:tmpl w:val="0CEC0458"/>
    <w:lvl w:ilvl="0" w:tplc="E7BA8C20">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BF11F2"/>
    <w:multiLevelType w:val="hybridMultilevel"/>
    <w:tmpl w:val="EB444CB2"/>
    <w:lvl w:ilvl="0" w:tplc="DDD23F7A">
      <w:start w:val="1"/>
      <w:numFmt w:val="bullet"/>
      <w:lvlText w:val=""/>
      <w:lvlJc w:val="left"/>
      <w:pPr>
        <w:ind w:left="360" w:hanging="360"/>
      </w:pPr>
      <w:rPr>
        <w:rFonts w:ascii="Symbol" w:hAnsi="Symbol" w:hint="default"/>
        <w:lang w:bidi="ar-DZ"/>
      </w:rPr>
    </w:lvl>
    <w:lvl w:ilvl="1" w:tplc="D358769A">
      <w:numFmt w:val="bullet"/>
      <w:lvlText w:val="-"/>
      <w:lvlJc w:val="left"/>
      <w:pPr>
        <w:ind w:left="360" w:hanging="360"/>
      </w:pPr>
      <w:rPr>
        <w:rFonts w:ascii="Traditional Arabic" w:eastAsiaTheme="minorHAnsi" w:hAnsi="Traditional Arabic" w:cs="Traditional Arabic" w:hint="default"/>
        <w:b/>
        <w:bCs/>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D3E089C"/>
    <w:multiLevelType w:val="hybridMultilevel"/>
    <w:tmpl w:val="87AC3844"/>
    <w:lvl w:ilvl="0" w:tplc="F4760D9C">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84196617">
    <w:abstractNumId w:val="9"/>
  </w:num>
  <w:num w:numId="2" w16cid:durableId="1035814292">
    <w:abstractNumId w:val="25"/>
  </w:num>
  <w:num w:numId="3" w16cid:durableId="2047755831">
    <w:abstractNumId w:val="4"/>
  </w:num>
  <w:num w:numId="4" w16cid:durableId="1652170736">
    <w:abstractNumId w:val="15"/>
  </w:num>
  <w:num w:numId="5" w16cid:durableId="1728992015">
    <w:abstractNumId w:val="18"/>
  </w:num>
  <w:num w:numId="6" w16cid:durableId="676538556">
    <w:abstractNumId w:val="24"/>
  </w:num>
  <w:num w:numId="7" w16cid:durableId="1798833813">
    <w:abstractNumId w:val="23"/>
  </w:num>
  <w:num w:numId="8" w16cid:durableId="700713648">
    <w:abstractNumId w:val="16"/>
  </w:num>
  <w:num w:numId="9" w16cid:durableId="809250907">
    <w:abstractNumId w:val="1"/>
  </w:num>
  <w:num w:numId="10" w16cid:durableId="1163817261">
    <w:abstractNumId w:val="21"/>
  </w:num>
  <w:num w:numId="11" w16cid:durableId="486359727">
    <w:abstractNumId w:val="14"/>
  </w:num>
  <w:num w:numId="12" w16cid:durableId="2143571852">
    <w:abstractNumId w:val="13"/>
  </w:num>
  <w:num w:numId="13" w16cid:durableId="1676230204">
    <w:abstractNumId w:val="7"/>
  </w:num>
  <w:num w:numId="14" w16cid:durableId="893732227">
    <w:abstractNumId w:val="0"/>
  </w:num>
  <w:num w:numId="15" w16cid:durableId="5914083">
    <w:abstractNumId w:val="5"/>
  </w:num>
  <w:num w:numId="16" w16cid:durableId="1554850408">
    <w:abstractNumId w:val="20"/>
  </w:num>
  <w:num w:numId="17" w16cid:durableId="802581211">
    <w:abstractNumId w:val="2"/>
  </w:num>
  <w:num w:numId="18" w16cid:durableId="558826795">
    <w:abstractNumId w:val="17"/>
  </w:num>
  <w:num w:numId="19" w16cid:durableId="1997102764">
    <w:abstractNumId w:val="6"/>
  </w:num>
  <w:num w:numId="20" w16cid:durableId="1072309399">
    <w:abstractNumId w:val="3"/>
  </w:num>
  <w:num w:numId="21" w16cid:durableId="1889953767">
    <w:abstractNumId w:val="22"/>
  </w:num>
  <w:num w:numId="22" w16cid:durableId="1147863586">
    <w:abstractNumId w:val="10"/>
  </w:num>
  <w:num w:numId="23" w16cid:durableId="248273747">
    <w:abstractNumId w:val="12"/>
  </w:num>
  <w:num w:numId="24" w16cid:durableId="916938252">
    <w:abstractNumId w:val="8"/>
  </w:num>
  <w:num w:numId="25" w16cid:durableId="835994612">
    <w:abstractNumId w:val="19"/>
  </w:num>
  <w:num w:numId="26" w16cid:durableId="6910793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7F"/>
    <w:rsid w:val="000D7321"/>
    <w:rsid w:val="002A6D82"/>
    <w:rsid w:val="003733D6"/>
    <w:rsid w:val="0069017F"/>
    <w:rsid w:val="00B17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B588-2699-4798-9FD0-CC92D4D5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9C3"/>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unhideWhenUsed/>
    <w:rsid w:val="00B179C3"/>
    <w:pPr>
      <w:spacing w:after="0" w:line="240" w:lineRule="auto"/>
    </w:pPr>
    <w:rPr>
      <w:sz w:val="20"/>
      <w:szCs w:val="20"/>
    </w:rPr>
  </w:style>
  <w:style w:type="character" w:customStyle="1" w:styleId="NotedebasdepageCar">
    <w:name w:val="Note de bas de page Car"/>
    <w:basedOn w:val="Policepardfaut"/>
    <w:link w:val="Notedebasdepage1"/>
    <w:uiPriority w:val="99"/>
    <w:rsid w:val="00B179C3"/>
    <w:rPr>
      <w:kern w:val="0"/>
      <w:sz w:val="20"/>
      <w:szCs w:val="20"/>
      <w14:ligatures w14:val="none"/>
    </w:rPr>
  </w:style>
  <w:style w:type="character" w:styleId="Appelnotedebasdep">
    <w:name w:val="footnote reference"/>
    <w:basedOn w:val="Policepardfaut"/>
    <w:uiPriority w:val="99"/>
    <w:semiHidden/>
    <w:unhideWhenUsed/>
    <w:rsid w:val="00B179C3"/>
    <w:rPr>
      <w:vertAlign w:val="superscript"/>
    </w:rPr>
  </w:style>
  <w:style w:type="paragraph" w:styleId="Notedebasdepage">
    <w:name w:val="footnote text"/>
    <w:basedOn w:val="Normal"/>
    <w:link w:val="NotedebasdepageCar1"/>
    <w:uiPriority w:val="99"/>
    <w:unhideWhenUsed/>
    <w:rsid w:val="00B179C3"/>
    <w:pPr>
      <w:spacing w:after="0" w:line="240" w:lineRule="auto"/>
    </w:pPr>
    <w:rPr>
      <w:sz w:val="20"/>
      <w:szCs w:val="20"/>
    </w:rPr>
  </w:style>
  <w:style w:type="character" w:customStyle="1" w:styleId="NotedebasdepageCar1">
    <w:name w:val="Note de bas de page Car1"/>
    <w:basedOn w:val="Policepardfaut"/>
    <w:link w:val="Notedebasdepage"/>
    <w:uiPriority w:val="99"/>
    <w:rsid w:val="00B179C3"/>
    <w:rPr>
      <w:kern w:val="0"/>
      <w:sz w:val="20"/>
      <w:szCs w:val="20"/>
      <w14:ligatures w14:val="none"/>
    </w:rPr>
  </w:style>
  <w:style w:type="numbering" w:customStyle="1" w:styleId="Aucuneliste1">
    <w:name w:val="Aucune liste1"/>
    <w:next w:val="Aucuneliste"/>
    <w:uiPriority w:val="99"/>
    <w:semiHidden/>
    <w:unhideWhenUsed/>
    <w:rsid w:val="00B179C3"/>
  </w:style>
  <w:style w:type="paragraph" w:styleId="Paragraphedeliste">
    <w:name w:val="List Paragraph"/>
    <w:basedOn w:val="Normal"/>
    <w:uiPriority w:val="34"/>
    <w:qFormat/>
    <w:rsid w:val="00B179C3"/>
    <w:pPr>
      <w:ind w:left="720"/>
      <w:contextualSpacing/>
    </w:pPr>
    <w:rPr>
      <w:rFonts w:eastAsia="Times New Roman"/>
      <w:lang w:eastAsia="fr-FR"/>
    </w:rPr>
  </w:style>
  <w:style w:type="table" w:styleId="Grilledutableau">
    <w:name w:val="Table Grid"/>
    <w:basedOn w:val="TableauNormal"/>
    <w:uiPriority w:val="59"/>
    <w:rsid w:val="00B179C3"/>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179C3"/>
    <w:pPr>
      <w:tabs>
        <w:tab w:val="center" w:pos="4153"/>
        <w:tab w:val="right" w:pos="8306"/>
      </w:tabs>
      <w:spacing w:after="0" w:line="240" w:lineRule="auto"/>
    </w:pPr>
    <w:rPr>
      <w:rFonts w:eastAsia="Times New Roman"/>
      <w:lang w:eastAsia="fr-FR"/>
    </w:rPr>
  </w:style>
  <w:style w:type="character" w:customStyle="1" w:styleId="PieddepageCar">
    <w:name w:val="Pied de page Car"/>
    <w:basedOn w:val="Policepardfaut"/>
    <w:link w:val="Pieddepage"/>
    <w:uiPriority w:val="99"/>
    <w:rsid w:val="00B179C3"/>
    <w:rPr>
      <w:rFonts w:eastAsia="Times New Roman"/>
      <w:kern w:val="0"/>
      <w:lang w:eastAsia="fr-FR"/>
      <w14:ligatures w14:val="none"/>
    </w:rPr>
  </w:style>
  <w:style w:type="paragraph" w:styleId="Textedebulles">
    <w:name w:val="Balloon Text"/>
    <w:basedOn w:val="Normal"/>
    <w:link w:val="TextedebullesCar"/>
    <w:uiPriority w:val="99"/>
    <w:semiHidden/>
    <w:unhideWhenUsed/>
    <w:rsid w:val="00B179C3"/>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B179C3"/>
    <w:rPr>
      <w:rFonts w:ascii="Tahoma" w:eastAsia="Times New Roman" w:hAnsi="Tahoma" w:cs="Tahoma"/>
      <w:kern w:val="0"/>
      <w:sz w:val="16"/>
      <w:szCs w:val="16"/>
      <w:lang w:eastAsia="fr-FR"/>
      <w14:ligatures w14:val="none"/>
    </w:rPr>
  </w:style>
  <w:style w:type="paragraph" w:styleId="En-tte">
    <w:name w:val="header"/>
    <w:basedOn w:val="Normal"/>
    <w:link w:val="En-tteCar"/>
    <w:uiPriority w:val="99"/>
    <w:unhideWhenUsed/>
    <w:rsid w:val="00B179C3"/>
    <w:pPr>
      <w:tabs>
        <w:tab w:val="center" w:pos="4153"/>
        <w:tab w:val="right" w:pos="8306"/>
      </w:tabs>
      <w:spacing w:after="0" w:line="240" w:lineRule="auto"/>
    </w:pPr>
    <w:rPr>
      <w:rFonts w:eastAsia="Times New Roman"/>
      <w:lang w:eastAsia="fr-FR"/>
    </w:rPr>
  </w:style>
  <w:style w:type="character" w:customStyle="1" w:styleId="En-tteCar">
    <w:name w:val="En-tête Car"/>
    <w:basedOn w:val="Policepardfaut"/>
    <w:link w:val="En-tte"/>
    <w:uiPriority w:val="99"/>
    <w:rsid w:val="00B179C3"/>
    <w:rPr>
      <w:rFonts w:eastAsia="Times New Roman"/>
      <w:kern w:val="0"/>
      <w:lang w:eastAsia="fr-FR"/>
      <w14:ligatures w14:val="none"/>
    </w:rPr>
  </w:style>
  <w:style w:type="numbering" w:customStyle="1" w:styleId="Aucuneliste11">
    <w:name w:val="Aucune liste11"/>
    <w:next w:val="Aucuneliste"/>
    <w:uiPriority w:val="99"/>
    <w:semiHidden/>
    <w:unhideWhenUsed/>
    <w:rsid w:val="00B179C3"/>
  </w:style>
  <w:style w:type="paragraph" w:styleId="NormalWeb">
    <w:name w:val="Normal (Web)"/>
    <w:basedOn w:val="Normal"/>
    <w:uiPriority w:val="99"/>
    <w:unhideWhenUsed/>
    <w:rsid w:val="00B179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179C3"/>
    <w:rPr>
      <w:color w:val="0000FF"/>
      <w:u w:val="single"/>
    </w:rPr>
  </w:style>
  <w:style w:type="character" w:customStyle="1" w:styleId="text-black">
    <w:name w:val="text-black"/>
    <w:basedOn w:val="Policepardfaut"/>
    <w:rsid w:val="00B179C3"/>
  </w:style>
  <w:style w:type="paragraph" w:customStyle="1" w:styleId="PreformattedText">
    <w:name w:val="Preformatted Text"/>
    <w:basedOn w:val="Normal"/>
    <w:rsid w:val="00B179C3"/>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Heading">
    <w:name w:val="Heading"/>
    <w:basedOn w:val="Normal"/>
    <w:next w:val="Corpsdetexte"/>
    <w:rsid w:val="00B179C3"/>
    <w:pPr>
      <w:keepNext/>
      <w:widowControl w:val="0"/>
      <w:suppressAutoHyphens/>
      <w:spacing w:before="240" w:after="120" w:line="240" w:lineRule="auto"/>
    </w:pPr>
    <w:rPr>
      <w:rFonts w:ascii="Liberation Sans" w:eastAsia="WenQuanYi Micro Hei" w:hAnsi="Liberation Sans" w:cs="Noto Sans Devanagari"/>
      <w:sz w:val="28"/>
      <w:szCs w:val="28"/>
      <w:lang w:val="en-US" w:eastAsia="zh-CN" w:bidi="hi-IN"/>
    </w:rPr>
  </w:style>
  <w:style w:type="paragraph" w:styleId="Corpsdetexte">
    <w:name w:val="Body Text"/>
    <w:basedOn w:val="Normal"/>
    <w:link w:val="CorpsdetexteCar"/>
    <w:rsid w:val="00B179C3"/>
    <w:pPr>
      <w:widowControl w:val="0"/>
      <w:suppressAutoHyphens/>
      <w:spacing w:after="140"/>
    </w:pPr>
    <w:rPr>
      <w:rFonts w:ascii="Liberation Serif" w:eastAsia="WenQuanYi Micro Hei" w:hAnsi="Liberation Serif" w:cs="Noto Sans Devanagari"/>
      <w:sz w:val="24"/>
      <w:szCs w:val="24"/>
      <w:lang w:val="en-US" w:eastAsia="zh-CN" w:bidi="hi-IN"/>
    </w:rPr>
  </w:style>
  <w:style w:type="character" w:customStyle="1" w:styleId="CorpsdetexteCar">
    <w:name w:val="Corps de texte Car"/>
    <w:basedOn w:val="Policepardfaut"/>
    <w:link w:val="Corpsdetexte"/>
    <w:rsid w:val="00B179C3"/>
    <w:rPr>
      <w:rFonts w:ascii="Liberation Serif" w:eastAsia="WenQuanYi Micro Hei" w:hAnsi="Liberation Serif" w:cs="Noto Sans Devanagari"/>
      <w:kern w:val="0"/>
      <w:sz w:val="24"/>
      <w:szCs w:val="24"/>
      <w:lang w:val="en-US" w:eastAsia="zh-CN" w:bidi="hi-IN"/>
      <w14:ligatures w14:val="none"/>
    </w:rPr>
  </w:style>
  <w:style w:type="paragraph" w:styleId="Liste">
    <w:name w:val="List"/>
    <w:basedOn w:val="Corpsdetexte"/>
    <w:rsid w:val="00B179C3"/>
  </w:style>
  <w:style w:type="paragraph" w:styleId="Lgende">
    <w:name w:val="caption"/>
    <w:basedOn w:val="Normal"/>
    <w:qFormat/>
    <w:rsid w:val="00B179C3"/>
    <w:pPr>
      <w:widowControl w:val="0"/>
      <w:suppressLineNumbers/>
      <w:suppressAutoHyphens/>
      <w:spacing w:before="120" w:after="120" w:line="240" w:lineRule="auto"/>
    </w:pPr>
    <w:rPr>
      <w:rFonts w:ascii="Liberation Serif" w:eastAsia="WenQuanYi Micro Hei" w:hAnsi="Liberation Serif" w:cs="Noto Sans Devanagari"/>
      <w:i/>
      <w:iCs/>
      <w:sz w:val="24"/>
      <w:szCs w:val="24"/>
      <w:lang w:val="en-US" w:eastAsia="zh-CN" w:bidi="hi-IN"/>
    </w:rPr>
  </w:style>
  <w:style w:type="paragraph" w:customStyle="1" w:styleId="Index">
    <w:name w:val="Index"/>
    <w:basedOn w:val="Normal"/>
    <w:rsid w:val="00B179C3"/>
    <w:pPr>
      <w:widowControl w:val="0"/>
      <w:suppressLineNumbers/>
      <w:suppressAutoHyphens/>
      <w:spacing w:after="0" w:line="240" w:lineRule="auto"/>
    </w:pPr>
    <w:rPr>
      <w:rFonts w:ascii="Liberation Serif" w:eastAsia="WenQuanYi Micro Hei" w:hAnsi="Liberation Serif" w:cs="Noto Sans Devanagari"/>
      <w:sz w:val="24"/>
      <w:szCs w:val="24"/>
      <w:lang w:val="en-US" w:eastAsia="zh-CN" w:bidi="hi-IN"/>
    </w:rPr>
  </w:style>
  <w:style w:type="numbering" w:customStyle="1" w:styleId="Aucuneliste2">
    <w:name w:val="Aucune liste2"/>
    <w:next w:val="Aucuneliste"/>
    <w:uiPriority w:val="99"/>
    <w:semiHidden/>
    <w:unhideWhenUsed/>
    <w:rsid w:val="00B179C3"/>
  </w:style>
  <w:style w:type="numbering" w:customStyle="1" w:styleId="Aucuneliste3">
    <w:name w:val="Aucune liste3"/>
    <w:next w:val="Aucuneliste"/>
    <w:uiPriority w:val="99"/>
    <w:semiHidden/>
    <w:unhideWhenUsed/>
    <w:rsid w:val="00B179C3"/>
  </w:style>
  <w:style w:type="table" w:customStyle="1" w:styleId="Grilledutableau1">
    <w:name w:val="Grille du tableau1"/>
    <w:basedOn w:val="TableauNormal"/>
    <w:next w:val="Grilledutableau"/>
    <w:uiPriority w:val="59"/>
    <w:rsid w:val="00B179C3"/>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B179C3"/>
  </w:style>
  <w:style w:type="numbering" w:customStyle="1" w:styleId="Aucuneliste21">
    <w:name w:val="Aucune liste21"/>
    <w:next w:val="Aucuneliste"/>
    <w:uiPriority w:val="99"/>
    <w:semiHidden/>
    <w:unhideWhenUsed/>
    <w:rsid w:val="00B179C3"/>
  </w:style>
  <w:style w:type="numbering" w:customStyle="1" w:styleId="Aucuneliste4">
    <w:name w:val="Aucune liste4"/>
    <w:next w:val="Aucuneliste"/>
    <w:uiPriority w:val="99"/>
    <w:semiHidden/>
    <w:unhideWhenUsed/>
    <w:rsid w:val="00B179C3"/>
  </w:style>
  <w:style w:type="table" w:customStyle="1" w:styleId="Grilledutableau2">
    <w:name w:val="Grille du tableau2"/>
    <w:basedOn w:val="TableauNormal"/>
    <w:next w:val="Grilledutableau"/>
    <w:uiPriority w:val="59"/>
    <w:rsid w:val="00B179C3"/>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Aucuneliste"/>
    <w:uiPriority w:val="99"/>
    <w:semiHidden/>
    <w:unhideWhenUsed/>
    <w:rsid w:val="00B179C3"/>
  </w:style>
  <w:style w:type="numbering" w:customStyle="1" w:styleId="Aucuneliste22">
    <w:name w:val="Aucune liste22"/>
    <w:next w:val="Aucuneliste"/>
    <w:uiPriority w:val="99"/>
    <w:semiHidden/>
    <w:unhideWhenUsed/>
    <w:rsid w:val="00B1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o.bigbluebutton.org/gl/che-gcb-siw-f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3363</Words>
  <Characters>18500</Characters>
  <Application>Microsoft Office Word</Application>
  <DocSecurity>0</DocSecurity>
  <Lines>154</Lines>
  <Paragraphs>43</Paragraphs>
  <ScaleCrop>false</ScaleCrop>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dc:creator>
  <cp:keywords/>
  <dc:description/>
  <cp:lastModifiedBy>centre</cp:lastModifiedBy>
  <cp:revision>2</cp:revision>
  <dcterms:created xsi:type="dcterms:W3CDTF">2022-09-05T10:42:00Z</dcterms:created>
  <dcterms:modified xsi:type="dcterms:W3CDTF">2022-09-05T10:44:00Z</dcterms:modified>
</cp:coreProperties>
</file>