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74" w:rsidRPr="00E40315" w:rsidRDefault="00486374" w:rsidP="00486374">
      <w:pPr>
        <w:spacing w:after="0" w:line="259" w:lineRule="auto"/>
        <w:jc w:val="center"/>
        <w:rPr>
          <w:rFonts w:ascii="Sakkal Majalla" w:eastAsia="Calibri" w:hAnsi="Sakkal Majalla" w:cs="Sakkal Majalla"/>
          <w:b/>
          <w:bCs/>
          <w:color w:val="000000"/>
          <w:sz w:val="40"/>
          <w:szCs w:val="40"/>
          <w:rtl/>
          <w:lang w:eastAsia="fr-FR"/>
        </w:rPr>
      </w:pPr>
    </w:p>
    <w:p w:rsidR="00486374" w:rsidRPr="00E40315" w:rsidRDefault="00486374" w:rsidP="00486374">
      <w:pPr>
        <w:bidi/>
        <w:spacing w:after="0" w:line="240" w:lineRule="auto"/>
        <w:ind w:left="709" w:hanging="709"/>
        <w:jc w:val="center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E40315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عنوان الوحدة: وحدة التعليم </w:t>
      </w:r>
      <w:r w:rsidRPr="00E40315"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المنهجية </w:t>
      </w:r>
    </w:p>
    <w:p w:rsidR="00486374" w:rsidRPr="00E40315" w:rsidRDefault="00486374" w:rsidP="00486374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lang w:eastAsia="fr-FR"/>
        </w:rPr>
      </w:pPr>
      <w:r w:rsidRPr="00CE05D9">
        <w:rPr>
          <w:noProof/>
          <w:color w:val="FF0000"/>
          <w:lang w:val="en-US"/>
        </w:rPr>
        <w:pict>
          <v:rect id="Rectangle 14" o:spid="_x0000_s1026" style="position:absolute;left:0;text-align:left;margin-left:95.45pt;margin-top:2.9pt;width:295.8pt;height:24.6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" fillcolor="window" strokecolor="windowText" strokeweight="2pt"/>
        </w:pict>
      </w:r>
      <w:r w:rsidRPr="00E40315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eastAsia="fr-FR"/>
        </w:rPr>
        <w:t>المادة:</w:t>
      </w:r>
      <w:r w:rsidRPr="00E40315"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الميكانيكا الحيوية   - المعامل </w:t>
      </w:r>
      <w:proofErr w:type="gramStart"/>
      <w:r w:rsidRPr="00E40315"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02  الرصيد</w:t>
      </w:r>
      <w:proofErr w:type="gramEnd"/>
      <w:r w:rsidRPr="00E40315"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04</w:t>
      </w:r>
    </w:p>
    <w:p w:rsidR="00486374" w:rsidRPr="00E40315" w:rsidRDefault="00486374" w:rsidP="00486374">
      <w:pPr>
        <w:bidi/>
        <w:spacing w:after="0" w:line="240" w:lineRule="auto"/>
        <w:ind w:firstLine="708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:rsidR="00486374" w:rsidRPr="00E40315" w:rsidRDefault="00486374" w:rsidP="00486374">
      <w:pPr>
        <w:bidi/>
        <w:spacing w:after="0" w:line="240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E40315">
        <w:rPr>
          <w:rFonts w:ascii="Sakkal Majalla" w:hAnsi="Sakkal Majalla" w:cs="Sakkal Majalla"/>
          <w:b/>
          <w:bCs/>
          <w:sz w:val="32"/>
          <w:szCs w:val="32"/>
          <w:rtl/>
        </w:rPr>
        <w:t>أهداف</w:t>
      </w:r>
      <w:proofErr w:type="gramEnd"/>
      <w:r w:rsidRPr="00E4031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التعليم</w:t>
      </w:r>
      <w:r w:rsidRPr="00E40315">
        <w:rPr>
          <w:rFonts w:ascii="Sakkal Majalla" w:hAnsi="Sakkal Majalla" w:cs="Sakkal Majalla"/>
          <w:sz w:val="28"/>
          <w:szCs w:val="28"/>
        </w:rPr>
        <w:t xml:space="preserve">: </w:t>
      </w:r>
    </w:p>
    <w:p w:rsidR="00486374" w:rsidRPr="00E40315" w:rsidRDefault="00486374" w:rsidP="00486374">
      <w:pPr>
        <w:bidi/>
        <w:spacing w:after="0" w:line="240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E40315">
        <w:rPr>
          <w:rFonts w:ascii="Sakkal Majalla" w:hAnsi="Sakkal Majalla" w:cs="Sakkal Majalla"/>
          <w:sz w:val="28"/>
          <w:szCs w:val="28"/>
          <w:rtl/>
        </w:rPr>
        <w:t>القواعد الأساسية والمعارف النظرية والتطبيقية المرتبطة بالتخصص</w:t>
      </w:r>
      <w:r w:rsidRPr="00E40315">
        <w:rPr>
          <w:rFonts w:ascii="Sakkal Majalla" w:hAnsi="Sakkal Majalla" w:cs="Sakkal Majalla"/>
          <w:sz w:val="28"/>
          <w:szCs w:val="28"/>
        </w:rPr>
        <w:t>.</w:t>
      </w:r>
    </w:p>
    <w:p w:rsidR="00486374" w:rsidRPr="00E40315" w:rsidRDefault="00486374" w:rsidP="00486374">
      <w:pPr>
        <w:bidi/>
        <w:spacing w:after="0" w:line="240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E40315">
        <w:rPr>
          <w:rFonts w:ascii="Sakkal Majalla" w:hAnsi="Sakkal Majalla" w:cs="Sakkal Majalla"/>
          <w:sz w:val="28"/>
          <w:szCs w:val="28"/>
          <w:rtl/>
        </w:rPr>
        <w:t xml:space="preserve">الرفع من المستوى </w:t>
      </w:r>
      <w:proofErr w:type="spellStart"/>
      <w:r w:rsidRPr="00E40315">
        <w:rPr>
          <w:rFonts w:ascii="Sakkal Majalla" w:hAnsi="Sakkal Majalla" w:cs="Sakkal Majalla"/>
          <w:sz w:val="28"/>
          <w:szCs w:val="28"/>
          <w:rtl/>
        </w:rPr>
        <w:t>المعرف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والتقن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والخطط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proofErr w:type="spellEnd"/>
      <w:r w:rsidRPr="00E40315">
        <w:rPr>
          <w:rFonts w:ascii="Sakkal Majalla" w:hAnsi="Sakkal Majalla" w:cs="Sakkal Majalla"/>
          <w:sz w:val="28"/>
          <w:szCs w:val="28"/>
          <w:rtl/>
        </w:rPr>
        <w:t xml:space="preserve"> للطالب ف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 xml:space="preserve"> التخصص</w:t>
      </w:r>
      <w:r w:rsidRPr="00E40315">
        <w:rPr>
          <w:rFonts w:ascii="Sakkal Majalla" w:hAnsi="Sakkal Majalla" w:cs="Sakkal Majalla"/>
          <w:sz w:val="28"/>
          <w:szCs w:val="28"/>
        </w:rPr>
        <w:t>.</w:t>
      </w:r>
    </w:p>
    <w:p w:rsidR="00486374" w:rsidRPr="00E40315" w:rsidRDefault="00486374" w:rsidP="00486374">
      <w:pPr>
        <w:bidi/>
        <w:spacing w:after="0" w:line="240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E40315">
        <w:rPr>
          <w:rFonts w:ascii="Sakkal Majalla" w:hAnsi="Sakkal Majalla" w:cs="Sakkal Majalla"/>
          <w:sz w:val="28"/>
          <w:szCs w:val="28"/>
          <w:rtl/>
        </w:rPr>
        <w:t>الربط ب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ن مختلف العلوم الطب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ع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ة وع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E40315">
        <w:rPr>
          <w:rFonts w:ascii="Sakkal Majalla" w:hAnsi="Sakkal Majalla" w:cs="Sakkal Majalla"/>
          <w:sz w:val="28"/>
          <w:szCs w:val="28"/>
          <w:rtl/>
        </w:rPr>
        <w:t>قتها بعلوم الر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اضة</w:t>
      </w:r>
      <w:r w:rsidRPr="00E40315">
        <w:rPr>
          <w:rFonts w:ascii="Sakkal Majalla" w:hAnsi="Sakkal Majalla" w:cs="Sakkal Majalla"/>
          <w:sz w:val="28"/>
          <w:szCs w:val="28"/>
        </w:rPr>
        <w:t>.</w:t>
      </w:r>
    </w:p>
    <w:p w:rsidR="00486374" w:rsidRPr="00E40315" w:rsidRDefault="00486374" w:rsidP="00486374">
      <w:pPr>
        <w:bidi/>
        <w:spacing w:after="0" w:line="240" w:lineRule="auto"/>
        <w:ind w:firstLine="708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40315">
        <w:rPr>
          <w:rFonts w:ascii="Sakkal Majalla" w:hAnsi="Sakkal Majalla" w:cs="Sakkal Majalla"/>
          <w:b/>
          <w:bCs/>
          <w:sz w:val="32"/>
          <w:szCs w:val="32"/>
          <w:rtl/>
        </w:rPr>
        <w:t>لمعارف المسبقة المطلوبة</w:t>
      </w:r>
    </w:p>
    <w:p w:rsidR="00486374" w:rsidRPr="00E40315" w:rsidRDefault="00486374" w:rsidP="00486374">
      <w:pPr>
        <w:bidi/>
        <w:spacing w:after="0" w:line="240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E40315">
        <w:rPr>
          <w:rFonts w:ascii="Sakkal Majalla" w:hAnsi="Sakkal Majalla" w:cs="Sakkal Majalla"/>
          <w:sz w:val="28"/>
          <w:szCs w:val="28"/>
        </w:rPr>
        <w:t xml:space="preserve">: </w:t>
      </w:r>
      <w:r w:rsidRPr="00E40315">
        <w:rPr>
          <w:rFonts w:ascii="Sakkal Majalla" w:hAnsi="Sakkal Majalla" w:cs="Sakkal Majalla"/>
          <w:sz w:val="28"/>
          <w:szCs w:val="28"/>
          <w:rtl/>
        </w:rPr>
        <w:t>معرفة القواعد ا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لأ</w:t>
      </w:r>
      <w:r w:rsidRPr="00E40315">
        <w:rPr>
          <w:rFonts w:ascii="Sakkal Majalla" w:hAnsi="Sakkal Majalla" w:cs="Sakkal Majalla"/>
          <w:sz w:val="28"/>
          <w:szCs w:val="28"/>
          <w:rtl/>
        </w:rPr>
        <w:t>ساس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ة للتخصص من خ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E40315">
        <w:rPr>
          <w:rFonts w:ascii="Sakkal Majalla" w:hAnsi="Sakkal Majalla" w:cs="Sakkal Majalla"/>
          <w:sz w:val="28"/>
          <w:szCs w:val="28"/>
          <w:rtl/>
        </w:rPr>
        <w:t>ل التوج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هات والمفاه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م ذات الصلة</w:t>
      </w:r>
      <w:r w:rsidRPr="00E40315">
        <w:rPr>
          <w:rFonts w:ascii="Sakkal Majalla" w:hAnsi="Sakkal Majalla" w:cs="Sakkal Majalla"/>
          <w:sz w:val="28"/>
          <w:szCs w:val="28"/>
        </w:rPr>
        <w:t>.</w:t>
      </w:r>
    </w:p>
    <w:p w:rsidR="00486374" w:rsidRPr="00E40315" w:rsidRDefault="00486374" w:rsidP="00486374">
      <w:pPr>
        <w:bidi/>
        <w:spacing w:after="0" w:line="240" w:lineRule="auto"/>
        <w:ind w:firstLine="708"/>
        <w:rPr>
          <w:rFonts w:ascii="Sakkal Majalla" w:hAnsi="Sakkal Majalla" w:cs="Sakkal Majalla"/>
          <w:sz w:val="28"/>
          <w:szCs w:val="28"/>
          <w:rtl/>
        </w:rPr>
      </w:pPr>
      <w:r w:rsidRPr="00E40315">
        <w:rPr>
          <w:rFonts w:ascii="Sakkal Majalla" w:hAnsi="Sakkal Majalla" w:cs="Sakkal Majalla" w:hint="cs"/>
          <w:sz w:val="28"/>
          <w:szCs w:val="28"/>
          <w:rtl/>
        </w:rPr>
        <w:t>الاطلاع</w:t>
      </w:r>
      <w:r w:rsidRPr="00E40315">
        <w:rPr>
          <w:rFonts w:ascii="Sakkal Majalla" w:hAnsi="Sakkal Majalla" w:cs="Sakkal Majalla"/>
          <w:sz w:val="28"/>
          <w:szCs w:val="28"/>
          <w:rtl/>
        </w:rPr>
        <w:t xml:space="preserve"> على أهم النظر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يا</w:t>
      </w:r>
      <w:r w:rsidRPr="00E40315">
        <w:rPr>
          <w:rFonts w:ascii="Sakkal Majalla" w:hAnsi="Sakkal Majalla" w:cs="Sakkal Majalla"/>
          <w:sz w:val="28"/>
          <w:szCs w:val="28"/>
          <w:rtl/>
        </w:rPr>
        <w:t>ت المتخلفة ف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 xml:space="preserve"> الم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كان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ك والف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ز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اء والر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اض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ات</w:t>
      </w:r>
    </w:p>
    <w:p w:rsidR="00486374" w:rsidRPr="00E40315" w:rsidRDefault="00486374" w:rsidP="00486374">
      <w:pPr>
        <w:tabs>
          <w:tab w:val="left" w:pos="909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40315">
        <w:rPr>
          <w:rFonts w:ascii="Sakkal Majalla" w:hAnsi="Sakkal Majalla" w:cs="Sakkal Majalla"/>
          <w:sz w:val="28"/>
          <w:szCs w:val="28"/>
          <w:rtl/>
        </w:rPr>
        <w:tab/>
      </w:r>
      <w:r w:rsidRPr="00E40315">
        <w:rPr>
          <w:rFonts w:ascii="Sakkal Majalla" w:hAnsi="Sakkal Majalla" w:cs="Sakkal Majalla"/>
          <w:b/>
          <w:bCs/>
          <w:sz w:val="32"/>
          <w:szCs w:val="32"/>
          <w:rtl/>
        </w:rPr>
        <w:t>محتوى المادة</w:t>
      </w:r>
    </w:p>
    <w:p w:rsidR="00486374" w:rsidRPr="00E40315" w:rsidRDefault="00486374" w:rsidP="00486374">
      <w:pPr>
        <w:numPr>
          <w:ilvl w:val="0"/>
          <w:numId w:val="1"/>
        </w:numPr>
        <w:tabs>
          <w:tab w:val="left" w:pos="909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E40315">
        <w:rPr>
          <w:rFonts w:ascii="Sakkal Majalla" w:hAnsi="Sakkal Majalla" w:cs="Sakkal Majalla"/>
          <w:sz w:val="28"/>
          <w:szCs w:val="28"/>
          <w:rtl/>
        </w:rPr>
        <w:t xml:space="preserve">مدخل لعلم </w:t>
      </w:r>
      <w:proofErr w:type="spellStart"/>
      <w:r w:rsidRPr="00E40315">
        <w:rPr>
          <w:rFonts w:ascii="Sakkal Majalla" w:hAnsi="Sakkal Majalla" w:cs="Sakkal Majalla"/>
          <w:sz w:val="28"/>
          <w:szCs w:val="28"/>
          <w:rtl/>
        </w:rPr>
        <w:t>الب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و</w:t>
      </w:r>
      <w:proofErr w:type="spellEnd"/>
      <w:r w:rsidRPr="00E40315">
        <w:rPr>
          <w:rFonts w:ascii="Sakkal Majalla" w:hAnsi="Sakkal Majalla" w:cs="Sakkal Majalla"/>
          <w:sz w:val="28"/>
          <w:szCs w:val="28"/>
          <w:rtl/>
        </w:rPr>
        <w:t xml:space="preserve"> م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كان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كا</w:t>
      </w:r>
    </w:p>
    <w:p w:rsidR="00486374" w:rsidRPr="00E40315" w:rsidRDefault="00486374" w:rsidP="00486374">
      <w:pPr>
        <w:numPr>
          <w:ilvl w:val="0"/>
          <w:numId w:val="1"/>
        </w:numPr>
        <w:tabs>
          <w:tab w:val="left" w:pos="909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E40315">
        <w:rPr>
          <w:rFonts w:ascii="Sakkal Majalla" w:hAnsi="Sakkal Majalla" w:cs="Sakkal Majalla"/>
          <w:sz w:val="28"/>
          <w:szCs w:val="28"/>
          <w:rtl/>
        </w:rPr>
        <w:t>مفاه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 xml:space="preserve">م </w:t>
      </w:r>
      <w:proofErr w:type="spellStart"/>
      <w:r w:rsidRPr="00E40315">
        <w:rPr>
          <w:rFonts w:ascii="Sakkal Majalla" w:hAnsi="Sakkal Majalla" w:cs="Sakkal Majalla" w:hint="cs"/>
          <w:sz w:val="28"/>
          <w:szCs w:val="28"/>
          <w:rtl/>
        </w:rPr>
        <w:t>البيو</w:t>
      </w:r>
      <w:proofErr w:type="spellEnd"/>
      <w:r w:rsidRPr="00E40315">
        <w:rPr>
          <w:rFonts w:ascii="Sakkal Majalla" w:hAnsi="Sakkal Majalla" w:cs="Sakkal Majalla" w:hint="cs"/>
          <w:sz w:val="28"/>
          <w:szCs w:val="28"/>
          <w:rtl/>
        </w:rPr>
        <w:t xml:space="preserve"> ميكانيكا</w:t>
      </w:r>
      <w:r w:rsidRPr="00E40315">
        <w:rPr>
          <w:rFonts w:ascii="Sakkal Majalla" w:hAnsi="Sakkal Majalla" w:cs="Sakkal Majalla"/>
          <w:sz w:val="28"/>
          <w:szCs w:val="28"/>
          <w:rtl/>
        </w:rPr>
        <w:t xml:space="preserve"> الر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اض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ة: الحركة وخصائصها، أنواعها، القوان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ن، التحل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ل الحرك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</w:p>
    <w:p w:rsidR="00486374" w:rsidRPr="00E40315" w:rsidRDefault="00486374" w:rsidP="00486374">
      <w:pPr>
        <w:numPr>
          <w:ilvl w:val="0"/>
          <w:numId w:val="1"/>
        </w:numPr>
        <w:tabs>
          <w:tab w:val="left" w:pos="909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r w:rsidRPr="00E40315">
        <w:rPr>
          <w:rFonts w:ascii="Sakkal Majalla" w:hAnsi="Sakkal Majalla" w:cs="Sakkal Majalla"/>
          <w:sz w:val="28"/>
          <w:szCs w:val="28"/>
          <w:rtl/>
        </w:rPr>
        <w:t>استخدامات قوان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 xml:space="preserve">ن </w:t>
      </w:r>
      <w:proofErr w:type="spellStart"/>
      <w:r w:rsidRPr="00E40315">
        <w:rPr>
          <w:rFonts w:ascii="Sakkal Majalla" w:hAnsi="Sakkal Majalla" w:cs="Sakkal Majalla" w:hint="cs"/>
          <w:sz w:val="28"/>
          <w:szCs w:val="28"/>
          <w:rtl/>
        </w:rPr>
        <w:t>البيو</w:t>
      </w:r>
      <w:proofErr w:type="spellEnd"/>
      <w:r w:rsidRPr="00E40315">
        <w:rPr>
          <w:rFonts w:ascii="Sakkal Majalla" w:hAnsi="Sakkal Majalla" w:cs="Sakkal Majalla" w:hint="cs"/>
          <w:sz w:val="28"/>
          <w:szCs w:val="28"/>
          <w:rtl/>
        </w:rPr>
        <w:t xml:space="preserve"> ميكانيكا</w:t>
      </w:r>
      <w:r w:rsidRPr="00E40315">
        <w:rPr>
          <w:rFonts w:ascii="Sakkal Majalla" w:hAnsi="Sakkal Majalla" w:cs="Sakkal Majalla"/>
          <w:sz w:val="28"/>
          <w:szCs w:val="28"/>
          <w:rtl/>
        </w:rPr>
        <w:t xml:space="preserve"> ف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 xml:space="preserve"> تق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يي</w:t>
      </w:r>
      <w:r w:rsidRPr="00E40315">
        <w:rPr>
          <w:rFonts w:ascii="Sakkal Majalla" w:hAnsi="Sakkal Majalla" w:cs="Sakkal Majalla"/>
          <w:sz w:val="28"/>
          <w:szCs w:val="28"/>
          <w:rtl/>
        </w:rPr>
        <w:t>م برامج التعلم الحرك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</w:p>
    <w:p w:rsidR="00486374" w:rsidRPr="00E40315" w:rsidRDefault="00486374" w:rsidP="00486374">
      <w:pPr>
        <w:numPr>
          <w:ilvl w:val="0"/>
          <w:numId w:val="1"/>
        </w:numPr>
        <w:tabs>
          <w:tab w:val="left" w:pos="909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proofErr w:type="spellStart"/>
      <w:r w:rsidRPr="00E40315">
        <w:rPr>
          <w:rFonts w:ascii="Sakkal Majalla" w:hAnsi="Sakkal Majalla" w:cs="Sakkal Majalla"/>
          <w:sz w:val="28"/>
          <w:szCs w:val="28"/>
          <w:rtl/>
        </w:rPr>
        <w:t>ك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نمات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ك</w:t>
      </w:r>
      <w:proofErr w:type="spellEnd"/>
      <w:r w:rsidRPr="00E40315">
        <w:rPr>
          <w:rFonts w:ascii="Sakkal Majalla" w:hAnsi="Sakkal Majalla" w:cs="Sakkal Majalla"/>
          <w:sz w:val="28"/>
          <w:szCs w:val="28"/>
          <w:rtl/>
        </w:rPr>
        <w:t xml:space="preserve"> الحركة المستق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مة: السرعة المح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طة والزاو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ة و العجلة الزاو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ة</w:t>
      </w:r>
      <w:r w:rsidRPr="00E40315">
        <w:rPr>
          <w:rFonts w:ascii="Sakkal Majalla" w:hAnsi="Sakkal Majalla" w:cs="Sakkal Majalla"/>
          <w:sz w:val="28"/>
          <w:szCs w:val="28"/>
        </w:rPr>
        <w:t xml:space="preserve">. </w:t>
      </w:r>
    </w:p>
    <w:p w:rsidR="00486374" w:rsidRPr="00E40315" w:rsidRDefault="00486374" w:rsidP="00486374">
      <w:pPr>
        <w:numPr>
          <w:ilvl w:val="0"/>
          <w:numId w:val="1"/>
        </w:numPr>
        <w:tabs>
          <w:tab w:val="left" w:pos="909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r w:rsidRPr="00E40315">
        <w:rPr>
          <w:rFonts w:ascii="Sakkal Majalla" w:hAnsi="Sakkal Majalla" w:cs="Sakkal Majalla"/>
          <w:sz w:val="28"/>
          <w:szCs w:val="28"/>
          <w:rtl/>
        </w:rPr>
        <w:t>ك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ن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ت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 xml:space="preserve">ك الحركة 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الانتقالية</w:t>
      </w:r>
      <w:r w:rsidRPr="00E40315">
        <w:rPr>
          <w:rFonts w:ascii="Sakkal Majalla" w:hAnsi="Sakkal Majalla" w:cs="Sakkal Majalla"/>
          <w:sz w:val="28"/>
          <w:szCs w:val="28"/>
          <w:rtl/>
        </w:rPr>
        <w:t>: القوة، الدفع، الشغل، الطاقة والقدرة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486374" w:rsidRPr="00E40315" w:rsidRDefault="00486374" w:rsidP="00486374">
      <w:pPr>
        <w:numPr>
          <w:ilvl w:val="0"/>
          <w:numId w:val="1"/>
        </w:numPr>
        <w:tabs>
          <w:tab w:val="left" w:pos="909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r w:rsidRPr="00E40315">
        <w:rPr>
          <w:rFonts w:ascii="Sakkal Majalla" w:hAnsi="Sakkal Majalla" w:cs="Sakkal Majalla"/>
          <w:sz w:val="28"/>
          <w:szCs w:val="28"/>
          <w:rtl/>
        </w:rPr>
        <w:t xml:space="preserve">خصائص ومؤشرات القوة: </w:t>
      </w:r>
      <w:proofErr w:type="gramStart"/>
      <w:r w:rsidRPr="00E40315">
        <w:rPr>
          <w:rFonts w:ascii="Sakkal Majalla" w:hAnsi="Sakkal Majalla" w:cs="Sakkal Majalla"/>
          <w:sz w:val="28"/>
          <w:szCs w:val="28"/>
          <w:rtl/>
        </w:rPr>
        <w:t>الم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كان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ك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ة</w:t>
      </w:r>
      <w:proofErr w:type="gramEnd"/>
      <w:r w:rsidRPr="00E40315">
        <w:rPr>
          <w:rFonts w:ascii="Sakkal Majalla" w:hAnsi="Sakkal Majalla" w:cs="Sakkal Majalla"/>
          <w:sz w:val="28"/>
          <w:szCs w:val="28"/>
          <w:rtl/>
        </w:rPr>
        <w:t xml:space="preserve">، عزم القوة، دفع القوة، قوة 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الاحتكاك.</w:t>
      </w:r>
    </w:p>
    <w:p w:rsidR="00486374" w:rsidRPr="00E40315" w:rsidRDefault="00486374" w:rsidP="00486374">
      <w:pPr>
        <w:numPr>
          <w:ilvl w:val="0"/>
          <w:numId w:val="1"/>
        </w:numPr>
        <w:tabs>
          <w:tab w:val="left" w:pos="909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r w:rsidRPr="00E40315">
        <w:rPr>
          <w:rFonts w:ascii="Sakkal Majalla" w:hAnsi="Sakkal Majalla" w:cs="Sakkal Majalla"/>
          <w:sz w:val="28"/>
          <w:szCs w:val="28"/>
          <w:rtl/>
        </w:rPr>
        <w:t>التحل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ل الب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وم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كان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ك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 xml:space="preserve"> للمهارة الر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اض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ة : الزمن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 xml:space="preserve">، </w:t>
      </w:r>
      <w:proofErr w:type="spellStart"/>
      <w:r w:rsidRPr="00E40315">
        <w:rPr>
          <w:rFonts w:ascii="Sakkal Majalla" w:hAnsi="Sakkal Majalla" w:cs="Sakkal Majalla"/>
          <w:sz w:val="28"/>
          <w:szCs w:val="28"/>
          <w:rtl/>
        </w:rPr>
        <w:t>الب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وك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ن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مات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ك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proofErr w:type="spellEnd"/>
      <w:r w:rsidRPr="00E40315">
        <w:rPr>
          <w:rFonts w:ascii="Sakkal Majalla" w:hAnsi="Sakkal Majalla" w:cs="Sakkal Majalla"/>
          <w:sz w:val="28"/>
          <w:szCs w:val="28"/>
          <w:rtl/>
        </w:rPr>
        <w:t xml:space="preserve">، </w:t>
      </w:r>
      <w:proofErr w:type="spellStart"/>
      <w:r w:rsidRPr="00E40315">
        <w:rPr>
          <w:rFonts w:ascii="Sakkal Majalla" w:hAnsi="Sakkal Majalla" w:cs="Sakkal Majalla"/>
          <w:sz w:val="28"/>
          <w:szCs w:val="28"/>
          <w:rtl/>
        </w:rPr>
        <w:t>الب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وك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ن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ت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ك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proofErr w:type="spellEnd"/>
      <w:r w:rsidRPr="00E40315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486374" w:rsidRPr="00E40315" w:rsidRDefault="00486374" w:rsidP="00486374">
      <w:pPr>
        <w:numPr>
          <w:ilvl w:val="0"/>
          <w:numId w:val="1"/>
        </w:numPr>
        <w:tabs>
          <w:tab w:val="left" w:pos="909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r w:rsidRPr="00E40315">
        <w:rPr>
          <w:rFonts w:ascii="Sakkal Majalla" w:hAnsi="Sakkal Majalla" w:cs="Sakkal Majalla"/>
          <w:sz w:val="28"/>
          <w:szCs w:val="28"/>
        </w:rPr>
        <w:t>.</w:t>
      </w:r>
      <w:r w:rsidRPr="00E40315">
        <w:rPr>
          <w:rFonts w:ascii="Sakkal Majalla" w:hAnsi="Sakkal Majalla" w:cs="Sakkal Majalla"/>
          <w:sz w:val="28"/>
          <w:szCs w:val="28"/>
          <w:rtl/>
        </w:rPr>
        <w:t>تطب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قات التحل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ل الب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وم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كان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ك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 xml:space="preserve"> لبعض </w:t>
      </w:r>
      <w:proofErr w:type="spellStart"/>
      <w:r w:rsidRPr="00E40315">
        <w:rPr>
          <w:rFonts w:ascii="Sakkal Majalla" w:hAnsi="Sakkal Majalla" w:cs="Sakkal Majalla" w:hint="cs"/>
          <w:sz w:val="28"/>
          <w:szCs w:val="28"/>
          <w:rtl/>
        </w:rPr>
        <w:t>الإ</w:t>
      </w:r>
      <w:r w:rsidRPr="00E40315">
        <w:rPr>
          <w:rFonts w:ascii="Sakkal Majalla" w:hAnsi="Sakkal Majalla" w:cs="Sakkal Majalla"/>
          <w:sz w:val="28"/>
          <w:szCs w:val="28"/>
          <w:rtl/>
        </w:rPr>
        <w:t>نشطة</w:t>
      </w:r>
      <w:proofErr w:type="spellEnd"/>
      <w:r w:rsidRPr="00E40315">
        <w:rPr>
          <w:rFonts w:ascii="Sakkal Majalla" w:hAnsi="Sakkal Majalla" w:cs="Sakkal Majalla"/>
          <w:sz w:val="28"/>
          <w:szCs w:val="28"/>
          <w:rtl/>
        </w:rPr>
        <w:t xml:space="preserve"> الر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اضة</w:t>
      </w:r>
    </w:p>
    <w:p w:rsidR="00486374" w:rsidRPr="00E40315" w:rsidRDefault="00486374" w:rsidP="00486374">
      <w:pPr>
        <w:numPr>
          <w:ilvl w:val="0"/>
          <w:numId w:val="1"/>
        </w:numPr>
        <w:tabs>
          <w:tab w:val="left" w:pos="909"/>
        </w:tabs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r w:rsidRPr="00E40315">
        <w:rPr>
          <w:rFonts w:ascii="Sakkal Majalla" w:hAnsi="Sakkal Majalla" w:cs="Sakkal Majalla"/>
          <w:sz w:val="28"/>
          <w:szCs w:val="28"/>
        </w:rPr>
        <w:t>.</w:t>
      </w:r>
      <w:r w:rsidRPr="00E40315">
        <w:rPr>
          <w:rFonts w:ascii="Sakkal Majalla" w:hAnsi="Sakkal Majalla" w:cs="Sakkal Majalla"/>
          <w:sz w:val="28"/>
          <w:szCs w:val="28"/>
          <w:rtl/>
        </w:rPr>
        <w:t>تأث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ر القوى الداخل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ة والخارج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40315">
        <w:rPr>
          <w:rFonts w:ascii="Sakkal Majalla" w:hAnsi="Sakkal Majalla" w:cs="Sakkal Majalla"/>
          <w:sz w:val="28"/>
          <w:szCs w:val="28"/>
          <w:rtl/>
        </w:rPr>
        <w:t>ة على جسم ا</w:t>
      </w:r>
      <w:r w:rsidRPr="00E40315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E40315">
        <w:rPr>
          <w:rFonts w:ascii="Sakkal Majalla" w:hAnsi="Sakkal Majalla" w:cs="Sakkal Majalla"/>
          <w:sz w:val="28"/>
          <w:szCs w:val="28"/>
          <w:rtl/>
        </w:rPr>
        <w:t>نسان</w:t>
      </w:r>
    </w:p>
    <w:p w:rsidR="00486374" w:rsidRPr="00E40315" w:rsidRDefault="00486374" w:rsidP="00486374">
      <w:pPr>
        <w:bidi/>
        <w:spacing w:after="0" w:line="240" w:lineRule="auto"/>
        <w:ind w:firstLine="708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4031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طريقة التقييم:المتابعة الدائمة </w:t>
      </w:r>
      <w:proofErr w:type="spellStart"/>
      <w:r w:rsidRPr="00E40315">
        <w:rPr>
          <w:rFonts w:ascii="Sakkal Majalla" w:hAnsi="Sakkal Majalla" w:cs="Sakkal Majalla"/>
          <w:b/>
          <w:bCs/>
          <w:sz w:val="32"/>
          <w:szCs w:val="32"/>
          <w:rtl/>
        </w:rPr>
        <w:t>وا</w:t>
      </w:r>
      <w:r w:rsidRPr="00E40315">
        <w:rPr>
          <w:rFonts w:ascii="Sakkal Majalla" w:hAnsi="Sakkal Majalla" w:cs="Sakkal Majalla" w:hint="cs"/>
          <w:b/>
          <w:bCs/>
          <w:sz w:val="32"/>
          <w:szCs w:val="32"/>
          <w:rtl/>
        </w:rPr>
        <w:t>لإ</w:t>
      </w:r>
      <w:r w:rsidRPr="00E40315">
        <w:rPr>
          <w:rFonts w:ascii="Sakkal Majalla" w:hAnsi="Sakkal Majalla" w:cs="Sakkal Majalla"/>
          <w:b/>
          <w:bCs/>
          <w:sz w:val="32"/>
          <w:szCs w:val="32"/>
          <w:rtl/>
        </w:rPr>
        <w:t>متحانات</w:t>
      </w:r>
      <w:proofErr w:type="spellEnd"/>
    </w:p>
    <w:p w:rsidR="00486374" w:rsidRPr="00E40315" w:rsidRDefault="00486374" w:rsidP="00486374">
      <w:pPr>
        <w:bidi/>
        <w:spacing w:after="0" w:line="240" w:lineRule="auto"/>
        <w:ind w:firstLine="708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40315">
        <w:t xml:space="preserve">. </w:t>
      </w:r>
      <w:r w:rsidRPr="00E40315">
        <w:rPr>
          <w:rFonts w:ascii="Sakkal Majalla" w:hAnsi="Sakkal Majalla" w:cs="Sakkal Majalla"/>
          <w:b/>
          <w:bCs/>
          <w:sz w:val="32"/>
          <w:szCs w:val="32"/>
          <w:rtl/>
        </w:rPr>
        <w:t>المراجع باللغة العربية</w:t>
      </w:r>
      <w:r w:rsidRPr="00E40315">
        <w:rPr>
          <w:rFonts w:ascii="Sakkal Majalla" w:hAnsi="Sakkal Majalla" w:cs="Sakkal Majalla"/>
          <w:b/>
          <w:bCs/>
          <w:sz w:val="32"/>
          <w:szCs w:val="32"/>
        </w:rPr>
        <w:t xml:space="preserve">: </w:t>
      </w:r>
    </w:p>
    <w:p w:rsidR="00486374" w:rsidRPr="00E40315" w:rsidRDefault="00486374" w:rsidP="00486374">
      <w:pPr>
        <w:bidi/>
        <w:spacing w:after="0" w:line="240" w:lineRule="auto"/>
        <w:ind w:firstLine="708"/>
        <w:rPr>
          <w:rtl/>
        </w:rPr>
      </w:pPr>
      <w:r w:rsidRPr="00E40315">
        <w:rPr>
          <w:rFonts w:hint="cs"/>
          <w:rtl/>
        </w:rPr>
        <w:t xml:space="preserve">  1-</w:t>
      </w:r>
      <w:r w:rsidRPr="00E40315">
        <w:rPr>
          <w:rtl/>
        </w:rPr>
        <w:t>عادل عبد البص</w:t>
      </w:r>
      <w:r w:rsidRPr="00E40315">
        <w:rPr>
          <w:rFonts w:hint="cs"/>
          <w:rtl/>
        </w:rPr>
        <w:t>ي</w:t>
      </w:r>
      <w:r w:rsidRPr="00E40315">
        <w:rPr>
          <w:rtl/>
        </w:rPr>
        <w:t>ر: الم</w:t>
      </w:r>
      <w:r w:rsidRPr="00E40315">
        <w:rPr>
          <w:rFonts w:hint="cs"/>
          <w:rtl/>
        </w:rPr>
        <w:t>ي</w:t>
      </w:r>
      <w:r w:rsidRPr="00E40315">
        <w:rPr>
          <w:rtl/>
        </w:rPr>
        <w:t>كان</w:t>
      </w:r>
      <w:r w:rsidRPr="00E40315">
        <w:rPr>
          <w:rFonts w:hint="cs"/>
          <w:rtl/>
        </w:rPr>
        <w:t>ي</w:t>
      </w:r>
      <w:r w:rsidRPr="00E40315">
        <w:rPr>
          <w:rtl/>
        </w:rPr>
        <w:t>كا الح</w:t>
      </w:r>
      <w:r w:rsidRPr="00E40315">
        <w:rPr>
          <w:rFonts w:hint="cs"/>
          <w:rtl/>
        </w:rPr>
        <w:t>ي</w:t>
      </w:r>
      <w:r w:rsidRPr="00E40315">
        <w:rPr>
          <w:rtl/>
        </w:rPr>
        <w:t>و</w:t>
      </w:r>
      <w:r w:rsidRPr="00E40315">
        <w:rPr>
          <w:rFonts w:hint="cs"/>
          <w:rtl/>
        </w:rPr>
        <w:t>ي</w:t>
      </w:r>
      <w:r w:rsidRPr="00E40315">
        <w:rPr>
          <w:rtl/>
        </w:rPr>
        <w:t>ة والتكامل ب</w:t>
      </w:r>
      <w:r w:rsidRPr="00E40315">
        <w:rPr>
          <w:rFonts w:hint="cs"/>
          <w:rtl/>
        </w:rPr>
        <w:t>ي</w:t>
      </w:r>
      <w:r w:rsidRPr="00E40315">
        <w:rPr>
          <w:rtl/>
        </w:rPr>
        <w:t>ن النظر</w:t>
      </w:r>
      <w:r w:rsidRPr="00E40315">
        <w:rPr>
          <w:rFonts w:hint="cs"/>
          <w:rtl/>
        </w:rPr>
        <w:t>ي</w:t>
      </w:r>
      <w:r w:rsidRPr="00E40315">
        <w:rPr>
          <w:rtl/>
        </w:rPr>
        <w:t>ة والتطب</w:t>
      </w:r>
      <w:r w:rsidRPr="00E40315">
        <w:rPr>
          <w:rFonts w:hint="cs"/>
          <w:rtl/>
        </w:rPr>
        <w:t>ي</w:t>
      </w:r>
      <w:r w:rsidRPr="00E40315">
        <w:rPr>
          <w:rtl/>
        </w:rPr>
        <w:t>ق ف</w:t>
      </w:r>
      <w:r w:rsidRPr="00E40315">
        <w:rPr>
          <w:rFonts w:hint="cs"/>
          <w:rtl/>
        </w:rPr>
        <w:t>ي</w:t>
      </w:r>
      <w:r w:rsidRPr="00E40315">
        <w:rPr>
          <w:rtl/>
        </w:rPr>
        <w:t xml:space="preserve"> المجال الر</w:t>
      </w:r>
      <w:r w:rsidRPr="00E40315">
        <w:rPr>
          <w:rFonts w:hint="cs"/>
          <w:rtl/>
        </w:rPr>
        <w:t>ي</w:t>
      </w:r>
      <w:r w:rsidRPr="00E40315">
        <w:rPr>
          <w:rtl/>
        </w:rPr>
        <w:t>اض</w:t>
      </w:r>
      <w:r w:rsidRPr="00E40315">
        <w:rPr>
          <w:rFonts w:hint="cs"/>
          <w:rtl/>
        </w:rPr>
        <w:t>ي</w:t>
      </w:r>
      <w:r w:rsidRPr="00E40315">
        <w:rPr>
          <w:rtl/>
        </w:rPr>
        <w:t>، 1998</w:t>
      </w:r>
      <w:r w:rsidRPr="00E40315">
        <w:t xml:space="preserve">. </w:t>
      </w:r>
    </w:p>
    <w:p w:rsidR="00486374" w:rsidRPr="00E40315" w:rsidRDefault="00486374" w:rsidP="00486374">
      <w:pPr>
        <w:bidi/>
        <w:spacing w:after="0" w:line="240" w:lineRule="auto"/>
        <w:rPr>
          <w:rtl/>
        </w:rPr>
      </w:pPr>
      <w:r w:rsidRPr="00E40315">
        <w:rPr>
          <w:rFonts w:hint="cs"/>
          <w:rtl/>
        </w:rPr>
        <w:t xml:space="preserve">              2- </w:t>
      </w:r>
      <w:r w:rsidRPr="00E40315">
        <w:rPr>
          <w:rtl/>
        </w:rPr>
        <w:t>المدخل لتحل</w:t>
      </w:r>
      <w:r w:rsidRPr="00E40315">
        <w:rPr>
          <w:rFonts w:hint="cs"/>
          <w:rtl/>
        </w:rPr>
        <w:t>ي</w:t>
      </w:r>
      <w:r w:rsidRPr="00E40315">
        <w:rPr>
          <w:rtl/>
        </w:rPr>
        <w:t>ل ا</w:t>
      </w:r>
      <w:r w:rsidRPr="00E40315">
        <w:rPr>
          <w:rFonts w:hint="cs"/>
          <w:rtl/>
        </w:rPr>
        <w:t>لأ</w:t>
      </w:r>
      <w:r w:rsidRPr="00E40315">
        <w:rPr>
          <w:rtl/>
        </w:rPr>
        <w:t>بعاد الثالثة لحركة جسم ا</w:t>
      </w:r>
      <w:r w:rsidRPr="00E40315">
        <w:rPr>
          <w:rFonts w:hint="cs"/>
          <w:rtl/>
        </w:rPr>
        <w:t>لإ</w:t>
      </w:r>
      <w:r w:rsidRPr="00E40315">
        <w:rPr>
          <w:rtl/>
        </w:rPr>
        <w:t>نسان ف</w:t>
      </w:r>
      <w:r w:rsidRPr="00E40315">
        <w:rPr>
          <w:rFonts w:hint="cs"/>
          <w:rtl/>
        </w:rPr>
        <w:t>ي</w:t>
      </w:r>
      <w:r w:rsidRPr="00E40315">
        <w:rPr>
          <w:rtl/>
        </w:rPr>
        <w:t xml:space="preserve"> المجال الر</w:t>
      </w:r>
      <w:r w:rsidRPr="00E40315">
        <w:rPr>
          <w:rFonts w:hint="cs"/>
          <w:rtl/>
        </w:rPr>
        <w:t>ي</w:t>
      </w:r>
      <w:r w:rsidRPr="00E40315">
        <w:rPr>
          <w:rtl/>
        </w:rPr>
        <w:t>اض</w:t>
      </w:r>
      <w:r w:rsidRPr="00E40315">
        <w:rPr>
          <w:rFonts w:hint="cs"/>
          <w:rtl/>
        </w:rPr>
        <w:t>ي</w:t>
      </w:r>
      <w:r w:rsidRPr="00E40315">
        <w:rPr>
          <w:rtl/>
        </w:rPr>
        <w:t>، 1998</w:t>
      </w:r>
      <w:r w:rsidRPr="00E40315">
        <w:rPr>
          <w:rFonts w:hint="cs"/>
          <w:rtl/>
        </w:rPr>
        <w:t>.</w:t>
      </w:r>
    </w:p>
    <w:p w:rsidR="00486374" w:rsidRPr="00E40315" w:rsidRDefault="00486374" w:rsidP="00486374">
      <w:pPr>
        <w:bidi/>
        <w:spacing w:after="0" w:line="240" w:lineRule="auto"/>
        <w:ind w:left="360"/>
        <w:rPr>
          <w:rtl/>
        </w:rPr>
      </w:pPr>
      <w:r w:rsidRPr="00E40315">
        <w:rPr>
          <w:rFonts w:hint="cs"/>
          <w:rtl/>
        </w:rPr>
        <w:t xml:space="preserve">        3- </w:t>
      </w:r>
      <w:r w:rsidRPr="00E40315">
        <w:rPr>
          <w:rtl/>
        </w:rPr>
        <w:t>أمل جابر: مبادئ الم</w:t>
      </w:r>
      <w:r w:rsidRPr="00E40315">
        <w:rPr>
          <w:rFonts w:hint="cs"/>
          <w:rtl/>
        </w:rPr>
        <w:t>ي</w:t>
      </w:r>
      <w:r w:rsidRPr="00E40315">
        <w:rPr>
          <w:rtl/>
        </w:rPr>
        <w:t>كان</w:t>
      </w:r>
      <w:r w:rsidRPr="00E40315">
        <w:rPr>
          <w:rFonts w:hint="cs"/>
          <w:rtl/>
        </w:rPr>
        <w:t>ي</w:t>
      </w:r>
      <w:r w:rsidRPr="00E40315">
        <w:rPr>
          <w:rtl/>
        </w:rPr>
        <w:t>كا الح</w:t>
      </w:r>
      <w:r w:rsidRPr="00E40315">
        <w:rPr>
          <w:rFonts w:hint="cs"/>
          <w:rtl/>
        </w:rPr>
        <w:t>ي</w:t>
      </w:r>
      <w:r w:rsidRPr="00E40315">
        <w:rPr>
          <w:rtl/>
        </w:rPr>
        <w:t>و</w:t>
      </w:r>
      <w:r w:rsidRPr="00E40315">
        <w:rPr>
          <w:rFonts w:hint="cs"/>
          <w:rtl/>
        </w:rPr>
        <w:t>ي</w:t>
      </w:r>
      <w:r w:rsidRPr="00E40315">
        <w:rPr>
          <w:rtl/>
        </w:rPr>
        <w:t>ة وتطب</w:t>
      </w:r>
      <w:r w:rsidRPr="00E40315">
        <w:rPr>
          <w:rFonts w:hint="cs"/>
          <w:rtl/>
        </w:rPr>
        <w:t>ي</w:t>
      </w:r>
      <w:r w:rsidRPr="00E40315">
        <w:rPr>
          <w:rtl/>
        </w:rPr>
        <w:t>قاتها ف</w:t>
      </w:r>
      <w:r w:rsidRPr="00E40315">
        <w:rPr>
          <w:rFonts w:hint="cs"/>
          <w:rtl/>
        </w:rPr>
        <w:t>ي</w:t>
      </w:r>
      <w:r w:rsidRPr="00E40315">
        <w:rPr>
          <w:rtl/>
        </w:rPr>
        <w:t xml:space="preserve"> المجال الر</w:t>
      </w:r>
      <w:r w:rsidRPr="00E40315">
        <w:rPr>
          <w:rFonts w:hint="cs"/>
          <w:rtl/>
        </w:rPr>
        <w:t>ي</w:t>
      </w:r>
      <w:r w:rsidRPr="00E40315">
        <w:rPr>
          <w:rtl/>
        </w:rPr>
        <w:t>اض</w:t>
      </w:r>
      <w:r w:rsidRPr="00E40315">
        <w:rPr>
          <w:rFonts w:hint="cs"/>
          <w:rtl/>
        </w:rPr>
        <w:t>ي</w:t>
      </w:r>
      <w:r w:rsidRPr="00E40315">
        <w:rPr>
          <w:rtl/>
        </w:rPr>
        <w:t>،2008</w:t>
      </w:r>
    </w:p>
    <w:p w:rsidR="00486374" w:rsidRPr="00E40315" w:rsidRDefault="00486374" w:rsidP="00486374">
      <w:pPr>
        <w:bidi/>
        <w:spacing w:after="0" w:line="240" w:lineRule="auto"/>
        <w:ind w:left="360"/>
        <w:rPr>
          <w:rtl/>
        </w:rPr>
      </w:pPr>
      <w:r w:rsidRPr="00E40315">
        <w:rPr>
          <w:rFonts w:hint="cs"/>
          <w:rtl/>
        </w:rPr>
        <w:t xml:space="preserve">        4-  </w:t>
      </w:r>
      <w:r w:rsidRPr="00E40315">
        <w:rPr>
          <w:rtl/>
        </w:rPr>
        <w:t>ر</w:t>
      </w:r>
      <w:r w:rsidRPr="00E40315">
        <w:rPr>
          <w:rFonts w:hint="cs"/>
          <w:rtl/>
        </w:rPr>
        <w:t>ي</w:t>
      </w:r>
      <w:r w:rsidRPr="00E40315">
        <w:rPr>
          <w:rtl/>
        </w:rPr>
        <w:t xml:space="preserve">سان </w:t>
      </w:r>
      <w:proofErr w:type="spellStart"/>
      <w:r w:rsidRPr="00E40315">
        <w:rPr>
          <w:rtl/>
        </w:rPr>
        <w:t>خرب</w:t>
      </w:r>
      <w:r w:rsidRPr="00E40315">
        <w:rPr>
          <w:rFonts w:hint="cs"/>
          <w:rtl/>
        </w:rPr>
        <w:t>ي</w:t>
      </w:r>
      <w:r w:rsidRPr="00E40315">
        <w:rPr>
          <w:rtl/>
        </w:rPr>
        <w:t>ط</w:t>
      </w:r>
      <w:proofErr w:type="spellEnd"/>
      <w:r w:rsidRPr="00E40315">
        <w:rPr>
          <w:rtl/>
        </w:rPr>
        <w:t xml:space="preserve"> مج</w:t>
      </w:r>
      <w:r w:rsidRPr="00E40315">
        <w:rPr>
          <w:rFonts w:hint="cs"/>
          <w:rtl/>
        </w:rPr>
        <w:t>ي</w:t>
      </w:r>
      <w:r w:rsidRPr="00E40315">
        <w:rPr>
          <w:rtl/>
        </w:rPr>
        <w:t>د و نجاح مهدي: التحل</w:t>
      </w:r>
      <w:r w:rsidRPr="00E40315">
        <w:rPr>
          <w:rFonts w:hint="cs"/>
          <w:rtl/>
        </w:rPr>
        <w:t>ي</w:t>
      </w:r>
      <w:r w:rsidRPr="00E40315">
        <w:rPr>
          <w:rtl/>
        </w:rPr>
        <w:t>ل الحرك</w:t>
      </w:r>
      <w:r w:rsidRPr="00E40315">
        <w:rPr>
          <w:rFonts w:hint="cs"/>
          <w:rtl/>
        </w:rPr>
        <w:t>ي.</w:t>
      </w:r>
    </w:p>
    <w:p w:rsidR="00486374" w:rsidRPr="00E40315" w:rsidRDefault="00486374" w:rsidP="00486374">
      <w:pPr>
        <w:bidi/>
        <w:spacing w:after="0" w:line="240" w:lineRule="auto"/>
        <w:ind w:left="360"/>
        <w:rPr>
          <w:rtl/>
        </w:rPr>
      </w:pPr>
      <w:r w:rsidRPr="00E4031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المراجع باللغات </w:t>
      </w:r>
      <w:proofErr w:type="spellStart"/>
      <w:r w:rsidRPr="00E40315">
        <w:rPr>
          <w:rFonts w:ascii="Sakkal Majalla" w:hAnsi="Sakkal Majalla" w:cs="Sakkal Majalla"/>
          <w:b/>
          <w:bCs/>
          <w:sz w:val="32"/>
          <w:szCs w:val="32"/>
          <w:rtl/>
        </w:rPr>
        <w:t>األجنبية</w:t>
      </w:r>
      <w:proofErr w:type="spellEnd"/>
    </w:p>
    <w:p w:rsidR="00486374" w:rsidRPr="00E40315" w:rsidRDefault="00486374" w:rsidP="00486374">
      <w:pPr>
        <w:spacing w:after="0" w:line="240" w:lineRule="auto"/>
        <w:rPr>
          <w:rtl/>
        </w:rPr>
      </w:pPr>
      <w:r w:rsidRPr="00E40315">
        <w:t xml:space="preserve">1. Groupe d'auteur ; science et motricité - n 46, de Boeck, 2/2002. </w:t>
      </w:r>
    </w:p>
    <w:p w:rsidR="00486374" w:rsidRPr="00E40315" w:rsidRDefault="00486374" w:rsidP="00486374">
      <w:pPr>
        <w:spacing w:after="0" w:line="240" w:lineRule="auto"/>
        <w:rPr>
          <w:rtl/>
        </w:rPr>
      </w:pPr>
      <w:r w:rsidRPr="00E40315">
        <w:t>2. Groupe d'auteur ; science et motricité - n 47, de Boeck, 3/2002.</w:t>
      </w:r>
    </w:p>
    <w:p w:rsidR="00486374" w:rsidRPr="00E40315" w:rsidRDefault="00486374" w:rsidP="00486374">
      <w:pPr>
        <w:spacing w:after="0" w:line="240" w:lineRule="auto"/>
        <w:rPr>
          <w:rtl/>
        </w:rPr>
      </w:pPr>
      <w:r w:rsidRPr="00E40315">
        <w:t xml:space="preserve"> 3. Mario </w:t>
      </w:r>
      <w:proofErr w:type="spellStart"/>
      <w:r w:rsidRPr="00E40315">
        <w:t>llioret</w:t>
      </w:r>
      <w:proofErr w:type="spellEnd"/>
      <w:r w:rsidRPr="00E40315">
        <w:t xml:space="preserve"> ; rédaction motrice du sportif, </w:t>
      </w:r>
      <w:proofErr w:type="spellStart"/>
      <w:r w:rsidRPr="00E40315">
        <w:t>amphora</w:t>
      </w:r>
      <w:proofErr w:type="spellEnd"/>
      <w:r w:rsidRPr="00E40315">
        <w:t>, 1998</w:t>
      </w:r>
    </w:p>
    <w:p w:rsidR="00486374" w:rsidRPr="00E40315" w:rsidRDefault="00486374" w:rsidP="00486374">
      <w:pPr>
        <w:bidi/>
        <w:spacing w:after="0" w:line="240" w:lineRule="auto"/>
        <w:ind w:left="360"/>
        <w:jc w:val="right"/>
        <w:rPr>
          <w:rtl/>
        </w:rPr>
      </w:pPr>
      <w:r w:rsidRPr="00E40315">
        <w:t xml:space="preserve">4. Jean-Jacques </w:t>
      </w:r>
      <w:proofErr w:type="spellStart"/>
      <w:r w:rsidRPr="00E40315">
        <w:t>temprado</w:t>
      </w:r>
      <w:proofErr w:type="spellEnd"/>
      <w:r w:rsidRPr="00E40315">
        <w:t xml:space="preserve"> et gilles </w:t>
      </w:r>
      <w:proofErr w:type="spellStart"/>
      <w:r w:rsidRPr="00E40315">
        <w:t>montagne</w:t>
      </w:r>
      <w:proofErr w:type="gramStart"/>
      <w:r w:rsidRPr="00E40315">
        <w:t>,les</w:t>
      </w:r>
      <w:proofErr w:type="spellEnd"/>
      <w:proofErr w:type="gramEnd"/>
      <w:r w:rsidRPr="00E40315">
        <w:t xml:space="preserve"> coordinations perceptivo-motrices, 2001.</w:t>
      </w:r>
    </w:p>
    <w:p w:rsidR="00486374" w:rsidRPr="00E40315" w:rsidRDefault="00486374" w:rsidP="00486374">
      <w:pPr>
        <w:spacing w:after="0" w:line="240" w:lineRule="auto"/>
        <w:rPr>
          <w:rtl/>
        </w:rPr>
      </w:pPr>
      <w:r>
        <w:t>5</w:t>
      </w:r>
      <w:r w:rsidRPr="00E40315">
        <w:t xml:space="preserve">Jean-Paul </w:t>
      </w:r>
      <w:proofErr w:type="spellStart"/>
      <w:r w:rsidRPr="00E40315">
        <w:t>doutreloux</w:t>
      </w:r>
      <w:proofErr w:type="spellEnd"/>
      <w:r w:rsidRPr="00E40315">
        <w:t xml:space="preserve"> ; anatomie physiologie biomécanique * 1000questions repenses*,2001.</w:t>
      </w:r>
    </w:p>
    <w:p w:rsidR="00922BCA" w:rsidRDefault="00922BCA" w:rsidP="00486374">
      <w:pPr>
        <w:jc w:val="center"/>
      </w:pPr>
    </w:p>
    <w:sectPr w:rsidR="00922BCA" w:rsidSect="0092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0CC"/>
    <w:multiLevelType w:val="hybridMultilevel"/>
    <w:tmpl w:val="3156F5DC"/>
    <w:lvl w:ilvl="0" w:tplc="9044E4B8">
      <w:start w:val="1"/>
      <w:numFmt w:val="decimal"/>
      <w:lvlText w:val="%1-"/>
      <w:lvlJc w:val="left"/>
      <w:pPr>
        <w:ind w:left="828" w:hanging="360"/>
      </w:pPr>
      <w:rPr>
        <w:rFonts w:asciiTheme="minorHAnsi" w:hAnsiTheme="minorHAnsi" w:cstheme="minorBidi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86374"/>
    <w:rsid w:val="00486374"/>
    <w:rsid w:val="0092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2022-11-26T10:38:00Z</dcterms:created>
  <dcterms:modified xsi:type="dcterms:W3CDTF">2022-11-26T10:39:00Z</dcterms:modified>
</cp:coreProperties>
</file>