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0F" w:rsidRPr="00F15819" w:rsidRDefault="00AD500F" w:rsidP="00751979">
      <w:pPr>
        <w:spacing w:after="0" w:line="240" w:lineRule="auto"/>
        <w:rPr>
          <w:rFonts w:cs="Simplified Arabic"/>
          <w:b/>
          <w:bCs/>
          <w:sz w:val="36"/>
          <w:szCs w:val="36"/>
          <w:rtl/>
          <w:lang w:bidi="ar-DZ"/>
        </w:rPr>
      </w:pPr>
      <w:r w:rsidRPr="00F15819">
        <w:rPr>
          <w:rFonts w:cs="Simplified Arabic" w:hint="cs"/>
          <w:b/>
          <w:bCs/>
          <w:sz w:val="36"/>
          <w:szCs w:val="36"/>
          <w:rtl/>
          <w:lang w:bidi="ar-DZ"/>
        </w:rPr>
        <w:t xml:space="preserve">جامعة </w:t>
      </w:r>
      <w:r w:rsidR="00B52B7E">
        <w:rPr>
          <w:rFonts w:cs="Simplified Arabic" w:hint="cs"/>
          <w:b/>
          <w:bCs/>
          <w:sz w:val="36"/>
          <w:szCs w:val="36"/>
          <w:rtl/>
          <w:lang w:bidi="ar-DZ"/>
        </w:rPr>
        <w:t xml:space="preserve">محمد بوضياف بالمسيلة </w:t>
      </w:r>
      <w:r w:rsidR="00751979">
        <w:rPr>
          <w:rFonts w:cs="Simplified Arabic" w:hint="cs"/>
          <w:b/>
          <w:bCs/>
          <w:sz w:val="36"/>
          <w:szCs w:val="36"/>
          <w:rtl/>
          <w:lang w:bidi="ar-DZ"/>
        </w:rPr>
        <w:t xml:space="preserve">  </w:t>
      </w:r>
      <w:r w:rsidRPr="00F15819">
        <w:rPr>
          <w:rFonts w:cs="Simplified Arabic" w:hint="cs"/>
          <w:b/>
          <w:bCs/>
          <w:sz w:val="36"/>
          <w:szCs w:val="36"/>
          <w:rtl/>
          <w:lang w:bidi="ar-DZ"/>
        </w:rPr>
        <w:t xml:space="preserve">       المستوى:السنة </w:t>
      </w:r>
      <w:r w:rsidR="004F3299">
        <w:rPr>
          <w:rFonts w:cs="Simplified Arabic" w:hint="cs"/>
          <w:b/>
          <w:bCs/>
          <w:sz w:val="36"/>
          <w:szCs w:val="36"/>
          <w:rtl/>
          <w:lang w:bidi="ar-DZ"/>
        </w:rPr>
        <w:t>الرابعة كلاسيك +س3 ل.م.د</w:t>
      </w:r>
    </w:p>
    <w:p w:rsidR="00AD500F" w:rsidRPr="00F15819" w:rsidRDefault="00AD500F" w:rsidP="004F3299">
      <w:pPr>
        <w:spacing w:after="0" w:line="240" w:lineRule="auto"/>
        <w:jc w:val="both"/>
        <w:rPr>
          <w:rFonts w:cs="Simplified Arabic"/>
          <w:b/>
          <w:bCs/>
          <w:sz w:val="36"/>
          <w:szCs w:val="36"/>
          <w:rtl/>
          <w:lang w:bidi="ar-DZ"/>
        </w:rPr>
      </w:pPr>
      <w:r w:rsidRPr="00F15819">
        <w:rPr>
          <w:rFonts w:cs="Simplified Arabic" w:hint="cs"/>
          <w:b/>
          <w:bCs/>
          <w:sz w:val="36"/>
          <w:szCs w:val="36"/>
          <w:rtl/>
          <w:lang w:bidi="ar-DZ"/>
        </w:rPr>
        <w:t xml:space="preserve">كلية </w:t>
      </w:r>
      <w:r w:rsidR="00751979">
        <w:rPr>
          <w:rFonts w:cs="Simplified Arabic" w:hint="cs"/>
          <w:b/>
          <w:bCs/>
          <w:sz w:val="36"/>
          <w:szCs w:val="36"/>
          <w:rtl/>
          <w:lang w:bidi="ar-DZ"/>
        </w:rPr>
        <w:t xml:space="preserve">الآداب و اللغات               </w:t>
      </w:r>
      <w:r w:rsidR="00276CDC">
        <w:rPr>
          <w:rFonts w:cs="Simplified Arabic" w:hint="cs"/>
          <w:b/>
          <w:bCs/>
          <w:sz w:val="36"/>
          <w:szCs w:val="36"/>
          <w:rtl/>
          <w:lang w:bidi="ar-DZ"/>
        </w:rPr>
        <w:t xml:space="preserve">                 </w:t>
      </w:r>
      <w:r w:rsidR="004F3299">
        <w:rPr>
          <w:rFonts w:cs="Simplified Arabic" w:hint="cs"/>
          <w:b/>
          <w:bCs/>
          <w:sz w:val="36"/>
          <w:szCs w:val="36"/>
          <w:rtl/>
          <w:lang w:bidi="ar-DZ"/>
        </w:rPr>
        <w:t xml:space="preserve">           </w:t>
      </w:r>
      <w:r w:rsidR="00276CDC">
        <w:rPr>
          <w:rFonts w:cs="Simplified Arabic" w:hint="cs"/>
          <w:b/>
          <w:bCs/>
          <w:sz w:val="36"/>
          <w:szCs w:val="36"/>
          <w:rtl/>
          <w:lang w:bidi="ar-DZ"/>
        </w:rPr>
        <w:t xml:space="preserve"> </w:t>
      </w:r>
      <w:r w:rsidRPr="00F15819">
        <w:rPr>
          <w:rFonts w:cs="Simplified Arabic" w:hint="cs"/>
          <w:b/>
          <w:bCs/>
          <w:sz w:val="36"/>
          <w:szCs w:val="36"/>
          <w:rtl/>
          <w:lang w:bidi="ar-DZ"/>
        </w:rPr>
        <w:t>مقياس:</w:t>
      </w:r>
      <w:r w:rsidR="004F3299">
        <w:rPr>
          <w:rFonts w:cs="Simplified Arabic" w:hint="cs"/>
          <w:b/>
          <w:bCs/>
          <w:sz w:val="36"/>
          <w:szCs w:val="36"/>
          <w:rtl/>
          <w:lang w:bidi="ar-DZ"/>
        </w:rPr>
        <w:t>نظرية الأدب</w:t>
      </w:r>
      <w:r w:rsidRPr="00F15819">
        <w:rPr>
          <w:rFonts w:cs="Simplified Arabic" w:hint="cs"/>
          <w:b/>
          <w:bCs/>
          <w:sz w:val="36"/>
          <w:szCs w:val="36"/>
          <w:rtl/>
          <w:lang w:bidi="ar-DZ"/>
        </w:rPr>
        <w:t xml:space="preserve">   </w:t>
      </w:r>
    </w:p>
    <w:p w:rsidR="00AD500F" w:rsidRPr="00F15819" w:rsidRDefault="00AD500F" w:rsidP="00F15819">
      <w:pPr>
        <w:spacing w:after="0" w:line="240" w:lineRule="auto"/>
        <w:jc w:val="both"/>
        <w:rPr>
          <w:rFonts w:cs="Simplified Arabic"/>
          <w:b/>
          <w:bCs/>
          <w:sz w:val="36"/>
          <w:szCs w:val="36"/>
          <w:rtl/>
          <w:lang w:bidi="ar-DZ"/>
        </w:rPr>
      </w:pPr>
      <w:r w:rsidRPr="00F15819">
        <w:rPr>
          <w:rFonts w:cs="Simplified Arabic" w:hint="cs"/>
          <w:b/>
          <w:bCs/>
          <w:sz w:val="36"/>
          <w:szCs w:val="36"/>
          <w:rtl/>
          <w:lang w:bidi="ar-DZ"/>
        </w:rPr>
        <w:t>قسم اللغة و الأدب العربي</w:t>
      </w:r>
      <w:r w:rsidR="00751979">
        <w:rPr>
          <w:rFonts w:cs="Simplified Arabic" w:hint="cs"/>
          <w:b/>
          <w:bCs/>
          <w:sz w:val="36"/>
          <w:szCs w:val="36"/>
          <w:rtl/>
          <w:lang w:bidi="ar-DZ"/>
        </w:rPr>
        <w:t xml:space="preserve">             </w:t>
      </w:r>
      <w:r w:rsidR="00F15819">
        <w:rPr>
          <w:rFonts w:cs="Simplified Arabic" w:hint="cs"/>
          <w:b/>
          <w:bCs/>
          <w:sz w:val="36"/>
          <w:szCs w:val="36"/>
          <w:rtl/>
          <w:lang w:bidi="ar-DZ"/>
        </w:rPr>
        <w:t xml:space="preserve">      </w:t>
      </w:r>
      <w:r w:rsidRPr="00F15819">
        <w:rPr>
          <w:rFonts w:cs="Simplified Arabic" w:hint="cs"/>
          <w:b/>
          <w:bCs/>
          <w:sz w:val="36"/>
          <w:szCs w:val="36"/>
          <w:rtl/>
          <w:lang w:bidi="ar-DZ"/>
        </w:rPr>
        <w:t xml:space="preserve">                   الأستاذ: زلافي ابراهيم </w:t>
      </w:r>
    </w:p>
    <w:p w:rsidR="00AD500F" w:rsidRPr="00F15819" w:rsidRDefault="00AD500F" w:rsidP="00F15819">
      <w:pPr>
        <w:spacing w:after="0" w:line="240" w:lineRule="auto"/>
        <w:jc w:val="both"/>
        <w:rPr>
          <w:rFonts w:cs="Simplified Arabic"/>
          <w:b/>
          <w:bCs/>
          <w:sz w:val="36"/>
          <w:szCs w:val="36"/>
          <w:rtl/>
          <w:lang w:bidi="ar-DZ"/>
        </w:rPr>
      </w:pPr>
    </w:p>
    <w:p w:rsidR="00E92AB3" w:rsidRDefault="00B52B7E" w:rsidP="00D47C6F">
      <w:pPr>
        <w:spacing w:after="0" w:line="240" w:lineRule="auto"/>
        <w:jc w:val="both"/>
        <w:rPr>
          <w:rFonts w:cs="Simplified Arabic" w:hint="cs"/>
          <w:b/>
          <w:bCs/>
          <w:sz w:val="36"/>
          <w:szCs w:val="36"/>
          <w:rtl/>
          <w:lang w:bidi="ar-DZ"/>
        </w:rPr>
      </w:pPr>
      <w:r>
        <w:rPr>
          <w:rFonts w:cs="Simplified Arabic" w:hint="cs"/>
          <w:b/>
          <w:bCs/>
          <w:sz w:val="36"/>
          <w:szCs w:val="36"/>
          <w:rtl/>
          <w:lang w:bidi="ar-DZ"/>
        </w:rPr>
        <w:t xml:space="preserve">الحصة </w:t>
      </w:r>
      <w:r w:rsidR="00BC64F9">
        <w:rPr>
          <w:rFonts w:cs="Simplified Arabic" w:hint="cs"/>
          <w:b/>
          <w:bCs/>
          <w:sz w:val="36"/>
          <w:szCs w:val="36"/>
          <w:rtl/>
          <w:lang w:bidi="ar-DZ"/>
        </w:rPr>
        <w:t>محاضرة</w:t>
      </w:r>
      <w:r w:rsidR="00AD500F" w:rsidRPr="00F15819">
        <w:rPr>
          <w:rFonts w:cs="Simplified Arabic" w:hint="cs"/>
          <w:b/>
          <w:bCs/>
          <w:sz w:val="36"/>
          <w:szCs w:val="36"/>
          <w:rtl/>
          <w:lang w:bidi="ar-DZ"/>
        </w:rPr>
        <w:t xml:space="preserve"> : </w:t>
      </w:r>
      <w:r w:rsidR="00BC64F9">
        <w:rPr>
          <w:rFonts w:cs="Simplified Arabic" w:hint="cs"/>
          <w:b/>
          <w:bCs/>
          <w:sz w:val="36"/>
          <w:szCs w:val="36"/>
          <w:rtl/>
          <w:lang w:bidi="ar-DZ"/>
        </w:rPr>
        <w:t xml:space="preserve">نظرية </w:t>
      </w:r>
      <w:r w:rsidR="00D47C6F">
        <w:rPr>
          <w:rFonts w:cs="Simplified Arabic" w:hint="cs"/>
          <w:b/>
          <w:bCs/>
          <w:sz w:val="36"/>
          <w:szCs w:val="36"/>
          <w:rtl/>
          <w:lang w:bidi="ar-DZ"/>
        </w:rPr>
        <w:t>التعبير</w:t>
      </w:r>
    </w:p>
    <w:p w:rsidR="00751979" w:rsidRDefault="00751979" w:rsidP="00D47C6F">
      <w:pPr>
        <w:spacing w:after="0" w:line="240" w:lineRule="auto"/>
        <w:jc w:val="both"/>
        <w:rPr>
          <w:rFonts w:cs="Simplified Arabic"/>
          <w:b/>
          <w:bCs/>
          <w:sz w:val="36"/>
          <w:szCs w:val="36"/>
          <w:rtl/>
          <w:lang w:bidi="ar-DZ"/>
        </w:rPr>
      </w:pPr>
    </w:p>
    <w:p w:rsidR="007E0C89" w:rsidRDefault="00BC64F9" w:rsidP="00B608DA">
      <w:pPr>
        <w:spacing w:after="0" w:line="240" w:lineRule="auto"/>
        <w:jc w:val="both"/>
        <w:rPr>
          <w:rFonts w:cs="Simplified Arabic" w:hint="cs"/>
          <w:sz w:val="36"/>
          <w:szCs w:val="36"/>
          <w:rtl/>
          <w:lang w:bidi="ar-DZ"/>
        </w:rPr>
      </w:pPr>
      <w:r>
        <w:rPr>
          <w:rFonts w:cs="Simplified Arabic" w:hint="cs"/>
          <w:b/>
          <w:bCs/>
          <w:sz w:val="36"/>
          <w:szCs w:val="36"/>
          <w:rtl/>
          <w:lang w:bidi="ar-DZ"/>
        </w:rPr>
        <w:t>أ-النشأة:</w:t>
      </w:r>
      <w:r w:rsidR="00512A88" w:rsidRPr="00512A88">
        <w:rPr>
          <w:rFonts w:cs="Simplified Arabic" w:hint="cs"/>
          <w:sz w:val="36"/>
          <w:szCs w:val="36"/>
          <w:rtl/>
          <w:lang w:bidi="ar-DZ"/>
        </w:rPr>
        <w:t>شهد ال</w:t>
      </w:r>
      <w:r w:rsidR="00512A88">
        <w:rPr>
          <w:rFonts w:cs="Simplified Arabic" w:hint="cs"/>
          <w:sz w:val="36"/>
          <w:szCs w:val="36"/>
          <w:rtl/>
          <w:lang w:bidi="ar-DZ"/>
        </w:rPr>
        <w:t xml:space="preserve">مجتمع الأوربي في </w:t>
      </w:r>
      <w:r w:rsidR="00B608DA">
        <w:rPr>
          <w:rFonts w:cs="Simplified Arabic" w:hint="cs"/>
          <w:sz w:val="36"/>
          <w:szCs w:val="36"/>
          <w:rtl/>
          <w:lang w:bidi="ar-DZ"/>
        </w:rPr>
        <w:t>أواسط القرن الثامن عشر الميلادي،</w:t>
      </w:r>
      <w:r w:rsidR="00512A88">
        <w:rPr>
          <w:rFonts w:cs="Simplified Arabic" w:hint="cs"/>
          <w:sz w:val="36"/>
          <w:szCs w:val="36"/>
          <w:rtl/>
          <w:lang w:bidi="ar-DZ"/>
        </w:rPr>
        <w:t>تغيرات جذرية في</w:t>
      </w:r>
      <w:r w:rsidR="00B608DA">
        <w:rPr>
          <w:rFonts w:cs="Simplified Arabic" w:hint="cs"/>
          <w:sz w:val="36"/>
          <w:szCs w:val="36"/>
          <w:rtl/>
          <w:lang w:bidi="ar-DZ"/>
        </w:rPr>
        <w:t xml:space="preserve"> شتى</w:t>
      </w:r>
      <w:r w:rsidR="00512A88">
        <w:rPr>
          <w:rFonts w:cs="Simplified Arabic" w:hint="cs"/>
          <w:sz w:val="36"/>
          <w:szCs w:val="36"/>
          <w:rtl/>
          <w:lang w:bidi="ar-DZ"/>
        </w:rPr>
        <w:t xml:space="preserve"> المجالات</w:t>
      </w:r>
      <w:r w:rsidR="00B608DA">
        <w:rPr>
          <w:rFonts w:cs="Simplified Arabic" w:hint="cs"/>
          <w:sz w:val="36"/>
          <w:szCs w:val="36"/>
          <w:rtl/>
          <w:lang w:bidi="ar-DZ"/>
        </w:rPr>
        <w:t>: الاجتماعية ، السياسية ، الاقتصادية و الثقافية،و ذلك</w:t>
      </w:r>
      <w:r w:rsidR="00512A88">
        <w:rPr>
          <w:rFonts w:cs="Simplified Arabic" w:hint="cs"/>
          <w:sz w:val="36"/>
          <w:szCs w:val="36"/>
          <w:rtl/>
          <w:lang w:bidi="ar-DZ"/>
        </w:rPr>
        <w:t xml:space="preserve"> إثر ظهور نظام البورجوازية الذي حل محل النظام الإقطاعي،ف</w:t>
      </w:r>
      <w:r w:rsidR="00B608DA">
        <w:rPr>
          <w:rFonts w:cs="Simplified Arabic" w:hint="cs"/>
          <w:sz w:val="36"/>
          <w:szCs w:val="36"/>
          <w:rtl/>
          <w:lang w:bidi="ar-DZ"/>
        </w:rPr>
        <w:t>ت</w:t>
      </w:r>
      <w:r w:rsidR="00512A88">
        <w:rPr>
          <w:rFonts w:cs="Simplified Arabic" w:hint="cs"/>
          <w:sz w:val="36"/>
          <w:szCs w:val="36"/>
          <w:rtl/>
          <w:lang w:bidi="ar-DZ"/>
        </w:rPr>
        <w:t>ولدت قيم جديدة كان لها أثر كبير في تاريخ الأدب و النقد،إذ ظهرت فلسفات جديدة و أدب جديد،و ثار الأدباء على الأدب الكلاسيكي و قواعده.و أفل نجم نظرية المحاكاة و ظهر نجم نظرية التعبير التي دعت إلى حرية التعبير،و تحرير الأدب من القيود و القواعد.و قد تبلورت هذه النظرية مع توهج الشعر الرومانسي الأوربي</w:t>
      </w:r>
      <w:r w:rsidR="00F45022">
        <w:rPr>
          <w:rFonts w:cs="Simplified Arabic" w:hint="cs"/>
          <w:sz w:val="36"/>
          <w:szCs w:val="36"/>
          <w:rtl/>
          <w:lang w:bidi="ar-DZ"/>
        </w:rPr>
        <w:t>،و نادت بالدفاع عن ذات الفرد و اعتبرت الانفعال المحرك الأساسي للعمل الأدبي</w:t>
      </w:r>
      <w:r w:rsidR="004332BD">
        <w:rPr>
          <w:rStyle w:val="Appelnotedebasdep"/>
          <w:rFonts w:cs="Simplified Arabic"/>
          <w:sz w:val="36"/>
          <w:szCs w:val="36"/>
          <w:rtl/>
          <w:lang w:bidi="ar-DZ"/>
        </w:rPr>
        <w:footnoteReference w:id="2"/>
      </w:r>
      <w:r w:rsidR="00F45022">
        <w:rPr>
          <w:rFonts w:cs="Simplified Arabic" w:hint="cs"/>
          <w:sz w:val="36"/>
          <w:szCs w:val="36"/>
          <w:rtl/>
          <w:lang w:bidi="ar-DZ"/>
        </w:rPr>
        <w:t>.</w:t>
      </w:r>
      <w:r w:rsidR="00512A88">
        <w:rPr>
          <w:rFonts w:cs="Simplified Arabic" w:hint="cs"/>
          <w:sz w:val="36"/>
          <w:szCs w:val="36"/>
          <w:rtl/>
          <w:lang w:bidi="ar-DZ"/>
        </w:rPr>
        <w:t xml:space="preserve"> </w:t>
      </w:r>
    </w:p>
    <w:p w:rsidR="00751979" w:rsidRDefault="00751979" w:rsidP="00B608DA">
      <w:pPr>
        <w:spacing w:after="0" w:line="240" w:lineRule="auto"/>
        <w:jc w:val="both"/>
        <w:rPr>
          <w:rFonts w:cs="Simplified Arabic"/>
          <w:b/>
          <w:bCs/>
          <w:sz w:val="36"/>
          <w:szCs w:val="36"/>
          <w:rtl/>
          <w:lang w:bidi="ar-DZ"/>
        </w:rPr>
      </w:pPr>
    </w:p>
    <w:p w:rsidR="0013095C" w:rsidRDefault="0050524F" w:rsidP="00BC64F9">
      <w:pPr>
        <w:spacing w:after="0" w:line="240" w:lineRule="auto"/>
        <w:jc w:val="both"/>
        <w:rPr>
          <w:rFonts w:cs="Simplified Arabic"/>
          <w:b/>
          <w:bCs/>
          <w:sz w:val="36"/>
          <w:szCs w:val="36"/>
          <w:rtl/>
          <w:lang w:bidi="ar-DZ"/>
        </w:rPr>
      </w:pPr>
      <w:r>
        <w:rPr>
          <w:rFonts w:cs="Simplified Arabic" w:hint="cs"/>
          <w:b/>
          <w:bCs/>
          <w:sz w:val="36"/>
          <w:szCs w:val="36"/>
          <w:rtl/>
          <w:lang w:bidi="ar-DZ"/>
        </w:rPr>
        <w:t>ب-</w:t>
      </w:r>
      <w:r w:rsidR="0013095C">
        <w:rPr>
          <w:rFonts w:cs="Simplified Arabic" w:hint="cs"/>
          <w:b/>
          <w:bCs/>
          <w:sz w:val="36"/>
          <w:szCs w:val="36"/>
          <w:rtl/>
          <w:lang w:bidi="ar-DZ"/>
        </w:rPr>
        <w:t>الأسس الفكرية و الفلسفية:</w:t>
      </w:r>
    </w:p>
    <w:p w:rsidR="00E954B9" w:rsidRDefault="00F45022" w:rsidP="004332BD">
      <w:pPr>
        <w:spacing w:after="0" w:line="240" w:lineRule="auto"/>
        <w:jc w:val="both"/>
        <w:rPr>
          <w:rFonts w:cs="Simplified Arabic"/>
          <w:sz w:val="36"/>
          <w:szCs w:val="36"/>
          <w:rtl/>
          <w:lang w:bidi="ar-DZ"/>
        </w:rPr>
      </w:pPr>
      <w:r w:rsidRPr="00F45022">
        <w:rPr>
          <w:rFonts w:cs="Simplified Arabic" w:hint="cs"/>
          <w:sz w:val="36"/>
          <w:szCs w:val="36"/>
          <w:rtl/>
          <w:lang w:bidi="ar-DZ"/>
        </w:rPr>
        <w:t xml:space="preserve">تقوم نظرية التعبير على الفلسفة المثالية الذاتية التي </w:t>
      </w:r>
      <w:r>
        <w:rPr>
          <w:rFonts w:cs="Simplified Arabic" w:hint="cs"/>
          <w:sz w:val="36"/>
          <w:szCs w:val="36"/>
          <w:rtl/>
          <w:lang w:bidi="ar-DZ"/>
        </w:rPr>
        <w:t>قدمت الشعور و الوجدان و العاطفة على العقل و الخبرة و التجربة</w:t>
      </w:r>
      <w:r w:rsidR="004332BD">
        <w:rPr>
          <w:rFonts w:cs="Simplified Arabic" w:hint="cs"/>
          <w:sz w:val="36"/>
          <w:szCs w:val="36"/>
          <w:rtl/>
          <w:lang w:bidi="ar-DZ"/>
        </w:rPr>
        <w:t>.</w:t>
      </w:r>
    </w:p>
    <w:p w:rsidR="00E954B9" w:rsidRDefault="00E954B9" w:rsidP="00E954B9">
      <w:pPr>
        <w:spacing w:after="0" w:line="240" w:lineRule="auto"/>
        <w:jc w:val="both"/>
        <w:rPr>
          <w:rFonts w:cs="Simplified Arabic" w:hint="cs"/>
          <w:sz w:val="36"/>
          <w:szCs w:val="36"/>
          <w:rtl/>
          <w:lang w:bidi="ar-DZ"/>
        </w:rPr>
      </w:pPr>
      <w:r>
        <w:rPr>
          <w:rFonts w:cs="Simplified Arabic" w:hint="cs"/>
          <w:sz w:val="36"/>
          <w:szCs w:val="36"/>
          <w:rtl/>
          <w:lang w:bidi="ar-DZ"/>
        </w:rPr>
        <w:t xml:space="preserve">رفع على الصعيد الاقتصادي شعار " دعه يعمل " دعه يمر " و على الصعيد الأدبي " دعه يعبر عن ذاته " </w:t>
      </w:r>
      <w:r w:rsidR="00244CEE">
        <w:rPr>
          <w:rStyle w:val="Appelnotedebasdep"/>
          <w:rFonts w:cs="Simplified Arabic"/>
          <w:sz w:val="36"/>
          <w:szCs w:val="36"/>
          <w:rtl/>
          <w:lang w:bidi="ar-DZ"/>
        </w:rPr>
        <w:footnoteReference w:id="3"/>
      </w:r>
      <w:r w:rsidR="00244CEE">
        <w:rPr>
          <w:rFonts w:cs="Simplified Arabic" w:hint="cs"/>
          <w:sz w:val="36"/>
          <w:szCs w:val="36"/>
          <w:rtl/>
          <w:lang w:bidi="ar-DZ"/>
        </w:rPr>
        <w:t xml:space="preserve"> </w:t>
      </w:r>
      <w:r>
        <w:rPr>
          <w:rFonts w:cs="Simplified Arabic" w:hint="cs"/>
          <w:sz w:val="36"/>
          <w:szCs w:val="36"/>
          <w:rtl/>
          <w:lang w:bidi="ar-DZ"/>
        </w:rPr>
        <w:t>فكان الفرد و الفردية و الحرية و الديمقراطية أساس المجتمع البرجوازي الجديد.فالفرد في هذه الفلسفة الجديدة عالم قائم بذاته و جوهره الحرية و الشعور و الوجدان و العاطفة.</w:t>
      </w:r>
      <w:r w:rsidR="00F45022">
        <w:rPr>
          <w:rFonts w:cs="Simplified Arabic" w:hint="cs"/>
          <w:sz w:val="36"/>
          <w:szCs w:val="36"/>
          <w:rtl/>
          <w:lang w:bidi="ar-DZ"/>
        </w:rPr>
        <w:t xml:space="preserve"> </w:t>
      </w:r>
      <w:r>
        <w:rPr>
          <w:rFonts w:cs="Simplified Arabic" w:hint="cs"/>
          <w:sz w:val="36"/>
          <w:szCs w:val="36"/>
          <w:rtl/>
          <w:lang w:bidi="ar-DZ"/>
        </w:rPr>
        <w:t xml:space="preserve">و يصطلح على هذه الفلسفة بالفلسفة المثالية الذاتية،حيث رفضت </w:t>
      </w:r>
      <w:r>
        <w:rPr>
          <w:rFonts w:cs="Simplified Arabic" w:hint="cs"/>
          <w:sz w:val="36"/>
          <w:szCs w:val="36"/>
          <w:rtl/>
          <w:lang w:bidi="ar-DZ"/>
        </w:rPr>
        <w:lastRenderedPageBreak/>
        <w:t>الآلية و قالت بالديناميكية،و قدمت الشعور و الوجدان و العاطفة على العقل و الخبرة و التجربة.</w:t>
      </w:r>
    </w:p>
    <w:p w:rsidR="00751979" w:rsidRDefault="00751979" w:rsidP="00E954B9">
      <w:pPr>
        <w:spacing w:after="0" w:line="240" w:lineRule="auto"/>
        <w:jc w:val="both"/>
        <w:rPr>
          <w:rFonts w:cs="Simplified Arabic"/>
          <w:sz w:val="36"/>
          <w:szCs w:val="36"/>
          <w:rtl/>
          <w:lang w:bidi="ar-DZ"/>
        </w:rPr>
      </w:pPr>
    </w:p>
    <w:p w:rsidR="00E954B9" w:rsidRDefault="00E954B9" w:rsidP="00E954B9">
      <w:pPr>
        <w:spacing w:after="0" w:line="240" w:lineRule="auto"/>
        <w:jc w:val="both"/>
        <w:rPr>
          <w:rFonts w:cs="Simplified Arabic"/>
          <w:sz w:val="36"/>
          <w:szCs w:val="36"/>
          <w:rtl/>
          <w:lang w:bidi="ar-DZ"/>
        </w:rPr>
      </w:pPr>
      <w:r w:rsidRPr="00E954B9">
        <w:rPr>
          <w:rFonts w:cs="Simplified Arabic" w:hint="cs"/>
          <w:b/>
          <w:bCs/>
          <w:sz w:val="36"/>
          <w:szCs w:val="36"/>
          <w:rtl/>
          <w:lang w:bidi="ar-DZ"/>
        </w:rPr>
        <w:t>أعلام نظرية التعبير</w:t>
      </w:r>
      <w:r>
        <w:rPr>
          <w:rFonts w:cs="Simplified Arabic" w:hint="cs"/>
          <w:sz w:val="36"/>
          <w:szCs w:val="36"/>
          <w:rtl/>
          <w:lang w:bidi="ar-DZ"/>
        </w:rPr>
        <w:t>:</w:t>
      </w:r>
    </w:p>
    <w:p w:rsidR="00244CEE" w:rsidRDefault="00244CEE" w:rsidP="00E954B9">
      <w:pPr>
        <w:spacing w:after="0" w:line="240" w:lineRule="auto"/>
        <w:jc w:val="both"/>
        <w:rPr>
          <w:rFonts w:cs="Simplified Arabic"/>
          <w:sz w:val="36"/>
          <w:szCs w:val="36"/>
          <w:rtl/>
          <w:lang w:bidi="ar-DZ"/>
        </w:rPr>
      </w:pPr>
      <w:r>
        <w:rPr>
          <w:rFonts w:cs="Simplified Arabic" w:hint="cs"/>
          <w:sz w:val="36"/>
          <w:szCs w:val="36"/>
          <w:rtl/>
          <w:lang w:bidi="ar-DZ"/>
        </w:rPr>
        <w:t>1-</w:t>
      </w:r>
      <w:r w:rsidR="00B608DA">
        <w:rPr>
          <w:rFonts w:cs="Simplified Arabic" w:hint="cs"/>
          <w:sz w:val="36"/>
          <w:szCs w:val="36"/>
          <w:rtl/>
          <w:lang w:bidi="ar-DZ"/>
        </w:rPr>
        <w:t xml:space="preserve">الفيلسوف الألماني </w:t>
      </w:r>
      <w:r w:rsidR="00580BB2">
        <w:rPr>
          <w:rFonts w:cs="Simplified Arabic" w:hint="cs"/>
          <w:sz w:val="36"/>
          <w:szCs w:val="36"/>
          <w:rtl/>
          <w:lang w:bidi="ar-DZ"/>
        </w:rPr>
        <w:t xml:space="preserve">إمانويل </w:t>
      </w:r>
      <w:r>
        <w:rPr>
          <w:rFonts w:cs="Simplified Arabic" w:hint="cs"/>
          <w:sz w:val="36"/>
          <w:szCs w:val="36"/>
          <w:rtl/>
          <w:lang w:bidi="ar-DZ"/>
        </w:rPr>
        <w:t xml:space="preserve">كانت </w:t>
      </w:r>
      <w:r w:rsidR="00580BB2">
        <w:rPr>
          <w:rFonts w:cs="Simplified Arabic"/>
          <w:sz w:val="36"/>
          <w:szCs w:val="36"/>
          <w:lang w:bidi="ar-DZ"/>
        </w:rPr>
        <w:t>E.</w:t>
      </w:r>
      <w:r w:rsidR="00B608DA">
        <w:rPr>
          <w:rFonts w:cs="Simplified Arabic"/>
          <w:sz w:val="36"/>
          <w:szCs w:val="36"/>
          <w:lang w:val="fr-FR" w:bidi="ar-DZ"/>
        </w:rPr>
        <w:t>K</w:t>
      </w:r>
      <w:r w:rsidR="00ED6A60">
        <w:rPr>
          <w:rFonts w:cs="Simplified Arabic"/>
          <w:sz w:val="36"/>
          <w:szCs w:val="36"/>
          <w:lang w:val="fr-FR" w:bidi="ar-DZ"/>
        </w:rPr>
        <w:t>ant</w:t>
      </w:r>
      <w:r>
        <w:rPr>
          <w:rFonts w:cs="Simplified Arabic" w:hint="cs"/>
          <w:sz w:val="36"/>
          <w:szCs w:val="36"/>
          <w:rtl/>
          <w:lang w:bidi="ar-DZ"/>
        </w:rPr>
        <w:t>( 1724-1800)</w:t>
      </w:r>
    </w:p>
    <w:p w:rsidR="00244CEE" w:rsidRDefault="00244CEE" w:rsidP="00E954B9">
      <w:pPr>
        <w:spacing w:after="0" w:line="240" w:lineRule="auto"/>
        <w:jc w:val="both"/>
        <w:rPr>
          <w:rFonts w:cs="Simplified Arabic"/>
          <w:sz w:val="36"/>
          <w:szCs w:val="36"/>
          <w:rtl/>
          <w:lang w:bidi="ar-DZ"/>
        </w:rPr>
      </w:pPr>
      <w:r>
        <w:rPr>
          <w:rFonts w:cs="Simplified Arabic" w:hint="cs"/>
          <w:sz w:val="36"/>
          <w:szCs w:val="36"/>
          <w:rtl/>
          <w:lang w:bidi="ar-DZ"/>
        </w:rPr>
        <w:t>يعد من أوائل المفكرين المنظرين للفكر البورجوازي،و الواضعين للأسس الفلسفية لنظرية التعبير.و قد اعتبر الشعور طريق المعرفة الحقيقية،كما فرق بين المعرفة الحسية و المعرفة العقلية.</w:t>
      </w:r>
    </w:p>
    <w:p w:rsidR="00244CEE" w:rsidRDefault="00244CEE" w:rsidP="00E954B9">
      <w:pPr>
        <w:spacing w:after="0" w:line="240" w:lineRule="auto"/>
        <w:jc w:val="both"/>
        <w:rPr>
          <w:rFonts w:cs="Simplified Arabic"/>
          <w:sz w:val="36"/>
          <w:szCs w:val="36"/>
          <w:rtl/>
          <w:lang w:bidi="ar-DZ"/>
        </w:rPr>
      </w:pPr>
      <w:r>
        <w:rPr>
          <w:rFonts w:cs="Simplified Arabic" w:hint="cs"/>
          <w:sz w:val="36"/>
          <w:szCs w:val="36"/>
          <w:rtl/>
          <w:lang w:bidi="ar-DZ"/>
        </w:rPr>
        <w:t>2-</w:t>
      </w:r>
      <w:r w:rsidR="00B608DA">
        <w:rPr>
          <w:rFonts w:cs="Simplified Arabic" w:hint="cs"/>
          <w:sz w:val="36"/>
          <w:szCs w:val="36"/>
          <w:rtl/>
          <w:lang w:bidi="ar-DZ"/>
        </w:rPr>
        <w:t xml:space="preserve">الفيلسوف الألماني </w:t>
      </w:r>
      <w:r>
        <w:rPr>
          <w:rFonts w:cs="Simplified Arabic" w:hint="cs"/>
          <w:sz w:val="36"/>
          <w:szCs w:val="36"/>
          <w:rtl/>
          <w:lang w:bidi="ar-DZ"/>
        </w:rPr>
        <w:t xml:space="preserve">هيجل </w:t>
      </w:r>
      <w:r w:rsidR="00ED6A60">
        <w:rPr>
          <w:rFonts w:cs="Simplified Arabic"/>
          <w:sz w:val="36"/>
          <w:szCs w:val="36"/>
          <w:lang w:bidi="ar-DZ"/>
        </w:rPr>
        <w:t>Hegel</w:t>
      </w:r>
      <w:r>
        <w:rPr>
          <w:rFonts w:cs="Simplified Arabic" w:hint="cs"/>
          <w:sz w:val="36"/>
          <w:szCs w:val="36"/>
          <w:rtl/>
          <w:lang w:bidi="ar-DZ"/>
        </w:rPr>
        <w:t>(1770-1831)</w:t>
      </w:r>
    </w:p>
    <w:p w:rsidR="00244CEE" w:rsidRDefault="00244CEE" w:rsidP="00E954B9">
      <w:pPr>
        <w:spacing w:after="0" w:line="240" w:lineRule="auto"/>
        <w:jc w:val="both"/>
        <w:rPr>
          <w:rFonts w:cs="Simplified Arabic"/>
          <w:sz w:val="36"/>
          <w:szCs w:val="36"/>
          <w:rtl/>
          <w:lang w:bidi="ar-DZ"/>
        </w:rPr>
      </w:pPr>
      <w:r>
        <w:rPr>
          <w:rFonts w:cs="Simplified Arabic" w:hint="cs"/>
          <w:sz w:val="36"/>
          <w:szCs w:val="36"/>
          <w:rtl/>
          <w:lang w:bidi="ar-DZ"/>
        </w:rPr>
        <w:t>يرى أن مصدر الفن</w:t>
      </w:r>
      <w:r w:rsidR="00F66CB1">
        <w:rPr>
          <w:rFonts w:cs="Simplified Arabic" w:hint="cs"/>
          <w:sz w:val="36"/>
          <w:szCs w:val="36"/>
          <w:rtl/>
          <w:lang w:bidi="ar-DZ"/>
        </w:rPr>
        <w:t xml:space="preserve"> هو الخبرة الخاصة، وماهية الفن مظهر حسي للحقيقة،و مهمة الفن أرفع صور التعبير البشري عن هذه الحقيقة.كما فسر الفن من زاوية الفنان،حيث يرى أن الفنان يدرك الحقيقة و هي مصورة محسوسة،فالعنصر الحسي يحرك طاقة الخيال لدى الفنان،و بِعَمَلِ الخيال يدرك الفنان الحقيقة.</w:t>
      </w:r>
    </w:p>
    <w:p w:rsidR="00F66CB1" w:rsidRDefault="00F66CB1" w:rsidP="00E954B9">
      <w:pPr>
        <w:spacing w:after="0" w:line="240" w:lineRule="auto"/>
        <w:jc w:val="both"/>
        <w:rPr>
          <w:rFonts w:cs="Simplified Arabic"/>
          <w:sz w:val="36"/>
          <w:szCs w:val="36"/>
          <w:rtl/>
          <w:lang w:bidi="ar-DZ"/>
        </w:rPr>
      </w:pPr>
      <w:r>
        <w:rPr>
          <w:rFonts w:cs="Simplified Arabic" w:hint="cs"/>
          <w:sz w:val="36"/>
          <w:szCs w:val="36"/>
          <w:rtl/>
          <w:lang w:bidi="ar-DZ"/>
        </w:rPr>
        <w:t xml:space="preserve">3- </w:t>
      </w:r>
      <w:r w:rsidR="00ED6A60">
        <w:rPr>
          <w:rFonts w:cs="Simplified Arabic" w:hint="cs"/>
          <w:sz w:val="36"/>
          <w:szCs w:val="36"/>
          <w:rtl/>
          <w:lang w:bidi="ar-DZ"/>
        </w:rPr>
        <w:t xml:space="preserve">الفيلسوف الانكليزي </w:t>
      </w:r>
      <w:r>
        <w:rPr>
          <w:rFonts w:cs="Simplified Arabic" w:hint="cs"/>
          <w:sz w:val="36"/>
          <w:szCs w:val="36"/>
          <w:rtl/>
          <w:lang w:bidi="ar-DZ"/>
        </w:rPr>
        <w:t>وليام ووردزورت(1770-1850)</w:t>
      </w:r>
    </w:p>
    <w:p w:rsidR="00F66CB1" w:rsidRDefault="00F66CB1" w:rsidP="00E954B9">
      <w:pPr>
        <w:spacing w:after="0" w:line="240" w:lineRule="auto"/>
        <w:jc w:val="both"/>
        <w:rPr>
          <w:rFonts w:cs="Simplified Arabic"/>
          <w:sz w:val="36"/>
          <w:szCs w:val="36"/>
          <w:rtl/>
          <w:lang w:bidi="ar-DZ"/>
        </w:rPr>
      </w:pPr>
      <w:r>
        <w:rPr>
          <w:rFonts w:cs="Simplified Arabic" w:hint="cs"/>
          <w:sz w:val="36"/>
          <w:szCs w:val="36"/>
          <w:rtl/>
          <w:lang w:bidi="ar-DZ"/>
        </w:rPr>
        <w:t>كتب في مقدمة ديوانه " غنائيات " :</w:t>
      </w:r>
      <w:r w:rsidRPr="00F66CB1">
        <w:rPr>
          <w:rFonts w:ascii="Simplified Arabic" w:hAnsi="Simplified Arabic"/>
          <w:sz w:val="36"/>
          <w:szCs w:val="36"/>
          <w:rtl/>
          <w:lang w:bidi="ar-DZ"/>
        </w:rPr>
        <w:t>≤</w:t>
      </w:r>
      <w:r>
        <w:rPr>
          <w:rFonts w:cs="Simplified Arabic" w:hint="cs"/>
          <w:sz w:val="36"/>
          <w:szCs w:val="36"/>
          <w:rtl/>
          <w:lang w:bidi="ar-DZ"/>
        </w:rPr>
        <w:t xml:space="preserve"> إن كل شعر جيد هو فيض تلقائي لمشاعر قوية </w:t>
      </w:r>
      <w:r w:rsidRPr="00785AC9">
        <w:rPr>
          <w:rFonts w:asciiTheme="minorBidi" w:hAnsiTheme="minorBidi"/>
          <w:sz w:val="36"/>
          <w:szCs w:val="36"/>
          <w:rtl/>
          <w:lang w:bidi="ar-DZ"/>
        </w:rPr>
        <w:t>≥</w:t>
      </w:r>
    </w:p>
    <w:p w:rsidR="00E954B9" w:rsidRPr="00ED6A60" w:rsidRDefault="00785AC9" w:rsidP="00ED6A60">
      <w:pPr>
        <w:spacing w:after="0" w:line="240" w:lineRule="auto"/>
        <w:jc w:val="both"/>
        <w:rPr>
          <w:rFonts w:ascii="Simplified Arabic" w:hAnsi="Simplified Arabic" w:cs="Simplified Arabic"/>
          <w:sz w:val="36"/>
          <w:szCs w:val="36"/>
          <w:rtl/>
          <w:lang w:bidi="ar-DZ"/>
        </w:rPr>
      </w:pPr>
      <w:r>
        <w:rPr>
          <w:rFonts w:cs="Simplified Arabic" w:hint="cs"/>
          <w:sz w:val="36"/>
          <w:szCs w:val="36"/>
          <w:rtl/>
          <w:lang w:bidi="ar-DZ"/>
        </w:rPr>
        <w:t>و يقول عن الشاعر : :</w:t>
      </w:r>
      <w:r w:rsidRPr="00F66CB1">
        <w:rPr>
          <w:rFonts w:ascii="Simplified Arabic" w:hAnsi="Simplified Arabic"/>
          <w:sz w:val="36"/>
          <w:szCs w:val="36"/>
          <w:rtl/>
          <w:lang w:bidi="ar-DZ"/>
        </w:rPr>
        <w:t>≤</w:t>
      </w:r>
      <w:r>
        <w:rPr>
          <w:rFonts w:ascii="Simplified Arabic" w:hAnsi="Simplified Arabic" w:cs="Simplified Arabic" w:hint="cs"/>
          <w:sz w:val="36"/>
          <w:szCs w:val="36"/>
          <w:rtl/>
          <w:lang w:bidi="ar-DZ"/>
        </w:rPr>
        <w:t xml:space="preserve"> و ما الشاعر ؟ إنه إنسان كسائر الناس،و لكن الله حباه بنعمة الحماس الفاتر و الحس المرهف و الحنان العذب،إنه يفوق الناس علما بطبيعة الإنسان و يدرك من جوهر الحياة ما لا يدركه غيره.إنه إنسان فرح بما عنده من إرادة ،طرب لما له من </w:t>
      </w:r>
      <w:r w:rsidRPr="00ED6A60">
        <w:rPr>
          <w:rFonts w:ascii="Simplified Arabic" w:hAnsi="Simplified Arabic" w:cs="Simplified Arabic"/>
          <w:sz w:val="36"/>
          <w:szCs w:val="36"/>
          <w:rtl/>
          <w:lang w:bidi="ar-DZ"/>
        </w:rPr>
        <w:t xml:space="preserve">عواطف،مغتبط بما يحس من روح الحياة </w:t>
      </w:r>
      <w:r w:rsidRPr="00ED6A60">
        <w:rPr>
          <w:rFonts w:ascii="Simplified Arabic" w:hAnsi="Simplified Arabic"/>
          <w:sz w:val="36"/>
          <w:szCs w:val="36"/>
          <w:rtl/>
          <w:lang w:bidi="ar-DZ"/>
        </w:rPr>
        <w:t>≥</w:t>
      </w:r>
      <w:r w:rsidRPr="00ED6A60">
        <w:rPr>
          <w:rFonts w:ascii="Simplified Arabic" w:hAnsi="Simplified Arabic" w:cs="Simplified Arabic"/>
          <w:sz w:val="36"/>
          <w:szCs w:val="36"/>
          <w:rtl/>
          <w:lang w:bidi="ar-DZ"/>
        </w:rPr>
        <w:t xml:space="preserve"> </w:t>
      </w:r>
      <w:r w:rsidRPr="00ED6A60">
        <w:rPr>
          <w:rStyle w:val="Appelnotedebasdep"/>
          <w:rFonts w:ascii="Simplified Arabic" w:hAnsi="Simplified Arabic" w:cs="Simplified Arabic"/>
          <w:sz w:val="36"/>
          <w:szCs w:val="36"/>
          <w:rtl/>
          <w:lang w:bidi="ar-DZ"/>
        </w:rPr>
        <w:footnoteReference w:id="4"/>
      </w:r>
    </w:p>
    <w:p w:rsidR="00ED6A60" w:rsidRPr="00ED6A60" w:rsidRDefault="00ED6A60" w:rsidP="00ED6A60">
      <w:pPr>
        <w:spacing w:before="240" w:line="240" w:lineRule="auto"/>
        <w:jc w:val="both"/>
        <w:rPr>
          <w:rFonts w:ascii="Simplified Arabic" w:hAnsi="Simplified Arabic" w:cs="Simplified Arabic"/>
          <w:sz w:val="36"/>
          <w:szCs w:val="36"/>
          <w:rtl/>
          <w:lang w:bidi="ar-DZ"/>
        </w:rPr>
      </w:pPr>
      <w:r w:rsidRPr="00ED6A60">
        <w:rPr>
          <w:rFonts w:ascii="Simplified Arabic" w:hAnsi="Simplified Arabic" w:cs="Simplified Arabic"/>
          <w:sz w:val="36"/>
          <w:szCs w:val="36"/>
          <w:rtl/>
          <w:lang w:bidi="ar-DZ"/>
        </w:rPr>
        <w:t xml:space="preserve">و الشعر عند ووردزورت تعبير عن تدفق العواطف و الانفعالات ،و لغته هي لغة أهل الريف، الذين لم تفسدهم الحضارة.و موضوعاته </w:t>
      </w:r>
      <w:r>
        <w:rPr>
          <w:rFonts w:ascii="Simplified Arabic" w:hAnsi="Simplified Arabic" w:cs="Simplified Arabic" w:hint="cs"/>
          <w:sz w:val="36"/>
          <w:szCs w:val="36"/>
          <w:rtl/>
          <w:lang w:bidi="ar-DZ"/>
        </w:rPr>
        <w:t xml:space="preserve">مستمدة </w:t>
      </w:r>
      <w:r w:rsidRPr="00ED6A60">
        <w:rPr>
          <w:rFonts w:ascii="Simplified Arabic" w:hAnsi="Simplified Arabic" w:cs="Simplified Arabic"/>
          <w:sz w:val="36"/>
          <w:szCs w:val="36"/>
          <w:rtl/>
          <w:lang w:bidi="ar-DZ"/>
        </w:rPr>
        <w:t>من حيا</w:t>
      </w:r>
      <w:r>
        <w:rPr>
          <w:rFonts w:ascii="Simplified Arabic" w:hAnsi="Simplified Arabic" w:cs="Simplified Arabic" w:hint="cs"/>
          <w:sz w:val="36"/>
          <w:szCs w:val="36"/>
          <w:rtl/>
          <w:lang w:bidi="ar-DZ"/>
        </w:rPr>
        <w:t>تهم</w:t>
      </w:r>
      <w:r w:rsidRPr="00ED6A60">
        <w:rPr>
          <w:rFonts w:ascii="Simplified Arabic" w:hAnsi="Simplified Arabic" w:cs="Simplified Arabic"/>
          <w:sz w:val="36"/>
          <w:szCs w:val="36"/>
          <w:rtl/>
          <w:lang w:bidi="ar-DZ"/>
        </w:rPr>
        <w:t xml:space="preserve"> العامة </w:t>
      </w:r>
      <w:r>
        <w:rPr>
          <w:rFonts w:ascii="Simplified Arabic" w:hAnsi="Simplified Arabic" w:cs="Simplified Arabic" w:hint="cs"/>
          <w:sz w:val="36"/>
          <w:szCs w:val="36"/>
          <w:rtl/>
          <w:lang w:bidi="ar-DZ"/>
        </w:rPr>
        <w:t>،لأن الأحداث التي تحدث بالأماكن العامة لها طابع سحري و على الشاعر أن يلونها بخياله.</w:t>
      </w:r>
    </w:p>
    <w:p w:rsidR="00F45022" w:rsidRDefault="00E954B9" w:rsidP="00ED6A60">
      <w:pPr>
        <w:spacing w:before="240" w:line="240" w:lineRule="auto"/>
        <w:jc w:val="both"/>
        <w:rPr>
          <w:rFonts w:cs="Simplified Arabic"/>
          <w:sz w:val="36"/>
          <w:szCs w:val="36"/>
          <w:rtl/>
          <w:lang w:bidi="ar-DZ"/>
        </w:rPr>
      </w:pPr>
      <w:r>
        <w:rPr>
          <w:rFonts w:cs="Simplified Arabic" w:hint="cs"/>
          <w:sz w:val="36"/>
          <w:szCs w:val="36"/>
          <w:rtl/>
          <w:lang w:bidi="ar-DZ"/>
        </w:rPr>
        <w:t xml:space="preserve"> </w:t>
      </w:r>
      <w:r w:rsidR="00115A9B">
        <w:rPr>
          <w:rFonts w:cs="Simplified Arabic" w:hint="cs"/>
          <w:sz w:val="36"/>
          <w:szCs w:val="36"/>
          <w:rtl/>
          <w:lang w:bidi="ar-DZ"/>
        </w:rPr>
        <w:t xml:space="preserve">4- </w:t>
      </w:r>
      <w:r w:rsidR="00ED6A60">
        <w:rPr>
          <w:rFonts w:cs="Simplified Arabic" w:hint="cs"/>
          <w:sz w:val="36"/>
          <w:szCs w:val="36"/>
          <w:rtl/>
          <w:lang w:bidi="ar-DZ"/>
        </w:rPr>
        <w:t xml:space="preserve">الفيلسوف و الشاعر الناقد </w:t>
      </w:r>
      <w:r w:rsidR="00115A9B">
        <w:rPr>
          <w:rFonts w:cs="Simplified Arabic" w:hint="cs"/>
          <w:sz w:val="36"/>
          <w:szCs w:val="36"/>
          <w:rtl/>
          <w:lang w:bidi="ar-DZ"/>
        </w:rPr>
        <w:t>صموئيل تيلور كوليردج ( 1772-1834)</w:t>
      </w:r>
    </w:p>
    <w:p w:rsidR="00115A9B" w:rsidRDefault="00115A9B" w:rsidP="00115A9B">
      <w:pPr>
        <w:spacing w:after="0" w:line="240" w:lineRule="auto"/>
        <w:jc w:val="both"/>
        <w:rPr>
          <w:rFonts w:cs="Simplified Arabic"/>
          <w:sz w:val="36"/>
          <w:szCs w:val="36"/>
          <w:rtl/>
          <w:lang w:bidi="ar-DZ"/>
        </w:rPr>
      </w:pPr>
      <w:r>
        <w:rPr>
          <w:rFonts w:cs="Simplified Arabic" w:hint="cs"/>
          <w:sz w:val="36"/>
          <w:szCs w:val="36"/>
          <w:rtl/>
          <w:lang w:bidi="ar-DZ"/>
        </w:rPr>
        <w:lastRenderedPageBreak/>
        <w:t>كان شاعرا و فيلسوفا و ناقدا،و هو صاحب نظرية الخيال التي يذهب فيها إلى أن الخيال خلق جديد،فهو خلق صورة لم توجد ، و ما كان لها أن توجد بفضل الحواس وحدها أو العقل وحده،إنما هو صورة تأتي ساعة تستحيل الحواس و الوجدان و العقل كلا واحدا في الفنان بل كلا واحدا في الطبيعة.</w:t>
      </w:r>
    </w:p>
    <w:p w:rsidR="00ED6A60" w:rsidRDefault="000A649D" w:rsidP="00115A9B">
      <w:pPr>
        <w:spacing w:after="0" w:line="240" w:lineRule="auto"/>
        <w:jc w:val="both"/>
        <w:rPr>
          <w:rFonts w:cs="Simplified Arabic"/>
          <w:sz w:val="36"/>
          <w:szCs w:val="36"/>
          <w:rtl/>
          <w:lang w:bidi="ar-DZ"/>
        </w:rPr>
      </w:pPr>
      <w:r>
        <w:rPr>
          <w:rFonts w:cs="Simplified Arabic" w:hint="cs"/>
          <w:sz w:val="36"/>
          <w:szCs w:val="36"/>
          <w:rtl/>
          <w:lang w:bidi="ar-DZ"/>
        </w:rPr>
        <w:t>و الخيال عنه نوعان:</w:t>
      </w:r>
    </w:p>
    <w:p w:rsidR="000A649D" w:rsidRDefault="000A649D" w:rsidP="00115A9B">
      <w:pPr>
        <w:spacing w:after="0" w:line="240" w:lineRule="auto"/>
        <w:jc w:val="both"/>
        <w:rPr>
          <w:rFonts w:cs="Simplified Arabic"/>
          <w:sz w:val="36"/>
          <w:szCs w:val="36"/>
          <w:rtl/>
          <w:lang w:bidi="ar-DZ"/>
        </w:rPr>
      </w:pPr>
      <w:r>
        <w:rPr>
          <w:rFonts w:cs="Simplified Arabic" w:hint="cs"/>
          <w:sz w:val="36"/>
          <w:szCs w:val="36"/>
          <w:rtl/>
          <w:lang w:bidi="ar-DZ"/>
        </w:rPr>
        <w:t xml:space="preserve">- الخيال الأولي:هو خيال </w:t>
      </w:r>
      <w:r>
        <w:rPr>
          <w:rFonts w:cs="Simplified Arabic" w:hint="eastAsia"/>
          <w:sz w:val="36"/>
          <w:szCs w:val="36"/>
          <w:rtl/>
          <w:lang w:bidi="ar-DZ"/>
        </w:rPr>
        <w:t>يتم عبه</w:t>
      </w:r>
      <w:r>
        <w:rPr>
          <w:rFonts w:cs="Simplified Arabic" w:hint="cs"/>
          <w:sz w:val="36"/>
          <w:szCs w:val="36"/>
          <w:rtl/>
          <w:lang w:bidi="ar-DZ"/>
        </w:rPr>
        <w:t xml:space="preserve"> كل الناس،و يُمَكِنهم من إدراك الأشياء،و هو طريق الوصول إلى المعرفة و الحقيقة.</w:t>
      </w:r>
    </w:p>
    <w:p w:rsidR="00CC4CA0" w:rsidRDefault="000A649D" w:rsidP="000A649D">
      <w:pPr>
        <w:spacing w:after="0" w:line="240" w:lineRule="auto"/>
        <w:jc w:val="both"/>
        <w:rPr>
          <w:rFonts w:cs="Simplified Arabic"/>
          <w:sz w:val="36"/>
          <w:szCs w:val="36"/>
          <w:rtl/>
          <w:lang w:bidi="ar-DZ"/>
        </w:rPr>
      </w:pPr>
      <w:r>
        <w:rPr>
          <w:rFonts w:cs="Simplified Arabic" w:hint="cs"/>
          <w:sz w:val="36"/>
          <w:szCs w:val="36"/>
          <w:rtl/>
          <w:lang w:bidi="ar-DZ"/>
        </w:rPr>
        <w:t>- الخيال الثانوي:هو الخيال الشعري الذي يتمتع به الشعراء فقط، فهو يكشف عن العلاقة الخفية بين ذات الشاعر و كيفية تصوره للأشياء الموجودة في الطبيعة.و هذا الخيال يجمع الأجزاء المادية للصورة الموجودة في الطبيعة ثم يصهرها ليخلق صورة جديدة تحل محل الموجودات في الطبيعة.</w:t>
      </w:r>
      <w:r w:rsidR="00CC4CA0">
        <w:rPr>
          <w:rFonts w:cs="Simplified Arabic" w:hint="cs"/>
          <w:sz w:val="36"/>
          <w:szCs w:val="36"/>
          <w:rtl/>
          <w:lang w:bidi="ar-DZ"/>
        </w:rPr>
        <w:t>فمثلا عبارة " أصابع الفجر تمتد " هي صورة شعرية لكن عناصرها الأساسية متنافرة في الواقع، لأنه لا توجد علاقة بين الأصابع و الفجر،لكنها بالشعر تصبح متآلفة،لأن الخيال حطم ذلك التنافر و خلق صورة جديدة.</w:t>
      </w:r>
    </w:p>
    <w:p w:rsidR="00894D97" w:rsidRDefault="00CC4CA0" w:rsidP="000A649D">
      <w:pPr>
        <w:spacing w:after="0" w:line="240" w:lineRule="auto"/>
        <w:jc w:val="both"/>
        <w:rPr>
          <w:rFonts w:cs="Simplified Arabic"/>
          <w:sz w:val="36"/>
          <w:szCs w:val="36"/>
          <w:rtl/>
          <w:lang w:bidi="ar-DZ"/>
        </w:rPr>
      </w:pPr>
      <w:r>
        <w:rPr>
          <w:rFonts w:cs="Simplified Arabic" w:hint="cs"/>
          <w:sz w:val="36"/>
          <w:szCs w:val="36"/>
          <w:rtl/>
          <w:lang w:bidi="ar-DZ"/>
        </w:rPr>
        <w:t>كما يرجع كولوريدج الشعر إلى نوع من الانفعال شبيه بذلك الانفعال الذي ينعش العناصر العقلية،و يمثل زلزالا تندفع معه كل الأجزاء إلى الأمام.كما يرى أن ما يميز الشعر هو حالة الانفعال التي تنشأ لدى الشاعر أثناء عملية الخلق،فالشاعر له قدرة على الانفعال أعمق من غيره،و هي التي تمكنه من التعاطف مع الأشياء و الأحداث التي ينطوي عليها موضوع شعره.و بهذا التعاطف تتحد ذات الشاعر مع الموضوع في الفعل التخيلي الذي تتكشف فيه</w:t>
      </w:r>
      <w:r w:rsidR="00894D97">
        <w:rPr>
          <w:rFonts w:cs="Simplified Arabic" w:hint="cs"/>
          <w:sz w:val="36"/>
          <w:szCs w:val="36"/>
          <w:rtl/>
          <w:lang w:bidi="ar-DZ"/>
        </w:rPr>
        <w:t xml:space="preserve"> الحقيقة حدسا إزاء الشاعر،فيستشعر اللذة التي تنشأ عن نشاط ملكاته كلها.</w:t>
      </w:r>
    </w:p>
    <w:p w:rsidR="00894D97" w:rsidRDefault="00894D97" w:rsidP="000A649D">
      <w:pPr>
        <w:spacing w:after="0" w:line="240" w:lineRule="auto"/>
        <w:jc w:val="both"/>
        <w:rPr>
          <w:rFonts w:cs="Simplified Arabic"/>
          <w:sz w:val="36"/>
          <w:szCs w:val="36"/>
          <w:rtl/>
          <w:lang w:bidi="ar-DZ"/>
        </w:rPr>
      </w:pPr>
      <w:r>
        <w:rPr>
          <w:rFonts w:cs="Simplified Arabic" w:hint="cs"/>
          <w:sz w:val="36"/>
          <w:szCs w:val="36"/>
          <w:rtl/>
          <w:lang w:bidi="ar-DZ"/>
        </w:rPr>
        <w:t>- الفيلسوف الفرنسي هنري برجسون ( 1809-1941)</w:t>
      </w:r>
    </w:p>
    <w:p w:rsidR="00D11419" w:rsidRDefault="00894D97" w:rsidP="00D11419">
      <w:pPr>
        <w:spacing w:after="0" w:line="240" w:lineRule="auto"/>
        <w:jc w:val="both"/>
        <w:rPr>
          <w:rFonts w:cs="Simplified Arabic"/>
          <w:sz w:val="36"/>
          <w:szCs w:val="36"/>
          <w:rtl/>
          <w:lang w:bidi="ar-DZ"/>
        </w:rPr>
      </w:pPr>
      <w:r>
        <w:rPr>
          <w:rFonts w:cs="Simplified Arabic" w:hint="cs"/>
          <w:sz w:val="36"/>
          <w:szCs w:val="36"/>
          <w:rtl/>
          <w:lang w:bidi="ar-DZ"/>
        </w:rPr>
        <w:t>يرى أنه لا يمكن للفن أن يقوم دون انفعال،</w:t>
      </w:r>
      <w:r w:rsidR="00D11419">
        <w:rPr>
          <w:rFonts w:cs="Simplified Arabic" w:hint="cs"/>
          <w:sz w:val="36"/>
          <w:szCs w:val="36"/>
          <w:rtl/>
          <w:lang w:bidi="ar-DZ"/>
        </w:rPr>
        <w:t>و الانفعال عنده نوعان: أحدهما مجرد اهتزاز للإحساس كرجة تقوم على السطح</w:t>
      </w:r>
      <w:r w:rsidR="00CC4CA0">
        <w:rPr>
          <w:rFonts w:cs="Simplified Arabic" w:hint="cs"/>
          <w:sz w:val="36"/>
          <w:szCs w:val="36"/>
          <w:rtl/>
          <w:lang w:bidi="ar-DZ"/>
        </w:rPr>
        <w:t xml:space="preserve"> </w:t>
      </w:r>
      <w:r w:rsidR="00D11419">
        <w:rPr>
          <w:rFonts w:cs="Simplified Arabic" w:hint="cs"/>
          <w:sz w:val="36"/>
          <w:szCs w:val="36"/>
          <w:rtl/>
          <w:lang w:bidi="ar-DZ"/>
        </w:rPr>
        <w:t>من غير انتقال ثم تتبدد. و الثاني انفعال ينتج عن درجة من المعرفة،تتحد فيها الذات بالموضوع لتصل إلى حالة الإبداع.و هذه الحالة كزلزال يعصف في الأعماق مندفع نحو الأمام</w:t>
      </w:r>
      <w:r w:rsidR="00A823B8">
        <w:rPr>
          <w:rStyle w:val="Appelnotedebasdep"/>
          <w:rFonts w:cs="Simplified Arabic"/>
          <w:sz w:val="36"/>
          <w:szCs w:val="36"/>
          <w:rtl/>
          <w:lang w:bidi="ar-DZ"/>
        </w:rPr>
        <w:footnoteReference w:id="5"/>
      </w:r>
      <w:r w:rsidR="00D11419">
        <w:rPr>
          <w:rFonts w:cs="Simplified Arabic" w:hint="cs"/>
          <w:sz w:val="36"/>
          <w:szCs w:val="36"/>
          <w:rtl/>
          <w:lang w:bidi="ar-DZ"/>
        </w:rPr>
        <w:t>.</w:t>
      </w:r>
    </w:p>
    <w:p w:rsidR="003F00D7" w:rsidRDefault="00D11419" w:rsidP="00D11419">
      <w:pPr>
        <w:spacing w:after="0" w:line="240" w:lineRule="auto"/>
        <w:jc w:val="both"/>
        <w:rPr>
          <w:rFonts w:cs="Simplified Arabic"/>
          <w:sz w:val="36"/>
          <w:szCs w:val="36"/>
          <w:rtl/>
          <w:lang w:bidi="ar-DZ"/>
        </w:rPr>
      </w:pPr>
      <w:r>
        <w:rPr>
          <w:rFonts w:cs="Simplified Arabic" w:hint="cs"/>
          <w:sz w:val="36"/>
          <w:szCs w:val="36"/>
          <w:rtl/>
          <w:lang w:bidi="ar-DZ"/>
        </w:rPr>
        <w:lastRenderedPageBreak/>
        <w:t xml:space="preserve">- الفيلسوف </w:t>
      </w:r>
      <w:r w:rsidR="00112ED3">
        <w:rPr>
          <w:rFonts w:cs="Simplified Arabic" w:hint="cs"/>
          <w:sz w:val="36"/>
          <w:szCs w:val="36"/>
          <w:rtl/>
          <w:lang w:bidi="ar-DZ"/>
        </w:rPr>
        <w:t>الأمريكي جون ديوي (1837-1917)</w:t>
      </w:r>
    </w:p>
    <w:p w:rsidR="000A649D" w:rsidRDefault="003F00D7" w:rsidP="00D11419">
      <w:pPr>
        <w:spacing w:after="0" w:line="240" w:lineRule="auto"/>
        <w:jc w:val="both"/>
        <w:rPr>
          <w:rFonts w:cs="Simplified Arabic" w:hint="cs"/>
          <w:sz w:val="36"/>
          <w:szCs w:val="36"/>
          <w:rtl/>
          <w:lang w:bidi="ar-DZ"/>
        </w:rPr>
      </w:pPr>
      <w:r>
        <w:rPr>
          <w:rFonts w:cs="Simplified Arabic" w:hint="cs"/>
          <w:sz w:val="36"/>
          <w:szCs w:val="36"/>
          <w:rtl/>
          <w:lang w:bidi="ar-DZ"/>
        </w:rPr>
        <w:t xml:space="preserve">يرى أن كلمة " تعبير " </w:t>
      </w:r>
      <w:r>
        <w:rPr>
          <w:rFonts w:cs="Simplified Arabic"/>
          <w:sz w:val="36"/>
          <w:szCs w:val="36"/>
          <w:lang w:val="fr-FR" w:bidi="ar-DZ"/>
        </w:rPr>
        <w:t>(expression)</w:t>
      </w:r>
      <w:r w:rsidR="00112ED3">
        <w:rPr>
          <w:rFonts w:cs="Simplified Arabic" w:hint="cs"/>
          <w:sz w:val="36"/>
          <w:szCs w:val="36"/>
          <w:rtl/>
          <w:lang w:bidi="ar-DZ"/>
        </w:rPr>
        <w:t xml:space="preserve"> </w:t>
      </w:r>
      <w:r w:rsidR="00D11419">
        <w:rPr>
          <w:rFonts w:cs="Simplified Arabic" w:hint="cs"/>
          <w:sz w:val="36"/>
          <w:szCs w:val="36"/>
          <w:rtl/>
          <w:lang w:bidi="ar-DZ"/>
        </w:rPr>
        <w:t xml:space="preserve"> </w:t>
      </w:r>
      <w:r>
        <w:rPr>
          <w:rFonts w:cs="Simplified Arabic" w:hint="cs"/>
          <w:sz w:val="36"/>
          <w:szCs w:val="36"/>
          <w:rtl/>
          <w:lang w:bidi="ar-DZ"/>
        </w:rPr>
        <w:t>تعني في جذرها</w:t>
      </w:r>
      <w:r w:rsidR="00D11419">
        <w:rPr>
          <w:rFonts w:cs="Simplified Arabic" w:hint="cs"/>
          <w:sz w:val="36"/>
          <w:szCs w:val="36"/>
          <w:rtl/>
          <w:lang w:bidi="ar-DZ"/>
        </w:rPr>
        <w:t xml:space="preserve"> </w:t>
      </w:r>
      <w:r>
        <w:rPr>
          <w:rFonts w:cs="Simplified Arabic" w:hint="cs"/>
          <w:sz w:val="36"/>
          <w:szCs w:val="36"/>
          <w:rtl/>
          <w:lang w:bidi="ar-DZ"/>
        </w:rPr>
        <w:t xml:space="preserve">اللغوي " العصر " أو " الضغط " و قد اشتقت من الجذر اللغوي " </w:t>
      </w:r>
      <w:r>
        <w:rPr>
          <w:rFonts w:cs="Simplified Arabic"/>
          <w:sz w:val="36"/>
          <w:szCs w:val="36"/>
          <w:lang w:val="fr-FR" w:bidi="ar-DZ"/>
        </w:rPr>
        <w:t>press</w:t>
      </w:r>
      <w:r w:rsidR="00CC4CA0">
        <w:rPr>
          <w:rFonts w:cs="Simplified Arabic" w:hint="cs"/>
          <w:sz w:val="36"/>
          <w:szCs w:val="36"/>
          <w:rtl/>
          <w:lang w:bidi="ar-DZ"/>
        </w:rPr>
        <w:t xml:space="preserve"> </w:t>
      </w:r>
      <w:r>
        <w:rPr>
          <w:rFonts w:cs="Simplified Arabic" w:hint="cs"/>
          <w:sz w:val="36"/>
          <w:szCs w:val="36"/>
          <w:rtl/>
          <w:lang w:bidi="ar-DZ"/>
        </w:rPr>
        <w:t xml:space="preserve">" </w:t>
      </w:r>
      <w:r w:rsidR="007F4B22">
        <w:rPr>
          <w:rFonts w:cs="Simplified Arabic" w:hint="cs"/>
          <w:sz w:val="36"/>
          <w:szCs w:val="36"/>
          <w:rtl/>
          <w:lang w:bidi="ar-DZ"/>
        </w:rPr>
        <w:t>و هذا يفسر لنا عملية الخلق الفني</w:t>
      </w:r>
      <w:r w:rsidR="000A649D">
        <w:rPr>
          <w:rFonts w:cs="Simplified Arabic" w:hint="cs"/>
          <w:sz w:val="36"/>
          <w:szCs w:val="36"/>
          <w:rtl/>
          <w:lang w:bidi="ar-DZ"/>
        </w:rPr>
        <w:t xml:space="preserve"> </w:t>
      </w:r>
      <w:r w:rsidR="007F4B22">
        <w:rPr>
          <w:rFonts w:cs="Simplified Arabic" w:hint="cs"/>
          <w:sz w:val="36"/>
          <w:szCs w:val="36"/>
          <w:rtl/>
          <w:lang w:bidi="ar-DZ"/>
        </w:rPr>
        <w:t xml:space="preserve">، فهناك مادة خام قد تشبه العنب، و هناك شيء خارجي قد يشبه معصرة النبيذ ،و خلال تحول المادة الخام إلى عصير " </w:t>
      </w:r>
      <w:r w:rsidR="007F4B22">
        <w:rPr>
          <w:rFonts w:cs="Simplified Arabic"/>
          <w:sz w:val="36"/>
          <w:szCs w:val="36"/>
          <w:lang w:val="fr-FR" w:bidi="ar-DZ"/>
        </w:rPr>
        <w:t>pressure</w:t>
      </w:r>
      <w:r w:rsidR="007F4B22">
        <w:rPr>
          <w:rFonts w:cs="Simplified Arabic" w:hint="cs"/>
          <w:sz w:val="36"/>
          <w:szCs w:val="36"/>
          <w:rtl/>
          <w:lang w:bidi="ar-DZ"/>
        </w:rPr>
        <w:t xml:space="preserve"> " لا بد من وجود تفاعل بين المادة الخام و الشيء الخارجي،و تتحول المادة الخام خلال هذا التفاعل فتصبح شيئا جديدا هو العصير.</w:t>
      </w:r>
    </w:p>
    <w:p w:rsidR="00751979" w:rsidRDefault="00751979" w:rsidP="00D11419">
      <w:pPr>
        <w:spacing w:after="0" w:line="240" w:lineRule="auto"/>
        <w:jc w:val="both"/>
        <w:rPr>
          <w:rFonts w:cs="Simplified Arabic"/>
          <w:sz w:val="36"/>
          <w:szCs w:val="36"/>
          <w:rtl/>
          <w:lang w:bidi="ar-DZ"/>
        </w:rPr>
      </w:pPr>
    </w:p>
    <w:p w:rsidR="00F45022" w:rsidRDefault="0050524F" w:rsidP="00F45022">
      <w:pPr>
        <w:spacing w:line="240" w:lineRule="auto"/>
        <w:jc w:val="both"/>
        <w:rPr>
          <w:rFonts w:cs="Simplified Arabic"/>
          <w:b/>
          <w:bCs/>
          <w:sz w:val="36"/>
          <w:szCs w:val="36"/>
          <w:rtl/>
          <w:lang w:bidi="ar-DZ"/>
        </w:rPr>
      </w:pPr>
      <w:r>
        <w:rPr>
          <w:rFonts w:cs="Simplified Arabic" w:hint="cs"/>
          <w:b/>
          <w:bCs/>
          <w:sz w:val="36"/>
          <w:szCs w:val="36"/>
          <w:rtl/>
          <w:lang w:bidi="ar-DZ"/>
        </w:rPr>
        <w:t>ج-</w:t>
      </w:r>
      <w:r w:rsidR="00C42E16">
        <w:rPr>
          <w:rFonts w:cs="Simplified Arabic" w:hint="cs"/>
          <w:b/>
          <w:bCs/>
          <w:sz w:val="36"/>
          <w:szCs w:val="36"/>
          <w:rtl/>
          <w:lang w:bidi="ar-DZ"/>
        </w:rPr>
        <w:t xml:space="preserve">مبادئ نظرية </w:t>
      </w:r>
      <w:r w:rsidR="00D47C6F">
        <w:rPr>
          <w:rFonts w:cs="Simplified Arabic" w:hint="cs"/>
          <w:b/>
          <w:bCs/>
          <w:sz w:val="36"/>
          <w:szCs w:val="36"/>
          <w:rtl/>
          <w:lang w:bidi="ar-DZ"/>
        </w:rPr>
        <w:t>التعبير</w:t>
      </w:r>
      <w:r w:rsidR="00C42E16">
        <w:rPr>
          <w:rFonts w:cs="Simplified Arabic" w:hint="cs"/>
          <w:b/>
          <w:bCs/>
          <w:sz w:val="36"/>
          <w:szCs w:val="36"/>
          <w:rtl/>
          <w:lang w:bidi="ar-DZ"/>
        </w:rPr>
        <w:t>:</w:t>
      </w:r>
    </w:p>
    <w:p w:rsidR="00C42E16" w:rsidRDefault="00A3250F" w:rsidP="00D47C6F">
      <w:pPr>
        <w:spacing w:line="240" w:lineRule="auto"/>
        <w:jc w:val="both"/>
        <w:rPr>
          <w:rFonts w:cs="Simplified Arabic"/>
          <w:sz w:val="36"/>
          <w:szCs w:val="36"/>
          <w:rtl/>
          <w:lang w:bidi="ar-DZ"/>
        </w:rPr>
      </w:pPr>
      <w:r>
        <w:rPr>
          <w:rFonts w:cs="Simplified Arabic" w:hint="cs"/>
          <w:sz w:val="36"/>
          <w:szCs w:val="36"/>
          <w:rtl/>
          <w:lang w:bidi="ar-DZ"/>
        </w:rPr>
        <w:t xml:space="preserve">1- تقوم نظرية </w:t>
      </w:r>
      <w:r w:rsidR="00D47C6F">
        <w:rPr>
          <w:rFonts w:cs="Simplified Arabic" w:hint="cs"/>
          <w:sz w:val="36"/>
          <w:szCs w:val="36"/>
          <w:rtl/>
          <w:lang w:bidi="ar-DZ"/>
        </w:rPr>
        <w:t>التعبير</w:t>
      </w:r>
      <w:r>
        <w:rPr>
          <w:rFonts w:cs="Simplified Arabic" w:hint="cs"/>
          <w:sz w:val="36"/>
          <w:szCs w:val="36"/>
          <w:rtl/>
          <w:lang w:bidi="ar-DZ"/>
        </w:rPr>
        <w:t xml:space="preserve"> على الفلسفة المثالية </w:t>
      </w:r>
      <w:r w:rsidR="00D47C6F">
        <w:rPr>
          <w:rFonts w:cs="Simplified Arabic" w:hint="cs"/>
          <w:sz w:val="36"/>
          <w:szCs w:val="36"/>
          <w:rtl/>
          <w:lang w:bidi="ar-DZ"/>
        </w:rPr>
        <w:t>الذاتية.</w:t>
      </w:r>
    </w:p>
    <w:p w:rsidR="00A3250F" w:rsidRDefault="00A3250F" w:rsidP="00D47C6F">
      <w:pPr>
        <w:spacing w:line="240" w:lineRule="auto"/>
        <w:jc w:val="both"/>
        <w:rPr>
          <w:rFonts w:cs="Simplified Arabic"/>
          <w:sz w:val="36"/>
          <w:szCs w:val="36"/>
          <w:rtl/>
          <w:lang w:bidi="ar-DZ"/>
        </w:rPr>
      </w:pPr>
      <w:r>
        <w:rPr>
          <w:rFonts w:cs="Simplified Arabic" w:hint="cs"/>
          <w:sz w:val="36"/>
          <w:szCs w:val="36"/>
          <w:rtl/>
          <w:lang w:bidi="ar-DZ"/>
        </w:rPr>
        <w:t xml:space="preserve">2- الأديب: </w:t>
      </w:r>
      <w:r w:rsidR="00344E81">
        <w:rPr>
          <w:rFonts w:cs="Simplified Arabic" w:hint="cs"/>
          <w:sz w:val="36"/>
          <w:szCs w:val="36"/>
          <w:rtl/>
          <w:lang w:bidi="ar-DZ"/>
        </w:rPr>
        <w:t>عالم قائم بذاته،</w:t>
      </w:r>
      <w:r w:rsidR="00115A9B">
        <w:rPr>
          <w:rFonts w:cs="Simplified Arabic" w:hint="cs"/>
          <w:sz w:val="36"/>
          <w:szCs w:val="36"/>
          <w:rtl/>
          <w:lang w:bidi="ar-DZ"/>
        </w:rPr>
        <w:t>مبدع و معبر و مبتكر،دون قوانين أو قيود.</w:t>
      </w:r>
    </w:p>
    <w:p w:rsidR="00A3250F" w:rsidRDefault="00A3250F" w:rsidP="00D47C6F">
      <w:pPr>
        <w:spacing w:line="240" w:lineRule="auto"/>
        <w:jc w:val="both"/>
        <w:rPr>
          <w:rFonts w:cs="Simplified Arabic"/>
          <w:sz w:val="36"/>
          <w:szCs w:val="36"/>
          <w:rtl/>
          <w:lang w:bidi="ar-DZ"/>
        </w:rPr>
      </w:pPr>
      <w:r>
        <w:rPr>
          <w:rFonts w:cs="Simplified Arabic" w:hint="cs"/>
          <w:sz w:val="36"/>
          <w:szCs w:val="36"/>
          <w:rtl/>
          <w:lang w:bidi="ar-DZ"/>
        </w:rPr>
        <w:t>3- الأدب:</w:t>
      </w:r>
      <w:r w:rsidR="00115A9B">
        <w:rPr>
          <w:rFonts w:cs="Simplified Arabic" w:hint="cs"/>
          <w:sz w:val="36"/>
          <w:szCs w:val="36"/>
          <w:rtl/>
          <w:lang w:bidi="ar-DZ"/>
        </w:rPr>
        <w:t>إبداع فردي ،مرتبط بالعواطف و المشاعر و الخيال</w:t>
      </w:r>
      <w:r>
        <w:rPr>
          <w:rFonts w:cs="Simplified Arabic" w:hint="cs"/>
          <w:sz w:val="36"/>
          <w:szCs w:val="36"/>
          <w:rtl/>
          <w:lang w:bidi="ar-DZ"/>
        </w:rPr>
        <w:t xml:space="preserve"> </w:t>
      </w:r>
      <w:r w:rsidR="00344E81">
        <w:rPr>
          <w:rFonts w:cs="Simplified Arabic" w:hint="cs"/>
          <w:sz w:val="36"/>
          <w:szCs w:val="36"/>
          <w:rtl/>
          <w:lang w:bidi="ar-DZ"/>
        </w:rPr>
        <w:t>،و هو صورة عما يدور داخل الإنسان.</w:t>
      </w:r>
    </w:p>
    <w:p w:rsidR="00D47C6F" w:rsidRDefault="000B25E3" w:rsidP="00D47C6F">
      <w:pPr>
        <w:spacing w:line="240" w:lineRule="auto"/>
        <w:jc w:val="both"/>
        <w:rPr>
          <w:rFonts w:cs="Simplified Arabic" w:hint="cs"/>
          <w:sz w:val="36"/>
          <w:szCs w:val="36"/>
          <w:rtl/>
          <w:lang w:bidi="ar-DZ"/>
        </w:rPr>
      </w:pPr>
      <w:r>
        <w:rPr>
          <w:rFonts w:cs="Simplified Arabic" w:hint="cs"/>
          <w:sz w:val="36"/>
          <w:szCs w:val="36"/>
          <w:rtl/>
          <w:lang w:bidi="ar-DZ"/>
        </w:rPr>
        <w:t xml:space="preserve">4- المتلقي : </w:t>
      </w:r>
      <w:r w:rsidR="00344E81">
        <w:rPr>
          <w:rFonts w:cs="Simplified Arabic" w:hint="cs"/>
          <w:sz w:val="36"/>
          <w:szCs w:val="36"/>
          <w:rtl/>
          <w:lang w:bidi="ar-DZ"/>
        </w:rPr>
        <w:t>منفعل لا دور له في صياغة الصورة،الأدب يؤجج عواطفه و يحرك مشاعره الكامنة.</w:t>
      </w:r>
    </w:p>
    <w:p w:rsidR="00751979" w:rsidRDefault="00751979" w:rsidP="00D47C6F">
      <w:pPr>
        <w:spacing w:line="240" w:lineRule="auto"/>
        <w:jc w:val="both"/>
        <w:rPr>
          <w:rFonts w:cs="Simplified Arabic"/>
          <w:sz w:val="36"/>
          <w:szCs w:val="36"/>
          <w:rtl/>
          <w:lang w:bidi="ar-DZ"/>
        </w:rPr>
      </w:pPr>
    </w:p>
    <w:p w:rsidR="00CA0D62" w:rsidRDefault="00CA0D62" w:rsidP="00D47C6F">
      <w:pPr>
        <w:spacing w:line="240" w:lineRule="auto"/>
        <w:jc w:val="both"/>
        <w:rPr>
          <w:rFonts w:cs="Simplified Arabic"/>
          <w:b/>
          <w:bCs/>
          <w:sz w:val="36"/>
          <w:szCs w:val="36"/>
          <w:rtl/>
          <w:lang w:bidi="ar-DZ"/>
        </w:rPr>
      </w:pPr>
      <w:r>
        <w:rPr>
          <w:rFonts w:cs="Simplified Arabic" w:hint="cs"/>
          <w:b/>
          <w:bCs/>
          <w:sz w:val="36"/>
          <w:szCs w:val="36"/>
          <w:rtl/>
          <w:lang w:bidi="ar-DZ"/>
        </w:rPr>
        <w:t>د-مصطلحاتها:</w:t>
      </w:r>
    </w:p>
    <w:p w:rsidR="00CA0D62" w:rsidRDefault="00751979" w:rsidP="00CA0D62">
      <w:pPr>
        <w:spacing w:line="240" w:lineRule="auto"/>
        <w:jc w:val="both"/>
        <w:rPr>
          <w:rFonts w:cs="Simplified Arabic" w:hint="cs"/>
          <w:sz w:val="36"/>
          <w:szCs w:val="36"/>
          <w:rtl/>
          <w:lang w:bidi="ar-DZ"/>
        </w:rPr>
      </w:pPr>
      <w:r>
        <w:rPr>
          <w:rFonts w:cs="Simplified Arabic"/>
          <w:noProof/>
          <w:sz w:val="36"/>
          <w:szCs w:val="36"/>
          <w:rtl/>
          <w:lang w:val="fr-FR" w:eastAsia="fr-FR"/>
        </w:rPr>
        <w:pict>
          <v:shapetype id="_x0000_t32" coordsize="21600,21600" o:spt="32" o:oned="t" path="m,l21600,21600e" filled="f">
            <v:path arrowok="t" fillok="f" o:connecttype="none"/>
            <o:lock v:ext="edit" shapetype="t"/>
          </v:shapetype>
          <v:shape id="_x0000_s1026" type="#_x0000_t32" style="position:absolute;left:0;text-align:left;margin-left:390pt;margin-top:17.2pt;width:69pt;height:3pt;flip:x;z-index:251658240" o:connectortype="straight">
            <v:stroke endarrow="block"/>
          </v:shape>
        </w:pict>
      </w:r>
      <w:r w:rsidR="00266E52">
        <w:rPr>
          <w:rFonts w:cs="Simplified Arabic"/>
          <w:noProof/>
          <w:sz w:val="36"/>
          <w:szCs w:val="36"/>
          <w:rtl/>
          <w:lang w:val="fr-FR" w:eastAsia="fr-FR"/>
        </w:rPr>
        <w:pict>
          <v:shape id="_x0000_s1027" type="#_x0000_t32" style="position:absolute;left:0;text-align:left;margin-left:130.5pt;margin-top:17.2pt;width:69pt;height:3pt;flip:x;z-index:251659264" o:connectortype="straight">
            <v:stroke endarrow="block"/>
          </v:shape>
        </w:pict>
      </w:r>
      <w:r w:rsidR="00344E81">
        <w:rPr>
          <w:rFonts w:cs="Simplified Arabic" w:hint="cs"/>
          <w:sz w:val="36"/>
          <w:szCs w:val="36"/>
          <w:rtl/>
          <w:lang w:bidi="ar-DZ"/>
        </w:rPr>
        <w:t>مبدع              صورة للعواطف / صورة للخيال                 متلق</w:t>
      </w:r>
    </w:p>
    <w:p w:rsidR="00751979" w:rsidRDefault="00751979" w:rsidP="00CA0D62">
      <w:pPr>
        <w:spacing w:line="240" w:lineRule="auto"/>
        <w:jc w:val="both"/>
        <w:rPr>
          <w:rFonts w:cs="Simplified Arabic" w:hint="cs"/>
          <w:sz w:val="36"/>
          <w:szCs w:val="36"/>
          <w:rtl/>
          <w:lang w:bidi="ar-DZ"/>
        </w:rPr>
      </w:pPr>
    </w:p>
    <w:p w:rsidR="00751979" w:rsidRDefault="00751979" w:rsidP="00CA0D62">
      <w:pPr>
        <w:spacing w:line="240" w:lineRule="auto"/>
        <w:jc w:val="both"/>
        <w:rPr>
          <w:rFonts w:cs="Simplified Arabic" w:hint="cs"/>
          <w:sz w:val="36"/>
          <w:szCs w:val="36"/>
          <w:rtl/>
          <w:lang w:bidi="ar-DZ"/>
        </w:rPr>
      </w:pPr>
    </w:p>
    <w:p w:rsidR="00751979" w:rsidRDefault="00751979" w:rsidP="00CA0D62">
      <w:pPr>
        <w:spacing w:line="240" w:lineRule="auto"/>
        <w:jc w:val="both"/>
        <w:rPr>
          <w:rFonts w:cs="Simplified Arabic" w:hint="cs"/>
          <w:sz w:val="36"/>
          <w:szCs w:val="36"/>
          <w:rtl/>
          <w:lang w:bidi="ar-DZ"/>
        </w:rPr>
      </w:pPr>
    </w:p>
    <w:p w:rsidR="00751979" w:rsidRPr="00CA0D62" w:rsidRDefault="00751979" w:rsidP="00CA0D62">
      <w:pPr>
        <w:spacing w:line="240" w:lineRule="auto"/>
        <w:jc w:val="both"/>
        <w:rPr>
          <w:rFonts w:cs="Simplified Arabic"/>
          <w:sz w:val="36"/>
          <w:szCs w:val="36"/>
          <w:rtl/>
          <w:lang w:bidi="ar-DZ"/>
        </w:rPr>
      </w:pPr>
    </w:p>
    <w:p w:rsidR="0050524F" w:rsidRDefault="00CA0D62" w:rsidP="00D47C6F">
      <w:pPr>
        <w:spacing w:line="240" w:lineRule="auto"/>
        <w:jc w:val="both"/>
        <w:rPr>
          <w:rFonts w:cs="Simplified Arabic"/>
          <w:b/>
          <w:bCs/>
          <w:sz w:val="36"/>
          <w:szCs w:val="36"/>
          <w:rtl/>
          <w:lang w:bidi="ar-DZ"/>
        </w:rPr>
      </w:pPr>
      <w:r>
        <w:rPr>
          <w:rFonts w:cs="Simplified Arabic" w:hint="cs"/>
          <w:b/>
          <w:bCs/>
          <w:sz w:val="36"/>
          <w:szCs w:val="36"/>
          <w:rtl/>
          <w:lang w:bidi="ar-DZ"/>
        </w:rPr>
        <w:lastRenderedPageBreak/>
        <w:t>و</w:t>
      </w:r>
      <w:r w:rsidR="0050524F" w:rsidRPr="0050524F">
        <w:rPr>
          <w:rFonts w:cs="Simplified Arabic" w:hint="cs"/>
          <w:b/>
          <w:bCs/>
          <w:sz w:val="36"/>
          <w:szCs w:val="36"/>
          <w:rtl/>
          <w:lang w:bidi="ar-DZ"/>
        </w:rPr>
        <w:t>-مقارنة</w:t>
      </w:r>
      <w:r w:rsidR="0050524F">
        <w:rPr>
          <w:rFonts w:cs="Simplified Arabic" w:hint="cs"/>
          <w:b/>
          <w:bCs/>
          <w:sz w:val="36"/>
          <w:szCs w:val="36"/>
          <w:rtl/>
          <w:lang w:bidi="ar-DZ"/>
        </w:rPr>
        <w:t xml:space="preserve"> بين </w:t>
      </w:r>
      <w:r w:rsidR="00D47C6F">
        <w:rPr>
          <w:rFonts w:cs="Simplified Arabic" w:hint="cs"/>
          <w:b/>
          <w:bCs/>
          <w:sz w:val="36"/>
          <w:szCs w:val="36"/>
          <w:rtl/>
          <w:lang w:bidi="ar-DZ"/>
        </w:rPr>
        <w:t>نظرية التعبير و نظرية المحاكاة</w:t>
      </w:r>
      <w:r w:rsidR="0050524F">
        <w:rPr>
          <w:rFonts w:cs="Simplified Arabic" w:hint="cs"/>
          <w:b/>
          <w:bCs/>
          <w:sz w:val="36"/>
          <w:szCs w:val="36"/>
          <w:rtl/>
          <w:lang w:bidi="ar-DZ"/>
        </w:rPr>
        <w:t>.</w:t>
      </w:r>
    </w:p>
    <w:tbl>
      <w:tblPr>
        <w:tblStyle w:val="Grilledutableau"/>
        <w:bidiVisual/>
        <w:tblW w:w="0" w:type="auto"/>
        <w:tblLook w:val="04A0"/>
      </w:tblPr>
      <w:tblGrid>
        <w:gridCol w:w="5061"/>
        <w:gridCol w:w="5054"/>
      </w:tblGrid>
      <w:tr w:rsidR="0050524F" w:rsidRPr="00FF0533" w:rsidTr="0050524F">
        <w:tc>
          <w:tcPr>
            <w:tcW w:w="5303" w:type="dxa"/>
          </w:tcPr>
          <w:p w:rsidR="0050524F" w:rsidRPr="00FF0533" w:rsidRDefault="0050524F" w:rsidP="00D47C6F">
            <w:pPr>
              <w:jc w:val="both"/>
              <w:rPr>
                <w:rFonts w:cs="Simplified Arabic"/>
                <w:sz w:val="36"/>
                <w:szCs w:val="36"/>
                <w:rtl/>
                <w:lang w:bidi="ar-DZ"/>
              </w:rPr>
            </w:pPr>
            <w:r w:rsidRPr="00FF0533">
              <w:rPr>
                <w:rFonts w:cs="Simplified Arabic" w:hint="cs"/>
                <w:sz w:val="36"/>
                <w:szCs w:val="36"/>
                <w:rtl/>
                <w:lang w:bidi="ar-DZ"/>
              </w:rPr>
              <w:t xml:space="preserve">              </w:t>
            </w:r>
            <w:r w:rsidR="00D47C6F">
              <w:rPr>
                <w:rFonts w:cs="Simplified Arabic" w:hint="cs"/>
                <w:sz w:val="36"/>
                <w:szCs w:val="36"/>
                <w:rtl/>
                <w:lang w:bidi="ar-DZ"/>
              </w:rPr>
              <w:t>نظرية المحاكاة</w:t>
            </w:r>
          </w:p>
        </w:tc>
        <w:tc>
          <w:tcPr>
            <w:tcW w:w="5303" w:type="dxa"/>
          </w:tcPr>
          <w:p w:rsidR="0050524F" w:rsidRPr="00FF0533" w:rsidRDefault="0050524F" w:rsidP="00D47C6F">
            <w:pPr>
              <w:jc w:val="both"/>
              <w:rPr>
                <w:rFonts w:cs="Simplified Arabic"/>
                <w:sz w:val="36"/>
                <w:szCs w:val="36"/>
                <w:rtl/>
                <w:lang w:bidi="ar-DZ"/>
              </w:rPr>
            </w:pPr>
            <w:r w:rsidRPr="00FF0533">
              <w:rPr>
                <w:rFonts w:cs="Simplified Arabic" w:hint="cs"/>
                <w:sz w:val="36"/>
                <w:szCs w:val="36"/>
                <w:rtl/>
                <w:lang w:bidi="ar-DZ"/>
              </w:rPr>
              <w:t xml:space="preserve">              </w:t>
            </w:r>
            <w:r w:rsidR="00D47C6F">
              <w:rPr>
                <w:rFonts w:cs="Simplified Arabic" w:hint="cs"/>
                <w:sz w:val="36"/>
                <w:szCs w:val="36"/>
                <w:rtl/>
                <w:lang w:bidi="ar-DZ"/>
              </w:rPr>
              <w:t>نظرية التعبير</w:t>
            </w:r>
          </w:p>
        </w:tc>
      </w:tr>
      <w:tr w:rsidR="0050524F" w:rsidRPr="00FF0533" w:rsidTr="0050524F">
        <w:tc>
          <w:tcPr>
            <w:tcW w:w="5303" w:type="dxa"/>
          </w:tcPr>
          <w:p w:rsidR="0050524F" w:rsidRPr="00FF0533" w:rsidRDefault="00113579" w:rsidP="00A3250F">
            <w:pPr>
              <w:jc w:val="both"/>
              <w:rPr>
                <w:rFonts w:cs="Simplified Arabic"/>
                <w:sz w:val="36"/>
                <w:szCs w:val="36"/>
                <w:rtl/>
                <w:lang w:bidi="ar-DZ"/>
              </w:rPr>
            </w:pPr>
            <w:r>
              <w:rPr>
                <w:rFonts w:cs="Simplified Arabic" w:hint="cs"/>
                <w:sz w:val="36"/>
                <w:szCs w:val="36"/>
                <w:rtl/>
                <w:lang w:bidi="ar-DZ"/>
              </w:rPr>
              <w:t>تستند إلى الفلسفة المثالية الموضوعية</w:t>
            </w:r>
          </w:p>
        </w:tc>
        <w:tc>
          <w:tcPr>
            <w:tcW w:w="5303" w:type="dxa"/>
          </w:tcPr>
          <w:p w:rsidR="0050524F" w:rsidRPr="00FF0533" w:rsidRDefault="00113579" w:rsidP="00A3250F">
            <w:pPr>
              <w:jc w:val="both"/>
              <w:rPr>
                <w:rFonts w:cs="Simplified Arabic"/>
                <w:sz w:val="36"/>
                <w:szCs w:val="36"/>
                <w:rtl/>
                <w:lang w:bidi="ar-DZ"/>
              </w:rPr>
            </w:pPr>
            <w:r>
              <w:rPr>
                <w:rFonts w:cs="Simplified Arabic" w:hint="cs"/>
                <w:sz w:val="36"/>
                <w:szCs w:val="36"/>
                <w:rtl/>
                <w:lang w:bidi="ar-DZ"/>
              </w:rPr>
              <w:t>تستند إلى الفلسفة المثالية الذاتية</w:t>
            </w:r>
          </w:p>
        </w:tc>
      </w:tr>
      <w:tr w:rsidR="0050524F" w:rsidRPr="00FF0533" w:rsidTr="0050524F">
        <w:tc>
          <w:tcPr>
            <w:tcW w:w="5303" w:type="dxa"/>
          </w:tcPr>
          <w:p w:rsidR="0050524F" w:rsidRPr="00FF0533" w:rsidRDefault="00CB7E24" w:rsidP="00A3250F">
            <w:pPr>
              <w:jc w:val="both"/>
              <w:rPr>
                <w:rFonts w:cs="Simplified Arabic"/>
                <w:sz w:val="36"/>
                <w:szCs w:val="36"/>
                <w:rtl/>
                <w:lang w:bidi="ar-DZ"/>
              </w:rPr>
            </w:pPr>
            <w:r>
              <w:rPr>
                <w:rFonts w:cs="Simplified Arabic" w:hint="cs"/>
                <w:sz w:val="36"/>
                <w:szCs w:val="36"/>
                <w:rtl/>
                <w:lang w:bidi="ar-DZ"/>
              </w:rPr>
              <w:t>تضع قواعد و قوانين و تعليمات</w:t>
            </w:r>
          </w:p>
        </w:tc>
        <w:tc>
          <w:tcPr>
            <w:tcW w:w="5303" w:type="dxa"/>
          </w:tcPr>
          <w:p w:rsidR="0050524F" w:rsidRPr="00FF0533" w:rsidRDefault="00CB7E24" w:rsidP="00A3250F">
            <w:pPr>
              <w:jc w:val="both"/>
              <w:rPr>
                <w:rFonts w:cs="Simplified Arabic"/>
                <w:sz w:val="36"/>
                <w:szCs w:val="36"/>
                <w:rtl/>
                <w:lang w:bidi="ar-DZ"/>
              </w:rPr>
            </w:pPr>
            <w:r>
              <w:rPr>
                <w:rFonts w:cs="Simplified Arabic" w:hint="cs"/>
                <w:sz w:val="36"/>
                <w:szCs w:val="36"/>
                <w:rtl/>
                <w:lang w:bidi="ar-DZ"/>
              </w:rPr>
              <w:t>حرية التعبير</w:t>
            </w:r>
          </w:p>
        </w:tc>
      </w:tr>
      <w:tr w:rsidR="0050524F" w:rsidRPr="00FF0533" w:rsidTr="0050524F">
        <w:tc>
          <w:tcPr>
            <w:tcW w:w="5303" w:type="dxa"/>
          </w:tcPr>
          <w:p w:rsidR="0050524F" w:rsidRPr="00FF0533" w:rsidRDefault="00CB7E24" w:rsidP="00A3250F">
            <w:pPr>
              <w:jc w:val="both"/>
              <w:rPr>
                <w:rFonts w:cs="Simplified Arabic"/>
                <w:sz w:val="36"/>
                <w:szCs w:val="36"/>
                <w:rtl/>
                <w:lang w:bidi="ar-DZ"/>
              </w:rPr>
            </w:pPr>
            <w:r>
              <w:rPr>
                <w:rFonts w:cs="Simplified Arabic" w:hint="cs"/>
                <w:sz w:val="36"/>
                <w:szCs w:val="36"/>
                <w:rtl/>
                <w:lang w:bidi="ar-DZ"/>
              </w:rPr>
              <w:t>القيمة للعقل</w:t>
            </w:r>
          </w:p>
        </w:tc>
        <w:tc>
          <w:tcPr>
            <w:tcW w:w="5303" w:type="dxa"/>
          </w:tcPr>
          <w:p w:rsidR="0050524F" w:rsidRPr="00FF0533" w:rsidRDefault="00CB7E24" w:rsidP="00A3250F">
            <w:pPr>
              <w:jc w:val="both"/>
              <w:rPr>
                <w:rFonts w:cs="Simplified Arabic"/>
                <w:sz w:val="36"/>
                <w:szCs w:val="36"/>
                <w:rtl/>
                <w:lang w:bidi="ar-DZ"/>
              </w:rPr>
            </w:pPr>
            <w:r>
              <w:rPr>
                <w:rFonts w:cs="Simplified Arabic" w:hint="cs"/>
                <w:sz w:val="36"/>
                <w:szCs w:val="36"/>
                <w:rtl/>
                <w:lang w:bidi="ar-DZ"/>
              </w:rPr>
              <w:t>القيمة للعواطف و الانفعالات</w:t>
            </w:r>
          </w:p>
        </w:tc>
      </w:tr>
      <w:tr w:rsidR="0050524F" w:rsidRPr="00FF0533" w:rsidTr="0050524F">
        <w:tc>
          <w:tcPr>
            <w:tcW w:w="5303" w:type="dxa"/>
          </w:tcPr>
          <w:p w:rsidR="0050524F" w:rsidRPr="00FF0533" w:rsidRDefault="00CB7E24" w:rsidP="00470DBF">
            <w:pPr>
              <w:jc w:val="both"/>
              <w:rPr>
                <w:rFonts w:cs="Simplified Arabic"/>
                <w:sz w:val="36"/>
                <w:szCs w:val="36"/>
                <w:rtl/>
                <w:lang w:bidi="ar-DZ"/>
              </w:rPr>
            </w:pPr>
            <w:r>
              <w:rPr>
                <w:rFonts w:cs="Simplified Arabic" w:hint="cs"/>
                <w:sz w:val="36"/>
                <w:szCs w:val="36"/>
                <w:rtl/>
                <w:lang w:bidi="ar-DZ"/>
              </w:rPr>
              <w:t>الطبيعة مزيفة أو ناقصة</w:t>
            </w:r>
          </w:p>
        </w:tc>
        <w:tc>
          <w:tcPr>
            <w:tcW w:w="5303" w:type="dxa"/>
          </w:tcPr>
          <w:p w:rsidR="0050524F" w:rsidRPr="00FF0533" w:rsidRDefault="00CB7E24" w:rsidP="00A3250F">
            <w:pPr>
              <w:jc w:val="both"/>
              <w:rPr>
                <w:rFonts w:cs="Simplified Arabic"/>
                <w:sz w:val="36"/>
                <w:szCs w:val="36"/>
                <w:rtl/>
                <w:lang w:bidi="ar-DZ"/>
              </w:rPr>
            </w:pPr>
            <w:r>
              <w:rPr>
                <w:rFonts w:cs="Simplified Arabic" w:hint="cs"/>
                <w:sz w:val="36"/>
                <w:szCs w:val="36"/>
                <w:rtl/>
                <w:lang w:bidi="ar-DZ"/>
              </w:rPr>
              <w:t>الطبيعة أعظم الشعراء</w:t>
            </w:r>
          </w:p>
        </w:tc>
      </w:tr>
      <w:tr w:rsidR="0050524F" w:rsidRPr="00FF0533" w:rsidTr="0050524F">
        <w:tc>
          <w:tcPr>
            <w:tcW w:w="5303" w:type="dxa"/>
          </w:tcPr>
          <w:p w:rsidR="0050524F" w:rsidRPr="00FF0533" w:rsidRDefault="00CB7E24" w:rsidP="00A3250F">
            <w:pPr>
              <w:jc w:val="both"/>
              <w:rPr>
                <w:rFonts w:cs="Simplified Arabic"/>
                <w:sz w:val="36"/>
                <w:szCs w:val="36"/>
                <w:rtl/>
                <w:lang w:bidi="ar-DZ"/>
              </w:rPr>
            </w:pPr>
            <w:r>
              <w:rPr>
                <w:rFonts w:cs="Simplified Arabic" w:hint="cs"/>
                <w:sz w:val="36"/>
                <w:szCs w:val="36"/>
                <w:rtl/>
                <w:lang w:bidi="ar-DZ"/>
              </w:rPr>
              <w:t>الأدب موضوعي</w:t>
            </w:r>
          </w:p>
        </w:tc>
        <w:tc>
          <w:tcPr>
            <w:tcW w:w="5303" w:type="dxa"/>
          </w:tcPr>
          <w:p w:rsidR="0050524F" w:rsidRPr="00FF0533" w:rsidRDefault="00CB7E24" w:rsidP="00A3250F">
            <w:pPr>
              <w:jc w:val="both"/>
              <w:rPr>
                <w:rFonts w:cs="Simplified Arabic"/>
                <w:sz w:val="36"/>
                <w:szCs w:val="36"/>
                <w:rtl/>
                <w:lang w:bidi="ar-DZ"/>
              </w:rPr>
            </w:pPr>
            <w:r>
              <w:rPr>
                <w:rFonts w:cs="Simplified Arabic" w:hint="cs"/>
                <w:sz w:val="36"/>
                <w:szCs w:val="36"/>
                <w:rtl/>
                <w:lang w:bidi="ar-DZ"/>
              </w:rPr>
              <w:t>الأدب ذاتي و فردي</w:t>
            </w:r>
          </w:p>
        </w:tc>
      </w:tr>
      <w:tr w:rsidR="0050524F" w:rsidRPr="00FF0533" w:rsidTr="0050524F">
        <w:tc>
          <w:tcPr>
            <w:tcW w:w="5303" w:type="dxa"/>
          </w:tcPr>
          <w:p w:rsidR="0050524F" w:rsidRPr="00FF0533" w:rsidRDefault="00CB7E24" w:rsidP="00A3250F">
            <w:pPr>
              <w:jc w:val="both"/>
              <w:rPr>
                <w:rFonts w:cs="Simplified Arabic"/>
                <w:sz w:val="36"/>
                <w:szCs w:val="36"/>
                <w:rtl/>
                <w:lang w:bidi="ar-DZ"/>
              </w:rPr>
            </w:pPr>
            <w:r>
              <w:rPr>
                <w:rFonts w:cs="Simplified Arabic" w:hint="cs"/>
                <w:sz w:val="36"/>
                <w:szCs w:val="36"/>
                <w:rtl/>
                <w:lang w:bidi="ar-DZ"/>
              </w:rPr>
              <w:t>الأديب هو الأقدر على المحاكاة</w:t>
            </w:r>
          </w:p>
        </w:tc>
        <w:tc>
          <w:tcPr>
            <w:tcW w:w="5303" w:type="dxa"/>
          </w:tcPr>
          <w:p w:rsidR="0050524F" w:rsidRPr="00FF0533" w:rsidRDefault="00CB7E24" w:rsidP="00A3250F">
            <w:pPr>
              <w:jc w:val="both"/>
              <w:rPr>
                <w:rFonts w:cs="Simplified Arabic"/>
                <w:sz w:val="36"/>
                <w:szCs w:val="36"/>
                <w:rtl/>
                <w:lang w:bidi="ar-DZ"/>
              </w:rPr>
            </w:pPr>
            <w:r>
              <w:rPr>
                <w:rFonts w:cs="Simplified Arabic" w:hint="cs"/>
                <w:sz w:val="36"/>
                <w:szCs w:val="36"/>
                <w:rtl/>
                <w:lang w:bidi="ar-DZ"/>
              </w:rPr>
              <w:t>الأديب هو الأقدر على التعبير</w:t>
            </w:r>
          </w:p>
        </w:tc>
      </w:tr>
      <w:tr w:rsidR="0050524F" w:rsidRPr="00FF0533" w:rsidTr="0050524F">
        <w:tc>
          <w:tcPr>
            <w:tcW w:w="5303" w:type="dxa"/>
          </w:tcPr>
          <w:p w:rsidR="0050524F" w:rsidRPr="00FF0533" w:rsidRDefault="00CB7E24" w:rsidP="00A3250F">
            <w:pPr>
              <w:jc w:val="both"/>
              <w:rPr>
                <w:rFonts w:cs="Simplified Arabic"/>
                <w:sz w:val="36"/>
                <w:szCs w:val="36"/>
                <w:rtl/>
                <w:lang w:bidi="ar-DZ"/>
              </w:rPr>
            </w:pPr>
            <w:r>
              <w:rPr>
                <w:rFonts w:cs="Simplified Arabic" w:hint="cs"/>
                <w:sz w:val="36"/>
                <w:szCs w:val="36"/>
                <w:rtl/>
                <w:lang w:bidi="ar-DZ"/>
              </w:rPr>
              <w:t xml:space="preserve">ما يولد الأدب هو الإلهام أو غريزة المحاكاة </w:t>
            </w:r>
          </w:p>
        </w:tc>
        <w:tc>
          <w:tcPr>
            <w:tcW w:w="5303" w:type="dxa"/>
          </w:tcPr>
          <w:p w:rsidR="0050524F" w:rsidRPr="00FF0533" w:rsidRDefault="00CB7E24" w:rsidP="00A3250F">
            <w:pPr>
              <w:jc w:val="both"/>
              <w:rPr>
                <w:rFonts w:cs="Simplified Arabic"/>
                <w:sz w:val="36"/>
                <w:szCs w:val="36"/>
                <w:rtl/>
                <w:lang w:bidi="ar-DZ"/>
              </w:rPr>
            </w:pPr>
            <w:r>
              <w:rPr>
                <w:rFonts w:cs="Simplified Arabic" w:hint="cs"/>
                <w:sz w:val="36"/>
                <w:szCs w:val="36"/>
                <w:rtl/>
                <w:lang w:bidi="ar-DZ"/>
              </w:rPr>
              <w:t>ما يولد الأدب هو الانفعال أو الخيال</w:t>
            </w:r>
          </w:p>
        </w:tc>
      </w:tr>
      <w:tr w:rsidR="0050524F" w:rsidRPr="00FF0533" w:rsidTr="0050524F">
        <w:tc>
          <w:tcPr>
            <w:tcW w:w="5303" w:type="dxa"/>
          </w:tcPr>
          <w:p w:rsidR="0050524F" w:rsidRPr="00FF0533" w:rsidRDefault="00CB7E24" w:rsidP="00A3250F">
            <w:pPr>
              <w:jc w:val="both"/>
              <w:rPr>
                <w:rFonts w:cs="Simplified Arabic"/>
                <w:sz w:val="36"/>
                <w:szCs w:val="36"/>
                <w:rtl/>
                <w:lang w:bidi="ar-DZ"/>
              </w:rPr>
            </w:pPr>
            <w:r>
              <w:rPr>
                <w:rFonts w:cs="Simplified Arabic" w:hint="cs"/>
                <w:sz w:val="36"/>
                <w:szCs w:val="36"/>
                <w:rtl/>
                <w:lang w:bidi="ar-DZ"/>
              </w:rPr>
              <w:t>ظهرت في عصر الإقطاع</w:t>
            </w:r>
          </w:p>
        </w:tc>
        <w:tc>
          <w:tcPr>
            <w:tcW w:w="5303" w:type="dxa"/>
          </w:tcPr>
          <w:p w:rsidR="0050524F" w:rsidRPr="00FF0533" w:rsidRDefault="00CB7E24" w:rsidP="00A3250F">
            <w:pPr>
              <w:jc w:val="both"/>
              <w:rPr>
                <w:rFonts w:cs="Simplified Arabic"/>
                <w:sz w:val="36"/>
                <w:szCs w:val="36"/>
                <w:rtl/>
                <w:lang w:bidi="ar-DZ"/>
              </w:rPr>
            </w:pPr>
            <w:r>
              <w:rPr>
                <w:rFonts w:cs="Simplified Arabic" w:hint="cs"/>
                <w:sz w:val="36"/>
                <w:szCs w:val="36"/>
                <w:rtl/>
                <w:lang w:bidi="ar-DZ"/>
              </w:rPr>
              <w:t xml:space="preserve">ظهرت في عصر البرجوازية </w:t>
            </w:r>
          </w:p>
        </w:tc>
      </w:tr>
    </w:tbl>
    <w:p w:rsidR="0050524F" w:rsidRDefault="0050524F" w:rsidP="00A3250F">
      <w:pPr>
        <w:spacing w:line="240" w:lineRule="auto"/>
        <w:jc w:val="both"/>
        <w:rPr>
          <w:rFonts w:cs="Simplified Arabic"/>
          <w:b/>
          <w:bCs/>
          <w:sz w:val="36"/>
          <w:szCs w:val="36"/>
          <w:rtl/>
          <w:lang w:bidi="ar-DZ"/>
        </w:rPr>
      </w:pPr>
    </w:p>
    <w:sectPr w:rsidR="0050524F" w:rsidSect="00654815">
      <w:footerReference w:type="default" r:id="rId7"/>
      <w:footnotePr>
        <w:numRestart w:val="eachPage"/>
      </w:footnotePr>
      <w:pgSz w:w="11906" w:h="16838"/>
      <w:pgMar w:top="720" w:right="720" w:bottom="720" w:left="720" w:header="709" w:footer="709" w:gutter="567"/>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139" w:rsidRDefault="00D41139" w:rsidP="00AD500F">
      <w:pPr>
        <w:spacing w:after="0" w:line="240" w:lineRule="auto"/>
      </w:pPr>
      <w:r>
        <w:separator/>
      </w:r>
    </w:p>
  </w:endnote>
  <w:endnote w:type="continuationSeparator" w:id="1">
    <w:p w:rsidR="00D41139" w:rsidRDefault="00D41139" w:rsidP="00AD5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772047"/>
      <w:docPartObj>
        <w:docPartGallery w:val="Page Numbers (Bottom of Page)"/>
        <w:docPartUnique/>
      </w:docPartObj>
    </w:sdtPr>
    <w:sdtContent>
      <w:p w:rsidR="00CC4CA0" w:rsidRDefault="00266E52">
        <w:pPr>
          <w:pStyle w:val="Pieddepage"/>
          <w:jc w:val="center"/>
        </w:pPr>
        <w:fldSimple w:instr=" PAGE   \* MERGEFORMAT ">
          <w:r w:rsidR="00751979" w:rsidRPr="00751979">
            <w:rPr>
              <w:rFonts w:cs="Calibri"/>
              <w:noProof/>
              <w:rtl/>
              <w:lang w:val="ar-SA"/>
            </w:rPr>
            <w:t>5</w:t>
          </w:r>
        </w:fldSimple>
      </w:p>
    </w:sdtContent>
  </w:sdt>
  <w:p w:rsidR="00CC4CA0" w:rsidRDefault="00CC4C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139" w:rsidRDefault="00D41139" w:rsidP="00AD500F">
      <w:pPr>
        <w:spacing w:after="0" w:line="240" w:lineRule="auto"/>
      </w:pPr>
      <w:r>
        <w:separator/>
      </w:r>
    </w:p>
  </w:footnote>
  <w:footnote w:type="continuationSeparator" w:id="1">
    <w:p w:rsidR="00D41139" w:rsidRDefault="00D41139" w:rsidP="00AD500F">
      <w:pPr>
        <w:spacing w:after="0" w:line="240" w:lineRule="auto"/>
      </w:pPr>
      <w:r>
        <w:continuationSeparator/>
      </w:r>
    </w:p>
  </w:footnote>
  <w:footnote w:id="2">
    <w:p w:rsidR="00CC4CA0" w:rsidRDefault="00CC4CA0" w:rsidP="004332BD">
      <w:pPr>
        <w:pStyle w:val="Notedebasdepage"/>
        <w:rPr>
          <w:lang w:bidi="ar-DZ"/>
        </w:rPr>
      </w:pPr>
      <w:r>
        <w:rPr>
          <w:rStyle w:val="Appelnotedebasdep"/>
        </w:rPr>
        <w:footnoteRef/>
      </w:r>
      <w:r>
        <w:rPr>
          <w:rtl/>
        </w:rPr>
        <w:t xml:space="preserve"> </w:t>
      </w:r>
      <w:r>
        <w:rPr>
          <w:rFonts w:hint="cs"/>
          <w:rtl/>
          <w:lang w:bidi="ar-DZ"/>
        </w:rPr>
        <w:t>-شكري عزيز ماضي ، في نظرية الأدب،المؤسسة العربية للدراسات والنشر،بيروت، 2005،ص 43.</w:t>
      </w:r>
    </w:p>
  </w:footnote>
  <w:footnote w:id="3">
    <w:p w:rsidR="00CC4CA0" w:rsidRDefault="00CC4CA0">
      <w:pPr>
        <w:pStyle w:val="Notedebasdepage"/>
        <w:rPr>
          <w:lang w:bidi="ar-DZ"/>
        </w:rPr>
      </w:pPr>
      <w:r>
        <w:rPr>
          <w:rStyle w:val="Appelnotedebasdep"/>
        </w:rPr>
        <w:footnoteRef/>
      </w:r>
      <w:r>
        <w:rPr>
          <w:rtl/>
        </w:rPr>
        <w:t xml:space="preserve"> </w:t>
      </w:r>
      <w:r>
        <w:rPr>
          <w:rFonts w:hint="cs"/>
          <w:rtl/>
          <w:lang w:bidi="ar-DZ"/>
        </w:rPr>
        <w:t>-المرجع نفسه،ص44.</w:t>
      </w:r>
    </w:p>
  </w:footnote>
  <w:footnote w:id="4">
    <w:p w:rsidR="00CC4CA0" w:rsidRDefault="00CC4CA0">
      <w:pPr>
        <w:pStyle w:val="Notedebasdepage"/>
        <w:rPr>
          <w:lang w:bidi="ar-DZ"/>
        </w:rPr>
      </w:pPr>
      <w:r>
        <w:rPr>
          <w:rStyle w:val="Appelnotedebasdep"/>
        </w:rPr>
        <w:footnoteRef/>
      </w:r>
      <w:r>
        <w:rPr>
          <w:rtl/>
        </w:rPr>
        <w:t xml:space="preserve"> </w:t>
      </w:r>
      <w:r>
        <w:rPr>
          <w:rFonts w:hint="cs"/>
          <w:rtl/>
          <w:lang w:bidi="ar-DZ"/>
        </w:rPr>
        <w:t>- -شكري عزيز ماضي ، في نظرية الأدب،ص ص 46-47.</w:t>
      </w:r>
    </w:p>
  </w:footnote>
  <w:footnote w:id="5">
    <w:p w:rsidR="00A823B8" w:rsidRDefault="00A823B8">
      <w:pPr>
        <w:pStyle w:val="Notedebasdepage"/>
        <w:rPr>
          <w:lang w:bidi="ar-DZ"/>
        </w:rPr>
      </w:pPr>
      <w:r>
        <w:rPr>
          <w:rStyle w:val="Appelnotedebasdep"/>
        </w:rPr>
        <w:footnoteRef/>
      </w:r>
      <w:r>
        <w:rPr>
          <w:rtl/>
        </w:rPr>
        <w:t xml:space="preserve"> </w:t>
      </w:r>
      <w:r>
        <w:rPr>
          <w:rFonts w:hint="cs"/>
          <w:rtl/>
          <w:lang w:bidi="ar-DZ"/>
        </w:rPr>
        <w:t>-جابر عصفور،نظريات معاصرة ،مكتبة الأسرة،القاهرة، 1998،ص26.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AE4CBF"/>
    <w:rsid w:val="00004B44"/>
    <w:rsid w:val="00012AFC"/>
    <w:rsid w:val="00013B84"/>
    <w:rsid w:val="0004247B"/>
    <w:rsid w:val="00054B4C"/>
    <w:rsid w:val="000568C9"/>
    <w:rsid w:val="000660FD"/>
    <w:rsid w:val="000745B8"/>
    <w:rsid w:val="00076025"/>
    <w:rsid w:val="00084B4E"/>
    <w:rsid w:val="000A0D27"/>
    <w:rsid w:val="000A649D"/>
    <w:rsid w:val="000B25E3"/>
    <w:rsid w:val="000D4D31"/>
    <w:rsid w:val="000D6B80"/>
    <w:rsid w:val="000E2BDF"/>
    <w:rsid w:val="000F402E"/>
    <w:rsid w:val="000F57E2"/>
    <w:rsid w:val="00112ED3"/>
    <w:rsid w:val="00113579"/>
    <w:rsid w:val="00115A9B"/>
    <w:rsid w:val="00122732"/>
    <w:rsid w:val="001234EB"/>
    <w:rsid w:val="001250DB"/>
    <w:rsid w:val="0013095C"/>
    <w:rsid w:val="00140FC3"/>
    <w:rsid w:val="001450CC"/>
    <w:rsid w:val="00152079"/>
    <w:rsid w:val="001570C0"/>
    <w:rsid w:val="0016430E"/>
    <w:rsid w:val="0018642F"/>
    <w:rsid w:val="001C5AA9"/>
    <w:rsid w:val="001D255E"/>
    <w:rsid w:val="00200AF9"/>
    <w:rsid w:val="002052F0"/>
    <w:rsid w:val="00222FAF"/>
    <w:rsid w:val="00240193"/>
    <w:rsid w:val="00244CEE"/>
    <w:rsid w:val="00251281"/>
    <w:rsid w:val="002649F4"/>
    <w:rsid w:val="00266E52"/>
    <w:rsid w:val="00276CDC"/>
    <w:rsid w:val="002A5008"/>
    <w:rsid w:val="002C464D"/>
    <w:rsid w:val="002F45EE"/>
    <w:rsid w:val="00317F9B"/>
    <w:rsid w:val="00344E81"/>
    <w:rsid w:val="00347A07"/>
    <w:rsid w:val="003816C1"/>
    <w:rsid w:val="00386920"/>
    <w:rsid w:val="00394741"/>
    <w:rsid w:val="003B2C1B"/>
    <w:rsid w:val="003F00D7"/>
    <w:rsid w:val="003F4EBF"/>
    <w:rsid w:val="004332BD"/>
    <w:rsid w:val="00453604"/>
    <w:rsid w:val="00470DBF"/>
    <w:rsid w:val="00473EDD"/>
    <w:rsid w:val="00494ADD"/>
    <w:rsid w:val="00494C4F"/>
    <w:rsid w:val="004A3BBB"/>
    <w:rsid w:val="004B4398"/>
    <w:rsid w:val="004C4D9C"/>
    <w:rsid w:val="004E6D9F"/>
    <w:rsid w:val="004E6F2A"/>
    <w:rsid w:val="004F158F"/>
    <w:rsid w:val="004F3299"/>
    <w:rsid w:val="0050524F"/>
    <w:rsid w:val="00512A88"/>
    <w:rsid w:val="00520F2D"/>
    <w:rsid w:val="00544328"/>
    <w:rsid w:val="00557E0F"/>
    <w:rsid w:val="00560578"/>
    <w:rsid w:val="00577F45"/>
    <w:rsid w:val="00580BB2"/>
    <w:rsid w:val="005C6BF0"/>
    <w:rsid w:val="005E39F4"/>
    <w:rsid w:val="006050F5"/>
    <w:rsid w:val="00606F0E"/>
    <w:rsid w:val="00607059"/>
    <w:rsid w:val="00611FAD"/>
    <w:rsid w:val="00634732"/>
    <w:rsid w:val="006374E2"/>
    <w:rsid w:val="00654815"/>
    <w:rsid w:val="0069172B"/>
    <w:rsid w:val="006A72EB"/>
    <w:rsid w:val="006B7E5E"/>
    <w:rsid w:val="00701BC9"/>
    <w:rsid w:val="0070262D"/>
    <w:rsid w:val="0074664E"/>
    <w:rsid w:val="00751979"/>
    <w:rsid w:val="00785AC9"/>
    <w:rsid w:val="00787122"/>
    <w:rsid w:val="007C39E8"/>
    <w:rsid w:val="007E0C89"/>
    <w:rsid w:val="007F4B22"/>
    <w:rsid w:val="007F5FD4"/>
    <w:rsid w:val="00831B8E"/>
    <w:rsid w:val="00844BD5"/>
    <w:rsid w:val="00850BC3"/>
    <w:rsid w:val="008660AA"/>
    <w:rsid w:val="0087539D"/>
    <w:rsid w:val="00894D97"/>
    <w:rsid w:val="00895A48"/>
    <w:rsid w:val="008A64B1"/>
    <w:rsid w:val="008A7AA8"/>
    <w:rsid w:val="008C29B4"/>
    <w:rsid w:val="008C35B4"/>
    <w:rsid w:val="008F0AA7"/>
    <w:rsid w:val="0091082C"/>
    <w:rsid w:val="00914170"/>
    <w:rsid w:val="00947367"/>
    <w:rsid w:val="00975179"/>
    <w:rsid w:val="0097596C"/>
    <w:rsid w:val="009B7849"/>
    <w:rsid w:val="009F49B1"/>
    <w:rsid w:val="00A160E8"/>
    <w:rsid w:val="00A3250F"/>
    <w:rsid w:val="00A3368D"/>
    <w:rsid w:val="00A823B8"/>
    <w:rsid w:val="00A85ED4"/>
    <w:rsid w:val="00AC64B6"/>
    <w:rsid w:val="00AD500F"/>
    <w:rsid w:val="00AE4CBF"/>
    <w:rsid w:val="00B11C60"/>
    <w:rsid w:val="00B34600"/>
    <w:rsid w:val="00B52B7E"/>
    <w:rsid w:val="00B52CC2"/>
    <w:rsid w:val="00B608DA"/>
    <w:rsid w:val="00B91BAC"/>
    <w:rsid w:val="00B94120"/>
    <w:rsid w:val="00BA6C22"/>
    <w:rsid w:val="00BB18CA"/>
    <w:rsid w:val="00BB3091"/>
    <w:rsid w:val="00BB534C"/>
    <w:rsid w:val="00BC64F9"/>
    <w:rsid w:val="00C2104C"/>
    <w:rsid w:val="00C357EF"/>
    <w:rsid w:val="00C36B03"/>
    <w:rsid w:val="00C42E16"/>
    <w:rsid w:val="00C43A12"/>
    <w:rsid w:val="00C65FFB"/>
    <w:rsid w:val="00C66EBC"/>
    <w:rsid w:val="00CA0D62"/>
    <w:rsid w:val="00CB7E24"/>
    <w:rsid w:val="00CC4CA0"/>
    <w:rsid w:val="00CD330F"/>
    <w:rsid w:val="00CF76CD"/>
    <w:rsid w:val="00D11419"/>
    <w:rsid w:val="00D13523"/>
    <w:rsid w:val="00D41139"/>
    <w:rsid w:val="00D47C6F"/>
    <w:rsid w:val="00D63D50"/>
    <w:rsid w:val="00D90937"/>
    <w:rsid w:val="00D912DD"/>
    <w:rsid w:val="00DA1675"/>
    <w:rsid w:val="00DA5A82"/>
    <w:rsid w:val="00DC1DAC"/>
    <w:rsid w:val="00DE79EA"/>
    <w:rsid w:val="00DF24D4"/>
    <w:rsid w:val="00E07DC0"/>
    <w:rsid w:val="00E3780F"/>
    <w:rsid w:val="00E54AF9"/>
    <w:rsid w:val="00E64B18"/>
    <w:rsid w:val="00E74739"/>
    <w:rsid w:val="00E75EF3"/>
    <w:rsid w:val="00E76C03"/>
    <w:rsid w:val="00E91A0D"/>
    <w:rsid w:val="00E92AB3"/>
    <w:rsid w:val="00E954B9"/>
    <w:rsid w:val="00EA46C1"/>
    <w:rsid w:val="00EB2347"/>
    <w:rsid w:val="00ED4715"/>
    <w:rsid w:val="00ED577C"/>
    <w:rsid w:val="00ED5D09"/>
    <w:rsid w:val="00ED6A60"/>
    <w:rsid w:val="00EE4A2E"/>
    <w:rsid w:val="00F00064"/>
    <w:rsid w:val="00F15819"/>
    <w:rsid w:val="00F45022"/>
    <w:rsid w:val="00F467F3"/>
    <w:rsid w:val="00F53756"/>
    <w:rsid w:val="00F66CB1"/>
    <w:rsid w:val="00F673E6"/>
    <w:rsid w:val="00F67D07"/>
    <w:rsid w:val="00F834E3"/>
    <w:rsid w:val="00F8513F"/>
    <w:rsid w:val="00F87DF6"/>
    <w:rsid w:val="00FC1F2F"/>
    <w:rsid w:val="00FF05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B3"/>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120"/>
    <w:pPr>
      <w:ind w:left="720"/>
      <w:contextualSpacing/>
    </w:pPr>
  </w:style>
  <w:style w:type="paragraph" w:styleId="En-tte">
    <w:name w:val="header"/>
    <w:basedOn w:val="Normal"/>
    <w:link w:val="En-tteCar"/>
    <w:uiPriority w:val="99"/>
    <w:semiHidden/>
    <w:unhideWhenUsed/>
    <w:rsid w:val="00AD500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D500F"/>
  </w:style>
  <w:style w:type="paragraph" w:styleId="Pieddepage">
    <w:name w:val="footer"/>
    <w:basedOn w:val="Normal"/>
    <w:link w:val="PieddepageCar"/>
    <w:uiPriority w:val="99"/>
    <w:unhideWhenUsed/>
    <w:rsid w:val="00AD500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D500F"/>
  </w:style>
  <w:style w:type="paragraph" w:styleId="Notedebasdepage">
    <w:name w:val="footnote text"/>
    <w:basedOn w:val="Normal"/>
    <w:link w:val="NotedebasdepageCar"/>
    <w:uiPriority w:val="99"/>
    <w:semiHidden/>
    <w:unhideWhenUsed/>
    <w:rsid w:val="0007602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6025"/>
    <w:rPr>
      <w:sz w:val="20"/>
      <w:szCs w:val="20"/>
    </w:rPr>
  </w:style>
  <w:style w:type="character" w:styleId="Appelnotedebasdep">
    <w:name w:val="footnote reference"/>
    <w:basedOn w:val="Policepardfaut"/>
    <w:uiPriority w:val="99"/>
    <w:semiHidden/>
    <w:unhideWhenUsed/>
    <w:rsid w:val="00076025"/>
    <w:rPr>
      <w:vertAlign w:val="superscript"/>
    </w:rPr>
  </w:style>
  <w:style w:type="table" w:styleId="Grilledutableau">
    <w:name w:val="Table Grid"/>
    <w:basedOn w:val="TableauNormal"/>
    <w:uiPriority w:val="59"/>
    <w:rsid w:val="005052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B978-893A-43E6-A44B-3CDDE94A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5</Pages>
  <Words>872</Words>
  <Characters>4802</Characters>
  <Application>Microsoft Office Word</Application>
  <DocSecurity>0</DocSecurity>
  <Lines>40</Lines>
  <Paragraphs>11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MAISON XP</cp:lastModifiedBy>
  <cp:revision>37</cp:revision>
  <dcterms:created xsi:type="dcterms:W3CDTF">2007-10-23T01:28:00Z</dcterms:created>
  <dcterms:modified xsi:type="dcterms:W3CDTF">2011-12-31T10:07:00Z</dcterms:modified>
</cp:coreProperties>
</file>