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92C" w:rsidRPr="00E06B70" w:rsidRDefault="004518EA" w:rsidP="00E06B70">
      <w:pPr>
        <w:spacing w:after="0" w:line="240" w:lineRule="auto"/>
        <w:jc w:val="both"/>
        <w:rPr>
          <w:rFonts w:ascii="Simplified Arabic" w:eastAsia="Calibri" w:hAnsi="Simplified Arabic" w:cs="Simplified Arabic"/>
          <w:b/>
          <w:bCs/>
          <w:sz w:val="36"/>
          <w:szCs w:val="36"/>
          <w:rtl/>
          <w:lang w:val="fr-FR"/>
        </w:rPr>
      </w:pPr>
      <w:r w:rsidRPr="00E06B70">
        <w:rPr>
          <w:rFonts w:ascii="Simplified Arabic" w:hAnsi="Simplified Arabic" w:cs="Simplified Arabic"/>
          <w:noProof/>
          <w:sz w:val="36"/>
          <w:szCs w:val="36"/>
          <w:lang w:bidi="ar-DZ"/>
        </w:rPr>
        <mc:AlternateContent>
          <mc:Choice Requires="wps">
            <w:drawing>
              <wp:anchor distT="0" distB="0" distL="114300" distR="114300" simplePos="0" relativeHeight="251672576" behindDoc="0" locked="0" layoutInCell="1" allowOverlap="1" wp14:anchorId="7B00B592" wp14:editId="6542ADDA">
                <wp:simplePos x="0" y="0"/>
                <wp:positionH relativeFrom="margin">
                  <wp:posOffset>5080</wp:posOffset>
                </wp:positionH>
                <wp:positionV relativeFrom="paragraph">
                  <wp:posOffset>-556895</wp:posOffset>
                </wp:positionV>
                <wp:extent cx="5753100" cy="1181100"/>
                <wp:effectExtent l="0" t="0" r="19050" b="19050"/>
                <wp:wrapNone/>
                <wp:docPr id="6" name="Parchemin : horizontal 6"/>
                <wp:cNvGraphicFramePr/>
                <a:graphic xmlns:a="http://schemas.openxmlformats.org/drawingml/2006/main">
                  <a:graphicData uri="http://schemas.microsoft.com/office/word/2010/wordprocessingShape">
                    <wps:wsp>
                      <wps:cNvSpPr/>
                      <wps:spPr>
                        <a:xfrm>
                          <a:off x="0" y="0"/>
                          <a:ext cx="5753100" cy="1181100"/>
                        </a:xfrm>
                        <a:prstGeom prst="horizontalScroll">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4518EA" w:rsidRPr="003D0A6C" w:rsidRDefault="004518EA" w:rsidP="004518EA">
                            <w:pPr>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محاضرات مقياس نظرية الأدب</w:t>
                            </w:r>
                            <w:bookmarkStart w:id="0" w:name="_GoBack"/>
                            <w:bookmarkEnd w:id="0"/>
                            <w:r>
                              <w:rPr>
                                <w:rFonts w:ascii="Simplified Arabic" w:hAnsi="Simplified Arabic" w:cs="Simplified Arabic" w:hint="cs"/>
                                <w:b/>
                                <w:bCs/>
                                <w:sz w:val="32"/>
                                <w:szCs w:val="32"/>
                                <w:rtl/>
                                <w:lang w:bidi="ar-DZ"/>
                              </w:rPr>
                              <w:t xml:space="preserve"> السنة الثانية</w:t>
                            </w:r>
                            <w:r w:rsidR="003D0A6C">
                              <w:rPr>
                                <w:rFonts w:ascii="Simplified Arabic" w:hAnsi="Simplified Arabic" w:cs="Simplified Arabic" w:hint="cs"/>
                                <w:b/>
                                <w:bCs/>
                                <w:sz w:val="32"/>
                                <w:szCs w:val="32"/>
                                <w:rtl/>
                                <w:lang w:bidi="ar-DZ"/>
                              </w:rPr>
                              <w:t xml:space="preserve"> </w:t>
                            </w:r>
                            <w:r w:rsidR="003D0A6C" w:rsidRPr="003D0A6C">
                              <w:rPr>
                                <w:rFonts w:ascii="Simplified Arabic" w:hAnsi="Simplified Arabic" w:cs="Simplified Arabic" w:hint="cs"/>
                                <w:b/>
                                <w:bCs/>
                                <w:sz w:val="32"/>
                                <w:szCs w:val="32"/>
                                <w:rtl/>
                                <w:lang w:bidi="ar-DZ"/>
                              </w:rPr>
                              <w:t>دراسات لغوية 2022-2023</w:t>
                            </w:r>
                          </w:p>
                          <w:p w:rsidR="003D0A6C" w:rsidRPr="003D0A6C" w:rsidRDefault="003D0A6C" w:rsidP="004518EA">
                            <w:pPr>
                              <w:jc w:val="center"/>
                              <w:rPr>
                                <w:rFonts w:ascii="Simplified Arabic" w:hAnsi="Simplified Arabic" w:cs="Simplified Arabic"/>
                                <w:b/>
                                <w:bCs/>
                                <w:sz w:val="32"/>
                                <w:szCs w:val="32"/>
                                <w:rtl/>
                                <w:lang w:bidi="ar-DZ"/>
                              </w:rPr>
                            </w:pPr>
                            <w:r w:rsidRPr="003D0A6C">
                              <w:rPr>
                                <w:rFonts w:ascii="Simplified Arabic" w:hAnsi="Simplified Arabic" w:cs="Simplified Arabic" w:hint="cs"/>
                                <w:b/>
                                <w:bCs/>
                                <w:sz w:val="32"/>
                                <w:szCs w:val="32"/>
                                <w:rtl/>
                                <w:lang w:bidi="ar-DZ"/>
                              </w:rPr>
                              <w:t>الأستاذة زين حفيظة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0B59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6" o:spid="_x0000_s1026" type="#_x0000_t98" style="position:absolute;left:0;text-align:left;margin-left:.4pt;margin-top:-43.85pt;width:453pt;height:9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" fillcolor="#b5d5a7" strokecolor="#70ad47" strokeweight=".5pt">
                <v:fill color2="#9cca86" rotate="t" colors="0 #b5d5a7;.5 #aace99;1 #9cca86" focus="100%" type="gradient">
                  <o:fill v:ext="view" type="gradientUnscaled"/>
                </v:fill>
                <v:stroke joinstyle="miter"/>
                <v:textbox>
                  <w:txbxContent>
                    <w:p w:rsidR="004518EA" w:rsidRPr="003D0A6C" w:rsidRDefault="004518EA" w:rsidP="004518EA">
                      <w:pPr>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محاضرات مقياس نظرية الأدب</w:t>
                      </w:r>
                      <w:bookmarkStart w:id="1" w:name="_GoBack"/>
                      <w:bookmarkEnd w:id="1"/>
                      <w:r>
                        <w:rPr>
                          <w:rFonts w:ascii="Simplified Arabic" w:hAnsi="Simplified Arabic" w:cs="Simplified Arabic" w:hint="cs"/>
                          <w:b/>
                          <w:bCs/>
                          <w:sz w:val="32"/>
                          <w:szCs w:val="32"/>
                          <w:rtl/>
                          <w:lang w:bidi="ar-DZ"/>
                        </w:rPr>
                        <w:t xml:space="preserve"> السنة الثانية</w:t>
                      </w:r>
                      <w:r w:rsidR="003D0A6C">
                        <w:rPr>
                          <w:rFonts w:ascii="Simplified Arabic" w:hAnsi="Simplified Arabic" w:cs="Simplified Arabic" w:hint="cs"/>
                          <w:b/>
                          <w:bCs/>
                          <w:sz w:val="32"/>
                          <w:szCs w:val="32"/>
                          <w:rtl/>
                          <w:lang w:bidi="ar-DZ"/>
                        </w:rPr>
                        <w:t xml:space="preserve"> </w:t>
                      </w:r>
                      <w:r w:rsidR="003D0A6C" w:rsidRPr="003D0A6C">
                        <w:rPr>
                          <w:rFonts w:ascii="Simplified Arabic" w:hAnsi="Simplified Arabic" w:cs="Simplified Arabic" w:hint="cs"/>
                          <w:b/>
                          <w:bCs/>
                          <w:sz w:val="32"/>
                          <w:szCs w:val="32"/>
                          <w:rtl/>
                          <w:lang w:bidi="ar-DZ"/>
                        </w:rPr>
                        <w:t>دراسات لغوية 2022-2023</w:t>
                      </w:r>
                    </w:p>
                    <w:p w:rsidR="003D0A6C" w:rsidRPr="003D0A6C" w:rsidRDefault="003D0A6C" w:rsidP="004518EA">
                      <w:pPr>
                        <w:jc w:val="center"/>
                        <w:rPr>
                          <w:rFonts w:ascii="Simplified Arabic" w:hAnsi="Simplified Arabic" w:cs="Simplified Arabic"/>
                          <w:b/>
                          <w:bCs/>
                          <w:sz w:val="32"/>
                          <w:szCs w:val="32"/>
                          <w:rtl/>
                          <w:lang w:bidi="ar-DZ"/>
                        </w:rPr>
                      </w:pPr>
                      <w:r w:rsidRPr="003D0A6C">
                        <w:rPr>
                          <w:rFonts w:ascii="Simplified Arabic" w:hAnsi="Simplified Arabic" w:cs="Simplified Arabic" w:hint="cs"/>
                          <w:b/>
                          <w:bCs/>
                          <w:sz w:val="32"/>
                          <w:szCs w:val="32"/>
                          <w:rtl/>
                          <w:lang w:bidi="ar-DZ"/>
                        </w:rPr>
                        <w:t>الأستاذة زين حفيظة</w:t>
                      </w:r>
                    </w:p>
                  </w:txbxContent>
                </v:textbox>
                <w10:wrap anchorx="margin"/>
              </v:shape>
            </w:pict>
          </mc:Fallback>
        </mc:AlternateContent>
      </w:r>
    </w:p>
    <w:p w:rsidR="0014192C" w:rsidRPr="00E06B70" w:rsidRDefault="0014192C" w:rsidP="00E06B70">
      <w:pPr>
        <w:spacing w:after="0" w:line="240" w:lineRule="auto"/>
        <w:jc w:val="both"/>
        <w:rPr>
          <w:rFonts w:ascii="Simplified Arabic" w:eastAsia="Calibri" w:hAnsi="Simplified Arabic" w:cs="Simplified Arabic"/>
          <w:b/>
          <w:bCs/>
          <w:sz w:val="36"/>
          <w:szCs w:val="36"/>
          <w:rtl/>
          <w:lang w:val="fr-FR"/>
        </w:rPr>
      </w:pPr>
    </w:p>
    <w:p w:rsidR="000D7FB3" w:rsidRPr="003D0A6C" w:rsidRDefault="000D7FB3" w:rsidP="00E06B70">
      <w:pPr>
        <w:spacing w:after="0" w:line="240" w:lineRule="auto"/>
        <w:jc w:val="both"/>
        <w:rPr>
          <w:rFonts w:ascii="Simplified Arabic" w:eastAsia="Calibri" w:hAnsi="Simplified Arabic" w:cs="Simplified Arabic"/>
          <w:b/>
          <w:bCs/>
          <w:sz w:val="32"/>
          <w:szCs w:val="32"/>
          <w:lang w:val="fr-FR"/>
        </w:rPr>
      </w:pPr>
      <w:r w:rsidRPr="003D0A6C">
        <w:rPr>
          <w:rFonts w:ascii="Simplified Arabic" w:eastAsia="Calibri" w:hAnsi="Simplified Arabic" w:cs="Simplified Arabic"/>
          <w:b/>
          <w:bCs/>
          <w:sz w:val="32"/>
          <w:szCs w:val="32"/>
          <w:rtl/>
          <w:lang w:val="fr-FR"/>
        </w:rPr>
        <w:t>الكلية: الآداب واللغات                            القسم: اللغة والأدب العربي</w:t>
      </w:r>
    </w:p>
    <w:p w:rsidR="000D7FB3" w:rsidRPr="003D0A6C" w:rsidRDefault="000D7FB3" w:rsidP="00E06B70">
      <w:pPr>
        <w:spacing w:after="0" w:line="240" w:lineRule="auto"/>
        <w:jc w:val="both"/>
        <w:rPr>
          <w:rFonts w:ascii="Simplified Arabic" w:eastAsia="Calibri" w:hAnsi="Simplified Arabic" w:cs="Simplified Arabic"/>
          <w:b/>
          <w:bCs/>
          <w:sz w:val="32"/>
          <w:szCs w:val="32"/>
          <w:lang w:val="fr-FR"/>
        </w:rPr>
      </w:pPr>
      <w:r w:rsidRPr="003D0A6C">
        <w:rPr>
          <w:rFonts w:ascii="Simplified Arabic" w:eastAsia="Calibri" w:hAnsi="Simplified Arabic" w:cs="Simplified Arabic"/>
          <w:b/>
          <w:bCs/>
          <w:sz w:val="32"/>
          <w:szCs w:val="32"/>
          <w:rtl/>
          <w:lang w:val="fr-FR"/>
        </w:rPr>
        <w:t>المقياس: نظرية الأدب.  المستوى الدراسي والتخصص: ثانية ليسانس دراسات لغوية</w:t>
      </w:r>
    </w:p>
    <w:p w:rsidR="000D7FB3" w:rsidRPr="003D0A6C" w:rsidRDefault="000D7FB3" w:rsidP="00E06B70">
      <w:pPr>
        <w:spacing w:after="0" w:line="240" w:lineRule="auto"/>
        <w:jc w:val="both"/>
        <w:rPr>
          <w:rFonts w:ascii="Simplified Arabic" w:eastAsia="Calibri" w:hAnsi="Simplified Arabic" w:cs="Simplified Arabic"/>
          <w:b/>
          <w:bCs/>
          <w:sz w:val="32"/>
          <w:szCs w:val="32"/>
          <w:lang w:val="fr-FR"/>
        </w:rPr>
      </w:pPr>
      <w:r w:rsidRPr="003D0A6C">
        <w:rPr>
          <w:rFonts w:ascii="Simplified Arabic" w:eastAsia="Calibri" w:hAnsi="Simplified Arabic" w:cs="Simplified Arabic"/>
          <w:b/>
          <w:bCs/>
          <w:sz w:val="32"/>
          <w:szCs w:val="32"/>
          <w:rtl/>
          <w:lang w:val="fr-FR"/>
        </w:rPr>
        <w:t>السداسي: الأول    المعامل: 3          الرصيد: الحجم الساعي الاسبوعي: ساعة ونصف</w:t>
      </w:r>
    </w:p>
    <w:p w:rsidR="000D7FB3" w:rsidRPr="003D0A6C" w:rsidRDefault="000D7FB3" w:rsidP="00E06B70">
      <w:pPr>
        <w:spacing w:after="0" w:line="240" w:lineRule="auto"/>
        <w:jc w:val="both"/>
        <w:rPr>
          <w:rFonts w:ascii="Simplified Arabic" w:eastAsia="Calibri" w:hAnsi="Simplified Arabic" w:cs="Simplified Arabic"/>
          <w:b/>
          <w:bCs/>
          <w:sz w:val="32"/>
          <w:szCs w:val="32"/>
          <w:lang w:val="fr-FR"/>
        </w:rPr>
      </w:pPr>
      <w:r w:rsidRPr="003D0A6C">
        <w:rPr>
          <w:rFonts w:ascii="Simplified Arabic" w:eastAsia="Calibri" w:hAnsi="Simplified Arabic" w:cs="Simplified Arabic"/>
          <w:b/>
          <w:bCs/>
          <w:sz w:val="32"/>
          <w:szCs w:val="32"/>
          <w:rtl/>
          <w:lang w:val="fr-FR"/>
        </w:rPr>
        <w:t xml:space="preserve"> اسم ولقب الأستاذ: حفيظة زين</w:t>
      </w:r>
    </w:p>
    <w:p w:rsidR="000D7FB3" w:rsidRPr="003D0A6C" w:rsidRDefault="000D7FB3" w:rsidP="00E06B70">
      <w:pPr>
        <w:spacing w:after="0" w:line="240" w:lineRule="auto"/>
        <w:jc w:val="both"/>
        <w:rPr>
          <w:rFonts w:ascii="Simplified Arabic" w:eastAsia="Calibri" w:hAnsi="Simplified Arabic" w:cs="Simplified Arabic"/>
          <w:b/>
          <w:bCs/>
          <w:sz w:val="32"/>
          <w:szCs w:val="32"/>
          <w:lang w:val="fr-FR"/>
        </w:rPr>
      </w:pPr>
      <w:r w:rsidRPr="003D0A6C">
        <w:rPr>
          <w:rFonts w:ascii="Simplified Arabic" w:eastAsia="Calibri" w:hAnsi="Simplified Arabic" w:cs="Simplified Arabic"/>
          <w:b/>
          <w:bCs/>
          <w:sz w:val="32"/>
          <w:szCs w:val="32"/>
          <w:rtl/>
          <w:lang w:val="fr-FR"/>
        </w:rPr>
        <w:t>البريد الإلكتروني:</w:t>
      </w:r>
      <w:r w:rsidRPr="003D0A6C">
        <w:rPr>
          <w:rFonts w:ascii="Simplified Arabic" w:eastAsia="Calibri" w:hAnsi="Simplified Arabic" w:cs="Simplified Arabic"/>
          <w:b/>
          <w:bCs/>
          <w:sz w:val="32"/>
          <w:szCs w:val="32"/>
          <w:lang w:val="fr-FR"/>
        </w:rPr>
        <w:t xml:space="preserve"> hafida.zine@univ-msila.dz    </w:t>
      </w:r>
    </w:p>
    <w:p w:rsidR="00571709" w:rsidRPr="003D0A6C" w:rsidRDefault="000D7FB3" w:rsidP="00E06B70">
      <w:pPr>
        <w:pBdr>
          <w:bottom w:val="single" w:sz="6" w:space="15" w:color="000000"/>
        </w:pBdr>
        <w:spacing w:after="0" w:line="240" w:lineRule="auto"/>
        <w:jc w:val="both"/>
        <w:rPr>
          <w:rFonts w:ascii="Simplified Arabic" w:eastAsia="Calibri" w:hAnsi="Simplified Arabic" w:cs="Simplified Arabic"/>
          <w:b/>
          <w:bCs/>
          <w:sz w:val="32"/>
          <w:szCs w:val="32"/>
          <w:rtl/>
          <w:lang w:val="fr-FR"/>
        </w:rPr>
      </w:pPr>
      <w:r w:rsidRPr="003D0A6C">
        <w:rPr>
          <w:rFonts w:ascii="Simplified Arabic" w:eastAsia="Calibri" w:hAnsi="Simplified Arabic" w:cs="Simplified Arabic"/>
          <w:b/>
          <w:bCs/>
          <w:sz w:val="32"/>
          <w:szCs w:val="32"/>
          <w:rtl/>
          <w:lang w:val="fr-FR"/>
        </w:rPr>
        <w:t>السنة الجامعية 2022 – 2023</w:t>
      </w:r>
    </w:p>
    <w:p w:rsidR="007E2A37" w:rsidRPr="003D0A6C" w:rsidRDefault="007E2A37" w:rsidP="00E06B70">
      <w:pPr>
        <w:pBdr>
          <w:bottom w:val="single" w:sz="6" w:space="15" w:color="000000"/>
        </w:pBdr>
        <w:spacing w:after="0" w:line="240" w:lineRule="auto"/>
        <w:jc w:val="both"/>
        <w:rPr>
          <w:rFonts w:ascii="Simplified Arabic" w:eastAsia="Calibri" w:hAnsi="Simplified Arabic" w:cs="Simplified Arabic"/>
          <w:b/>
          <w:bCs/>
          <w:sz w:val="32"/>
          <w:szCs w:val="32"/>
          <w:rtl/>
          <w:lang w:val="fr-FR"/>
        </w:rPr>
      </w:pPr>
      <w:r w:rsidRPr="003D0A6C">
        <w:rPr>
          <w:rFonts w:ascii="Simplified Arabic" w:eastAsia="Calibri" w:hAnsi="Simplified Arabic" w:cs="Simplified Arabic"/>
          <w:b/>
          <w:bCs/>
          <w:sz w:val="32"/>
          <w:szCs w:val="32"/>
          <w:rtl/>
          <w:lang w:val="fr-FR"/>
        </w:rPr>
        <w:t>الفئة المستهدفة:</w:t>
      </w:r>
      <w:r w:rsidR="00031202" w:rsidRPr="003D0A6C">
        <w:rPr>
          <w:rFonts w:ascii="Simplified Arabic" w:eastAsia="Calibri" w:hAnsi="Simplified Arabic" w:cs="Simplified Arabic" w:hint="cs"/>
          <w:b/>
          <w:bCs/>
          <w:sz w:val="32"/>
          <w:szCs w:val="32"/>
          <w:rtl/>
          <w:lang w:val="fr-FR"/>
        </w:rPr>
        <w:t xml:space="preserve"> السنة ثانية ليساس</w:t>
      </w:r>
    </w:p>
    <w:p w:rsidR="007E2A37" w:rsidRPr="003D0A6C" w:rsidRDefault="007E2A37" w:rsidP="00E06B70">
      <w:pPr>
        <w:pBdr>
          <w:bottom w:val="single" w:sz="6" w:space="15" w:color="000000"/>
        </w:pBdr>
        <w:spacing w:after="0" w:line="240" w:lineRule="auto"/>
        <w:jc w:val="both"/>
        <w:rPr>
          <w:rFonts w:ascii="Simplified Arabic" w:eastAsia="Calibri" w:hAnsi="Simplified Arabic" w:cs="Simplified Arabic"/>
          <w:b/>
          <w:bCs/>
          <w:sz w:val="32"/>
          <w:szCs w:val="32"/>
          <w:rtl/>
          <w:lang w:val="fr-FR"/>
        </w:rPr>
      </w:pPr>
      <w:r w:rsidRPr="003D0A6C">
        <w:rPr>
          <w:rFonts w:ascii="Simplified Arabic" w:eastAsia="Calibri" w:hAnsi="Simplified Arabic" w:cs="Simplified Arabic"/>
          <w:b/>
          <w:bCs/>
          <w:sz w:val="32"/>
          <w:szCs w:val="32"/>
          <w:rtl/>
          <w:lang w:val="fr-FR"/>
        </w:rPr>
        <w:t>الأهداف:</w:t>
      </w:r>
      <w:r w:rsidR="00031202" w:rsidRPr="003D0A6C">
        <w:rPr>
          <w:rFonts w:ascii="Simplified Arabic" w:eastAsia="Calibri" w:hAnsi="Simplified Arabic" w:cs="Simplified Arabic" w:hint="cs"/>
          <w:b/>
          <w:bCs/>
          <w:sz w:val="32"/>
          <w:szCs w:val="32"/>
          <w:rtl/>
          <w:lang w:val="fr-FR"/>
        </w:rPr>
        <w:t xml:space="preserve"> -التعرف على النظريات المكونة للنظرية الأبية المعاصرة</w:t>
      </w:r>
    </w:p>
    <w:p w:rsidR="00031202" w:rsidRPr="003D0A6C" w:rsidRDefault="00031202" w:rsidP="00E06B70">
      <w:pPr>
        <w:pBdr>
          <w:bottom w:val="single" w:sz="6" w:space="15" w:color="000000"/>
        </w:pBdr>
        <w:spacing w:after="0" w:line="240" w:lineRule="auto"/>
        <w:jc w:val="both"/>
        <w:rPr>
          <w:rFonts w:ascii="Simplified Arabic" w:eastAsia="Calibri" w:hAnsi="Simplified Arabic" w:cs="Simplified Arabic"/>
          <w:b/>
          <w:bCs/>
          <w:sz w:val="32"/>
          <w:szCs w:val="32"/>
          <w:rtl/>
          <w:lang w:val="fr-FR"/>
        </w:rPr>
      </w:pPr>
      <w:r w:rsidRPr="003D0A6C">
        <w:rPr>
          <w:rFonts w:ascii="Simplified Arabic" w:eastAsia="Calibri" w:hAnsi="Simplified Arabic" w:cs="Simplified Arabic" w:hint="cs"/>
          <w:b/>
          <w:bCs/>
          <w:sz w:val="32"/>
          <w:szCs w:val="32"/>
          <w:rtl/>
          <w:lang w:val="fr-FR"/>
        </w:rPr>
        <w:t xml:space="preserve">         -التفريق بين هذه النظريات وماهي الفوارق بينها</w:t>
      </w:r>
    </w:p>
    <w:p w:rsidR="007E2A37" w:rsidRPr="003D0A6C" w:rsidRDefault="00031202" w:rsidP="00031202">
      <w:pPr>
        <w:pBdr>
          <w:bottom w:val="single" w:sz="6" w:space="15" w:color="000000"/>
        </w:pBdr>
        <w:spacing w:after="0" w:line="240" w:lineRule="auto"/>
        <w:jc w:val="both"/>
        <w:rPr>
          <w:rFonts w:ascii="Simplified Arabic" w:eastAsia="Calibri" w:hAnsi="Simplified Arabic" w:cs="Simplified Arabic"/>
          <w:b/>
          <w:bCs/>
          <w:sz w:val="32"/>
          <w:szCs w:val="32"/>
          <w:rtl/>
          <w:lang w:val="fr-FR"/>
        </w:rPr>
      </w:pPr>
      <w:r w:rsidRPr="003D0A6C">
        <w:rPr>
          <w:rFonts w:ascii="Simplified Arabic" w:eastAsia="Calibri" w:hAnsi="Simplified Arabic" w:cs="Simplified Arabic" w:hint="cs"/>
          <w:b/>
          <w:bCs/>
          <w:sz w:val="32"/>
          <w:szCs w:val="32"/>
          <w:rtl/>
          <w:lang w:val="fr-FR"/>
        </w:rPr>
        <w:t xml:space="preserve">         - تحديد وجهة نظر هذه النظريات للأدب ووظيفته والغاية منه</w:t>
      </w:r>
    </w:p>
    <w:p w:rsidR="007E2A37" w:rsidRPr="00E06B70" w:rsidRDefault="007E2A37" w:rsidP="00E06B70">
      <w:pPr>
        <w:spacing w:after="0" w:line="276" w:lineRule="auto"/>
        <w:jc w:val="both"/>
        <w:rPr>
          <w:rFonts w:ascii="Simplified Arabic" w:eastAsia="Calibri" w:hAnsi="Simplified Arabic" w:cs="Simplified Arabic"/>
          <w:b/>
          <w:bCs/>
          <w:sz w:val="36"/>
          <w:szCs w:val="36"/>
          <w:rtl/>
          <w:lang w:val="fr-FR" w:bidi="ar-DZ"/>
        </w:rPr>
      </w:pPr>
    </w:p>
    <w:p w:rsidR="004518EA" w:rsidRDefault="004518EA" w:rsidP="00E06B70">
      <w:pPr>
        <w:spacing w:after="0" w:line="276" w:lineRule="auto"/>
        <w:jc w:val="both"/>
        <w:rPr>
          <w:rFonts w:ascii="Simplified Arabic" w:eastAsia="Calibri" w:hAnsi="Simplified Arabic" w:cs="Simplified Arabic"/>
          <w:b/>
          <w:bCs/>
          <w:sz w:val="36"/>
          <w:szCs w:val="36"/>
          <w:rtl/>
          <w:lang w:val="fr-FR" w:bidi="ar-DZ"/>
        </w:rPr>
      </w:pPr>
      <w:r w:rsidRPr="00E06B70">
        <w:rPr>
          <w:rFonts w:ascii="Simplified Arabic" w:hAnsi="Simplified Arabic" w:cs="Simplified Arabic"/>
          <w:noProof/>
          <w:sz w:val="36"/>
          <w:szCs w:val="36"/>
          <w:lang w:bidi="ar-DZ"/>
        </w:rPr>
        <mc:AlternateContent>
          <mc:Choice Requires="wps">
            <w:drawing>
              <wp:anchor distT="0" distB="0" distL="114300" distR="114300" simplePos="0" relativeHeight="251670528" behindDoc="0" locked="0" layoutInCell="1" allowOverlap="1" wp14:anchorId="7B00B592" wp14:editId="6542ADDA">
                <wp:simplePos x="0" y="0"/>
                <wp:positionH relativeFrom="margin">
                  <wp:posOffset>7620</wp:posOffset>
                </wp:positionH>
                <wp:positionV relativeFrom="paragraph">
                  <wp:posOffset>18415</wp:posOffset>
                </wp:positionV>
                <wp:extent cx="5753100" cy="914400"/>
                <wp:effectExtent l="0" t="19050" r="19050" b="19050"/>
                <wp:wrapNone/>
                <wp:docPr id="5" name="Parchemin : horizontal 5"/>
                <wp:cNvGraphicFramePr/>
                <a:graphic xmlns:a="http://schemas.openxmlformats.org/drawingml/2006/main">
                  <a:graphicData uri="http://schemas.microsoft.com/office/word/2010/wordprocessingShape">
                    <wps:wsp>
                      <wps:cNvSpPr/>
                      <wps:spPr>
                        <a:xfrm>
                          <a:off x="0" y="0"/>
                          <a:ext cx="5753100" cy="914400"/>
                        </a:xfrm>
                        <a:prstGeom prst="horizontalScroll">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4518EA" w:rsidRPr="0014192C" w:rsidRDefault="004518EA" w:rsidP="004518EA">
                            <w:pPr>
                              <w:jc w:val="center"/>
                              <w:rPr>
                                <w:rtl/>
                                <w:lang w:val="fr-FR"/>
                              </w:rPr>
                            </w:pPr>
                            <w:r w:rsidRPr="004A545D">
                              <w:rPr>
                                <w:rFonts w:ascii="Simplified Arabic" w:hAnsi="Simplified Arabic" w:cs="Simplified Arabic" w:hint="cs"/>
                                <w:b/>
                                <w:bCs/>
                                <w:sz w:val="32"/>
                                <w:szCs w:val="32"/>
                                <w:rtl/>
                                <w:lang w:bidi="ar-DZ"/>
                              </w:rPr>
                              <w:t>المحاضرة</w:t>
                            </w:r>
                            <w:r>
                              <w:rPr>
                                <w:rFonts w:ascii="Simplified Arabic" w:hAnsi="Simplified Arabic" w:cs="Simplified Arabic" w:hint="cs"/>
                                <w:b/>
                                <w:bCs/>
                                <w:sz w:val="32"/>
                                <w:szCs w:val="32"/>
                                <w:rtl/>
                                <w:lang w:val="fr-FR" w:bidi="ar-DZ"/>
                              </w:rPr>
                              <w:t xml:space="preserve"> </w:t>
                            </w:r>
                            <w:r w:rsidRPr="0014192C">
                              <w:rPr>
                                <w:rFonts w:ascii="Simplified Arabic" w:hAnsi="Simplified Arabic" w:cs="Simplified Arabic" w:hint="cs"/>
                                <w:b/>
                                <w:bCs/>
                                <w:sz w:val="32"/>
                                <w:szCs w:val="32"/>
                                <w:rtl/>
                                <w:lang w:bidi="ar-DZ"/>
                              </w:rPr>
                              <w:t>الأولى:</w:t>
                            </w:r>
                            <w:r>
                              <w:rPr>
                                <w:rFonts w:ascii="Simplified Arabic" w:hAnsi="Simplified Arabic" w:cs="Simplified Arabic" w:hint="cs"/>
                                <w:b/>
                                <w:bCs/>
                                <w:sz w:val="32"/>
                                <w:szCs w:val="32"/>
                                <w:rtl/>
                                <w:lang w:bidi="ar-DZ"/>
                              </w:rPr>
                              <w:t xml:space="preserve"> </w:t>
                            </w:r>
                            <w:r w:rsidRPr="0014192C">
                              <w:rPr>
                                <w:rFonts w:ascii="Simplified Arabic" w:hAnsi="Simplified Arabic" w:cs="Simplified Arabic" w:hint="cs"/>
                                <w:b/>
                                <w:bCs/>
                                <w:sz w:val="32"/>
                                <w:szCs w:val="32"/>
                                <w:rtl/>
                                <w:lang w:bidi="ar-DZ"/>
                              </w:rPr>
                              <w:t>نظرية الأدب الماهية والحدود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0B592" id="Parchemin : horizontal 5" o:spid="_x0000_s1027" type="#_x0000_t98" style="position:absolute;left:0;text-align:left;margin-left:.6pt;margin-top:1.45pt;width:453pt;height:1in;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" fillcolor="#b5d5a7" strokecolor="#70ad47" strokeweight=".5pt">
                <v:fill color2="#9cca86" rotate="t" colors="0 #b5d5a7;.5 #aace99;1 #9cca86" focus="100%" type="gradient">
                  <o:fill v:ext="view" type="gradientUnscaled"/>
                </v:fill>
                <v:stroke joinstyle="miter"/>
                <v:textbox>
                  <w:txbxContent>
                    <w:p w:rsidR="004518EA" w:rsidRPr="0014192C" w:rsidRDefault="004518EA" w:rsidP="004518EA">
                      <w:pPr>
                        <w:jc w:val="center"/>
                        <w:rPr>
                          <w:rtl/>
                          <w:lang w:val="fr-FR"/>
                        </w:rPr>
                      </w:pPr>
                      <w:r w:rsidRPr="004A545D">
                        <w:rPr>
                          <w:rFonts w:ascii="Simplified Arabic" w:hAnsi="Simplified Arabic" w:cs="Simplified Arabic" w:hint="cs"/>
                          <w:b/>
                          <w:bCs/>
                          <w:sz w:val="32"/>
                          <w:szCs w:val="32"/>
                          <w:rtl/>
                          <w:lang w:bidi="ar-DZ"/>
                        </w:rPr>
                        <w:t>المحاضرة</w:t>
                      </w:r>
                      <w:r>
                        <w:rPr>
                          <w:rFonts w:ascii="Simplified Arabic" w:hAnsi="Simplified Arabic" w:cs="Simplified Arabic" w:hint="cs"/>
                          <w:b/>
                          <w:bCs/>
                          <w:sz w:val="32"/>
                          <w:szCs w:val="32"/>
                          <w:rtl/>
                          <w:lang w:val="fr-FR" w:bidi="ar-DZ"/>
                        </w:rPr>
                        <w:t xml:space="preserve"> </w:t>
                      </w:r>
                      <w:r w:rsidRPr="0014192C">
                        <w:rPr>
                          <w:rFonts w:ascii="Simplified Arabic" w:hAnsi="Simplified Arabic" w:cs="Simplified Arabic" w:hint="cs"/>
                          <w:b/>
                          <w:bCs/>
                          <w:sz w:val="32"/>
                          <w:szCs w:val="32"/>
                          <w:rtl/>
                          <w:lang w:bidi="ar-DZ"/>
                        </w:rPr>
                        <w:t>الأولى:</w:t>
                      </w:r>
                      <w:r>
                        <w:rPr>
                          <w:rFonts w:ascii="Simplified Arabic" w:hAnsi="Simplified Arabic" w:cs="Simplified Arabic" w:hint="cs"/>
                          <w:b/>
                          <w:bCs/>
                          <w:sz w:val="32"/>
                          <w:szCs w:val="32"/>
                          <w:rtl/>
                          <w:lang w:bidi="ar-DZ"/>
                        </w:rPr>
                        <w:t xml:space="preserve"> </w:t>
                      </w:r>
                      <w:r w:rsidRPr="0014192C">
                        <w:rPr>
                          <w:rFonts w:ascii="Simplified Arabic" w:hAnsi="Simplified Arabic" w:cs="Simplified Arabic" w:hint="cs"/>
                          <w:b/>
                          <w:bCs/>
                          <w:sz w:val="32"/>
                          <w:szCs w:val="32"/>
                          <w:rtl/>
                          <w:lang w:bidi="ar-DZ"/>
                        </w:rPr>
                        <w:t>نظرية الأدب الماهية والحدود</w:t>
                      </w:r>
                    </w:p>
                  </w:txbxContent>
                </v:textbox>
                <w10:wrap anchorx="margin"/>
              </v:shape>
            </w:pict>
          </mc:Fallback>
        </mc:AlternateContent>
      </w:r>
    </w:p>
    <w:p w:rsidR="004518EA" w:rsidRDefault="004518EA" w:rsidP="00E06B70">
      <w:pPr>
        <w:spacing w:after="0" w:line="276" w:lineRule="auto"/>
        <w:jc w:val="both"/>
        <w:rPr>
          <w:rFonts w:ascii="Simplified Arabic" w:eastAsia="Calibri" w:hAnsi="Simplified Arabic" w:cs="Simplified Arabic"/>
          <w:b/>
          <w:bCs/>
          <w:sz w:val="36"/>
          <w:szCs w:val="36"/>
          <w:rtl/>
          <w:lang w:val="fr-FR" w:bidi="ar-DZ"/>
        </w:rPr>
      </w:pPr>
    </w:p>
    <w:p w:rsidR="004518EA" w:rsidRDefault="004518EA" w:rsidP="00E06B70">
      <w:pPr>
        <w:spacing w:after="0" w:line="276" w:lineRule="auto"/>
        <w:ind w:firstLine="720"/>
        <w:jc w:val="both"/>
        <w:rPr>
          <w:rFonts w:ascii="Simplified Arabic" w:eastAsia="Calibri" w:hAnsi="Simplified Arabic" w:cs="Simplified Arabic"/>
          <w:b/>
          <w:bCs/>
          <w:sz w:val="36"/>
          <w:szCs w:val="36"/>
          <w:rtl/>
          <w:lang w:val="fr-FR" w:bidi="ar-DZ"/>
        </w:rPr>
      </w:pPr>
    </w:p>
    <w:p w:rsidR="002767FA" w:rsidRPr="00E06B70" w:rsidRDefault="00E96C56" w:rsidP="00E06B70">
      <w:pPr>
        <w:spacing w:after="0" w:line="276" w:lineRule="auto"/>
        <w:ind w:firstLine="720"/>
        <w:jc w:val="both"/>
        <w:rPr>
          <w:rFonts w:ascii="Simplified Arabic" w:eastAsia="Calibri" w:hAnsi="Simplified Arabic" w:cs="Simplified Arabic"/>
          <w:sz w:val="36"/>
          <w:szCs w:val="36"/>
          <w:lang w:val="fr-FR" w:bidi="ar-DZ"/>
        </w:rPr>
      </w:pPr>
      <w:r w:rsidRPr="00E06B70">
        <w:rPr>
          <w:rFonts w:ascii="Simplified Arabic" w:eastAsia="Calibri" w:hAnsi="Simplified Arabic" w:cs="Simplified Arabic"/>
          <w:sz w:val="36"/>
          <w:szCs w:val="36"/>
          <w:rtl/>
          <w:lang w:val="fr-FR" w:bidi="ar-DZ"/>
        </w:rPr>
        <w:t xml:space="preserve">قد تواجهنا أسئلة كثيرة ونحن ندرس تخصص الأدب مثل: </w:t>
      </w:r>
      <w:r w:rsidR="00EC31DB" w:rsidRPr="00E06B70">
        <w:rPr>
          <w:rFonts w:ascii="Simplified Arabic" w:eastAsia="Calibri" w:hAnsi="Simplified Arabic" w:cs="Simplified Arabic"/>
          <w:sz w:val="36"/>
          <w:szCs w:val="36"/>
          <w:rtl/>
          <w:lang w:val="fr-FR" w:bidi="ar-DZ"/>
        </w:rPr>
        <w:t>ما الذّي يميز الأدب عن غيره</w:t>
      </w:r>
      <w:r w:rsidR="000D7FB3" w:rsidRPr="00E06B70">
        <w:rPr>
          <w:rFonts w:ascii="Simplified Arabic" w:eastAsia="Calibri" w:hAnsi="Simplified Arabic" w:cs="Simplified Arabic"/>
          <w:sz w:val="36"/>
          <w:szCs w:val="36"/>
          <w:rtl/>
          <w:lang w:val="fr-FR" w:bidi="ar-DZ"/>
        </w:rPr>
        <w:t xml:space="preserve"> من النشاطات والعلوم</w:t>
      </w:r>
      <w:r w:rsidR="00EC31DB" w:rsidRPr="00E06B70">
        <w:rPr>
          <w:rFonts w:ascii="Simplified Arabic" w:eastAsia="Calibri" w:hAnsi="Simplified Arabic" w:cs="Simplified Arabic"/>
          <w:sz w:val="36"/>
          <w:szCs w:val="36"/>
          <w:rtl/>
          <w:lang w:val="fr-FR" w:bidi="ar-DZ"/>
        </w:rPr>
        <w:t>؟ وما الذي يجعل من العمل ال</w:t>
      </w:r>
      <w:r w:rsidRPr="00E06B70">
        <w:rPr>
          <w:rFonts w:ascii="Simplified Arabic" w:eastAsia="Calibri" w:hAnsi="Simplified Arabic" w:cs="Simplified Arabic"/>
          <w:sz w:val="36"/>
          <w:szCs w:val="36"/>
          <w:rtl/>
          <w:lang w:val="fr-FR" w:bidi="ar-DZ"/>
        </w:rPr>
        <w:t>أ</w:t>
      </w:r>
      <w:r w:rsidR="00EC31DB" w:rsidRPr="00E06B70">
        <w:rPr>
          <w:rFonts w:ascii="Simplified Arabic" w:eastAsia="Calibri" w:hAnsi="Simplified Arabic" w:cs="Simplified Arabic"/>
          <w:sz w:val="36"/>
          <w:szCs w:val="36"/>
          <w:rtl/>
          <w:lang w:val="fr-FR" w:bidi="ar-DZ"/>
        </w:rPr>
        <w:t xml:space="preserve">دبي عملا أدبيا؟ </w:t>
      </w:r>
      <w:r w:rsidR="002767FA" w:rsidRPr="00E06B70">
        <w:rPr>
          <w:rFonts w:ascii="Simplified Arabic" w:eastAsia="Calibri" w:hAnsi="Simplified Arabic" w:cs="Simplified Arabic"/>
          <w:sz w:val="36"/>
          <w:szCs w:val="36"/>
          <w:rtl/>
          <w:lang w:val="fr-FR" w:bidi="ar-DZ"/>
        </w:rPr>
        <w:t xml:space="preserve"> فهل الذي يميز الأدب اللفظ أم المعنى؟ الصورة أم الإطار الجمالي؟ الفكرة أم أسلوب العرض؟ أو أن العمل الأدبي محاكاة فنية لفظية؟ وإذا كان كذلك فما مفهوم المحاكاة وما هو موضوعها؟ هل هو محاكاة للظواهر الحسية أو للانطباعات الذهنية أم لكليهما؟ هناك من يقول بأنّ الأدب مرآة ويتردد مصطلح المرآة منذ </w:t>
      </w:r>
      <w:r w:rsidR="002767FA" w:rsidRPr="00E06B70">
        <w:rPr>
          <w:rFonts w:ascii="Simplified Arabic" w:eastAsia="Calibri" w:hAnsi="Simplified Arabic" w:cs="Simplified Arabic"/>
          <w:sz w:val="36"/>
          <w:szCs w:val="36"/>
          <w:rtl/>
          <w:lang w:val="fr-FR" w:bidi="ar-DZ"/>
        </w:rPr>
        <w:lastRenderedPageBreak/>
        <w:t>أفلاطون وحتى أيامنا هذه، وتتباين وربما تتناقض آراء القائلين بهذا المصطلح، فهل هو مرآة للأشياء أم لعقل الأديب، أم لنفسه، أم مرآة للبيئة والوسط والمحيط أم للمجتمع؟ ثم هل المرآة مستوية أو محدبة أو مقعرة؟ وقريبا من مصطلح المرآة يردد آخرون بأن الأدب صورة ونجد أنفسنا مرة أخرى أمام خلافات بينة فمهل هو صورة لفعل الشّخصية أو صورة لحياة الأديب، أم لانفعاله، أم صورة من صور التعبير عن الخيال، أم صورة للعلاقات الاجتماعية؟ وبعيدا عن هؤلاء وأولئك هناك من يحاول تحديد ماهية الأدب من خلال ربطه بغيره من الظواهر فيصبح جزءا من الفن بشكل عام، أو جزءا من المعارف والعلوم الإنسانية، أو جزءا من الأيديولوجيا، أو جزءا من النظام الاجتماعي أي يعد ظاهرة اجتماعية، وربما ظاهرة حضارية.</w:t>
      </w:r>
    </w:p>
    <w:p w:rsidR="00EC31DB" w:rsidRPr="00E06B70" w:rsidRDefault="002767FA"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وخلافا لما تقدم هناك من يحاول أن يعرف الأدب من خلال الأداة، فالأدب فن لغوي، أو لغة الخيال، أو كيان لغوي، أو جسد لغوي، أو مجموعة من الجمل... الخ، وهناك من يرى أنّ الأدب شكل جمالي خالص، أو عمل فني بحت، أو نظام من الرموز والدلالات التّي تتولد في النص وتعيش فيه ولا صلة لها بخارج النص، وعلى عكس هؤلاء يرى آخرون أن الأدب تعبير بالكلمة عن موقف الأديب من العالم، أو أنه أداة تعبير طبقية، أو أنه صياغة لغوية لتجربة إنسانية عميقة، أو أنه استخدام خاص للغة لتحقيق هدف ما.</w:t>
      </w:r>
    </w:p>
    <w:p w:rsidR="00EC31DB" w:rsidRPr="00E06B70" w:rsidRDefault="00EC31DB"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لعل كل هذه الأسئلة التي تعترض طريق الدارس الأدبي تتمحور حول قضايا ثلاث هي نشأة الأدب، وطبيعة الأدب، ووظيفة الأدب</w:t>
      </w:r>
      <w:r w:rsidR="002767FA" w:rsidRPr="00E06B70">
        <w:rPr>
          <w:rFonts w:ascii="Simplified Arabic" w:eastAsia="Calibri" w:hAnsi="Simplified Arabic" w:cs="Simplified Arabic"/>
          <w:sz w:val="36"/>
          <w:szCs w:val="36"/>
          <w:rtl/>
          <w:lang w:val="fr-FR" w:bidi="ar-DZ"/>
        </w:rPr>
        <w:t xml:space="preserve">، </w:t>
      </w:r>
      <w:r w:rsidRPr="00E06B70">
        <w:rPr>
          <w:rFonts w:ascii="Simplified Arabic" w:eastAsia="Calibri" w:hAnsi="Simplified Arabic" w:cs="Simplified Arabic"/>
          <w:sz w:val="36"/>
          <w:szCs w:val="36"/>
          <w:rtl/>
          <w:lang w:val="fr-FR" w:bidi="ar-DZ"/>
        </w:rPr>
        <w:t>أي مصدر</w:t>
      </w:r>
      <w:r w:rsidR="002767FA" w:rsidRPr="00E06B70">
        <w:rPr>
          <w:rFonts w:ascii="Simplified Arabic" w:eastAsia="Calibri" w:hAnsi="Simplified Arabic" w:cs="Simplified Arabic"/>
          <w:sz w:val="36"/>
          <w:szCs w:val="36"/>
          <w:rtl/>
          <w:lang w:val="fr-FR" w:bidi="ar-DZ"/>
        </w:rPr>
        <w:t xml:space="preserve"> </w:t>
      </w:r>
      <w:r w:rsidRPr="00E06B70">
        <w:rPr>
          <w:rFonts w:ascii="Simplified Arabic" w:eastAsia="Calibri" w:hAnsi="Simplified Arabic" w:cs="Simplified Arabic"/>
          <w:sz w:val="36"/>
          <w:szCs w:val="36"/>
          <w:rtl/>
          <w:lang w:val="fr-FR" w:bidi="ar-DZ"/>
        </w:rPr>
        <w:t xml:space="preserve">وماهيته ومهمته. ولا شك أن البحث في هذه القضايا يستلزم مواقف محددة من الإنسان والحياة. لأن الحديث عن وظيفة الأدب مثلاً يفضي بنا بالضرورة إلى الحديث عن مهمة الإنسان </w:t>
      </w:r>
      <w:r w:rsidRPr="00E06B70">
        <w:rPr>
          <w:rFonts w:ascii="Simplified Arabic" w:eastAsia="Calibri" w:hAnsi="Simplified Arabic" w:cs="Simplified Arabic"/>
          <w:sz w:val="36"/>
          <w:szCs w:val="36"/>
          <w:rtl/>
          <w:lang w:val="fr-FR" w:bidi="ar-DZ"/>
        </w:rPr>
        <w:lastRenderedPageBreak/>
        <w:t>وعلاقته بالبشر الذي يعيشون معه وحوله. وبعبارة أخرى إن البحث في تلك القضايا يتطلب الإيمان أو الاستناد إلى نظرية في المعرفة أو فلسفة محددة متكاملة حتى يوفر الباحث لأفكاره وآراءه درجة من القوة والاتساق والعمق أيضاً.</w:t>
      </w:r>
    </w:p>
    <w:p w:rsidR="004A545D" w:rsidRPr="00E06B70" w:rsidRDefault="00EC31DB"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وإذا ما وفر الباحث لعمله كل هذا وجد نفسه في ميدان متباين عن ميداني النقد الأدبي وتاريخ الأدب، هو ميدان نظرية الأدب.</w:t>
      </w:r>
      <w:r w:rsidR="002767FA" w:rsidRPr="00E06B70">
        <w:rPr>
          <w:rFonts w:ascii="Simplified Arabic" w:eastAsia="Calibri" w:hAnsi="Simplified Arabic" w:cs="Simplified Arabic"/>
          <w:sz w:val="36"/>
          <w:szCs w:val="36"/>
          <w:rtl/>
          <w:lang w:val="fr-FR" w:bidi="ar-DZ"/>
        </w:rPr>
        <w:t xml:space="preserve"> فماهي نظرية الأدب؟</w:t>
      </w:r>
    </w:p>
    <w:p w:rsidR="00B161C1" w:rsidRPr="00E06B70" w:rsidRDefault="004A545D"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b/>
          <w:bCs/>
          <w:sz w:val="36"/>
          <w:szCs w:val="36"/>
          <w:rtl/>
          <w:lang w:val="fr-FR" w:bidi="ar-DZ"/>
        </w:rPr>
        <w:t>أولا:</w:t>
      </w:r>
      <w:r w:rsidRPr="00E06B70">
        <w:rPr>
          <w:rFonts w:ascii="Simplified Arabic" w:eastAsia="Calibri" w:hAnsi="Simplified Arabic" w:cs="Simplified Arabic"/>
          <w:sz w:val="36"/>
          <w:szCs w:val="36"/>
          <w:rtl/>
          <w:lang w:val="fr-FR" w:bidi="ar-DZ"/>
        </w:rPr>
        <w:t xml:space="preserve"> </w:t>
      </w:r>
      <w:r w:rsidR="002767FA" w:rsidRPr="00E06B70">
        <w:rPr>
          <w:rFonts w:ascii="Simplified Arabic" w:eastAsia="Calibri" w:hAnsi="Simplified Arabic" w:cs="Simplified Arabic"/>
          <w:b/>
          <w:bCs/>
          <w:sz w:val="36"/>
          <w:szCs w:val="36"/>
          <w:rtl/>
          <w:lang w:val="fr-FR" w:bidi="ar-DZ"/>
        </w:rPr>
        <w:t>تعريف نظرية الأدب</w:t>
      </w:r>
      <w:r w:rsidR="002767FA" w:rsidRPr="00E06B70">
        <w:rPr>
          <w:rFonts w:ascii="Simplified Arabic" w:eastAsia="Calibri" w:hAnsi="Simplified Arabic" w:cs="Simplified Arabic"/>
          <w:sz w:val="36"/>
          <w:szCs w:val="36"/>
          <w:rtl/>
          <w:lang w:val="fr-FR" w:bidi="ar-DZ"/>
        </w:rPr>
        <w:t xml:space="preserve">: </w:t>
      </w:r>
      <w:r w:rsidR="00EC31DB" w:rsidRPr="00E06B70">
        <w:rPr>
          <w:rFonts w:ascii="Simplified Arabic" w:eastAsia="Calibri" w:hAnsi="Simplified Arabic" w:cs="Simplified Arabic"/>
          <w:sz w:val="36"/>
          <w:szCs w:val="36"/>
          <w:rtl/>
          <w:lang w:val="fr-FR" w:bidi="ar-DZ"/>
        </w:rPr>
        <w:t>هي مجموعة من الآراء والأفكار لقوية والمتسقة والعميقة والمترابطة، والمستندة إلى نظرية في المعرفة أو فلسفة محددة، والتي تهتم بالبحث في نشأة الأدب وطبيعته ووظيفته. وهي تدوس الظاهرة الأدبية بعامة من هذه الزوايا في سبيل استنباط وتأصيل مفاهيم عامة تبين حقيقة الأدب وآثاره.</w:t>
      </w:r>
      <w:r w:rsidR="00B161C1" w:rsidRPr="00E06B70">
        <w:rPr>
          <w:rFonts w:ascii="Simplified Arabic" w:eastAsia="Calibri" w:hAnsi="Simplified Arabic" w:cs="Simplified Arabic"/>
          <w:sz w:val="36"/>
          <w:szCs w:val="36"/>
          <w:rtl/>
          <w:lang w:val="fr-FR" w:bidi="ar-DZ"/>
        </w:rPr>
        <w:t xml:space="preserve"> فكل جهد لا يستند إلى فلسفة محددة أو يفتقد إلى القوة والاتساق. لا</w:t>
      </w:r>
      <w:r w:rsidR="009B4539" w:rsidRPr="00E06B70">
        <w:rPr>
          <w:rFonts w:ascii="Simplified Arabic" w:eastAsia="Calibri" w:hAnsi="Simplified Arabic" w:cs="Simplified Arabic"/>
          <w:sz w:val="36"/>
          <w:szCs w:val="36"/>
          <w:rtl/>
          <w:lang w:val="fr-FR" w:bidi="ar-DZ"/>
        </w:rPr>
        <w:t xml:space="preserve"> </w:t>
      </w:r>
      <w:r w:rsidR="00B161C1" w:rsidRPr="00E06B70">
        <w:rPr>
          <w:rFonts w:ascii="Simplified Arabic" w:eastAsia="Calibri" w:hAnsi="Simplified Arabic" w:cs="Simplified Arabic"/>
          <w:sz w:val="36"/>
          <w:szCs w:val="36"/>
          <w:rtl/>
          <w:lang w:val="fr-FR" w:bidi="ar-DZ"/>
        </w:rPr>
        <w:t>يمكن اعتباره نظرية حتى وإن اهتم بأحد جوانب الأدب</w:t>
      </w:r>
    </w:p>
    <w:p w:rsidR="004A545D" w:rsidRPr="00E06B70" w:rsidRDefault="00EC31DB"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ولا شك بأن مهام نظرية الأدب التي تتمثل في البحث عن نشأته وطبيعته ووظيفته، تعني الاهتمام بمقومات الأدب كحقيقة عامة في أي زمان أو مكان وفي أية لغة كتب بها. فالبحث في ن</w:t>
      </w:r>
      <w:r w:rsidR="009B4539" w:rsidRPr="00E06B70">
        <w:rPr>
          <w:rFonts w:ascii="Simplified Arabic" w:eastAsia="Calibri" w:hAnsi="Simplified Arabic" w:cs="Simplified Arabic"/>
          <w:sz w:val="36"/>
          <w:szCs w:val="36"/>
          <w:rtl/>
          <w:lang w:val="fr-FR" w:bidi="ar-DZ"/>
        </w:rPr>
        <w:t>ش</w:t>
      </w:r>
      <w:r w:rsidRPr="00E06B70">
        <w:rPr>
          <w:rFonts w:ascii="Simplified Arabic" w:eastAsia="Calibri" w:hAnsi="Simplified Arabic" w:cs="Simplified Arabic"/>
          <w:sz w:val="36"/>
          <w:szCs w:val="36"/>
          <w:rtl/>
          <w:lang w:val="fr-FR" w:bidi="ar-DZ"/>
        </w:rPr>
        <w:t>أة الأدب يعني بيان العلاقة القائمة بين الأديب والعمل الأدبي، كما أن البحث في طبيعة الأدب يعنى بيان جوهر الأعمال الأدبية أي خصائصها وسماتها العامة، وأخيراً فإن البحث في وظيفة الأدب يعني بيان العلاقة بين الأدب وجمهور القراء أي بيان أثر الأدب في المتلقين. ولا شك بأن الأديب والعمل الأدبي وجمهور القراء، أركان أساسية لوجود الأدب، وإذا انتفى ركن من هذه الأركان انتفى وجود الأدب.</w:t>
      </w:r>
    </w:p>
    <w:p w:rsidR="00F32C14" w:rsidRPr="00E06B70" w:rsidRDefault="004A545D" w:rsidP="00E06B70">
      <w:pPr>
        <w:jc w:val="both"/>
        <w:rPr>
          <w:rFonts w:ascii="Simplified Arabic" w:eastAsia="Calibri" w:hAnsi="Simplified Arabic" w:cs="Simplified Arabic"/>
          <w:sz w:val="36"/>
          <w:szCs w:val="36"/>
          <w:lang w:val="fr-FR" w:bidi="ar-DZ"/>
        </w:rPr>
      </w:pPr>
      <w:r w:rsidRPr="00E06B70">
        <w:rPr>
          <w:rFonts w:ascii="Simplified Arabic" w:eastAsia="Calibri" w:hAnsi="Simplified Arabic" w:cs="Simplified Arabic"/>
          <w:b/>
          <w:bCs/>
          <w:sz w:val="36"/>
          <w:szCs w:val="36"/>
          <w:rtl/>
          <w:lang w:val="fr-FR" w:bidi="ar-DZ"/>
        </w:rPr>
        <w:lastRenderedPageBreak/>
        <w:t>ثانيا: العلاقة بين نظرية الأدب والنقد الأدبي وتاريخ الأدب</w:t>
      </w:r>
      <w:r w:rsidRPr="00E06B70">
        <w:rPr>
          <w:rFonts w:ascii="Simplified Arabic" w:eastAsia="Calibri" w:hAnsi="Simplified Arabic" w:cs="Simplified Arabic"/>
          <w:sz w:val="36"/>
          <w:szCs w:val="36"/>
          <w:rtl/>
          <w:lang w:val="fr-FR" w:bidi="ar-DZ"/>
        </w:rPr>
        <w:t xml:space="preserve">: </w:t>
      </w:r>
      <w:r w:rsidR="00F32C14" w:rsidRPr="00E06B70">
        <w:rPr>
          <w:rFonts w:ascii="Simplified Arabic" w:eastAsia="Calibri" w:hAnsi="Simplified Arabic" w:cs="Simplified Arabic"/>
          <w:sz w:val="36"/>
          <w:szCs w:val="36"/>
          <w:rtl/>
          <w:lang w:val="fr-FR" w:bidi="ar-DZ"/>
        </w:rPr>
        <w:t>يعتبر النقد أقدم من نظرية الأدب بكثير، فله تاريخ طويل يمتد من أفلاطون قبل حوالي ألفين وخمسمائة عام حتى وقتنا الحاضر، أما نظرية الأدب فقد ظهرت خلال النصف الثاني من القرن العشرين خاصة في الستينات والسبعينات من القرن الماضي وقد تأثرت بالفلسفة كثيرا، ويهتم النقد الأدبي بتقييم وتفسير العمل الأدبي ويعطي أهمية للعناصر الجمالية فيه ويصدر حكمًا عليه، فهو يركز أكثر على الخصائص المتأصلة في العمل الأدبي، في حين تحاول نظرية الأدب اكتشاف علاقة النص بعوامل خارجية مثل علاقة النص بالكاتب والقارئ واللغة والمجتمع والتاريخ، والنظرية تغني النقد وتعطيه بعدًا فلسفيًا. ولكن أهم ما يميز النقد عن نظرية الأدب هو أن النظرية تثير شكوكًا حول مادة العمل الأدبي وأيضًا حول أساس عملها وتطبيقها؛ أي أنها تثير الشكوك في عملية التفسير أو التحليل الأدبي أو بمعنى آخر في طريقة فهمنا وإدراكنا للعمل الأدبي.</w:t>
      </w:r>
    </w:p>
    <w:p w:rsidR="00976E18" w:rsidRPr="00E06B70" w:rsidRDefault="009B4539"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ومن خلال اهتمام ن</w:t>
      </w:r>
      <w:r w:rsidR="00367EFC" w:rsidRPr="00E06B70">
        <w:rPr>
          <w:rFonts w:ascii="Simplified Arabic" w:eastAsia="Calibri" w:hAnsi="Simplified Arabic" w:cs="Simplified Arabic"/>
          <w:sz w:val="36"/>
          <w:szCs w:val="36"/>
          <w:rtl/>
          <w:lang w:val="fr-FR" w:bidi="ar-DZ"/>
        </w:rPr>
        <w:t>ظ</w:t>
      </w:r>
      <w:r w:rsidRPr="00E06B70">
        <w:rPr>
          <w:rFonts w:ascii="Simplified Arabic" w:eastAsia="Calibri" w:hAnsi="Simplified Arabic" w:cs="Simplified Arabic"/>
          <w:sz w:val="36"/>
          <w:szCs w:val="36"/>
          <w:rtl/>
          <w:lang w:val="fr-FR" w:bidi="ar-DZ"/>
        </w:rPr>
        <w:t>رية ال</w:t>
      </w:r>
      <w:r w:rsidR="00367EFC" w:rsidRPr="00E06B70">
        <w:rPr>
          <w:rFonts w:ascii="Simplified Arabic" w:eastAsia="Calibri" w:hAnsi="Simplified Arabic" w:cs="Simplified Arabic"/>
          <w:sz w:val="36"/>
          <w:szCs w:val="36"/>
          <w:rtl/>
          <w:lang w:val="fr-FR" w:bidi="ar-DZ"/>
        </w:rPr>
        <w:t>أ</w:t>
      </w:r>
      <w:r w:rsidRPr="00E06B70">
        <w:rPr>
          <w:rFonts w:ascii="Simplified Arabic" w:eastAsia="Calibri" w:hAnsi="Simplified Arabic" w:cs="Simplified Arabic"/>
          <w:sz w:val="36"/>
          <w:szCs w:val="36"/>
          <w:rtl/>
          <w:lang w:val="fr-FR" w:bidi="ar-DZ"/>
        </w:rPr>
        <w:t xml:space="preserve">دب </w:t>
      </w:r>
      <w:r w:rsidR="00F32C14" w:rsidRPr="00E06B70">
        <w:rPr>
          <w:rFonts w:ascii="Simplified Arabic" w:eastAsia="Calibri" w:hAnsi="Simplified Arabic" w:cs="Simplified Arabic"/>
          <w:sz w:val="36"/>
          <w:szCs w:val="36"/>
          <w:rtl/>
          <w:lang w:val="fr-FR" w:bidi="ar-DZ"/>
        </w:rPr>
        <w:t>ب</w:t>
      </w:r>
      <w:r w:rsidR="00EC31DB" w:rsidRPr="00E06B70">
        <w:rPr>
          <w:rFonts w:ascii="Simplified Arabic" w:eastAsia="Calibri" w:hAnsi="Simplified Arabic" w:cs="Simplified Arabic"/>
          <w:sz w:val="36"/>
          <w:szCs w:val="36"/>
          <w:rtl/>
          <w:lang w:val="fr-FR" w:bidi="ar-DZ"/>
        </w:rPr>
        <w:t>الأركان ا</w:t>
      </w:r>
      <w:r w:rsidR="00F32C14" w:rsidRPr="00E06B70">
        <w:rPr>
          <w:rFonts w:ascii="Simplified Arabic" w:eastAsia="Calibri" w:hAnsi="Simplified Arabic" w:cs="Simplified Arabic"/>
          <w:sz w:val="36"/>
          <w:szCs w:val="36"/>
          <w:rtl/>
          <w:lang w:val="fr-FR" w:bidi="ar-DZ"/>
        </w:rPr>
        <w:t>لثلاثة ماهية الآدب وطبيعته وأثره</w:t>
      </w:r>
      <w:r w:rsidR="00EC31DB" w:rsidRPr="00E06B70">
        <w:rPr>
          <w:rFonts w:ascii="Simplified Arabic" w:eastAsia="Calibri" w:hAnsi="Simplified Arabic" w:cs="Simplified Arabic"/>
          <w:sz w:val="36"/>
          <w:szCs w:val="36"/>
          <w:rtl/>
          <w:lang w:val="fr-FR" w:bidi="ar-DZ"/>
        </w:rPr>
        <w:t xml:space="preserve"> </w:t>
      </w:r>
      <w:r w:rsidRPr="00E06B70">
        <w:rPr>
          <w:rFonts w:ascii="Simplified Arabic" w:eastAsia="Calibri" w:hAnsi="Simplified Arabic" w:cs="Simplified Arabic"/>
          <w:sz w:val="36"/>
          <w:szCs w:val="36"/>
          <w:rtl/>
          <w:lang w:val="fr-FR" w:bidi="ar-DZ"/>
        </w:rPr>
        <w:t>نلاحظ أن</w:t>
      </w:r>
      <w:r w:rsidR="00EC31DB" w:rsidRPr="00E06B70">
        <w:rPr>
          <w:rFonts w:ascii="Simplified Arabic" w:eastAsia="Calibri" w:hAnsi="Simplified Arabic" w:cs="Simplified Arabic"/>
          <w:sz w:val="36"/>
          <w:szCs w:val="36"/>
          <w:rtl/>
          <w:lang w:val="fr-FR" w:bidi="ar-DZ"/>
        </w:rPr>
        <w:t xml:space="preserve"> مهام نظرية الأدب تتداخل مع مهام النقد الأدبي وتاريخ الأدب كذلك. ف</w:t>
      </w:r>
      <w:r w:rsidR="00976E18" w:rsidRPr="00E06B70">
        <w:rPr>
          <w:rFonts w:ascii="Simplified Arabic" w:eastAsia="Calibri" w:hAnsi="Simplified Arabic" w:cs="Simplified Arabic"/>
          <w:sz w:val="36"/>
          <w:szCs w:val="36"/>
          <w:rtl/>
          <w:lang w:val="fr-FR" w:bidi="ar-DZ"/>
        </w:rPr>
        <w:t xml:space="preserve">الناقد </w:t>
      </w:r>
      <w:r w:rsidR="00EC31DB" w:rsidRPr="00E06B70">
        <w:rPr>
          <w:rFonts w:ascii="Simplified Arabic" w:eastAsia="Calibri" w:hAnsi="Simplified Arabic" w:cs="Simplified Arabic"/>
          <w:sz w:val="36"/>
          <w:szCs w:val="36"/>
          <w:rtl/>
          <w:lang w:val="fr-FR" w:bidi="ar-DZ"/>
        </w:rPr>
        <w:t>قد يهتم بالمحاور الثلاثة كما قد ينصب اهتمامه على إبراز الوظيفة الاجتماعية للنص المدروس</w:t>
      </w:r>
      <w:r w:rsidR="00976E18" w:rsidRPr="00E06B70">
        <w:rPr>
          <w:rFonts w:ascii="Simplified Arabic" w:eastAsia="Calibri" w:hAnsi="Simplified Arabic" w:cs="Simplified Arabic"/>
          <w:sz w:val="36"/>
          <w:szCs w:val="36"/>
          <w:rtl/>
          <w:lang w:val="fr-FR" w:bidi="ar-DZ"/>
        </w:rPr>
        <w:t xml:space="preserve"> مثلا</w:t>
      </w:r>
      <w:r w:rsidR="00EC31DB" w:rsidRPr="00E06B70">
        <w:rPr>
          <w:rFonts w:ascii="Simplified Arabic" w:eastAsia="Calibri" w:hAnsi="Simplified Arabic" w:cs="Simplified Arabic"/>
          <w:sz w:val="36"/>
          <w:szCs w:val="36"/>
          <w:rtl/>
          <w:lang w:val="fr-FR" w:bidi="ar-DZ"/>
        </w:rPr>
        <w:t xml:space="preserve">. بل لا بد للناقد من التسلح بمفهوم ما للأدب عامة، أي لا بد له من الاستناد إلى نظرية في الأدب قبل تعامله المباشر مع النصوص الأدبية.. </w:t>
      </w:r>
      <w:r w:rsidR="00976E18" w:rsidRPr="00E06B70">
        <w:rPr>
          <w:rFonts w:ascii="Simplified Arabic" w:eastAsia="Calibri" w:hAnsi="Simplified Arabic" w:cs="Simplified Arabic"/>
          <w:sz w:val="36"/>
          <w:szCs w:val="36"/>
          <w:rtl/>
          <w:lang w:val="fr-FR" w:bidi="ar-DZ"/>
        </w:rPr>
        <w:t xml:space="preserve">" </w:t>
      </w:r>
      <w:r w:rsidR="00EC31DB" w:rsidRPr="00E06B70">
        <w:rPr>
          <w:rFonts w:ascii="Simplified Arabic" w:eastAsia="Calibri" w:hAnsi="Simplified Arabic" w:cs="Simplified Arabic"/>
          <w:sz w:val="36"/>
          <w:szCs w:val="36"/>
          <w:rtl/>
          <w:lang w:val="fr-FR" w:bidi="ar-DZ"/>
        </w:rPr>
        <w:t>ففي نقدنا لعمل أدبي أو لأعمال كاتب أو مرحلة أو أدب قومي ما، نحتاج إلى نظرية أدبية</w:t>
      </w:r>
      <w:r w:rsidR="00976E18" w:rsidRPr="00E06B70">
        <w:rPr>
          <w:rFonts w:ascii="Simplified Arabic" w:eastAsia="Calibri" w:hAnsi="Simplified Arabic" w:cs="Simplified Arabic"/>
          <w:sz w:val="36"/>
          <w:szCs w:val="36"/>
          <w:rtl/>
          <w:lang w:val="fr-FR" w:bidi="ar-DZ"/>
        </w:rPr>
        <w:t>""</w:t>
      </w:r>
      <w:r w:rsidR="00EC31DB" w:rsidRPr="00E06B70">
        <w:rPr>
          <w:rFonts w:ascii="Simplified Arabic" w:eastAsia="Calibri" w:hAnsi="Simplified Arabic" w:cs="Simplified Arabic"/>
          <w:sz w:val="36"/>
          <w:szCs w:val="36"/>
          <w:rtl/>
          <w:lang w:val="fr-FR" w:bidi="ar-DZ"/>
        </w:rPr>
        <w:t xml:space="preserve"> كما أن المؤرخ الأدبي لا بد له من مفاهيم عامة للتمييز بين الأعمال الأدبية وغيرها.</w:t>
      </w:r>
    </w:p>
    <w:p w:rsidR="003D0A6C" w:rsidRDefault="00EC31DB"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lastRenderedPageBreak/>
        <w:t>غير أن هذا التداخل والتشابك والصلات القوية بين النقد الأدبي والنظرية وتاريخ الأدب لا ينفي بأن لكل منهم استقلالية في ميدانه الخاص. على الرغم من حقيقة تعاملهم مع النصوص الأدبية. إذ إن لكل منهم طريقة خاصة في التعامل مع الأعمال الأدبية يحددها الهدف المتميز لكل منهم</w:t>
      </w:r>
      <w:r w:rsidR="00976E18" w:rsidRPr="00E06B70">
        <w:rPr>
          <w:rFonts w:ascii="Simplified Arabic" w:eastAsia="Calibri" w:hAnsi="Simplified Arabic" w:cs="Simplified Arabic"/>
          <w:sz w:val="36"/>
          <w:szCs w:val="36"/>
          <w:rtl/>
          <w:lang w:val="fr-FR" w:bidi="ar-DZ"/>
        </w:rPr>
        <w:t>؛</w:t>
      </w:r>
      <w:r w:rsidRPr="00E06B70">
        <w:rPr>
          <w:rFonts w:ascii="Simplified Arabic" w:eastAsia="Calibri" w:hAnsi="Simplified Arabic" w:cs="Simplified Arabic"/>
          <w:sz w:val="36"/>
          <w:szCs w:val="36"/>
          <w:rtl/>
          <w:lang w:val="fr-FR" w:bidi="ar-DZ"/>
        </w:rPr>
        <w:t xml:space="preserve"> فالمؤرخ الأدبي يتعامل مع النص ليبين الظروف والملابسات التي أحاطت به وبصاحبه، </w:t>
      </w:r>
      <w:r w:rsidR="00976E18" w:rsidRPr="00E06B70">
        <w:rPr>
          <w:rFonts w:ascii="Simplified Arabic" w:eastAsia="Calibri" w:hAnsi="Simplified Arabic" w:cs="Simplified Arabic"/>
          <w:sz w:val="36"/>
          <w:szCs w:val="36"/>
          <w:rtl/>
          <w:lang w:val="fr-FR" w:bidi="ar-DZ"/>
        </w:rPr>
        <w:t xml:space="preserve">أما </w:t>
      </w:r>
      <w:r w:rsidRPr="00E06B70">
        <w:rPr>
          <w:rFonts w:ascii="Simplified Arabic" w:eastAsia="Calibri" w:hAnsi="Simplified Arabic" w:cs="Simplified Arabic"/>
          <w:sz w:val="36"/>
          <w:szCs w:val="36"/>
          <w:rtl/>
          <w:lang w:val="fr-FR" w:bidi="ar-DZ"/>
        </w:rPr>
        <w:t>الناقد يتعامل مع النص ليبين مواطن الجودة والرداءة وأسبابهما أو ليبين لنا مدى انفعاله به أو ليصدر لنا حكماً أو تقويما له.</w:t>
      </w:r>
      <w:r w:rsidR="00976E18" w:rsidRPr="00E06B70">
        <w:rPr>
          <w:rFonts w:ascii="Simplified Arabic" w:eastAsia="Calibri" w:hAnsi="Simplified Arabic" w:cs="Simplified Arabic"/>
          <w:sz w:val="36"/>
          <w:szCs w:val="36"/>
          <w:rtl/>
          <w:lang w:val="fr-FR" w:bidi="ar-DZ"/>
        </w:rPr>
        <w:t xml:space="preserve"> في حين يهتم</w:t>
      </w:r>
      <w:r w:rsidRPr="00E06B70">
        <w:rPr>
          <w:rFonts w:ascii="Simplified Arabic" w:eastAsia="Calibri" w:hAnsi="Simplified Arabic" w:cs="Simplified Arabic"/>
          <w:sz w:val="36"/>
          <w:szCs w:val="36"/>
          <w:rtl/>
          <w:lang w:val="fr-FR" w:bidi="ar-DZ"/>
        </w:rPr>
        <w:t xml:space="preserve"> المنظر الأدبي بجملة من النصوص لا لكي يصدر أحكاماً أو يصور انفعاله إزاء هذه الأعمال وإنما لك</w:t>
      </w:r>
      <w:r w:rsidR="00976E18" w:rsidRPr="00E06B70">
        <w:rPr>
          <w:rFonts w:ascii="Simplified Arabic" w:eastAsia="Calibri" w:hAnsi="Simplified Arabic" w:cs="Simplified Arabic"/>
          <w:sz w:val="36"/>
          <w:szCs w:val="36"/>
          <w:rtl/>
          <w:lang w:val="fr-FR" w:bidi="ar-DZ"/>
        </w:rPr>
        <w:t>ي</w:t>
      </w:r>
      <w:r w:rsidRPr="00E06B70">
        <w:rPr>
          <w:rFonts w:ascii="Simplified Arabic" w:eastAsia="Calibri" w:hAnsi="Simplified Arabic" w:cs="Simplified Arabic"/>
          <w:sz w:val="36"/>
          <w:szCs w:val="36"/>
          <w:rtl/>
          <w:lang w:val="fr-FR" w:bidi="ar-DZ"/>
        </w:rPr>
        <w:t xml:space="preserve"> يستنبط مبادئ عامة شاملة تبين حقيقة الأدب وأثره كظاهرة عامة أيضاً. ولكي نوضح التمايز بين هذه الحقول والميادين يمكن أن نقول بأن الناقد «إذا وصف النص بأن حققه ودرس ما حوله من عوامل البيئة والشخصية وعوامل الإيحاء، أي حقق الصلة بينه وبين منتجه وبينه وبين ظروف الحياة من حوله كان هذا تاريخ أدب» وإذا حكم على النص «حكما، أي إذا وصف انفعاله به فطبق بعض الموازين عليه أو جال في فيافي الحياة والفن من خلال هذا النص</w:t>
      </w:r>
      <w:r w:rsidR="00976E18" w:rsidRPr="00E06B70">
        <w:rPr>
          <w:rFonts w:ascii="Simplified Arabic" w:eastAsia="Calibri" w:hAnsi="Simplified Arabic" w:cs="Simplified Arabic"/>
          <w:sz w:val="36"/>
          <w:szCs w:val="36"/>
          <w:rtl/>
          <w:lang w:val="fr-FR" w:bidi="ar-DZ"/>
        </w:rPr>
        <w:t>،</w:t>
      </w:r>
      <w:r w:rsidRPr="00E06B70">
        <w:rPr>
          <w:rFonts w:ascii="Simplified Arabic" w:eastAsia="Calibri" w:hAnsi="Simplified Arabic" w:cs="Simplified Arabic"/>
          <w:sz w:val="36"/>
          <w:szCs w:val="36"/>
          <w:rtl/>
          <w:lang w:val="fr-FR" w:bidi="ar-DZ"/>
        </w:rPr>
        <w:t xml:space="preserve"> فكل هذا نقد أدبى صرف»</w:t>
      </w:r>
      <w:r w:rsidR="00976E18" w:rsidRPr="00E06B70">
        <w:rPr>
          <w:rFonts w:ascii="Simplified Arabic" w:eastAsia="Calibri" w:hAnsi="Simplified Arabic" w:cs="Simplified Arabic"/>
          <w:sz w:val="36"/>
          <w:szCs w:val="36"/>
          <w:rtl/>
          <w:lang w:val="fr-FR" w:bidi="ar-DZ"/>
        </w:rPr>
        <w:t>،</w:t>
      </w:r>
      <w:r w:rsidRPr="00E06B70">
        <w:rPr>
          <w:rFonts w:ascii="Simplified Arabic" w:eastAsia="Calibri" w:hAnsi="Simplified Arabic" w:cs="Simplified Arabic"/>
          <w:sz w:val="36"/>
          <w:szCs w:val="36"/>
          <w:rtl/>
          <w:lang w:val="fr-FR" w:bidi="ar-DZ"/>
        </w:rPr>
        <w:t xml:space="preserve"> أما إذا وصف الناقد الأدب عامة مبيناً كنهه وحقيقته وصفاته وآثاره خرج وصفه هذا إلى ما نسميه بنظريات الفن الأدبي</w:t>
      </w:r>
      <w:r w:rsidR="00031202">
        <w:rPr>
          <w:rFonts w:ascii="Simplified Arabic" w:eastAsia="Calibri" w:hAnsi="Simplified Arabic" w:cs="Simplified Arabic" w:hint="cs"/>
          <w:sz w:val="36"/>
          <w:szCs w:val="36"/>
          <w:rtl/>
          <w:lang w:val="fr-FR" w:bidi="ar-DZ"/>
        </w:rPr>
        <w:t xml:space="preserve">، </w:t>
      </w:r>
      <w:r w:rsidRPr="00E06B70">
        <w:rPr>
          <w:rFonts w:ascii="Simplified Arabic" w:eastAsia="Calibri" w:hAnsi="Simplified Arabic" w:cs="Simplified Arabic"/>
          <w:sz w:val="36"/>
          <w:szCs w:val="36"/>
          <w:rtl/>
          <w:lang w:val="fr-FR" w:bidi="ar-DZ"/>
        </w:rPr>
        <w:t>فتاريخ الأدب والنقد يهتمان بالن</w:t>
      </w:r>
      <w:r w:rsidR="00E96C56" w:rsidRPr="00E06B70">
        <w:rPr>
          <w:rFonts w:ascii="Simplified Arabic" w:eastAsia="Calibri" w:hAnsi="Simplified Arabic" w:cs="Simplified Arabic"/>
          <w:sz w:val="36"/>
          <w:szCs w:val="36"/>
          <w:rtl/>
          <w:lang w:val="fr-FR" w:bidi="ar-DZ"/>
        </w:rPr>
        <w:t>ص</w:t>
      </w:r>
      <w:r w:rsidRPr="00E06B70">
        <w:rPr>
          <w:rFonts w:ascii="Simplified Arabic" w:eastAsia="Calibri" w:hAnsi="Simplified Arabic" w:cs="Simplified Arabic"/>
          <w:sz w:val="36"/>
          <w:szCs w:val="36"/>
          <w:rtl/>
          <w:lang w:val="fr-FR" w:bidi="ar-DZ"/>
        </w:rPr>
        <w:t xml:space="preserve"> ليصدرا حكاماً</w:t>
      </w:r>
      <w:r w:rsidR="00E96C56" w:rsidRPr="00E06B70">
        <w:rPr>
          <w:rFonts w:ascii="Simplified Arabic" w:eastAsia="Calibri" w:hAnsi="Simplified Arabic" w:cs="Simplified Arabic"/>
          <w:sz w:val="36"/>
          <w:szCs w:val="36"/>
          <w:rtl/>
          <w:lang w:val="fr-FR" w:bidi="ar-DZ"/>
        </w:rPr>
        <w:t>،</w:t>
      </w:r>
      <w:r w:rsidRPr="00E06B70">
        <w:rPr>
          <w:rFonts w:ascii="Simplified Arabic" w:eastAsia="Calibri" w:hAnsi="Simplified Arabic" w:cs="Simplified Arabic"/>
          <w:sz w:val="36"/>
          <w:szCs w:val="36"/>
          <w:rtl/>
          <w:lang w:val="fr-FR" w:bidi="ar-DZ"/>
        </w:rPr>
        <w:t xml:space="preserve"> أما النظرية فإنها تتعامل مع حقيقة الأدب فلا مجال هنا للانفعال أو إصدار الأحكام المتصلة بالجودة أو الرداءة</w:t>
      </w:r>
    </w:p>
    <w:p w:rsidR="003D0A6C" w:rsidRDefault="003D0A6C" w:rsidP="00E06B70">
      <w:pPr>
        <w:spacing w:after="0" w:line="276" w:lineRule="auto"/>
        <w:ind w:firstLine="720"/>
        <w:jc w:val="both"/>
        <w:rPr>
          <w:rFonts w:ascii="Simplified Arabic" w:eastAsia="Calibri" w:hAnsi="Simplified Arabic" w:cs="Simplified Arabic"/>
          <w:sz w:val="36"/>
          <w:szCs w:val="36"/>
          <w:rtl/>
          <w:lang w:val="fr-FR" w:bidi="ar-DZ"/>
        </w:rPr>
      </w:pPr>
    </w:p>
    <w:p w:rsidR="0014192C" w:rsidRPr="00E06B70" w:rsidRDefault="00E96C56" w:rsidP="00E06B70">
      <w:pPr>
        <w:spacing w:after="0" w:line="276" w:lineRule="auto"/>
        <w:ind w:firstLine="720"/>
        <w:jc w:val="both"/>
        <w:rPr>
          <w:rFonts w:ascii="Simplified Arabic" w:eastAsia="Calibri" w:hAnsi="Simplified Arabic" w:cs="Simplified Arabic"/>
          <w:sz w:val="36"/>
          <w:szCs w:val="36"/>
          <w:lang w:val="fr-FR" w:bidi="ar-DZ"/>
        </w:rPr>
      </w:pPr>
      <w:r w:rsidRPr="00E06B70">
        <w:rPr>
          <w:rFonts w:ascii="Simplified Arabic" w:eastAsia="Calibri" w:hAnsi="Simplified Arabic" w:cs="Simplified Arabic"/>
          <w:sz w:val="36"/>
          <w:szCs w:val="36"/>
          <w:rtl/>
          <w:lang w:val="fr-FR" w:bidi="ar-DZ"/>
        </w:rPr>
        <w:t>.</w:t>
      </w:r>
      <w:r w:rsidR="00EC31DB" w:rsidRPr="00E06B70">
        <w:rPr>
          <w:rFonts w:ascii="Simplified Arabic" w:eastAsia="Calibri" w:hAnsi="Simplified Arabic" w:cs="Simplified Arabic"/>
          <w:sz w:val="36"/>
          <w:szCs w:val="36"/>
          <w:rtl/>
          <w:lang w:val="fr-FR" w:bidi="ar-DZ"/>
        </w:rPr>
        <w:t xml:space="preserve"> </w:t>
      </w:r>
    </w:p>
    <w:p w:rsidR="003D0A6C" w:rsidRDefault="0014192C" w:rsidP="003D0A6C">
      <w:pPr>
        <w:jc w:val="both"/>
        <w:rPr>
          <w:rFonts w:ascii="Simplified Arabic" w:hAnsi="Simplified Arabic" w:cs="Simplified Arabic"/>
          <w:sz w:val="36"/>
          <w:szCs w:val="36"/>
          <w:rtl/>
          <w:lang w:bidi="ar-DZ"/>
        </w:rPr>
      </w:pPr>
      <w:r w:rsidRPr="00E06B70">
        <w:rPr>
          <w:rFonts w:ascii="Simplified Arabic" w:hAnsi="Simplified Arabic" w:cs="Simplified Arabic"/>
          <w:noProof/>
          <w:sz w:val="36"/>
          <w:szCs w:val="36"/>
          <w:lang w:bidi="ar-DZ"/>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-614046</wp:posOffset>
                </wp:positionV>
                <wp:extent cx="5791200" cy="981075"/>
                <wp:effectExtent l="0" t="19050" r="19050" b="28575"/>
                <wp:wrapNone/>
                <wp:docPr id="1" name="Parchemin : horizontal 1"/>
                <wp:cNvGraphicFramePr/>
                <a:graphic xmlns:a="http://schemas.openxmlformats.org/drawingml/2006/main">
                  <a:graphicData uri="http://schemas.microsoft.com/office/word/2010/wordprocessingShape">
                    <wps:wsp>
                      <wps:cNvSpPr/>
                      <wps:spPr>
                        <a:xfrm>
                          <a:off x="0" y="0"/>
                          <a:ext cx="5791200" cy="981075"/>
                        </a:xfrm>
                        <a:prstGeom prst="horizontalScroll">
                          <a:avLst/>
                        </a:prstGeom>
                      </wps:spPr>
                      <wps:style>
                        <a:lnRef idx="1">
                          <a:schemeClr val="accent6"/>
                        </a:lnRef>
                        <a:fillRef idx="2">
                          <a:schemeClr val="accent6"/>
                        </a:fillRef>
                        <a:effectRef idx="1">
                          <a:schemeClr val="accent6"/>
                        </a:effectRef>
                        <a:fontRef idx="minor">
                          <a:schemeClr val="dk1"/>
                        </a:fontRef>
                      </wps:style>
                      <wps:txbx>
                        <w:txbxContent>
                          <w:p w:rsidR="00A46F36" w:rsidRDefault="00A46F36" w:rsidP="004A545D">
                            <w:pPr>
                              <w:jc w:val="center"/>
                            </w:pPr>
                            <w:bookmarkStart w:id="2" w:name="_Hlk122255871"/>
                            <w:bookmarkStart w:id="3" w:name="_Hlk122255872"/>
                            <w:r w:rsidRPr="004A545D">
                              <w:rPr>
                                <w:rFonts w:ascii="Simplified Arabic" w:hAnsi="Simplified Arabic" w:cs="Simplified Arabic" w:hint="cs"/>
                                <w:b/>
                                <w:bCs/>
                                <w:sz w:val="32"/>
                                <w:szCs w:val="32"/>
                                <w:rtl/>
                                <w:lang w:bidi="ar-DZ"/>
                              </w:rPr>
                              <w:t>المحاضرة الثانية: نظرية المحاكاة</w:t>
                            </w:r>
                            <w:bookmarkEnd w:id="2"/>
                            <w:bookmarkEnd w:id="3"/>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chemin : horizontal 1" o:spid="_x0000_s1028" type="#_x0000_t98" style="position:absolute;left:0;text-align:left;margin-left:0;margin-top:-48.35pt;width:456pt;height:7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" fillcolor="#9ecb81 [2169]" strokecolor="#70ad47 [3209]" strokeweight=".5pt">
                <v:fill color2="#8ac066 [2617]" rotate="t" colors="0 #b5d5a7;.5 #aace99;1 #9cca86" focus="100%" type="gradient">
                  <o:fill v:ext="view" type="gradientUnscaled"/>
                </v:fill>
                <v:stroke joinstyle="miter"/>
                <v:textbox>
                  <w:txbxContent>
                    <w:p w:rsidR="00A46F36" w:rsidRDefault="00A46F36" w:rsidP="004A545D">
                      <w:pPr>
                        <w:jc w:val="center"/>
                      </w:pPr>
                      <w:bookmarkStart w:id="2" w:name="_Hlk122255871"/>
                      <w:bookmarkStart w:id="3" w:name="_Hlk122255872"/>
                      <w:r w:rsidRPr="004A545D">
                        <w:rPr>
                          <w:rFonts w:ascii="Simplified Arabic" w:hAnsi="Simplified Arabic" w:cs="Simplified Arabic" w:hint="cs"/>
                          <w:b/>
                          <w:bCs/>
                          <w:sz w:val="32"/>
                          <w:szCs w:val="32"/>
                          <w:rtl/>
                          <w:lang w:bidi="ar-DZ"/>
                        </w:rPr>
                        <w:t>المحاضرة الثانية: نظرية المحاكاة</w:t>
                      </w:r>
                      <w:bookmarkEnd w:id="2"/>
                      <w:bookmarkEnd w:id="3"/>
                    </w:p>
                  </w:txbxContent>
                </v:textbox>
                <w10:wrap anchorx="margin"/>
              </v:shape>
            </w:pict>
          </mc:Fallback>
        </mc:AlternateContent>
      </w:r>
    </w:p>
    <w:p w:rsidR="003D1DF9" w:rsidRPr="003D0A6C" w:rsidRDefault="003D1DF9" w:rsidP="003D0A6C">
      <w:pPr>
        <w:jc w:val="both"/>
        <w:rPr>
          <w:rFonts w:ascii="Simplified Arabic" w:hAnsi="Simplified Arabic" w:cs="Simplified Arabic"/>
          <w:sz w:val="36"/>
          <w:szCs w:val="36"/>
          <w:rtl/>
          <w:lang w:bidi="ar-DZ"/>
        </w:rPr>
      </w:pPr>
      <w:r w:rsidRPr="00E06B70">
        <w:rPr>
          <w:rFonts w:ascii="Simplified Arabic" w:eastAsia="Calibri" w:hAnsi="Simplified Arabic" w:cs="Simplified Arabic"/>
          <w:b/>
          <w:bCs/>
          <w:sz w:val="36"/>
          <w:szCs w:val="36"/>
          <w:rtl/>
          <w:lang w:val="fr-FR" w:bidi="ar-DZ"/>
        </w:rPr>
        <w:t>نظرية المحاكاة</w:t>
      </w:r>
      <w:r w:rsidR="004D0D66" w:rsidRPr="00E06B70">
        <w:rPr>
          <w:rFonts w:ascii="Simplified Arabic" w:eastAsia="Calibri" w:hAnsi="Simplified Arabic" w:cs="Simplified Arabic"/>
          <w:b/>
          <w:bCs/>
          <w:sz w:val="36"/>
          <w:szCs w:val="36"/>
          <w:rtl/>
          <w:lang w:val="fr-FR" w:bidi="ar-DZ"/>
        </w:rPr>
        <w:t>:</w:t>
      </w:r>
    </w:p>
    <w:p w:rsidR="003D1DF9" w:rsidRPr="00E06B70" w:rsidRDefault="003D1DF9"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b/>
          <w:bCs/>
          <w:sz w:val="36"/>
          <w:szCs w:val="36"/>
          <w:rtl/>
          <w:lang w:val="fr-FR" w:bidi="ar-DZ"/>
        </w:rPr>
        <w:t>تعريفها</w:t>
      </w:r>
      <w:r w:rsidRPr="00E06B70">
        <w:rPr>
          <w:rFonts w:ascii="Simplified Arabic" w:eastAsia="Calibri" w:hAnsi="Simplified Arabic" w:cs="Simplified Arabic"/>
          <w:sz w:val="36"/>
          <w:szCs w:val="36"/>
          <w:rtl/>
          <w:lang w:val="fr-FR" w:bidi="ar-DZ"/>
        </w:rPr>
        <w:t>: ظهرت نظرية المحاكاة - أول نظرية في الأدب - في القرن الرابع قبل الميلاد وقد صاغ مبادئها أفلاطون ومن بعده تلميذه أرسطو، فتمحورت حول آرائهما في ماهية الأدب ووظيفته والغاية منه، وهنا آراء كثيرة قديمة كآراء هوميروس الذي يرى أن وظيفة الشعر وغايته هي الإمتاع الذي يولده نوع من السحر، أما هسيود فيرى أن وظيفة الشعر هي التعليم أو نقل رسالة سماوية، هذه الآراء وأخرى كانت سابقة لهما ومهدت لظهور آرائهما حول الشعر والشعراء والفن عامة.</w:t>
      </w:r>
    </w:p>
    <w:p w:rsidR="003D1DF9" w:rsidRPr="00E06B70" w:rsidRDefault="007443FF" w:rsidP="00E06B70">
      <w:pPr>
        <w:spacing w:after="0" w:line="276"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المحاكاة عن</w:t>
      </w:r>
      <w:r w:rsidR="004D0D66" w:rsidRPr="00E06B70">
        <w:rPr>
          <w:rFonts w:ascii="Simplified Arabic" w:eastAsia="Calibri" w:hAnsi="Simplified Arabic" w:cs="Simplified Arabic"/>
          <w:b/>
          <w:bCs/>
          <w:sz w:val="36"/>
          <w:szCs w:val="36"/>
          <w:rtl/>
          <w:lang w:val="fr-FR" w:bidi="ar-DZ"/>
        </w:rPr>
        <w:t>د</w:t>
      </w:r>
      <w:r w:rsidRPr="00E06B70">
        <w:rPr>
          <w:rFonts w:ascii="Simplified Arabic" w:eastAsia="Calibri" w:hAnsi="Simplified Arabic" w:cs="Simplified Arabic"/>
          <w:b/>
          <w:bCs/>
          <w:sz w:val="36"/>
          <w:szCs w:val="36"/>
          <w:rtl/>
          <w:lang w:val="fr-FR" w:bidi="ar-DZ"/>
        </w:rPr>
        <w:t xml:space="preserve"> </w:t>
      </w:r>
      <w:r w:rsidR="003D1DF9" w:rsidRPr="00E06B70">
        <w:rPr>
          <w:rFonts w:ascii="Simplified Arabic" w:eastAsia="Calibri" w:hAnsi="Simplified Arabic" w:cs="Simplified Arabic"/>
          <w:b/>
          <w:bCs/>
          <w:sz w:val="36"/>
          <w:szCs w:val="36"/>
          <w:rtl/>
          <w:lang w:val="fr-FR" w:bidi="ar-DZ"/>
        </w:rPr>
        <w:t>أفلاطون 427-347 ق.م</w:t>
      </w:r>
      <w:r w:rsidR="003D1DF9" w:rsidRPr="00E06B70">
        <w:rPr>
          <w:rFonts w:ascii="Simplified Arabic" w:eastAsia="Calibri" w:hAnsi="Simplified Arabic" w:cs="Simplified Arabic"/>
          <w:b/>
          <w:bCs/>
          <w:sz w:val="36"/>
          <w:szCs w:val="36"/>
          <w:lang w:val="fr-FR" w:bidi="ar-DZ"/>
        </w:rPr>
        <w:t>:</w:t>
      </w:r>
    </w:p>
    <w:p w:rsidR="003D1DF9" w:rsidRPr="00E06B70" w:rsidRDefault="003D1DF9"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تحدث أفلاطون عن فن الشعر في كتاباته التي جاءت على شكل محاورات و</w:t>
      </w:r>
      <w:r w:rsidR="004D0D66" w:rsidRPr="00E06B70">
        <w:rPr>
          <w:rFonts w:ascii="Simplified Arabic" w:eastAsia="Calibri" w:hAnsi="Simplified Arabic" w:cs="Simplified Arabic"/>
          <w:sz w:val="36"/>
          <w:szCs w:val="36"/>
          <w:rtl/>
          <w:lang w:val="fr-FR" w:bidi="ar-DZ"/>
        </w:rPr>
        <w:t>أ</w:t>
      </w:r>
      <w:r w:rsidRPr="00E06B70">
        <w:rPr>
          <w:rFonts w:ascii="Simplified Arabic" w:eastAsia="Calibri" w:hAnsi="Simplified Arabic" w:cs="Simplified Arabic"/>
          <w:sz w:val="36"/>
          <w:szCs w:val="36"/>
          <w:rtl/>
          <w:lang w:val="fr-FR" w:bidi="ar-DZ"/>
        </w:rPr>
        <w:t xml:space="preserve">همها (أيون) (الجمهورية) (القوانين) ولم يخصص أفلاطون كتاباً مستقلاً يعالج فيه الظاهرة الأدبية الفنية. </w:t>
      </w:r>
      <w:r w:rsidR="005403A9" w:rsidRPr="00E06B70">
        <w:rPr>
          <w:rFonts w:ascii="Simplified Arabic" w:eastAsia="Calibri" w:hAnsi="Simplified Arabic" w:cs="Simplified Arabic"/>
          <w:sz w:val="36"/>
          <w:szCs w:val="36"/>
          <w:rtl/>
          <w:lang w:val="fr-FR" w:bidi="ar-DZ"/>
        </w:rPr>
        <w:t>ومع أنه</w:t>
      </w:r>
      <w:r w:rsidRPr="00E06B70">
        <w:rPr>
          <w:rFonts w:ascii="Simplified Arabic" w:eastAsia="Calibri" w:hAnsi="Simplified Arabic" w:cs="Simplified Arabic"/>
          <w:sz w:val="36"/>
          <w:szCs w:val="36"/>
          <w:rtl/>
          <w:lang w:val="fr-FR" w:bidi="ar-DZ"/>
        </w:rPr>
        <w:t xml:space="preserve"> خصص جزءاً كاملا من الجمهورية هو الكتاب العاشر الذي يتحدث فيه عن الأدب والفن، فإن كل كتاباته حول حقيقة الأدب وأثره إنما كانت تأتي عرضاً وتهدف أساساً إل</w:t>
      </w:r>
      <w:r w:rsidR="007443FF" w:rsidRPr="00E06B70">
        <w:rPr>
          <w:rFonts w:ascii="Simplified Arabic" w:eastAsia="Calibri" w:hAnsi="Simplified Arabic" w:cs="Simplified Arabic"/>
          <w:sz w:val="36"/>
          <w:szCs w:val="36"/>
          <w:rtl/>
          <w:lang w:val="fr-FR" w:bidi="ar-DZ"/>
        </w:rPr>
        <w:t>ى</w:t>
      </w:r>
      <w:r w:rsidRPr="00E06B70">
        <w:rPr>
          <w:rFonts w:ascii="Simplified Arabic" w:eastAsia="Calibri" w:hAnsi="Simplified Arabic" w:cs="Simplified Arabic"/>
          <w:sz w:val="36"/>
          <w:szCs w:val="36"/>
          <w:rtl/>
          <w:lang w:val="fr-FR" w:bidi="ar-DZ"/>
        </w:rPr>
        <w:t xml:space="preserve"> تبيان أثر الشعر في سلوك المواطنين، ففي جمهوريته المثالية حيث يصنف الناس ويحدد وظائفهم كان لابد من تحديد وظيفة الشعراء فيها ود</w:t>
      </w:r>
      <w:r w:rsidR="007443FF" w:rsidRPr="00E06B70">
        <w:rPr>
          <w:rFonts w:ascii="Simplified Arabic" w:eastAsia="Calibri" w:hAnsi="Simplified Arabic" w:cs="Simplified Arabic"/>
          <w:sz w:val="36"/>
          <w:szCs w:val="36"/>
          <w:rtl/>
          <w:lang w:val="fr-FR" w:bidi="ar-DZ"/>
        </w:rPr>
        <w:t>و</w:t>
      </w:r>
      <w:r w:rsidRPr="00E06B70">
        <w:rPr>
          <w:rFonts w:ascii="Simplified Arabic" w:eastAsia="Calibri" w:hAnsi="Simplified Arabic" w:cs="Simplified Arabic"/>
          <w:sz w:val="36"/>
          <w:szCs w:val="36"/>
          <w:rtl/>
          <w:lang w:val="fr-FR" w:bidi="ar-DZ"/>
        </w:rPr>
        <w:t>ر الشعر.</w:t>
      </w:r>
    </w:p>
    <w:p w:rsidR="003D1DF9" w:rsidRPr="00E06B70" w:rsidRDefault="003D1DF9"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يرى أفلاطون أن كل الفنون قائمة على التقليد (محاكاة للمحاكاة). وينطلق في هذا من إيمانه واستناده إلى الفلسفة المثالية التي ترى أن الوعي أسبق في الوجود من المادة. لذلك يرى أن الكون مقسم إلى عالم مثالي وعالم محسوس طبيعي مادي. والعالم المثالي أو عالم المثل يتضمن الحقائق المطلقة والأفكار الخالصة والمفاهيم </w:t>
      </w:r>
      <w:r w:rsidRPr="00E06B70">
        <w:rPr>
          <w:rFonts w:ascii="Simplified Arabic" w:eastAsia="Calibri" w:hAnsi="Simplified Arabic" w:cs="Simplified Arabic"/>
          <w:sz w:val="36"/>
          <w:szCs w:val="36"/>
          <w:rtl/>
          <w:lang w:val="fr-FR" w:bidi="ar-DZ"/>
        </w:rPr>
        <w:lastRenderedPageBreak/>
        <w:t xml:space="preserve">الصافية النقية. </w:t>
      </w:r>
      <w:r w:rsidR="007443FF" w:rsidRPr="00E06B70">
        <w:rPr>
          <w:rFonts w:ascii="Simplified Arabic" w:eastAsia="Calibri" w:hAnsi="Simplified Arabic" w:cs="Simplified Arabic"/>
          <w:sz w:val="36"/>
          <w:szCs w:val="36"/>
          <w:rtl/>
          <w:lang w:val="fr-FR" w:bidi="ar-DZ"/>
        </w:rPr>
        <w:t>أ</w:t>
      </w:r>
      <w:r w:rsidRPr="00E06B70">
        <w:rPr>
          <w:rFonts w:ascii="Simplified Arabic" w:eastAsia="Calibri" w:hAnsi="Simplified Arabic" w:cs="Simplified Arabic"/>
          <w:sz w:val="36"/>
          <w:szCs w:val="36"/>
          <w:rtl/>
          <w:lang w:val="fr-FR" w:bidi="ar-DZ"/>
        </w:rPr>
        <w:t>ما العالم الطبيعي أو عالم الموجودات فهو - بكل ما يحتويه من أشياء وأشجار وأنهار وأدب ولغة..إلخ - مجرد صورة مشوهة ومزيفة عن عالم المثل الأول الذي خلقه الله، وبتعبير آخر إن العالم الطبيعي محاكاة لعالم المثل والأفكار الخالصة لذلك فهو ناقص ومزيف وزائل. فالأشجار المتعددة في العالم الطبيعي مجرد محاكاة لفكرة الشجرة الموجودة في عالم المثل. وتعدد الأشجار في العالم الطبيعي علامة على عدم تطابقها مع تلك الفكرة وعلامة على أنها ناقصة ومشوهة. والفنان أو الشاعر يحاكي العالم الطبيعي المحسوس فيصبح عمله محاكاة لما هو محاكاة أصلا، وبالتالي فهو يبتعد عن الحقيقة (التي تكمن فحسب في عالم المثل والأفكار) بعدا شديدا.</w:t>
      </w:r>
    </w:p>
    <w:p w:rsidR="003D1DF9" w:rsidRPr="00E06B70" w:rsidRDefault="003D1DF9"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ويبدو أن أفلاطون لا يزال مصراً على تأجيج الصراع بين الشعر والفلسفة إذ إن الأشياء التي تمثلها الفنون حقائق جوهرية يدركها العقل، والشاعر بعيد تماماً عن استخدام العقل وبالتالي بعيد عن الحقيقة التي يعدها</w:t>
      </w:r>
      <w:r w:rsidR="007443FF" w:rsidRPr="00E06B70">
        <w:rPr>
          <w:rFonts w:ascii="Simplified Arabic" w:eastAsia="Calibri" w:hAnsi="Simplified Arabic" w:cs="Simplified Arabic"/>
          <w:sz w:val="36"/>
          <w:szCs w:val="36"/>
          <w:rtl/>
          <w:lang w:val="fr-FR" w:bidi="ar-DZ"/>
        </w:rPr>
        <w:t xml:space="preserve"> أفلاطون</w:t>
      </w:r>
      <w:r w:rsidRPr="00E06B70">
        <w:rPr>
          <w:rFonts w:ascii="Simplified Arabic" w:eastAsia="Calibri" w:hAnsi="Simplified Arabic" w:cs="Simplified Arabic"/>
          <w:sz w:val="36"/>
          <w:szCs w:val="36"/>
          <w:rtl/>
          <w:lang w:val="fr-FR" w:bidi="ar-DZ"/>
        </w:rPr>
        <w:t xml:space="preserve"> أسمى الغايات</w:t>
      </w:r>
      <w:r w:rsidR="007443FF" w:rsidRPr="00E06B70">
        <w:rPr>
          <w:rFonts w:ascii="Simplified Arabic" w:eastAsia="Calibri" w:hAnsi="Simplified Arabic" w:cs="Simplified Arabic"/>
          <w:sz w:val="36"/>
          <w:szCs w:val="36"/>
          <w:rtl/>
          <w:lang w:val="fr-FR" w:bidi="ar-DZ"/>
        </w:rPr>
        <w:t>،</w:t>
      </w:r>
      <w:r w:rsidRPr="00E06B70">
        <w:rPr>
          <w:rFonts w:ascii="Simplified Arabic" w:eastAsia="Calibri" w:hAnsi="Simplified Arabic" w:cs="Simplified Arabic"/>
          <w:sz w:val="36"/>
          <w:szCs w:val="36"/>
          <w:rtl/>
          <w:lang w:val="fr-FR" w:bidi="ar-DZ"/>
        </w:rPr>
        <w:t xml:space="preserve"> وتبعاً لذلك فإن أفلاطون يرفض الشعر والفن لأنه لا يعالج الحقيقة بل يكتفي بتمثيل معطيات الحواس التي هي في حد ذاتها صورة ممسوخة للحقيقة وبعيدة عنها بثلاث درجات. فالحقيقة لا تلتمس عند الشعراء بل عند الفلاسفة لأن الشعراء يخاطبون العاطفة أكثر بما يخاطبون العقل.</w:t>
      </w:r>
    </w:p>
    <w:p w:rsidR="003D1DF9" w:rsidRPr="00E06B70" w:rsidRDefault="003D1DF9"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ويجد أفلاطون هنا مدخلاً آخر لإدانة الشعراء وهو مخاطبتهم للعواطف. فبدلاً من أن تكون مهمة الشعر تجفيف العواطف نراه يقوم بمهمة معاكسة إذ يؤجج عواطف الناس ويلهبها وبهذا يبعدهم عن استخدام العقل ويجعلهم أكثر عرضة للاستسلام للعواطف.</w:t>
      </w:r>
    </w:p>
    <w:p w:rsidR="003D1DF9" w:rsidRPr="00E06B70" w:rsidRDefault="003D1DF9"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lastRenderedPageBreak/>
        <w:t>ولا يكتفي بما تقدم ليؤكد إدانته للشعر والشعراء بل يتقدم خطوة أخرى ليدين من خلالها الطريقة التي يدرك بها الأدباء والفنانون أمثال تلك الحقائق. فهم لا يعتمدون على الطريقة البطينة الواثقة بل على نشوة الوحي والإلهام</w:t>
      </w:r>
      <w:r w:rsidR="0050295D" w:rsidRPr="00E06B70">
        <w:rPr>
          <w:rFonts w:ascii="Simplified Arabic" w:eastAsia="Calibri" w:hAnsi="Simplified Arabic" w:cs="Simplified Arabic"/>
          <w:sz w:val="36"/>
          <w:szCs w:val="36"/>
          <w:rtl/>
          <w:lang w:val="fr-FR" w:bidi="ar-DZ"/>
        </w:rPr>
        <w:t xml:space="preserve">، </w:t>
      </w:r>
      <w:r w:rsidRPr="00E06B70">
        <w:rPr>
          <w:rFonts w:ascii="Simplified Arabic" w:eastAsia="Calibri" w:hAnsi="Simplified Arabic" w:cs="Simplified Arabic"/>
          <w:sz w:val="36"/>
          <w:szCs w:val="36"/>
          <w:rtl/>
          <w:lang w:val="fr-FR" w:bidi="ar-DZ"/>
        </w:rPr>
        <w:t>فالشعراء في نظره ليسوا فنانين متعقلين لأنهم لا يمتلكون السيطرة على ما يقولون (بسبب الوحي والإلهام) لذلك لا يمكن اعتبارهم مرشدين للسلوك الصادق الأخلاقي. بل هم في الحقيقة مجانين ومعفون من المسؤولية.</w:t>
      </w:r>
    </w:p>
    <w:p w:rsidR="0050295D" w:rsidRPr="00E06B70" w:rsidRDefault="0050295D"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إذن </w:t>
      </w:r>
      <w:r w:rsidR="003D1DF9" w:rsidRPr="00E06B70">
        <w:rPr>
          <w:rFonts w:ascii="Simplified Arabic" w:eastAsia="Calibri" w:hAnsi="Simplified Arabic" w:cs="Simplified Arabic"/>
          <w:sz w:val="36"/>
          <w:szCs w:val="36"/>
          <w:rtl/>
          <w:lang w:val="fr-FR" w:bidi="ar-DZ"/>
        </w:rPr>
        <w:t>بحث أفلاطون في ماهية الأدب ووظيفته كان منصباً على بيان أثره في السلوك الإنساني، أي كان يدور حول الأخلاق والمعضلة الأخلاقية، لذلك فصل أفلاطون بين المتعة والمنفعة و</w:t>
      </w:r>
      <w:r w:rsidRPr="00E06B70">
        <w:rPr>
          <w:rFonts w:ascii="Simplified Arabic" w:eastAsia="Calibri" w:hAnsi="Simplified Arabic" w:cs="Simplified Arabic"/>
          <w:sz w:val="36"/>
          <w:szCs w:val="36"/>
          <w:rtl/>
          <w:lang w:val="fr-FR" w:bidi="ar-DZ"/>
        </w:rPr>
        <w:t>أ</w:t>
      </w:r>
      <w:r w:rsidR="003D1DF9" w:rsidRPr="00E06B70">
        <w:rPr>
          <w:rFonts w:ascii="Simplified Arabic" w:eastAsia="Calibri" w:hAnsi="Simplified Arabic" w:cs="Simplified Arabic"/>
          <w:sz w:val="36"/>
          <w:szCs w:val="36"/>
          <w:rtl/>
          <w:lang w:val="fr-FR" w:bidi="ar-DZ"/>
        </w:rPr>
        <w:t>هتم بالمنفعة وحدها. ومع ذلك فقد اعترف أحياناً بأن لدى الشعراء قدراً من الحكمة كما اعترف في أحيان أخرى بفتنة الشعر وخطورة وظيفته الاجتماعية.</w:t>
      </w:r>
    </w:p>
    <w:p w:rsidR="003D1DF9" w:rsidRPr="00E06B70" w:rsidRDefault="003D1DF9"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فعلى الرغم من فتنة أفلاطون بالشعر واعترافه بهذه الحقيقة فإنه أدان الشعر والشعراء باسم الأخلاق مرة وباسم الحقيقة مرة ثانية، فالشعراء مفسدون للمثل العليا ولأخلاق الناس، لذلك طردهم من جمهوريته الفاضلة لكن حكمه هذا لم يكن مطلقاً، أي لم يشمل جميع الشعراء فقد أدخل بعضهم بشروط. فقبل بعض أنواع الشعر التي تتمثل بالقصائد التي تزجى بالأبطال والآلهة والعظام من المشاهير كما وضع شروطاً أخرى، فلا يجوز للشاعر أن يكتب أية قصيدة تتعارض مع ما هو شرعي وخير ولا يجوز له أن يطلع أحداً على قصائده قبل عرضها على القضاة وحراس القوانين.</w:t>
      </w:r>
    </w:p>
    <w:p w:rsidR="003D1DF9" w:rsidRPr="00E06B70" w:rsidRDefault="0050295D"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وكخلا</w:t>
      </w:r>
      <w:r w:rsidR="005403A9" w:rsidRPr="00E06B70">
        <w:rPr>
          <w:rFonts w:ascii="Simplified Arabic" w:eastAsia="Calibri" w:hAnsi="Simplified Arabic" w:cs="Simplified Arabic"/>
          <w:sz w:val="36"/>
          <w:szCs w:val="36"/>
          <w:rtl/>
          <w:lang w:val="fr-FR" w:bidi="ar-DZ"/>
        </w:rPr>
        <w:t xml:space="preserve">صة </w:t>
      </w:r>
      <w:r w:rsidRPr="00E06B70">
        <w:rPr>
          <w:rFonts w:ascii="Simplified Arabic" w:eastAsia="Calibri" w:hAnsi="Simplified Arabic" w:cs="Simplified Arabic"/>
          <w:sz w:val="36"/>
          <w:szCs w:val="36"/>
          <w:rtl/>
          <w:lang w:val="fr-FR" w:bidi="ar-DZ"/>
        </w:rPr>
        <w:t>لقد رفض أفلاطون</w:t>
      </w:r>
      <w:r w:rsidR="003D1DF9" w:rsidRPr="00E06B70">
        <w:rPr>
          <w:rFonts w:ascii="Simplified Arabic" w:eastAsia="Calibri" w:hAnsi="Simplified Arabic" w:cs="Simplified Arabic"/>
          <w:sz w:val="36"/>
          <w:szCs w:val="36"/>
          <w:rtl/>
          <w:lang w:val="fr-FR" w:bidi="ar-DZ"/>
        </w:rPr>
        <w:t xml:space="preserve"> فكرة «الفن للفن» ونادى بالفن الأخلاقي والملتزم بالشرعي شكلاً وم</w:t>
      </w:r>
      <w:r w:rsidRPr="00E06B70">
        <w:rPr>
          <w:rFonts w:ascii="Simplified Arabic" w:eastAsia="Calibri" w:hAnsi="Simplified Arabic" w:cs="Simplified Arabic"/>
          <w:sz w:val="36"/>
          <w:szCs w:val="36"/>
          <w:rtl/>
          <w:lang w:val="fr-FR" w:bidi="ar-DZ"/>
        </w:rPr>
        <w:t>ح</w:t>
      </w:r>
      <w:r w:rsidR="003D1DF9" w:rsidRPr="00E06B70">
        <w:rPr>
          <w:rFonts w:ascii="Simplified Arabic" w:eastAsia="Calibri" w:hAnsi="Simplified Arabic" w:cs="Simplified Arabic"/>
          <w:sz w:val="36"/>
          <w:szCs w:val="36"/>
          <w:rtl/>
          <w:lang w:val="fr-FR" w:bidi="ar-DZ"/>
        </w:rPr>
        <w:t xml:space="preserve">توى، فالقصائد التي يقبلها في جمهوريته هي القصائد </w:t>
      </w:r>
      <w:r w:rsidR="003D1DF9" w:rsidRPr="00E06B70">
        <w:rPr>
          <w:rFonts w:ascii="Simplified Arabic" w:eastAsia="Calibri" w:hAnsi="Simplified Arabic" w:cs="Simplified Arabic"/>
          <w:sz w:val="36"/>
          <w:szCs w:val="36"/>
          <w:rtl/>
          <w:lang w:val="fr-FR" w:bidi="ar-DZ"/>
        </w:rPr>
        <w:lastRenderedPageBreak/>
        <w:t>الدينية. وقد فضل أفلاطون الملحمة واعتبر الفن القصصي هو الأفضل لا الفن الترا</w:t>
      </w:r>
      <w:r w:rsidRPr="00E06B70">
        <w:rPr>
          <w:rFonts w:ascii="Simplified Arabic" w:eastAsia="Calibri" w:hAnsi="Simplified Arabic" w:cs="Simplified Arabic"/>
          <w:sz w:val="36"/>
          <w:szCs w:val="36"/>
          <w:rtl/>
          <w:lang w:val="fr-FR" w:bidi="ar-DZ"/>
        </w:rPr>
        <w:t>ج</w:t>
      </w:r>
      <w:r w:rsidR="003D1DF9" w:rsidRPr="00E06B70">
        <w:rPr>
          <w:rFonts w:ascii="Simplified Arabic" w:eastAsia="Calibri" w:hAnsi="Simplified Arabic" w:cs="Simplified Arabic"/>
          <w:sz w:val="36"/>
          <w:szCs w:val="36"/>
          <w:rtl/>
          <w:lang w:val="fr-FR" w:bidi="ar-DZ"/>
        </w:rPr>
        <w:t>يدي، لأن الملحمة على حد تعبيره تثير عاطفة الإعجاب بأبطالها أما التراجيدي</w:t>
      </w:r>
      <w:r w:rsidRPr="00E06B70">
        <w:rPr>
          <w:rFonts w:ascii="Simplified Arabic" w:eastAsia="Calibri" w:hAnsi="Simplified Arabic" w:cs="Simplified Arabic"/>
          <w:sz w:val="36"/>
          <w:szCs w:val="36"/>
          <w:rtl/>
          <w:lang w:val="fr-FR" w:bidi="ar-DZ"/>
        </w:rPr>
        <w:t>ا</w:t>
      </w:r>
      <w:r w:rsidR="003D1DF9" w:rsidRPr="00E06B70">
        <w:rPr>
          <w:rFonts w:ascii="Simplified Arabic" w:eastAsia="Calibri" w:hAnsi="Simplified Arabic" w:cs="Simplified Arabic"/>
          <w:sz w:val="36"/>
          <w:szCs w:val="36"/>
          <w:rtl/>
          <w:lang w:val="fr-FR" w:bidi="ar-DZ"/>
        </w:rPr>
        <w:t xml:space="preserve"> فإنها تثير عاطفتي الشفقة والخوف وبالتالي تجعل النا</w:t>
      </w:r>
      <w:r w:rsidRPr="00E06B70">
        <w:rPr>
          <w:rFonts w:ascii="Simplified Arabic" w:eastAsia="Calibri" w:hAnsi="Simplified Arabic" w:cs="Simplified Arabic"/>
          <w:sz w:val="36"/>
          <w:szCs w:val="36"/>
          <w:rtl/>
          <w:lang w:val="fr-FR" w:bidi="ar-DZ"/>
        </w:rPr>
        <w:t xml:space="preserve">س </w:t>
      </w:r>
      <w:r w:rsidR="003D1DF9" w:rsidRPr="00E06B70">
        <w:rPr>
          <w:rFonts w:ascii="Simplified Arabic" w:eastAsia="Calibri" w:hAnsi="Simplified Arabic" w:cs="Simplified Arabic"/>
          <w:sz w:val="36"/>
          <w:szCs w:val="36"/>
          <w:rtl/>
          <w:lang w:val="fr-FR" w:bidi="ar-DZ"/>
        </w:rPr>
        <w:t>أكثر ضعفاً</w:t>
      </w:r>
      <w:r w:rsidRPr="00E06B70">
        <w:rPr>
          <w:rFonts w:ascii="Simplified Arabic" w:eastAsia="Calibri" w:hAnsi="Simplified Arabic" w:cs="Simplified Arabic"/>
          <w:sz w:val="36"/>
          <w:szCs w:val="36"/>
          <w:rtl/>
          <w:lang w:val="fr-FR" w:bidi="ar-DZ"/>
        </w:rPr>
        <w:t>.</w:t>
      </w:r>
    </w:p>
    <w:p w:rsidR="003D1DF9" w:rsidRPr="00E06B70" w:rsidRDefault="003D1DF9"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ويعد أفلاطون أول من ميز بين النقد الأخلاقي والنقد الجمالي، وقد اهتم - كما رأينا - بالنقد الأخلاقي، أي بتأثير الفن والأدب على سلوك المواطنين وقد اعتبر هذا التأثير غير صالح و</w:t>
      </w:r>
      <w:r w:rsidR="005403A9" w:rsidRPr="00E06B70">
        <w:rPr>
          <w:rFonts w:ascii="Simplified Arabic" w:eastAsia="Calibri" w:hAnsi="Simplified Arabic" w:cs="Simplified Arabic"/>
          <w:sz w:val="36"/>
          <w:szCs w:val="36"/>
          <w:rtl/>
          <w:lang w:val="fr-FR" w:bidi="ar-DZ"/>
        </w:rPr>
        <w:t>ليس</w:t>
      </w:r>
      <w:r w:rsidRPr="00E06B70">
        <w:rPr>
          <w:rFonts w:ascii="Simplified Arabic" w:eastAsia="Calibri" w:hAnsi="Simplified Arabic" w:cs="Simplified Arabic"/>
          <w:sz w:val="36"/>
          <w:szCs w:val="36"/>
          <w:rtl/>
          <w:lang w:val="fr-FR" w:bidi="ar-DZ"/>
        </w:rPr>
        <w:t xml:space="preserve"> خير</w:t>
      </w:r>
      <w:r w:rsidR="005403A9" w:rsidRPr="00E06B70">
        <w:rPr>
          <w:rFonts w:ascii="Simplified Arabic" w:eastAsia="Calibri" w:hAnsi="Simplified Arabic" w:cs="Simplified Arabic"/>
          <w:sz w:val="36"/>
          <w:szCs w:val="36"/>
          <w:rtl/>
          <w:lang w:val="fr-FR" w:bidi="ar-DZ"/>
        </w:rPr>
        <w:t>ا</w:t>
      </w:r>
      <w:r w:rsidRPr="00E06B70">
        <w:rPr>
          <w:rFonts w:ascii="Simplified Arabic" w:eastAsia="Calibri" w:hAnsi="Simplified Arabic" w:cs="Simplified Arabic"/>
          <w:sz w:val="36"/>
          <w:szCs w:val="36"/>
          <w:rtl/>
          <w:lang w:val="fr-FR" w:bidi="ar-DZ"/>
        </w:rPr>
        <w:t xml:space="preserve"> بشكل دائم، لذلك اهتم بطرد الشعراء من جمهوريته أو على الأقل بضبط أعمالهم ومراقبتها، وللسبب نفسه لم يعط الشاعر مكانة كرجل الحكومة ورجل القانون.</w:t>
      </w:r>
    </w:p>
    <w:p w:rsidR="003D1DF9" w:rsidRPr="00E06B70" w:rsidRDefault="0050295D" w:rsidP="00E06B70">
      <w:pPr>
        <w:spacing w:after="0" w:line="276"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 xml:space="preserve">المحاكاة عند </w:t>
      </w:r>
      <w:r w:rsidR="003D1DF9" w:rsidRPr="00E06B70">
        <w:rPr>
          <w:rFonts w:ascii="Simplified Arabic" w:eastAsia="Calibri" w:hAnsi="Simplified Arabic" w:cs="Simplified Arabic"/>
          <w:b/>
          <w:bCs/>
          <w:sz w:val="36"/>
          <w:szCs w:val="36"/>
          <w:rtl/>
          <w:lang w:val="fr-FR" w:bidi="ar-DZ"/>
        </w:rPr>
        <w:t>أرسطو 384-422 ق.م:</w:t>
      </w:r>
    </w:p>
    <w:p w:rsidR="003D1DF9" w:rsidRPr="00E06B70" w:rsidRDefault="0050295D"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رغم أن</w:t>
      </w:r>
      <w:r w:rsidR="003D1DF9" w:rsidRPr="00E06B70">
        <w:rPr>
          <w:rFonts w:ascii="Simplified Arabic" w:eastAsia="Calibri" w:hAnsi="Simplified Arabic" w:cs="Simplified Arabic"/>
          <w:sz w:val="36"/>
          <w:szCs w:val="36"/>
          <w:rtl/>
          <w:lang w:val="fr-FR" w:bidi="ar-DZ"/>
        </w:rPr>
        <w:t xml:space="preserve"> أفلاطون يعد بحق أول منظر للفن وال</w:t>
      </w:r>
      <w:r w:rsidRPr="00E06B70">
        <w:rPr>
          <w:rFonts w:ascii="Simplified Arabic" w:eastAsia="Calibri" w:hAnsi="Simplified Arabic" w:cs="Simplified Arabic"/>
          <w:sz w:val="36"/>
          <w:szCs w:val="36"/>
          <w:rtl/>
          <w:lang w:val="fr-FR" w:bidi="ar-DZ"/>
        </w:rPr>
        <w:t>أ</w:t>
      </w:r>
      <w:r w:rsidR="003D1DF9" w:rsidRPr="00E06B70">
        <w:rPr>
          <w:rFonts w:ascii="Simplified Arabic" w:eastAsia="Calibri" w:hAnsi="Simplified Arabic" w:cs="Simplified Arabic"/>
          <w:sz w:val="36"/>
          <w:szCs w:val="36"/>
          <w:rtl/>
          <w:lang w:val="fr-FR" w:bidi="ar-DZ"/>
        </w:rPr>
        <w:t xml:space="preserve">دب في التاريخ. </w:t>
      </w:r>
      <w:r w:rsidRPr="00E06B70">
        <w:rPr>
          <w:rFonts w:ascii="Simplified Arabic" w:eastAsia="Calibri" w:hAnsi="Simplified Arabic" w:cs="Simplified Arabic"/>
          <w:sz w:val="36"/>
          <w:szCs w:val="36"/>
          <w:rtl/>
          <w:lang w:val="fr-FR" w:bidi="ar-DZ"/>
        </w:rPr>
        <w:t>ف</w:t>
      </w:r>
      <w:r w:rsidR="003D1DF9" w:rsidRPr="00E06B70">
        <w:rPr>
          <w:rFonts w:ascii="Simplified Arabic" w:eastAsia="Calibri" w:hAnsi="Simplified Arabic" w:cs="Simplified Arabic"/>
          <w:sz w:val="36"/>
          <w:szCs w:val="36"/>
          <w:rtl/>
          <w:lang w:val="fr-FR" w:bidi="ar-DZ"/>
        </w:rPr>
        <w:t>قد استطاع أرسطو أن يضع أول كتاب نقدي في تاريخ البشرية هو كتابه «الشعر» معتمدا على آراء أستاذه لكنه رافض لها منذ البداية وحتى النهاية. وقد تتلمذ أرسطو على يدي أفلاطون لمدة عشرين عاما (17-37) وترك الأكاديمية أثر وفاة مؤسسها أفلاطون.</w:t>
      </w:r>
    </w:p>
    <w:p w:rsidR="003D1DF9" w:rsidRPr="00E06B70" w:rsidRDefault="0050295D"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لقد هيمن </w:t>
      </w:r>
      <w:r w:rsidR="003D1DF9" w:rsidRPr="00E06B70">
        <w:rPr>
          <w:rFonts w:ascii="Simplified Arabic" w:eastAsia="Calibri" w:hAnsi="Simplified Arabic" w:cs="Simplified Arabic"/>
          <w:sz w:val="36"/>
          <w:szCs w:val="36"/>
          <w:rtl/>
          <w:lang w:val="fr-FR" w:bidi="ar-DZ"/>
        </w:rPr>
        <w:t>كتاب «الشعر» لأرسطو على العقل الأدبي والنقدي الأوروبي لمدة تزيد على الألفي عام، فقد ظل أساساً للنقد الإنجليزي والنقد الكلاسيكي التقليدي ال</w:t>
      </w:r>
      <w:r w:rsidRPr="00E06B70">
        <w:rPr>
          <w:rFonts w:ascii="Simplified Arabic" w:eastAsia="Calibri" w:hAnsi="Simplified Arabic" w:cs="Simplified Arabic"/>
          <w:sz w:val="36"/>
          <w:szCs w:val="36"/>
          <w:rtl/>
          <w:lang w:val="fr-FR" w:bidi="ar-DZ"/>
        </w:rPr>
        <w:t>أ</w:t>
      </w:r>
      <w:r w:rsidR="003D1DF9" w:rsidRPr="00E06B70">
        <w:rPr>
          <w:rFonts w:ascii="Simplified Arabic" w:eastAsia="Calibri" w:hAnsi="Simplified Arabic" w:cs="Simplified Arabic"/>
          <w:sz w:val="36"/>
          <w:szCs w:val="36"/>
          <w:rtl/>
          <w:lang w:val="fr-FR" w:bidi="ar-DZ"/>
        </w:rPr>
        <w:t>وروبي حتى أواسط القرن الثامن عش</w:t>
      </w:r>
      <w:r w:rsidRPr="00E06B70">
        <w:rPr>
          <w:rFonts w:ascii="Simplified Arabic" w:eastAsia="Calibri" w:hAnsi="Simplified Arabic" w:cs="Simplified Arabic"/>
          <w:sz w:val="36"/>
          <w:szCs w:val="36"/>
          <w:rtl/>
          <w:lang w:val="fr-FR" w:bidi="ar-DZ"/>
        </w:rPr>
        <w:t xml:space="preserve">ر، </w:t>
      </w:r>
      <w:r w:rsidR="003D1DF9" w:rsidRPr="00E06B70">
        <w:rPr>
          <w:rFonts w:ascii="Simplified Arabic" w:eastAsia="Calibri" w:hAnsi="Simplified Arabic" w:cs="Simplified Arabic"/>
          <w:sz w:val="36"/>
          <w:szCs w:val="36"/>
          <w:rtl/>
          <w:lang w:val="fr-FR" w:bidi="ar-DZ"/>
        </w:rPr>
        <w:t>لذلك يرى مؤرخو النقد الأدبي أن كتاب الشعر أهم مؤلف في تاريخ النظرية. كما يعد أرسطو صاحب أول جهد منهجي منظم في تاريخ نظرية الأدب.</w:t>
      </w:r>
      <w:r w:rsidR="007F70B0" w:rsidRPr="00E06B70">
        <w:rPr>
          <w:rFonts w:ascii="Simplified Arabic" w:eastAsia="Calibri" w:hAnsi="Simplified Arabic" w:cs="Simplified Arabic"/>
          <w:sz w:val="36"/>
          <w:szCs w:val="36"/>
          <w:rtl/>
          <w:lang w:val="fr-FR" w:bidi="ar-DZ"/>
        </w:rPr>
        <w:t xml:space="preserve"> </w:t>
      </w:r>
      <w:r w:rsidR="003D1DF9" w:rsidRPr="00E06B70">
        <w:rPr>
          <w:rFonts w:ascii="Simplified Arabic" w:eastAsia="Calibri" w:hAnsi="Simplified Arabic" w:cs="Simplified Arabic"/>
          <w:sz w:val="36"/>
          <w:szCs w:val="36"/>
          <w:rtl/>
          <w:lang w:val="fr-FR" w:bidi="ar-DZ"/>
        </w:rPr>
        <w:t>وقد فقدت أجزاء من كتاب «الشعر» أما الأجزاء التي وصلتنا فإنها تتناول المأساة والملحمة، ومن خلالها يمكن استنباط أسس نظرية في طبيعة الأدب ووظيفته بشكل عام.</w:t>
      </w:r>
      <w:r w:rsidR="007F70B0" w:rsidRPr="00E06B70">
        <w:rPr>
          <w:rFonts w:ascii="Simplified Arabic" w:eastAsia="Calibri" w:hAnsi="Simplified Arabic" w:cs="Simplified Arabic"/>
          <w:sz w:val="36"/>
          <w:szCs w:val="36"/>
          <w:rtl/>
          <w:lang w:val="fr-FR" w:bidi="ar-DZ"/>
        </w:rPr>
        <w:t xml:space="preserve"> </w:t>
      </w:r>
      <w:r w:rsidR="009F7429" w:rsidRPr="00E06B70">
        <w:rPr>
          <w:rFonts w:ascii="Simplified Arabic" w:eastAsia="Calibri" w:hAnsi="Simplified Arabic" w:cs="Simplified Arabic"/>
          <w:sz w:val="36"/>
          <w:szCs w:val="36"/>
          <w:rtl/>
          <w:lang w:val="fr-FR" w:bidi="ar-DZ"/>
        </w:rPr>
        <w:t>ك</w:t>
      </w:r>
      <w:r w:rsidR="007F70B0" w:rsidRPr="00E06B70">
        <w:rPr>
          <w:rFonts w:ascii="Simplified Arabic" w:eastAsia="Calibri" w:hAnsi="Simplified Arabic" w:cs="Simplified Arabic"/>
          <w:sz w:val="36"/>
          <w:szCs w:val="36"/>
          <w:rtl/>
          <w:lang w:val="fr-FR" w:bidi="ar-DZ"/>
        </w:rPr>
        <w:t>ما</w:t>
      </w:r>
      <w:r w:rsidR="009F7429" w:rsidRPr="00E06B70">
        <w:rPr>
          <w:rFonts w:ascii="Simplified Arabic" w:eastAsia="Calibri" w:hAnsi="Simplified Arabic" w:cs="Simplified Arabic"/>
          <w:sz w:val="36"/>
          <w:szCs w:val="36"/>
          <w:rtl/>
          <w:lang w:val="fr-FR" w:bidi="ar-DZ"/>
        </w:rPr>
        <w:t xml:space="preserve"> </w:t>
      </w:r>
      <w:r w:rsidR="007F70B0" w:rsidRPr="00E06B70">
        <w:rPr>
          <w:rFonts w:ascii="Simplified Arabic" w:eastAsia="Calibri" w:hAnsi="Simplified Arabic" w:cs="Simplified Arabic"/>
          <w:sz w:val="36"/>
          <w:szCs w:val="36"/>
          <w:rtl/>
          <w:lang w:val="fr-FR" w:bidi="ar-DZ"/>
        </w:rPr>
        <w:t>أن الكتاب ترجم إلى العربية عدة ترجمات</w:t>
      </w:r>
    </w:p>
    <w:p w:rsidR="003D1DF9" w:rsidRPr="00E06B70" w:rsidRDefault="003D1DF9"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lastRenderedPageBreak/>
        <w:t>يرى أرسطو أن</w:t>
      </w:r>
      <w:r w:rsidR="00444058" w:rsidRPr="00E06B70">
        <w:rPr>
          <w:rFonts w:ascii="Simplified Arabic" w:eastAsia="Calibri" w:hAnsi="Simplified Arabic" w:cs="Simplified Arabic"/>
          <w:sz w:val="36"/>
          <w:szCs w:val="36"/>
          <w:rtl/>
          <w:lang w:val="fr-FR" w:bidi="ar-DZ"/>
        </w:rPr>
        <w:t xml:space="preserve"> المحاكاة غريزة إنسانية، توجد عند الإنسان منذ الصغر وبها يحصل على معارفه. فالمحاكاة وسيلة للتعلم واكتساب المعارف</w:t>
      </w:r>
      <w:r w:rsidRPr="00E06B70">
        <w:rPr>
          <w:rFonts w:ascii="Simplified Arabic" w:eastAsia="Calibri" w:hAnsi="Simplified Arabic" w:cs="Simplified Arabic"/>
          <w:sz w:val="36"/>
          <w:szCs w:val="36"/>
          <w:rtl/>
          <w:lang w:val="fr-FR" w:bidi="ar-DZ"/>
        </w:rPr>
        <w:t xml:space="preserve"> </w:t>
      </w:r>
      <w:r w:rsidR="00444058" w:rsidRPr="00E06B70">
        <w:rPr>
          <w:rFonts w:ascii="Simplified Arabic" w:eastAsia="Calibri" w:hAnsi="Simplified Arabic" w:cs="Simplified Arabic"/>
          <w:sz w:val="36"/>
          <w:szCs w:val="36"/>
          <w:rtl/>
          <w:lang w:val="fr-FR" w:bidi="ar-DZ"/>
        </w:rPr>
        <w:t xml:space="preserve">وأن </w:t>
      </w:r>
      <w:r w:rsidRPr="00E06B70">
        <w:rPr>
          <w:rFonts w:ascii="Simplified Arabic" w:eastAsia="Calibri" w:hAnsi="Simplified Arabic" w:cs="Simplified Arabic"/>
          <w:sz w:val="36"/>
          <w:szCs w:val="36"/>
          <w:rtl/>
          <w:lang w:val="fr-FR" w:bidi="ar-DZ"/>
        </w:rPr>
        <w:t>الشعر نوع من المحاكاة، وهو يستخدم المصطلح ذاته الذي استخدمه أفلاطون، لكنه يمنحه مفهوماً جديداً متبايناً عن مفهوم أفلاطون الذي كان يرى أن الشعر محاكاة للمحاكاة وبالتالي فهو صورة مزيفة ومشوهة عن عالم المثل أو</w:t>
      </w:r>
      <w:r w:rsidR="00A37C04" w:rsidRPr="00E06B70">
        <w:rPr>
          <w:rFonts w:ascii="Simplified Arabic" w:eastAsia="Calibri" w:hAnsi="Simplified Arabic" w:cs="Simplified Arabic"/>
          <w:sz w:val="36"/>
          <w:szCs w:val="36"/>
          <w:rtl/>
          <w:lang w:val="fr-FR" w:bidi="ar-DZ"/>
        </w:rPr>
        <w:t xml:space="preserve"> </w:t>
      </w:r>
      <w:r w:rsidRPr="00E06B70">
        <w:rPr>
          <w:rFonts w:ascii="Simplified Arabic" w:eastAsia="Calibri" w:hAnsi="Simplified Arabic" w:cs="Simplified Arabic"/>
          <w:sz w:val="36"/>
          <w:szCs w:val="36"/>
          <w:rtl/>
          <w:lang w:val="fr-FR" w:bidi="ar-DZ"/>
        </w:rPr>
        <w:t xml:space="preserve">الحقيقة الخالصة. وإذا كان أفلاطون قد عمم مفهوم المحاكاة على كل شيء في الواقع أو في العالم الطبيعي، فإن أرسطو قد قصر مفهوم المحاكاة على الفنون. كما رفض أرسطو رأي أستاذه القائل بأن المحاكاة نقل حرفي (أو مرآوي على </w:t>
      </w:r>
      <w:r w:rsidR="007F70B0" w:rsidRPr="00E06B70">
        <w:rPr>
          <w:rFonts w:ascii="Simplified Arabic" w:eastAsia="Calibri" w:hAnsi="Simplified Arabic" w:cs="Simplified Arabic"/>
          <w:sz w:val="36"/>
          <w:szCs w:val="36"/>
          <w:rtl/>
          <w:lang w:val="fr-FR" w:bidi="ar-DZ"/>
        </w:rPr>
        <w:t>ح</w:t>
      </w:r>
      <w:r w:rsidRPr="00E06B70">
        <w:rPr>
          <w:rFonts w:ascii="Simplified Arabic" w:eastAsia="Calibri" w:hAnsi="Simplified Arabic" w:cs="Simplified Arabic"/>
          <w:sz w:val="36"/>
          <w:szCs w:val="36"/>
          <w:rtl/>
          <w:lang w:val="fr-FR" w:bidi="ar-DZ"/>
        </w:rPr>
        <w:t xml:space="preserve">د تعبير أفلاطون في الجمهورية) لمظاهر الطبيعية. ويرى أرسطو بأن الأديب حين يحاكي فإنه لا ينقل فقط بل يتصرف في هذا المنقول. </w:t>
      </w:r>
      <w:r w:rsidR="007F70B0" w:rsidRPr="00E06B70">
        <w:rPr>
          <w:rFonts w:ascii="Simplified Arabic" w:eastAsia="Calibri" w:hAnsi="Simplified Arabic" w:cs="Simplified Arabic"/>
          <w:sz w:val="36"/>
          <w:szCs w:val="36"/>
          <w:rtl/>
          <w:lang w:val="fr-FR" w:bidi="ar-DZ"/>
        </w:rPr>
        <w:t>وأن</w:t>
      </w:r>
      <w:r w:rsidRPr="00E06B70">
        <w:rPr>
          <w:rFonts w:ascii="Simplified Arabic" w:eastAsia="Calibri" w:hAnsi="Simplified Arabic" w:cs="Simplified Arabic"/>
          <w:sz w:val="36"/>
          <w:szCs w:val="36"/>
          <w:rtl/>
          <w:lang w:val="fr-FR" w:bidi="ar-DZ"/>
        </w:rPr>
        <w:t xml:space="preserve"> الشاعر لا يحاكى ما هو كائن ولكنه يحاكى ما يمكن أن يكون أو ما ينبغي أن يكون بالضرورة أو بالاحتمال</w:t>
      </w:r>
      <w:r w:rsidR="003F1377" w:rsidRPr="00E06B70">
        <w:rPr>
          <w:rFonts w:ascii="Simplified Arabic" w:eastAsia="Calibri" w:hAnsi="Simplified Arabic" w:cs="Simplified Arabic"/>
          <w:sz w:val="36"/>
          <w:szCs w:val="36"/>
          <w:rtl/>
          <w:lang w:val="fr-FR" w:bidi="ar-DZ"/>
        </w:rPr>
        <w:t>،</w:t>
      </w:r>
      <w:r w:rsidRPr="00E06B70">
        <w:rPr>
          <w:rFonts w:ascii="Simplified Arabic" w:eastAsia="Calibri" w:hAnsi="Simplified Arabic" w:cs="Simplified Arabic"/>
          <w:sz w:val="36"/>
          <w:szCs w:val="36"/>
          <w:rtl/>
          <w:lang w:val="fr-FR" w:bidi="ar-DZ"/>
        </w:rPr>
        <w:t xml:space="preserve"> فإذا حاول الفنان أن يرسم منظرا طبيعياً مثلاً ينبغي عليه ألا يتقيد بما يتضمنه ذلك المنظر بل أن يحاكيه وي</w:t>
      </w:r>
      <w:r w:rsidR="007F70B0" w:rsidRPr="00E06B70">
        <w:rPr>
          <w:rFonts w:ascii="Simplified Arabic" w:eastAsia="Calibri" w:hAnsi="Simplified Arabic" w:cs="Simplified Arabic"/>
          <w:sz w:val="36"/>
          <w:szCs w:val="36"/>
          <w:rtl/>
          <w:lang w:val="fr-FR" w:bidi="ar-DZ"/>
        </w:rPr>
        <w:t>ر</w:t>
      </w:r>
      <w:r w:rsidRPr="00E06B70">
        <w:rPr>
          <w:rFonts w:ascii="Simplified Arabic" w:eastAsia="Calibri" w:hAnsi="Simplified Arabic" w:cs="Simplified Arabic"/>
          <w:sz w:val="36"/>
          <w:szCs w:val="36"/>
          <w:rtl/>
          <w:lang w:val="fr-FR" w:bidi="ar-DZ"/>
        </w:rPr>
        <w:t>سمه كأجمل ما يكون، أي بأفضل ما هو عليه، فالطبيعة ناقصة والفن يتمم ما في الطبيعة من نقص. لذلك فإن الشعر في نظره مثالي وليس نسخة طبق الأصل عن الحياة الإنسانية.</w:t>
      </w:r>
      <w:r w:rsidR="00A37C04" w:rsidRPr="00E06B70">
        <w:rPr>
          <w:rFonts w:ascii="Simplified Arabic" w:eastAsia="Calibri" w:hAnsi="Simplified Arabic" w:cs="Simplified Arabic"/>
          <w:sz w:val="36"/>
          <w:szCs w:val="36"/>
          <w:rtl/>
          <w:lang w:val="fr-FR" w:bidi="ar-DZ"/>
        </w:rPr>
        <w:t xml:space="preserve"> كما أن الشعر</w:t>
      </w:r>
      <w:r w:rsidRPr="00E06B70">
        <w:rPr>
          <w:rFonts w:ascii="Simplified Arabic" w:eastAsia="Calibri" w:hAnsi="Simplified Arabic" w:cs="Simplified Arabic"/>
          <w:sz w:val="36"/>
          <w:szCs w:val="36"/>
          <w:rtl/>
          <w:lang w:val="fr-FR" w:bidi="ar-DZ"/>
        </w:rPr>
        <w:t xml:space="preserve"> يحاكي الناس وأفعالهم كماهم أو بأسوأ أو أحسن بما هم.</w:t>
      </w:r>
    </w:p>
    <w:p w:rsidR="003D1DF9" w:rsidRPr="00E06B70" w:rsidRDefault="003D1DF9"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وهنا قد يبرز سؤال هام هو إذا كان الشعر محاكاة لما يمكن أن يحدث لا لما حدث بالفعل فلماذا يصر أرسطو على استخدام مصطلح المحاكاة ويصف الشاعر بأنه مقلد؟ </w:t>
      </w:r>
      <w:r w:rsidR="003F1377" w:rsidRPr="00E06B70">
        <w:rPr>
          <w:rFonts w:ascii="Simplified Arabic" w:eastAsia="Calibri" w:hAnsi="Simplified Arabic" w:cs="Simplified Arabic"/>
          <w:sz w:val="36"/>
          <w:szCs w:val="36"/>
          <w:rtl/>
          <w:lang w:val="fr-FR" w:bidi="ar-DZ"/>
        </w:rPr>
        <w:t>وذلك لأن</w:t>
      </w:r>
      <w:r w:rsidRPr="00E06B70">
        <w:rPr>
          <w:rFonts w:ascii="Simplified Arabic" w:eastAsia="Calibri" w:hAnsi="Simplified Arabic" w:cs="Simplified Arabic"/>
          <w:sz w:val="36"/>
          <w:szCs w:val="36"/>
          <w:rtl/>
          <w:lang w:val="fr-FR" w:bidi="ar-DZ"/>
        </w:rPr>
        <w:t xml:space="preserve"> المؤرخ والكاتب في العلوم يقلدان موضوعات ذات وجود جوهري وينبغي أن يأتي تقليدهم مطابقاً للواقع، أما الشاعر فغير مقيد بمثل هذه المطابقة، </w:t>
      </w:r>
      <w:r w:rsidR="003F1377" w:rsidRPr="00E06B70">
        <w:rPr>
          <w:rFonts w:ascii="Simplified Arabic" w:eastAsia="Calibri" w:hAnsi="Simplified Arabic" w:cs="Simplified Arabic"/>
          <w:sz w:val="36"/>
          <w:szCs w:val="36"/>
          <w:rtl/>
          <w:lang w:val="fr-FR" w:bidi="ar-DZ"/>
        </w:rPr>
        <w:t>ف</w:t>
      </w:r>
      <w:r w:rsidRPr="00E06B70">
        <w:rPr>
          <w:rFonts w:ascii="Simplified Arabic" w:eastAsia="Calibri" w:hAnsi="Simplified Arabic" w:cs="Simplified Arabic"/>
          <w:sz w:val="36"/>
          <w:szCs w:val="36"/>
          <w:rtl/>
          <w:lang w:val="fr-FR" w:bidi="ar-DZ"/>
        </w:rPr>
        <w:t xml:space="preserve">هومر «يقلد» درع أخيل على الرغم من أن مثل هذا الدرع لم يوجد بتاتاً. «ومع ذلك </w:t>
      </w:r>
      <w:r w:rsidRPr="00E06B70">
        <w:rPr>
          <w:rFonts w:ascii="Simplified Arabic" w:eastAsia="Calibri" w:hAnsi="Simplified Arabic" w:cs="Simplified Arabic"/>
          <w:sz w:val="36"/>
          <w:szCs w:val="36"/>
          <w:rtl/>
          <w:lang w:val="fr-FR" w:bidi="ar-DZ"/>
        </w:rPr>
        <w:lastRenderedPageBreak/>
        <w:t>فإن «المحاكاة» التي يقوم بها الشاعر ليست منقطعة عن العالم الواقعي على الرغم من أنها لا تتألف من موضوعات نوعية ذات وجود تاريخي جوهري.</w:t>
      </w:r>
      <w:r w:rsidR="003F1377" w:rsidRPr="00E06B70">
        <w:rPr>
          <w:rFonts w:ascii="Simplified Arabic" w:eastAsia="Calibri" w:hAnsi="Simplified Arabic" w:cs="Simplified Arabic"/>
          <w:sz w:val="36"/>
          <w:szCs w:val="36"/>
          <w:rtl/>
          <w:lang w:val="fr-FR" w:bidi="ar-DZ"/>
        </w:rPr>
        <w:t xml:space="preserve"> كما أن</w:t>
      </w:r>
      <w:r w:rsidRPr="00E06B70">
        <w:rPr>
          <w:rFonts w:ascii="Simplified Arabic" w:eastAsia="Calibri" w:hAnsi="Simplified Arabic" w:cs="Simplified Arabic"/>
          <w:sz w:val="36"/>
          <w:szCs w:val="36"/>
          <w:rtl/>
          <w:lang w:val="fr-FR" w:bidi="ar-DZ"/>
        </w:rPr>
        <w:t xml:space="preserve"> «عطيل» الذي يتحدث عنه شكسبير ليس «محاكاة» لرجل واقعي قد وجد فعلاً مثلما وجد «ماركوس أوريليوس» الذي يتحدث عنه «جيبون» غير أنه محاكاة لرجل. لذلك ثمة معنى يكون فيه الشاعر صانعاً: إنه يصنع أشياء لم توجد قبل أبداً. ومع ذلك فهو مقلد: (إنه يصنع أشياءه بالمماثلة ل</w:t>
      </w:r>
      <w:r w:rsidR="003F1377" w:rsidRPr="00E06B70">
        <w:rPr>
          <w:rFonts w:ascii="Simplified Arabic" w:eastAsia="Calibri" w:hAnsi="Simplified Arabic" w:cs="Simplified Arabic"/>
          <w:sz w:val="36"/>
          <w:szCs w:val="36"/>
          <w:rtl/>
          <w:lang w:val="fr-FR" w:bidi="ar-DZ"/>
        </w:rPr>
        <w:t>أ</w:t>
      </w:r>
      <w:r w:rsidRPr="00E06B70">
        <w:rPr>
          <w:rFonts w:ascii="Simplified Arabic" w:eastAsia="Calibri" w:hAnsi="Simplified Arabic" w:cs="Simplified Arabic"/>
          <w:sz w:val="36"/>
          <w:szCs w:val="36"/>
          <w:rtl/>
          <w:lang w:val="fr-FR" w:bidi="ar-DZ"/>
        </w:rPr>
        <w:t>شياء موجودة).</w:t>
      </w:r>
      <w:r w:rsidRPr="00E06B70">
        <w:rPr>
          <w:rFonts w:ascii="Simplified Arabic" w:eastAsia="Calibri" w:hAnsi="Simplified Arabic" w:cs="Simplified Arabic"/>
          <w:sz w:val="36"/>
          <w:szCs w:val="36"/>
          <w:vertAlign w:val="superscript"/>
          <w:rtl/>
          <w:lang w:val="fr-FR" w:bidi="ar-DZ"/>
        </w:rPr>
        <w:t xml:space="preserve"> </w:t>
      </w:r>
    </w:p>
    <w:p w:rsidR="003D1DF9" w:rsidRPr="00E06B70" w:rsidRDefault="003F1377"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وإذا تحدثنا عن موضوع المحاكاة عند أرسطو فنجد أن الشاعر</w:t>
      </w:r>
      <w:r w:rsidR="003D1DF9" w:rsidRPr="00E06B70">
        <w:rPr>
          <w:rFonts w:ascii="Simplified Arabic" w:eastAsia="Calibri" w:hAnsi="Simplified Arabic" w:cs="Simplified Arabic"/>
          <w:sz w:val="36"/>
          <w:szCs w:val="36"/>
          <w:rtl/>
          <w:lang w:val="fr-FR" w:bidi="ar-DZ"/>
        </w:rPr>
        <w:t xml:space="preserve"> لا يحاكى </w:t>
      </w:r>
      <w:r w:rsidR="003D1DF9" w:rsidRPr="00E06B70">
        <w:rPr>
          <w:rFonts w:ascii="Simplified Arabic" w:eastAsia="Calibri" w:hAnsi="Simplified Arabic" w:cs="Simplified Arabic"/>
          <w:b/>
          <w:bCs/>
          <w:sz w:val="36"/>
          <w:szCs w:val="36"/>
          <w:rtl/>
          <w:lang w:val="fr-FR" w:bidi="ar-DZ"/>
        </w:rPr>
        <w:t>الأشياء ومظاهر الطبيعة فحسب بل يحاكي أيضاً الانطباعات الذهنية وأفعال الناس وعواطفهم</w:t>
      </w:r>
      <w:r w:rsidR="003D1DF9" w:rsidRPr="00E06B70">
        <w:rPr>
          <w:rFonts w:ascii="Simplified Arabic" w:eastAsia="Calibri" w:hAnsi="Simplified Arabic" w:cs="Simplified Arabic"/>
          <w:sz w:val="36"/>
          <w:szCs w:val="36"/>
          <w:rtl/>
          <w:lang w:val="fr-FR" w:bidi="ar-DZ"/>
        </w:rPr>
        <w:t>. والإنسان المحاك</w:t>
      </w:r>
      <w:r w:rsidR="00C90D94" w:rsidRPr="00E06B70">
        <w:rPr>
          <w:rFonts w:ascii="Simplified Arabic" w:eastAsia="Calibri" w:hAnsi="Simplified Arabic" w:cs="Simplified Arabic"/>
          <w:sz w:val="36"/>
          <w:szCs w:val="36"/>
          <w:rtl/>
          <w:lang w:val="fr-FR" w:bidi="ar-DZ"/>
        </w:rPr>
        <w:t>َى</w:t>
      </w:r>
      <w:r w:rsidR="003D1DF9" w:rsidRPr="00E06B70">
        <w:rPr>
          <w:rFonts w:ascii="Simplified Arabic" w:eastAsia="Calibri" w:hAnsi="Simplified Arabic" w:cs="Simplified Arabic"/>
          <w:sz w:val="36"/>
          <w:szCs w:val="36"/>
          <w:rtl/>
          <w:lang w:val="fr-FR" w:bidi="ar-DZ"/>
        </w:rPr>
        <w:t xml:space="preserve"> إما أن يكون مثالياً عظيماً أو أقل مستوى. فالتراجيديا تحاكي المثاليين العظام والكوميديا تحاكي الأ</w:t>
      </w:r>
      <w:r w:rsidR="00C90D94" w:rsidRPr="00E06B70">
        <w:rPr>
          <w:rFonts w:ascii="Simplified Arabic" w:eastAsia="Calibri" w:hAnsi="Simplified Arabic" w:cs="Simplified Arabic"/>
          <w:sz w:val="36"/>
          <w:szCs w:val="36"/>
          <w:rtl/>
          <w:lang w:val="fr-FR" w:bidi="ar-DZ"/>
        </w:rPr>
        <w:t>ق</w:t>
      </w:r>
      <w:r w:rsidR="003D1DF9" w:rsidRPr="00E06B70">
        <w:rPr>
          <w:rFonts w:ascii="Simplified Arabic" w:eastAsia="Calibri" w:hAnsi="Simplified Arabic" w:cs="Simplified Arabic"/>
          <w:sz w:val="36"/>
          <w:szCs w:val="36"/>
          <w:rtl/>
          <w:lang w:val="fr-FR" w:bidi="ar-DZ"/>
        </w:rPr>
        <w:t>ل مستوى</w:t>
      </w:r>
      <w:r w:rsidR="00C90D94" w:rsidRPr="00E06B70">
        <w:rPr>
          <w:rFonts w:ascii="Simplified Arabic" w:eastAsia="Calibri" w:hAnsi="Simplified Arabic" w:cs="Simplified Arabic"/>
          <w:sz w:val="36"/>
          <w:szCs w:val="36"/>
          <w:rtl/>
          <w:lang w:val="fr-FR" w:bidi="ar-DZ"/>
        </w:rPr>
        <w:t>،</w:t>
      </w:r>
      <w:r w:rsidR="003D1DF9" w:rsidRPr="00E06B70">
        <w:rPr>
          <w:rFonts w:ascii="Simplified Arabic" w:eastAsia="Calibri" w:hAnsi="Simplified Arabic" w:cs="Simplified Arabic"/>
          <w:sz w:val="36"/>
          <w:szCs w:val="36"/>
          <w:rtl/>
          <w:lang w:val="fr-FR" w:bidi="ar-DZ"/>
        </w:rPr>
        <w:t xml:space="preserve"> ولكن ينبغي أن نبين هنا أن أرسطو يعتبر الشعر محاكاة لفعل الشخصية لا للشخصية بحد ذاتها</w:t>
      </w:r>
    </w:p>
    <w:p w:rsidR="003D1DF9" w:rsidRPr="00E06B70" w:rsidRDefault="00444058" w:rsidP="00E06B70">
      <w:pPr>
        <w:spacing w:after="0" w:line="276"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w:t>
      </w:r>
      <w:r w:rsidR="003D1DF9" w:rsidRPr="00E06B70">
        <w:rPr>
          <w:rFonts w:ascii="Simplified Arabic" w:eastAsia="Calibri" w:hAnsi="Simplified Arabic" w:cs="Simplified Arabic"/>
          <w:b/>
          <w:bCs/>
          <w:sz w:val="36"/>
          <w:szCs w:val="36"/>
          <w:rtl/>
          <w:lang w:val="fr-FR" w:bidi="ar-DZ"/>
        </w:rPr>
        <w:t>نشأة الشعر ومصدر متعته</w:t>
      </w:r>
      <w:r w:rsidRPr="00E06B70">
        <w:rPr>
          <w:rFonts w:ascii="Simplified Arabic" w:eastAsia="Calibri" w:hAnsi="Simplified Arabic" w:cs="Simplified Arabic"/>
          <w:b/>
          <w:bCs/>
          <w:sz w:val="36"/>
          <w:szCs w:val="36"/>
          <w:rtl/>
          <w:lang w:val="fr-FR" w:bidi="ar-DZ"/>
        </w:rPr>
        <w:t>:</w:t>
      </w:r>
    </w:p>
    <w:p w:rsidR="003D1DF9" w:rsidRPr="00E06B70" w:rsidRDefault="003D1DF9"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ربط أفلاطون الشعر بقوى خارجة عن الطبيعة الإنسانية عندما </w:t>
      </w:r>
      <w:r w:rsidRPr="00E06B70">
        <w:rPr>
          <w:rFonts w:ascii="Simplified Arabic" w:eastAsia="Calibri" w:hAnsi="Simplified Arabic" w:cs="Simplified Arabic"/>
          <w:b/>
          <w:bCs/>
          <w:sz w:val="36"/>
          <w:szCs w:val="36"/>
          <w:rtl/>
          <w:lang w:val="fr-FR" w:bidi="ar-DZ"/>
        </w:rPr>
        <w:t>أكد أثر الإلهام والوحي في أقوال الشعر</w:t>
      </w:r>
      <w:r w:rsidR="00444058" w:rsidRPr="00E06B70">
        <w:rPr>
          <w:rFonts w:ascii="Simplified Arabic" w:eastAsia="Calibri" w:hAnsi="Simplified Arabic" w:cs="Simplified Arabic"/>
          <w:sz w:val="36"/>
          <w:szCs w:val="36"/>
          <w:rtl/>
          <w:lang w:val="fr-FR" w:bidi="ar-DZ"/>
        </w:rPr>
        <w:t>،</w:t>
      </w:r>
      <w:r w:rsidRPr="00E06B70">
        <w:rPr>
          <w:rFonts w:ascii="Simplified Arabic" w:eastAsia="Calibri" w:hAnsi="Simplified Arabic" w:cs="Simplified Arabic"/>
          <w:sz w:val="36"/>
          <w:szCs w:val="36"/>
          <w:rtl/>
          <w:lang w:val="fr-FR" w:bidi="ar-DZ"/>
        </w:rPr>
        <w:t xml:space="preserve"> وقد رفض أرسطو هذا المنطق تماماً وقال بأن الدافع إلى قول الشعر مرتبط بالطبيعة الإنسانية، فما يولد الشعر إنما هو غريزة المحاكاة وغريزة حب الوزن والإيقاع. </w:t>
      </w:r>
      <w:bookmarkStart w:id="4" w:name="_Hlk122415974"/>
      <w:r w:rsidRPr="00E06B70">
        <w:rPr>
          <w:rFonts w:ascii="Simplified Arabic" w:eastAsia="Calibri" w:hAnsi="Simplified Arabic" w:cs="Simplified Arabic"/>
          <w:sz w:val="36"/>
          <w:szCs w:val="36"/>
          <w:rtl/>
          <w:lang w:val="fr-FR" w:bidi="ar-DZ"/>
        </w:rPr>
        <w:t>فالمحاكاة غريزة إنسانية،</w:t>
      </w:r>
      <w:bookmarkEnd w:id="4"/>
      <w:r w:rsidRPr="00E06B70">
        <w:rPr>
          <w:rFonts w:ascii="Simplified Arabic" w:eastAsia="Calibri" w:hAnsi="Simplified Arabic" w:cs="Simplified Arabic"/>
          <w:sz w:val="36"/>
          <w:szCs w:val="36"/>
          <w:rtl/>
          <w:lang w:val="fr-FR" w:bidi="ar-DZ"/>
        </w:rPr>
        <w:t xml:space="preserve"> والإنسان فطر</w:t>
      </w:r>
      <w:r w:rsidR="00444058" w:rsidRPr="00E06B70">
        <w:rPr>
          <w:rFonts w:ascii="Simplified Arabic" w:eastAsia="Calibri" w:hAnsi="Simplified Arabic" w:cs="Simplified Arabic"/>
          <w:sz w:val="36"/>
          <w:szCs w:val="36"/>
          <w:rtl/>
          <w:lang w:val="fr-FR" w:bidi="ar-DZ"/>
        </w:rPr>
        <w:t xml:space="preserve"> </w:t>
      </w:r>
      <w:r w:rsidRPr="00E06B70">
        <w:rPr>
          <w:rFonts w:ascii="Simplified Arabic" w:eastAsia="Calibri" w:hAnsi="Simplified Arabic" w:cs="Simplified Arabic"/>
          <w:sz w:val="36"/>
          <w:szCs w:val="36"/>
          <w:rtl/>
          <w:lang w:val="fr-FR" w:bidi="ar-DZ"/>
        </w:rPr>
        <w:t xml:space="preserve">على حب النغم والموسيقا. وبهذا التفسير خطا أرسطو بفلسفة الفن والأدب خطوة واسعة جداً، إذ ربط بين الشعر والطبيعة الإنسانية برباط وثيق، </w:t>
      </w:r>
      <w:r w:rsidRPr="00E06B70">
        <w:rPr>
          <w:rFonts w:ascii="Simplified Arabic" w:eastAsia="Calibri" w:hAnsi="Simplified Arabic" w:cs="Simplified Arabic"/>
          <w:b/>
          <w:bCs/>
          <w:sz w:val="36"/>
          <w:szCs w:val="36"/>
          <w:rtl/>
          <w:lang w:val="fr-FR" w:bidi="ar-DZ"/>
        </w:rPr>
        <w:t>أي اعتبر الشعر ظاهرة إنسانية بشرية،</w:t>
      </w:r>
      <w:r w:rsidRPr="00E06B70">
        <w:rPr>
          <w:rFonts w:ascii="Simplified Arabic" w:eastAsia="Calibri" w:hAnsi="Simplified Arabic" w:cs="Simplified Arabic"/>
          <w:sz w:val="36"/>
          <w:szCs w:val="36"/>
          <w:rtl/>
          <w:lang w:val="fr-FR" w:bidi="ar-DZ"/>
        </w:rPr>
        <w:t xml:space="preserve"> ويترتب على هذه الحقيقة نتائج هامة.</w:t>
      </w:r>
    </w:p>
    <w:p w:rsidR="003D1DF9" w:rsidRPr="00E06B70" w:rsidRDefault="003D1DF9"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lastRenderedPageBreak/>
        <w:t xml:space="preserve">فإذا قلنا بالوحي والإلهام فإن هذا يعني أننا نعيد الشعر إلى مصدر خفي عن أنظارنا ومداركنا أي فربطه - بقوى لا نعرف عن كنهها أوسرها أو هدفها أي شيء، أما إذا قلنا - مع أرسطو - بأن الشعر ظاهرة إنسانية فهذا يعني أنه جزء من النشاط الإنساني، يمكن فهمه وتحليل ماهيته والتعرف على بواعثه ومهمته. ويضيف أرسطو </w:t>
      </w:r>
      <w:bookmarkStart w:id="5" w:name="_Hlk122416216"/>
      <w:r w:rsidRPr="00E06B70">
        <w:rPr>
          <w:rFonts w:ascii="Simplified Arabic" w:eastAsia="Calibri" w:hAnsi="Simplified Arabic" w:cs="Simplified Arabic"/>
          <w:sz w:val="36"/>
          <w:szCs w:val="36"/>
          <w:rtl/>
          <w:lang w:val="fr-FR" w:bidi="ar-DZ"/>
        </w:rPr>
        <w:t xml:space="preserve">بأن غريزة المحاكاة توجد عند الإنسان منذ الصغر وبها يحصل على معارفه. فالمحاكاة وسيلة للتعلم واكتساب المعارف </w:t>
      </w:r>
      <w:bookmarkEnd w:id="5"/>
      <w:r w:rsidRPr="00E06B70">
        <w:rPr>
          <w:rFonts w:ascii="Simplified Arabic" w:eastAsia="Calibri" w:hAnsi="Simplified Arabic" w:cs="Simplified Arabic"/>
          <w:sz w:val="36"/>
          <w:szCs w:val="36"/>
          <w:rtl/>
          <w:lang w:val="fr-FR" w:bidi="ar-DZ"/>
        </w:rPr>
        <w:t xml:space="preserve">ولا شك بأن اكتساب المعرفة يؤدي إلى المتعة. وإذا كان الشعر شكلا من المحاكاة فلا بد أن يكون ممتعا ومؤدياً إلى التعلم. </w:t>
      </w:r>
    </w:p>
    <w:p w:rsidR="003D1DF9" w:rsidRPr="00E06B70" w:rsidRDefault="003D1DF9" w:rsidP="00E06B70">
      <w:pPr>
        <w:spacing w:after="0" w:line="276"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وظيفة الشعر (التطهير)</w:t>
      </w:r>
    </w:p>
    <w:p w:rsidR="003D1DF9" w:rsidRPr="00E06B70" w:rsidRDefault="003D1DF9"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إذا كان أفلاطون قد فصل بين المتعة والفائدة وانحاز إلى المنفعة كلية (وجاء آخرون بعده بكثير وفصلوا بينهما لكنهم انحازوا إلى جانب المتعة كلية) فإن ارسطو يعد بحق من أقدم النقاد الذين قالوا بالمتعة والفائدة </w:t>
      </w:r>
    </w:p>
    <w:p w:rsidR="003D1DF9" w:rsidRPr="00E06B70" w:rsidRDefault="003D1DF9"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ومع أن أفلاطون وأرسطو يتفقان في أن التراجيديا تنمي عاطفتي الشفقة والخوف فإنهما يختلفان بعد ذلك، فبينما رفضها أفلاطون بسبب ذلك فقد اعتبرها أرسطو أرقى أشكال الشعر للسبب ذاته. فقد رأى أفلاطون بأن التراجيديا تنمى عاطفتي الشفقة والخوف وتجعل المؤلف والممثل والمشاهد يألفون الأفعال الشريرة مما يؤثر في سلوكهم اليومي. وأضاف بأن المأساة تجعل المشاهد أكثر حزناً وخوفا الأمر الذي يؤدي إلى استسلامه للعواطف والانفعالات وبالتالي تبعده عن استخدام العقل وتجعله إنساناً ضعيفاً. ذلك أن المواطن القوي عند أفلاطون هو الذي يستجيب لنداء العقل لا العاطفة.</w:t>
      </w:r>
    </w:p>
    <w:p w:rsidR="003D1DF9" w:rsidRPr="00E06B70" w:rsidRDefault="003D1DF9"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lastRenderedPageBreak/>
        <w:t xml:space="preserve">أما أرسطو فإنه يؤمن بأن التراجيديا تنمى عاطفتي الشفقة والخوف لكنها تجعل المشاهدين أكثر قوة من خلال </w:t>
      </w:r>
      <w:r w:rsidRPr="00E06B70">
        <w:rPr>
          <w:rFonts w:ascii="Simplified Arabic" w:eastAsia="Calibri" w:hAnsi="Simplified Arabic" w:cs="Simplified Arabic"/>
          <w:b/>
          <w:bCs/>
          <w:sz w:val="36"/>
          <w:szCs w:val="36"/>
          <w:rtl/>
          <w:lang w:val="fr-FR" w:bidi="ar-DZ"/>
        </w:rPr>
        <w:t>«التطهير»</w:t>
      </w:r>
      <w:r w:rsidRPr="00E06B70">
        <w:rPr>
          <w:rFonts w:ascii="Simplified Arabic" w:eastAsia="Calibri" w:hAnsi="Simplified Arabic" w:cs="Simplified Arabic"/>
          <w:sz w:val="36"/>
          <w:szCs w:val="36"/>
          <w:rtl/>
          <w:lang w:val="fr-FR" w:bidi="ar-DZ"/>
        </w:rPr>
        <w:t xml:space="preserve"> فعند مشاهدتنا لتراجيدي  «أوديب ملكا، مثلا، ذلك الملك الذي انتهى إلى قتل أبيه والزواج من أمه دون أن يعرف وحينما عرف فقأ عينيه وهام على وجهه</w:t>
      </w:r>
      <w:r w:rsidR="00BC1D3D" w:rsidRPr="00E06B70">
        <w:rPr>
          <w:rFonts w:ascii="Simplified Arabic" w:eastAsia="Calibri" w:hAnsi="Simplified Arabic" w:cs="Simplified Arabic"/>
          <w:sz w:val="36"/>
          <w:szCs w:val="36"/>
          <w:rtl/>
          <w:lang w:val="fr-FR" w:bidi="ar-DZ"/>
        </w:rPr>
        <w:t>"</w:t>
      </w:r>
      <w:r w:rsidRPr="00E06B70">
        <w:rPr>
          <w:rFonts w:ascii="Simplified Arabic" w:eastAsia="Calibri" w:hAnsi="Simplified Arabic" w:cs="Simplified Arabic"/>
          <w:sz w:val="36"/>
          <w:szCs w:val="36"/>
          <w:rtl/>
          <w:lang w:val="fr-FR" w:bidi="ar-DZ"/>
        </w:rPr>
        <w:t>، فإننا نشعر بالشفقة على البطل التراجيدي لأن الكوارث التي حلت به لا يستحقها، كما أننا نشعر بالخوف لأن ما حدث للبطل قد - يحدث لنا. ومن خلال الشفقة والخوف تتطهر عواطفنا.</w:t>
      </w:r>
    </w:p>
    <w:p w:rsidR="003D1DF9" w:rsidRPr="00E06B70" w:rsidRDefault="003D1DF9"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فالتراجيديا تتيح لنا تصريف العواطف المكبوتة الزائدة [البكاء في التراجيديا والضحك في الكوميديا أبي تجعلنا أكثر توازناً من الناحية الانفعالية والعاطفية. وبالتالي فإن المشاهد يشعر بالراحة والقوة.</w:t>
      </w:r>
    </w:p>
    <w:p w:rsidR="003D1DF9" w:rsidRPr="00E06B70" w:rsidRDefault="003D1DF9" w:rsidP="00E06B70">
      <w:pPr>
        <w:spacing w:after="0" w:line="276"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ملاحظات عامة على نظرية المحاكاة</w:t>
      </w:r>
      <w:r w:rsidRPr="00E06B70">
        <w:rPr>
          <w:rFonts w:ascii="Simplified Arabic" w:eastAsia="Calibri" w:hAnsi="Simplified Arabic" w:cs="Simplified Arabic"/>
          <w:b/>
          <w:bCs/>
          <w:sz w:val="36"/>
          <w:szCs w:val="36"/>
          <w:lang w:val="fr-FR" w:bidi="ar-DZ"/>
        </w:rPr>
        <w:t>:</w:t>
      </w:r>
    </w:p>
    <w:p w:rsidR="007166F2" w:rsidRPr="00E06B70" w:rsidRDefault="007166F2" w:rsidP="00E06B70">
      <w:pPr>
        <w:spacing w:after="0" w:line="276" w:lineRule="auto"/>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w:t>
      </w:r>
      <w:r w:rsidR="003D1DF9" w:rsidRPr="00E06B70">
        <w:rPr>
          <w:rFonts w:ascii="Simplified Arabic" w:eastAsia="Calibri" w:hAnsi="Simplified Arabic" w:cs="Simplified Arabic"/>
          <w:sz w:val="36"/>
          <w:szCs w:val="36"/>
          <w:rtl/>
          <w:lang w:val="fr-FR" w:bidi="ar-DZ"/>
        </w:rPr>
        <w:t>انصب اهتمام نظرية المحاكاة على أثر الشعر في القراء أو المتلقين.</w:t>
      </w:r>
    </w:p>
    <w:p w:rsidR="007166F2" w:rsidRPr="00E06B70" w:rsidRDefault="007166F2" w:rsidP="00E06B70">
      <w:pPr>
        <w:spacing w:after="0" w:line="276" w:lineRule="auto"/>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رغم تناقض آراء</w:t>
      </w:r>
      <w:r w:rsidR="003D1DF9" w:rsidRPr="00E06B70">
        <w:rPr>
          <w:rFonts w:ascii="Simplified Arabic" w:eastAsia="Calibri" w:hAnsi="Simplified Arabic" w:cs="Simplified Arabic"/>
          <w:sz w:val="36"/>
          <w:szCs w:val="36"/>
          <w:rtl/>
          <w:lang w:val="fr-FR" w:bidi="ar-DZ"/>
        </w:rPr>
        <w:t xml:space="preserve"> أفلاطون مع آراء أرسطو وتباين منهجيهما فإنهما ينتميان إلى الفلسفة المثالية. وقد اهتم كل، منهما بالوظيفة الاجتماعية للشعر</w:t>
      </w:r>
      <w:r w:rsidRPr="00E06B70">
        <w:rPr>
          <w:rFonts w:ascii="Simplified Arabic" w:eastAsia="Calibri" w:hAnsi="Simplified Arabic" w:cs="Simplified Arabic"/>
          <w:sz w:val="36"/>
          <w:szCs w:val="36"/>
          <w:rtl/>
          <w:lang w:val="fr-FR" w:bidi="ar-DZ"/>
        </w:rPr>
        <w:t>.</w:t>
      </w:r>
    </w:p>
    <w:p w:rsidR="003D1DF9" w:rsidRPr="00E06B70" w:rsidRDefault="003D1DF9" w:rsidP="00E06B70">
      <w:pPr>
        <w:spacing w:after="0" w:line="276" w:lineRule="auto"/>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 </w:t>
      </w:r>
      <w:r w:rsidR="007166F2" w:rsidRPr="00E06B70">
        <w:rPr>
          <w:rFonts w:ascii="Simplified Arabic" w:eastAsia="Calibri" w:hAnsi="Simplified Arabic" w:cs="Simplified Arabic"/>
          <w:sz w:val="36"/>
          <w:szCs w:val="36"/>
          <w:rtl/>
          <w:lang w:val="fr-FR" w:bidi="ar-DZ"/>
        </w:rPr>
        <w:t xml:space="preserve">- كلاهما أنكر التغير في الفن وفي الأوضاع الاجتماعية </w:t>
      </w:r>
      <w:r w:rsidRPr="00E06B70">
        <w:rPr>
          <w:rFonts w:ascii="Simplified Arabic" w:eastAsia="Calibri" w:hAnsi="Simplified Arabic" w:cs="Simplified Arabic"/>
          <w:sz w:val="36"/>
          <w:szCs w:val="36"/>
          <w:rtl/>
          <w:lang w:val="fr-FR" w:bidi="ar-DZ"/>
        </w:rPr>
        <w:t>ووضعا مبادئ سرمدية لوظيفة الشعر والفن غير محددة بمكان معين أو مرحلة اجتماعية محددة. وهو ما يعبر عن روح الكلاسيكية</w:t>
      </w:r>
      <w:r w:rsidR="007166F2" w:rsidRPr="00E06B70">
        <w:rPr>
          <w:rFonts w:ascii="Simplified Arabic" w:eastAsia="Calibri" w:hAnsi="Simplified Arabic" w:cs="Simplified Arabic"/>
          <w:sz w:val="36"/>
          <w:szCs w:val="36"/>
          <w:rtl/>
          <w:lang w:val="fr-FR" w:bidi="ar-DZ"/>
        </w:rPr>
        <w:t>.</w:t>
      </w:r>
      <w:r w:rsidRPr="00E06B70">
        <w:rPr>
          <w:rFonts w:ascii="Simplified Arabic" w:eastAsia="Calibri" w:hAnsi="Simplified Arabic" w:cs="Simplified Arabic"/>
          <w:sz w:val="36"/>
          <w:szCs w:val="36"/>
          <w:rtl/>
          <w:lang w:val="fr-FR" w:bidi="ar-DZ"/>
        </w:rPr>
        <w:t xml:space="preserve"> وعدم إدراك العلاقة بين الأدب والأوضاع الاجتماعية وبين الشكل والمضمون. </w:t>
      </w:r>
      <w:r w:rsidR="007166F2" w:rsidRPr="00E06B70">
        <w:rPr>
          <w:rFonts w:ascii="Simplified Arabic" w:eastAsia="Calibri" w:hAnsi="Simplified Arabic" w:cs="Simplified Arabic"/>
          <w:sz w:val="36"/>
          <w:szCs w:val="36"/>
          <w:rtl/>
          <w:lang w:val="fr-FR" w:bidi="ar-DZ"/>
        </w:rPr>
        <w:t xml:space="preserve">- </w:t>
      </w:r>
      <w:r w:rsidRPr="00E06B70">
        <w:rPr>
          <w:rFonts w:ascii="Simplified Arabic" w:eastAsia="Calibri" w:hAnsi="Simplified Arabic" w:cs="Simplified Arabic"/>
          <w:sz w:val="36"/>
          <w:szCs w:val="36"/>
          <w:rtl/>
          <w:lang w:val="fr-FR" w:bidi="ar-DZ"/>
        </w:rPr>
        <w:t xml:space="preserve">نظرية المحاكاة لم تهتم بذاتية الشاعر، عواطفه، انفعاله، خياله، إيمانه، انتمائه الاجتماعي... إلخ فالحدث - كما تقدم أو الحبكة والشكل أهم من الشخصية. </w:t>
      </w:r>
    </w:p>
    <w:p w:rsidR="00031202" w:rsidRDefault="00031202" w:rsidP="00E06B70">
      <w:pPr>
        <w:spacing w:after="0" w:line="276" w:lineRule="auto"/>
        <w:jc w:val="both"/>
        <w:rPr>
          <w:rFonts w:ascii="Simplified Arabic" w:eastAsia="Calibri" w:hAnsi="Simplified Arabic" w:cs="Simplified Arabic"/>
          <w:sz w:val="36"/>
          <w:szCs w:val="36"/>
          <w:rtl/>
          <w:lang w:val="fr-FR" w:bidi="ar-DZ"/>
        </w:rPr>
      </w:pPr>
    </w:p>
    <w:p w:rsidR="00031202" w:rsidRPr="00E06B70" w:rsidRDefault="003D0A6C" w:rsidP="00E06B70">
      <w:pPr>
        <w:spacing w:after="0" w:line="276" w:lineRule="auto"/>
        <w:jc w:val="both"/>
        <w:rPr>
          <w:rFonts w:ascii="Simplified Arabic" w:eastAsia="Calibri" w:hAnsi="Simplified Arabic" w:cs="Simplified Arabic"/>
          <w:sz w:val="36"/>
          <w:szCs w:val="36"/>
          <w:rtl/>
          <w:lang w:val="fr-FR" w:bidi="ar-DZ"/>
        </w:rPr>
      </w:pPr>
      <w:r w:rsidRPr="00E06B70">
        <w:rPr>
          <w:rFonts w:ascii="Simplified Arabic" w:hAnsi="Simplified Arabic" w:cs="Simplified Arabic"/>
          <w:noProof/>
          <w:sz w:val="36"/>
          <w:szCs w:val="36"/>
          <w:lang w:bidi="ar-DZ"/>
        </w:rPr>
        <w:lastRenderedPageBreak/>
        <mc:AlternateContent>
          <mc:Choice Requires="wps">
            <w:drawing>
              <wp:anchor distT="0" distB="0" distL="114300" distR="114300" simplePos="0" relativeHeight="251664384" behindDoc="0" locked="0" layoutInCell="1" allowOverlap="1" wp14:anchorId="4724ACAB" wp14:editId="6500F9A2">
                <wp:simplePos x="0" y="0"/>
                <wp:positionH relativeFrom="margin">
                  <wp:posOffset>5080</wp:posOffset>
                </wp:positionH>
                <wp:positionV relativeFrom="paragraph">
                  <wp:posOffset>-547370</wp:posOffset>
                </wp:positionV>
                <wp:extent cx="5753100" cy="838200"/>
                <wp:effectExtent l="0" t="19050" r="19050" b="19050"/>
                <wp:wrapNone/>
                <wp:docPr id="2" name="Parchemin : horizontal 2"/>
                <wp:cNvGraphicFramePr/>
                <a:graphic xmlns:a="http://schemas.openxmlformats.org/drawingml/2006/main">
                  <a:graphicData uri="http://schemas.microsoft.com/office/word/2010/wordprocessingShape">
                    <wps:wsp>
                      <wps:cNvSpPr/>
                      <wps:spPr>
                        <a:xfrm>
                          <a:off x="0" y="0"/>
                          <a:ext cx="5753100" cy="838200"/>
                        </a:xfrm>
                        <a:prstGeom prst="horizontalScroll">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7166F2" w:rsidRPr="0014192C" w:rsidRDefault="007166F2" w:rsidP="007166F2">
                            <w:pPr>
                              <w:jc w:val="center"/>
                              <w:rPr>
                                <w:rtl/>
                                <w:lang w:val="fr-FR"/>
                              </w:rPr>
                            </w:pPr>
                            <w:r w:rsidRPr="004A545D">
                              <w:rPr>
                                <w:rFonts w:ascii="Simplified Arabic" w:hAnsi="Simplified Arabic" w:cs="Simplified Arabic" w:hint="cs"/>
                                <w:b/>
                                <w:bCs/>
                                <w:sz w:val="32"/>
                                <w:szCs w:val="32"/>
                                <w:rtl/>
                                <w:lang w:bidi="ar-DZ"/>
                              </w:rPr>
                              <w:t>المحاضرة</w:t>
                            </w:r>
                            <w:r>
                              <w:rPr>
                                <w:rFonts w:ascii="Simplified Arabic" w:hAnsi="Simplified Arabic" w:cs="Simplified Arabic" w:hint="cs"/>
                                <w:b/>
                                <w:bCs/>
                                <w:sz w:val="32"/>
                                <w:szCs w:val="32"/>
                                <w:rtl/>
                                <w:lang w:val="fr-FR" w:bidi="ar-DZ"/>
                              </w:rPr>
                              <w:t xml:space="preserve"> </w:t>
                            </w:r>
                            <w:r w:rsidR="00E06B70">
                              <w:rPr>
                                <w:rFonts w:ascii="Simplified Arabic" w:hAnsi="Simplified Arabic" w:cs="Simplified Arabic" w:hint="cs"/>
                                <w:b/>
                                <w:bCs/>
                                <w:sz w:val="32"/>
                                <w:szCs w:val="32"/>
                                <w:rtl/>
                                <w:lang w:bidi="ar-DZ"/>
                              </w:rPr>
                              <w:t>الثالثة:</w:t>
                            </w:r>
                            <w:r>
                              <w:rPr>
                                <w:rFonts w:ascii="Simplified Arabic" w:hAnsi="Simplified Arabic" w:cs="Simplified Arabic" w:hint="cs"/>
                                <w:b/>
                                <w:bCs/>
                                <w:sz w:val="32"/>
                                <w:szCs w:val="32"/>
                                <w:rtl/>
                                <w:lang w:bidi="ar-DZ"/>
                              </w:rPr>
                              <w:t xml:space="preserve"> </w:t>
                            </w:r>
                            <w:r w:rsidRPr="0014192C">
                              <w:rPr>
                                <w:rFonts w:ascii="Simplified Arabic" w:hAnsi="Simplified Arabic" w:cs="Simplified Arabic" w:hint="cs"/>
                                <w:b/>
                                <w:bCs/>
                                <w:sz w:val="32"/>
                                <w:szCs w:val="32"/>
                                <w:rtl/>
                                <w:lang w:bidi="ar-DZ"/>
                              </w:rPr>
                              <w:t xml:space="preserve">نظرية </w:t>
                            </w:r>
                            <w:r w:rsidR="003454FA">
                              <w:rPr>
                                <w:rFonts w:ascii="Simplified Arabic" w:hAnsi="Simplified Arabic" w:cs="Simplified Arabic" w:hint="cs"/>
                                <w:b/>
                                <w:bCs/>
                                <w:sz w:val="32"/>
                                <w:szCs w:val="32"/>
                                <w:rtl/>
                                <w:lang w:bidi="ar-DZ"/>
                              </w:rPr>
                              <w:t>التعبير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4ACAB" id="Parchemin : horizontal 2" o:spid="_x0000_s1029" type="#_x0000_t98" style="position:absolute;left:0;text-align:left;margin-left:.4pt;margin-top:-43.1pt;width:453pt;height:6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" fillcolor="#b5d5a7" strokecolor="#70ad47" strokeweight=".5pt">
                <v:fill color2="#9cca86" rotate="t" colors="0 #b5d5a7;.5 #aace99;1 #9cca86" focus="100%" type="gradient">
                  <o:fill v:ext="view" type="gradientUnscaled"/>
                </v:fill>
                <v:stroke joinstyle="miter"/>
                <v:textbox>
                  <w:txbxContent>
                    <w:p w:rsidR="007166F2" w:rsidRPr="0014192C" w:rsidRDefault="007166F2" w:rsidP="007166F2">
                      <w:pPr>
                        <w:jc w:val="center"/>
                        <w:rPr>
                          <w:rtl/>
                          <w:lang w:val="fr-FR"/>
                        </w:rPr>
                      </w:pPr>
                      <w:r w:rsidRPr="004A545D">
                        <w:rPr>
                          <w:rFonts w:ascii="Simplified Arabic" w:hAnsi="Simplified Arabic" w:cs="Simplified Arabic" w:hint="cs"/>
                          <w:b/>
                          <w:bCs/>
                          <w:sz w:val="32"/>
                          <w:szCs w:val="32"/>
                          <w:rtl/>
                          <w:lang w:bidi="ar-DZ"/>
                        </w:rPr>
                        <w:t>المحاضرة</w:t>
                      </w:r>
                      <w:r>
                        <w:rPr>
                          <w:rFonts w:ascii="Simplified Arabic" w:hAnsi="Simplified Arabic" w:cs="Simplified Arabic" w:hint="cs"/>
                          <w:b/>
                          <w:bCs/>
                          <w:sz w:val="32"/>
                          <w:szCs w:val="32"/>
                          <w:rtl/>
                          <w:lang w:val="fr-FR" w:bidi="ar-DZ"/>
                        </w:rPr>
                        <w:t xml:space="preserve"> </w:t>
                      </w:r>
                      <w:r w:rsidR="00E06B70">
                        <w:rPr>
                          <w:rFonts w:ascii="Simplified Arabic" w:hAnsi="Simplified Arabic" w:cs="Simplified Arabic" w:hint="cs"/>
                          <w:b/>
                          <w:bCs/>
                          <w:sz w:val="32"/>
                          <w:szCs w:val="32"/>
                          <w:rtl/>
                          <w:lang w:bidi="ar-DZ"/>
                        </w:rPr>
                        <w:t>الثالثة:</w:t>
                      </w:r>
                      <w:r>
                        <w:rPr>
                          <w:rFonts w:ascii="Simplified Arabic" w:hAnsi="Simplified Arabic" w:cs="Simplified Arabic" w:hint="cs"/>
                          <w:b/>
                          <w:bCs/>
                          <w:sz w:val="32"/>
                          <w:szCs w:val="32"/>
                          <w:rtl/>
                          <w:lang w:bidi="ar-DZ"/>
                        </w:rPr>
                        <w:t xml:space="preserve"> </w:t>
                      </w:r>
                      <w:r w:rsidRPr="0014192C">
                        <w:rPr>
                          <w:rFonts w:ascii="Simplified Arabic" w:hAnsi="Simplified Arabic" w:cs="Simplified Arabic" w:hint="cs"/>
                          <w:b/>
                          <w:bCs/>
                          <w:sz w:val="32"/>
                          <w:szCs w:val="32"/>
                          <w:rtl/>
                          <w:lang w:bidi="ar-DZ"/>
                        </w:rPr>
                        <w:t xml:space="preserve">نظرية </w:t>
                      </w:r>
                      <w:r w:rsidR="003454FA">
                        <w:rPr>
                          <w:rFonts w:ascii="Simplified Arabic" w:hAnsi="Simplified Arabic" w:cs="Simplified Arabic" w:hint="cs"/>
                          <w:b/>
                          <w:bCs/>
                          <w:sz w:val="32"/>
                          <w:szCs w:val="32"/>
                          <w:rtl/>
                          <w:lang w:bidi="ar-DZ"/>
                        </w:rPr>
                        <w:t>التعبير</w:t>
                      </w:r>
                    </w:p>
                  </w:txbxContent>
                </v:textbox>
                <w10:wrap anchorx="margin"/>
              </v:shape>
            </w:pict>
          </mc:Fallback>
        </mc:AlternateContent>
      </w:r>
    </w:p>
    <w:p w:rsidR="003454FA" w:rsidRPr="00E06B70" w:rsidRDefault="007166F2" w:rsidP="003D0A6C">
      <w:pPr>
        <w:spacing w:after="0" w:line="276" w:lineRule="auto"/>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  </w:t>
      </w:r>
      <w:r w:rsidR="003454FA" w:rsidRPr="00E06B70">
        <w:rPr>
          <w:rFonts w:ascii="Simplified Arabic" w:eastAsia="Calibri" w:hAnsi="Simplified Arabic" w:cs="Simplified Arabic"/>
          <w:b/>
          <w:bCs/>
          <w:sz w:val="36"/>
          <w:szCs w:val="36"/>
          <w:rtl/>
          <w:lang w:val="fr-FR" w:bidi="ar-DZ"/>
        </w:rPr>
        <w:t>تمهيد</w:t>
      </w:r>
      <w:r w:rsidR="003454FA" w:rsidRPr="00E06B70">
        <w:rPr>
          <w:rFonts w:ascii="Simplified Arabic" w:eastAsia="Calibri" w:hAnsi="Simplified Arabic" w:cs="Simplified Arabic"/>
          <w:sz w:val="36"/>
          <w:szCs w:val="36"/>
          <w:rtl/>
          <w:lang w:val="fr-FR" w:bidi="ar-DZ"/>
        </w:rPr>
        <w:t xml:space="preserve">: </w:t>
      </w:r>
      <w:r w:rsidRPr="00E06B70">
        <w:rPr>
          <w:rFonts w:ascii="Simplified Arabic" w:eastAsia="Calibri" w:hAnsi="Simplified Arabic" w:cs="Simplified Arabic"/>
          <w:sz w:val="36"/>
          <w:szCs w:val="36"/>
          <w:rtl/>
          <w:lang w:val="fr-FR" w:bidi="ar-DZ"/>
        </w:rPr>
        <w:t>ظلت نظرية المحاكاة مسيطرة على الحركة الأدبية النقدية الأوروبية حتى أواسط القرن الثامن عشر تقريباً. وفي هذه الفترة شهد المجتمع الأوروبي تغيرات جذرية هزت أبنيته الاجتماعية والسياسية والاقتصادية والثقافية</w:t>
      </w:r>
      <w:r w:rsidR="003454FA" w:rsidRPr="00E06B70">
        <w:rPr>
          <w:rFonts w:ascii="Simplified Arabic" w:eastAsia="Calibri" w:hAnsi="Simplified Arabic" w:cs="Simplified Arabic"/>
          <w:sz w:val="36"/>
          <w:szCs w:val="36"/>
          <w:rtl/>
          <w:lang w:val="fr-FR" w:bidi="ar-DZ"/>
        </w:rPr>
        <w:t>.</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هيمنت فئات اجتماعية جديدة على جميع مناحي الحياة سميت </w:t>
      </w:r>
      <w:r w:rsidRPr="00E06B70">
        <w:rPr>
          <w:rFonts w:ascii="Simplified Arabic" w:eastAsia="Calibri" w:hAnsi="Simplified Arabic" w:cs="Simplified Arabic"/>
          <w:b/>
          <w:bCs/>
          <w:sz w:val="36"/>
          <w:szCs w:val="36"/>
          <w:rtl/>
          <w:lang w:val="fr-FR" w:bidi="ar-DZ"/>
        </w:rPr>
        <w:t>بطبقة البرجوازية</w:t>
      </w:r>
      <w:r w:rsidRPr="00E06B70">
        <w:rPr>
          <w:rFonts w:ascii="Simplified Arabic" w:eastAsia="Calibri" w:hAnsi="Simplified Arabic" w:cs="Simplified Arabic"/>
          <w:sz w:val="36"/>
          <w:szCs w:val="36"/>
          <w:rtl/>
          <w:lang w:val="fr-FR" w:bidi="ar-DZ"/>
        </w:rPr>
        <w:t xml:space="preserve"> استطاعت أن تقوم بنهضة صناعية واقتصادية استلزمت بدورها قيام نهضة فكرية وعلمية واجتماعية وثقافية. فقد شهد المجتمع انتقال الناس من الريف إلى المدن. وأصبحت المدن تكتظ بالتجمعات البشرية ما ولد علاقات اجتماعية كثيفة ومعقدة ومستقرة. وتطورت الدراسات الاجتماعية والاقتصادية وظهرت فلسفات جديدة وأدب وفن جديدان. ونمت الروح الفردية والروح الديمقراطية إذ كان شعار الثورة الإخاء والمساواة والحرية.. وجاء التقدم العلمي والصناعي ليضفي على مفهوم الفردية معاني جديدة تماما. وظهرت المطبعة والصحف والكتب والمكتبات. كما انتشر التعليم فازدادت قاعدة القراء واتسعت وأصبحت الحياة اليومية أكثر تنظيماً بما أوجد وقت فراغ كان على الناس أن يقوموا بتمضيته بالقراءة. وقد انعكست كل هذه التغيرات على الحياة الداخلية للإنسان على عقله وفكره وأحاسيسه ومشاعره. وظهر أدب جديد وموضوعات جديدة، وثأر الشعراء والأدباء على الزخرفة اللفظية والقواعد والقوانين الكلاسيكية.</w:t>
      </w:r>
    </w:p>
    <w:p w:rsidR="007166F2" w:rsidRPr="00E06B70" w:rsidRDefault="003454FA" w:rsidP="00E06B70">
      <w:pPr>
        <w:spacing w:after="0" w:line="276" w:lineRule="auto"/>
        <w:jc w:val="both"/>
        <w:rPr>
          <w:rFonts w:ascii="Simplified Arabic" w:eastAsia="Calibri" w:hAnsi="Simplified Arabic" w:cs="Simplified Arabic"/>
          <w:b/>
          <w:bCs/>
          <w:sz w:val="36"/>
          <w:szCs w:val="36"/>
          <w:rtl/>
          <w:lang w:val="fr-FR" w:bidi="ar-DZ"/>
        </w:rPr>
      </w:pPr>
      <w:r w:rsidRPr="00E06B70">
        <w:rPr>
          <w:rFonts w:ascii="Simplified Arabic" w:eastAsia="Calibri" w:hAnsi="Simplified Arabic" w:cs="Simplified Arabic"/>
          <w:b/>
          <w:bCs/>
          <w:sz w:val="36"/>
          <w:szCs w:val="36"/>
          <w:rtl/>
          <w:lang w:val="fr-FR" w:bidi="ar-DZ"/>
        </w:rPr>
        <w:t xml:space="preserve"> نظرية التعبير(</w:t>
      </w:r>
      <w:r w:rsidRPr="00E06B70">
        <w:rPr>
          <w:rFonts w:ascii="Simplified Arabic" w:eastAsia="Calibri" w:hAnsi="Simplified Arabic" w:cs="Simplified Arabic"/>
          <w:b/>
          <w:bCs/>
          <w:sz w:val="36"/>
          <w:szCs w:val="36"/>
          <w:lang w:val="fr-FR" w:bidi="ar-DZ"/>
        </w:rPr>
        <w:t xml:space="preserve"> </w:t>
      </w:r>
      <w:r w:rsidRPr="00E06B70">
        <w:rPr>
          <w:rFonts w:ascii="Simplified Arabic" w:eastAsia="Calibri" w:hAnsi="Simplified Arabic" w:cs="Simplified Arabic"/>
          <w:b/>
          <w:bCs/>
          <w:sz w:val="36"/>
          <w:szCs w:val="36"/>
          <w:rtl/>
          <w:lang w:val="fr-FR" w:bidi="ar-DZ"/>
        </w:rPr>
        <w:t xml:space="preserve">الماهية والنشأة): </w:t>
      </w:r>
      <w:r w:rsidR="007166F2" w:rsidRPr="00E06B70">
        <w:rPr>
          <w:rFonts w:ascii="Simplified Arabic" w:eastAsia="Calibri" w:hAnsi="Simplified Arabic" w:cs="Simplified Arabic"/>
          <w:sz w:val="36"/>
          <w:szCs w:val="36"/>
          <w:rtl/>
          <w:lang w:val="fr-FR" w:bidi="ar-DZ"/>
        </w:rPr>
        <w:t>جاءت انسجاما ونتاجا لتلك التغيرات الجذرية، وقد ارتبطت بالبرجوازية وعبرت عن قيمها وطموحاتها في فترة صعودها.</w:t>
      </w:r>
    </w:p>
    <w:p w:rsidR="007166F2" w:rsidRPr="00031202" w:rsidRDefault="007166F2" w:rsidP="00031202">
      <w:pPr>
        <w:spacing w:after="0" w:line="240" w:lineRule="auto"/>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b/>
          <w:bCs/>
          <w:sz w:val="36"/>
          <w:szCs w:val="36"/>
          <w:rtl/>
          <w:lang w:val="fr-FR" w:bidi="ar-DZ"/>
        </w:rPr>
        <w:t>أسسها الفكرية والفلسفية:</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lastRenderedPageBreak/>
        <w:t>هذه التغيرات ال</w:t>
      </w:r>
      <w:r w:rsidR="003454FA" w:rsidRPr="00E06B70">
        <w:rPr>
          <w:rFonts w:ascii="Simplified Arabic" w:eastAsia="Calibri" w:hAnsi="Simplified Arabic" w:cs="Simplified Arabic"/>
          <w:sz w:val="36"/>
          <w:szCs w:val="36"/>
          <w:rtl/>
          <w:lang w:val="fr-FR" w:bidi="ar-DZ"/>
        </w:rPr>
        <w:t>ج</w:t>
      </w:r>
      <w:r w:rsidRPr="00E06B70">
        <w:rPr>
          <w:rFonts w:ascii="Simplified Arabic" w:eastAsia="Calibri" w:hAnsi="Simplified Arabic" w:cs="Simplified Arabic"/>
          <w:sz w:val="36"/>
          <w:szCs w:val="36"/>
          <w:rtl/>
          <w:lang w:val="fr-FR" w:bidi="ar-DZ"/>
        </w:rPr>
        <w:t>ذرية السابقة تمحورت حول الفرد، والإي</w:t>
      </w:r>
      <w:r w:rsidR="003454FA" w:rsidRPr="00E06B70">
        <w:rPr>
          <w:rFonts w:ascii="Simplified Arabic" w:eastAsia="Calibri" w:hAnsi="Simplified Arabic" w:cs="Simplified Arabic"/>
          <w:sz w:val="36"/>
          <w:szCs w:val="36"/>
          <w:rtl/>
          <w:lang w:val="fr-FR" w:bidi="ar-DZ"/>
        </w:rPr>
        <w:t>م</w:t>
      </w:r>
      <w:r w:rsidRPr="00E06B70">
        <w:rPr>
          <w:rFonts w:ascii="Simplified Arabic" w:eastAsia="Calibri" w:hAnsi="Simplified Arabic" w:cs="Simplified Arabic"/>
          <w:sz w:val="36"/>
          <w:szCs w:val="36"/>
          <w:rtl/>
          <w:lang w:val="fr-FR" w:bidi="ar-DZ"/>
        </w:rPr>
        <w:t>ان بالفردية.. ولم تقتصر شعارات الثورة في الحرية والديمقراطية على مجال دون آخر... فعلى الصعيد الاقتصادي رفعت البرجوازية شعارها المعروف «</w:t>
      </w:r>
      <w:r w:rsidR="003454FA" w:rsidRPr="00E06B70">
        <w:rPr>
          <w:rFonts w:ascii="Simplified Arabic" w:eastAsia="Calibri" w:hAnsi="Simplified Arabic" w:cs="Simplified Arabic"/>
          <w:sz w:val="36"/>
          <w:szCs w:val="36"/>
          <w:rtl/>
          <w:lang w:val="fr-FR" w:bidi="ar-DZ"/>
        </w:rPr>
        <w:t xml:space="preserve"> </w:t>
      </w:r>
      <w:r w:rsidRPr="00E06B70">
        <w:rPr>
          <w:rFonts w:ascii="Simplified Arabic" w:eastAsia="Calibri" w:hAnsi="Simplified Arabic" w:cs="Simplified Arabic"/>
          <w:sz w:val="36"/>
          <w:szCs w:val="36"/>
          <w:rtl/>
          <w:lang w:val="fr-FR" w:bidi="ar-DZ"/>
        </w:rPr>
        <w:t>دعه يفعل.. دعه يمر» وعلى الصعيد الأدبي وجد شعار آخر يوازيه هو دعه يعبر عن ذاته. لقد أصبح الفرد والفردية حجر الزاوية في المجتمع البرجوازي الجديد، ولا شك أن هناك فردية في المجتمع الإقطاعي لكن الفارق الجوهري هو أن المجتمع كله قد أصبح هنا مبنياً على المفاهيم الفردية. إضافة إلى أن الفردية في المجتمع الإقطاعي مستمدة من الملكية والجاه والعائلة والحسب والنسب.. إلخ. ودون توافر هذه الشروط لا يعترف بالفرد مهما بلغ من قوة جسدية أو عقلية. لذلك فإن الفردية والإحساس بها في عصر الإقطاع مندمجة بالعائلة والحسب والنسب لهذا يقال بأن المجتمع الإقطاعي مجتمع محافظ يحرص على ضبط العواطف والانفعالات والاحتكام إلى العقل. لذلك يقال أيضاً بأن المجتمع الإقطاعي يلغي ذاتية الأفراد. من هنا كان الاهتمام في نظرية المحاكاة لفعل الشخصية لا للشخصية بحد ذاتها ومن هنا نفهم لماذا ألحت على بيان الوظيفة الاجتماعية للشعر وأغفلت الحديث عن مشاعر الأديب وانفعالاته وخياله.</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أما في المجتمع البرجوازي الجديد فإن للفرد كامل الحرية في الذهاب والإياب وفي البيع والشراء وفي التعبير عن آرائه وأفكاره وميوله وعواطفه ومشاعره بغض النظر عن انتمائه العائلي. </w:t>
      </w:r>
      <w:r w:rsidRPr="00E06B70">
        <w:rPr>
          <w:rFonts w:ascii="Simplified Arabic" w:eastAsia="Calibri" w:hAnsi="Simplified Arabic" w:cs="Simplified Arabic"/>
          <w:b/>
          <w:bCs/>
          <w:sz w:val="36"/>
          <w:szCs w:val="36"/>
          <w:rtl/>
          <w:lang w:val="fr-FR" w:bidi="ar-DZ"/>
        </w:rPr>
        <w:t>فالإنسان يعرف هنا بأنه الإنسان دون انتمائه الاجتماعي</w:t>
      </w:r>
      <w:r w:rsidRPr="00E06B70">
        <w:rPr>
          <w:rFonts w:ascii="Simplified Arabic" w:eastAsia="Calibri" w:hAnsi="Simplified Arabic" w:cs="Simplified Arabic"/>
          <w:sz w:val="36"/>
          <w:szCs w:val="36"/>
          <w:rtl/>
          <w:lang w:val="fr-FR" w:bidi="ar-DZ"/>
        </w:rPr>
        <w:t>. هذه المفاهيم الجديدة ساهمت في تحرير الفرد من ربقة الإقطاع.</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b/>
          <w:bCs/>
          <w:sz w:val="36"/>
          <w:szCs w:val="36"/>
          <w:rtl/>
          <w:lang w:val="fr-FR" w:bidi="ar-DZ"/>
        </w:rPr>
        <w:lastRenderedPageBreak/>
        <w:t>فالفرد عالم قائم بذاته، أو دنيا مستقلة وجوهره الأصيل الحرية، والشعور، والوجدان والعاطفة. وكما أن للمجتمع حقوقاً فإن للفرد حقوقاً أيضاً</w:t>
      </w:r>
      <w:r w:rsidRPr="00E06B70">
        <w:rPr>
          <w:rFonts w:ascii="Simplified Arabic" w:eastAsia="Calibri" w:hAnsi="Simplified Arabic" w:cs="Simplified Arabic"/>
          <w:sz w:val="36"/>
          <w:szCs w:val="36"/>
          <w:rtl/>
          <w:lang w:val="fr-FR" w:bidi="ar-DZ"/>
        </w:rPr>
        <w:t>.</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والفلسفة الجديدة التي ظهرت في هذه الفترة هي الفلسفة </w:t>
      </w:r>
      <w:r w:rsidRPr="00E06B70">
        <w:rPr>
          <w:rFonts w:ascii="Simplified Arabic" w:eastAsia="Calibri" w:hAnsi="Simplified Arabic" w:cs="Simplified Arabic"/>
          <w:b/>
          <w:bCs/>
          <w:sz w:val="36"/>
          <w:szCs w:val="36"/>
          <w:rtl/>
          <w:lang w:val="fr-FR" w:bidi="ar-DZ"/>
        </w:rPr>
        <w:t>المثالية الذاتية</w:t>
      </w:r>
      <w:r w:rsidRPr="00E06B70">
        <w:rPr>
          <w:rFonts w:ascii="Simplified Arabic" w:eastAsia="Calibri" w:hAnsi="Simplified Arabic" w:cs="Simplified Arabic"/>
          <w:sz w:val="36"/>
          <w:szCs w:val="36"/>
          <w:rtl/>
          <w:lang w:val="fr-FR" w:bidi="ar-DZ"/>
        </w:rPr>
        <w:t xml:space="preserve"> التي رفضت الآلية وقالت بالديناميكية، والتي ترى أن </w:t>
      </w:r>
      <w:r w:rsidRPr="00E06B70">
        <w:rPr>
          <w:rFonts w:ascii="Simplified Arabic" w:eastAsia="Calibri" w:hAnsi="Simplified Arabic" w:cs="Simplified Arabic"/>
          <w:b/>
          <w:bCs/>
          <w:sz w:val="36"/>
          <w:szCs w:val="36"/>
          <w:rtl/>
          <w:lang w:val="fr-FR" w:bidi="ar-DZ"/>
        </w:rPr>
        <w:t>الوجود الأولى للذات أو للوعي الإنساني، أما العالم الموضوعي فمن خلق هذه الذات</w:t>
      </w:r>
      <w:r w:rsidRPr="00E06B70">
        <w:rPr>
          <w:rFonts w:ascii="Simplified Arabic" w:eastAsia="Calibri" w:hAnsi="Simplified Arabic" w:cs="Simplified Arabic"/>
          <w:sz w:val="36"/>
          <w:szCs w:val="36"/>
          <w:rtl/>
          <w:lang w:val="fr-FR" w:bidi="ar-DZ"/>
        </w:rPr>
        <w:t xml:space="preserve"> لأن وجوده (وجود العالم الموضوعي) متوقف على إدراك مدرك له. ودون هذا الإدراك يعد العالم الموضوعي غير موجود. وما دامت الذوات تتغير فإن كلا منها يخلق العالم على صورة خاصة وهذا يعني أن الذاتي يخلق الموضوعي وأن العالم الداخلي للذات العارفة هو أساس صورة العالم الخارجي لديها وما دام الأمر كذلك </w:t>
      </w:r>
      <w:r w:rsidRPr="00E06B70">
        <w:rPr>
          <w:rFonts w:ascii="Simplified Arabic" w:eastAsia="Calibri" w:hAnsi="Simplified Arabic" w:cs="Simplified Arabic"/>
          <w:b/>
          <w:bCs/>
          <w:sz w:val="36"/>
          <w:szCs w:val="36"/>
          <w:rtl/>
          <w:lang w:val="fr-FR" w:bidi="ar-DZ"/>
        </w:rPr>
        <w:t>فلا بد أن يقدم الشعور والوجدان والعاطفة على العقل والخبرة والتجربة</w:t>
      </w:r>
      <w:r w:rsidRPr="00E06B70">
        <w:rPr>
          <w:rFonts w:ascii="Simplified Arabic" w:eastAsia="Calibri" w:hAnsi="Simplified Arabic" w:cs="Simplified Arabic"/>
          <w:sz w:val="36"/>
          <w:szCs w:val="36"/>
          <w:rtl/>
          <w:lang w:val="fr-FR" w:bidi="ar-DZ"/>
        </w:rPr>
        <w:t>. والفن في هذا السياق تعبير عن الصورة الخاصة للعالم وهى الصورة التي خلقتها الذات معتمدة الشعور والوعى العاطفي... وكمال «التعبير» ها هنا هو قدرة الفن على تصوير خلق الذات لعالمها الخاص.</w:t>
      </w:r>
      <w:r w:rsidRPr="00E06B70">
        <w:rPr>
          <w:rFonts w:ascii="Simplified Arabic" w:eastAsia="Calibri" w:hAnsi="Simplified Arabic" w:cs="Simplified Arabic"/>
          <w:sz w:val="36"/>
          <w:szCs w:val="36"/>
          <w:vertAlign w:val="superscript"/>
          <w:rtl/>
          <w:lang w:val="fr-FR" w:bidi="ar-DZ"/>
        </w:rPr>
        <w:t xml:space="preserve"> </w:t>
      </w:r>
    </w:p>
    <w:p w:rsidR="008F20D0" w:rsidRPr="00E06B70" w:rsidRDefault="007166F2" w:rsidP="00E06B70">
      <w:pPr>
        <w:spacing w:after="0" w:line="276" w:lineRule="auto"/>
        <w:ind w:firstLine="720"/>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 xml:space="preserve">ويعد «كانت» (1724-1800) وهيغل (1770-1831) المنظرين الفلسفيين للبرجوازية والفردية، والمؤثرين الحقيقيين في النقاد والأدباء الذين ظهروا في هذه الفترة، وواضعي الأسس الفلسفية لنظرية التعبير. وقد فصل «كانت» بين المعرفة الحسية والمعرفة العقلية كما اعتبر الشعور طريق المعرفة الحقيقية. أما هيغل فقد رأى أن مصدر الفن هو الخبرة الخاصة وماهية الفن مظهر حسي للحقيقة ومهمته أرفع صور التعبير البشري عن هذه الحقيقة. ويضع هيغل الإبداع أساسا لفلسفة الفن أي أنه يفسر الفن من زاوية المبدع الفنان. كما يرى أن الفنان يدرك الحقيقة وهي مصورة محسوسة (لا بشكل حسي ولا بشكل عقلي). فالعنصر الحسي </w:t>
      </w:r>
      <w:r w:rsidRPr="00E06B70">
        <w:rPr>
          <w:rFonts w:ascii="Simplified Arabic" w:eastAsia="Calibri" w:hAnsi="Simplified Arabic" w:cs="Simplified Arabic"/>
          <w:sz w:val="36"/>
          <w:szCs w:val="36"/>
          <w:rtl/>
          <w:lang w:val="fr-FR" w:bidi="ar-DZ"/>
        </w:rPr>
        <w:lastRenderedPageBreak/>
        <w:t>يحرك طاقة الخيال لدى الفنان وبعمل الخيال يدرك الفنان الحقيقة لا كموضوع ولا كفكرة وانما يدركها في صورة، فالفن إدراك خاص للحقيقة. لذا فإن أولى الزوايا بالدرس إنما هي زاوية المدرك، زاوية الفنان وأولى المسائل في هذا الدارس أداة الإدراك: الخ</w:t>
      </w:r>
      <w:r w:rsidR="008F20D0" w:rsidRPr="00E06B70">
        <w:rPr>
          <w:rFonts w:ascii="Simplified Arabic" w:eastAsia="Calibri" w:hAnsi="Simplified Arabic" w:cs="Simplified Arabic"/>
          <w:sz w:val="36"/>
          <w:szCs w:val="36"/>
          <w:rtl/>
          <w:lang w:val="fr-FR" w:bidi="ar-DZ"/>
        </w:rPr>
        <w:t>ي</w:t>
      </w:r>
      <w:r w:rsidRPr="00E06B70">
        <w:rPr>
          <w:rFonts w:ascii="Simplified Arabic" w:eastAsia="Calibri" w:hAnsi="Simplified Arabic" w:cs="Simplified Arabic"/>
          <w:sz w:val="36"/>
          <w:szCs w:val="36"/>
          <w:rtl/>
          <w:lang w:val="fr-FR" w:bidi="ar-DZ"/>
        </w:rPr>
        <w:t xml:space="preserve">ال. هكذا نرى الفيلسوفين </w:t>
      </w:r>
      <w:r w:rsidRPr="00E06B70">
        <w:rPr>
          <w:rFonts w:ascii="Simplified Arabic" w:eastAsia="Calibri" w:hAnsi="Simplified Arabic" w:cs="Simplified Arabic"/>
          <w:b/>
          <w:bCs/>
          <w:sz w:val="36"/>
          <w:szCs w:val="36"/>
          <w:rtl/>
          <w:lang w:val="fr-FR" w:bidi="ar-DZ"/>
        </w:rPr>
        <w:t>يهتمان أساساً بالمشاعر والخيال</w:t>
      </w:r>
      <w:r w:rsidRPr="00E06B70">
        <w:rPr>
          <w:rFonts w:ascii="Simplified Arabic" w:eastAsia="Calibri" w:hAnsi="Simplified Arabic" w:cs="Simplified Arabic"/>
          <w:sz w:val="36"/>
          <w:szCs w:val="36"/>
          <w:rtl/>
          <w:lang w:val="fr-FR" w:bidi="ar-DZ"/>
        </w:rPr>
        <w:t>، «فكانت» يرى أن طريق المعرفة الحقيقية هو الشعور وهيغل يرى أن الفن إدراك خاص للحقيقة وأن أداة هذا الإدراك الخيال. وقد استندت نظرية التعبير على هذه الفلسفة وتمثلت خطوطها العامة بما يلي:</w:t>
      </w:r>
    </w:p>
    <w:p w:rsidR="008F20D0" w:rsidRPr="00E06B70" w:rsidRDefault="008F20D0" w:rsidP="00E06B70">
      <w:pPr>
        <w:spacing w:after="0" w:line="276" w:lineRule="auto"/>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w:t>
      </w:r>
      <w:r w:rsidR="007166F2" w:rsidRPr="00E06B70">
        <w:rPr>
          <w:rFonts w:ascii="Simplified Arabic" w:eastAsia="Calibri" w:hAnsi="Simplified Arabic" w:cs="Simplified Arabic"/>
          <w:sz w:val="36"/>
          <w:szCs w:val="36"/>
          <w:rtl/>
          <w:lang w:val="fr-FR" w:bidi="ar-DZ"/>
        </w:rPr>
        <w:t xml:space="preserve">الأدب تعبير عن الذات، أي تعبير عن العواطف والمشاعر، والأدب علم المشاعر والأحاسيس، والقلب هو ضوء الحقيقة (لا العقل). </w:t>
      </w:r>
    </w:p>
    <w:p w:rsidR="007166F2" w:rsidRPr="00E06B70" w:rsidRDefault="008F20D0" w:rsidP="00E06B70">
      <w:pPr>
        <w:spacing w:after="0" w:line="276" w:lineRule="auto"/>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w:t>
      </w:r>
      <w:r w:rsidR="007166F2" w:rsidRPr="00E06B70">
        <w:rPr>
          <w:rFonts w:ascii="Simplified Arabic" w:eastAsia="Calibri" w:hAnsi="Simplified Arabic" w:cs="Simplified Arabic"/>
          <w:sz w:val="36"/>
          <w:szCs w:val="36"/>
          <w:rtl/>
          <w:lang w:val="fr-FR" w:bidi="ar-DZ"/>
        </w:rPr>
        <w:t xml:space="preserve"> مهمة الأدب ووظيفته تتمثل في إثارة الانفعالات والعواطف، وحين يتخذ الحب موضوعاً له فإن هذا الموضوع ينبغي أن يثير الحب في النفس (نفس القاري) أما تصوير عوائق المحبين مثلا فهي مهمة لأدب الكلاسيكي.</w:t>
      </w:r>
    </w:p>
    <w:p w:rsidR="008F20D0" w:rsidRPr="00E06B70" w:rsidRDefault="008F20D0" w:rsidP="00E06B70">
      <w:pPr>
        <w:spacing w:after="0" w:line="276" w:lineRule="auto"/>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w:t>
      </w:r>
      <w:r w:rsidR="007166F2" w:rsidRPr="00E06B70">
        <w:rPr>
          <w:rFonts w:ascii="Simplified Arabic" w:eastAsia="Calibri" w:hAnsi="Simplified Arabic" w:cs="Simplified Arabic"/>
          <w:sz w:val="36"/>
          <w:szCs w:val="36"/>
          <w:rtl/>
          <w:lang w:val="fr-FR" w:bidi="ar-DZ"/>
        </w:rPr>
        <w:t xml:space="preserve"> اهتمت نظرية التعبير بالأديب الشاعر أكثر من الأسلوب أو الشكل فالشخصية أهم من الحبكة أو الأحداث (نظرية المحاكاة كانت ترى العكس). ورأت بأن الأديب يعيد خلق الحياة من خلال رؤيته الخاصة.</w:t>
      </w:r>
    </w:p>
    <w:p w:rsidR="007166F2" w:rsidRPr="00E06B70" w:rsidRDefault="008F20D0" w:rsidP="00E06B70">
      <w:pPr>
        <w:spacing w:after="0" w:line="276" w:lineRule="auto"/>
        <w:jc w:val="both"/>
        <w:rPr>
          <w:rFonts w:ascii="Simplified Arabic" w:eastAsia="Calibri" w:hAnsi="Simplified Arabic" w:cs="Simplified Arabic"/>
          <w:sz w:val="36"/>
          <w:szCs w:val="36"/>
          <w:rtl/>
          <w:lang w:val="fr-FR" w:bidi="ar-DZ"/>
        </w:rPr>
      </w:pPr>
      <w:r w:rsidRPr="00E06B70">
        <w:rPr>
          <w:rFonts w:ascii="Simplified Arabic" w:eastAsia="Calibri" w:hAnsi="Simplified Arabic" w:cs="Simplified Arabic"/>
          <w:sz w:val="36"/>
          <w:szCs w:val="36"/>
          <w:rtl/>
          <w:lang w:val="fr-FR" w:bidi="ar-DZ"/>
        </w:rPr>
        <w:t>-</w:t>
      </w:r>
      <w:r w:rsidR="007166F2" w:rsidRPr="00E06B70">
        <w:rPr>
          <w:rFonts w:ascii="Simplified Arabic" w:eastAsia="Calibri" w:hAnsi="Simplified Arabic" w:cs="Simplified Arabic"/>
          <w:sz w:val="36"/>
          <w:szCs w:val="36"/>
          <w:rtl/>
          <w:lang w:val="fr-FR" w:bidi="ar-DZ"/>
        </w:rPr>
        <w:t xml:space="preserve">اهتم أصحاب هذه النظرية بتأكيد الحقيقة القائلة بأن الإنسان خير بطبيعته كما اهتموا ببيان قيمة الطبيعة إلى حد التقديس فكوليردج يعتبرها أعظم الشعراء جميعاً ووليم ووردرورث يرى أنها ببساطتها الأقدر على الوحي من أي شيء آخر تختلط فيه المؤثرات وتتشابك، ومن الممكن أن نقف عند علمين من أعلام «نظرية التعبير» </w:t>
      </w:r>
      <w:r w:rsidR="007166F2" w:rsidRPr="00E06B70">
        <w:rPr>
          <w:rFonts w:ascii="Simplified Arabic" w:eastAsia="Calibri" w:hAnsi="Simplified Arabic" w:cs="Simplified Arabic"/>
          <w:sz w:val="36"/>
          <w:szCs w:val="36"/>
          <w:rtl/>
          <w:lang w:val="fr-FR" w:bidi="ar-DZ"/>
        </w:rPr>
        <w:lastRenderedPageBreak/>
        <w:t>هما «وليم ووردزورث» وصموئيل تيلور كوليردج» اللذين أثرا بكتاباتهما تأثيرا كبيرا في مسار الأدب والنقد الأوروبي والعالمي.</w:t>
      </w:r>
    </w:p>
    <w:p w:rsidR="007166F2" w:rsidRPr="00E06B70" w:rsidRDefault="007166F2" w:rsidP="00E06B70">
      <w:pPr>
        <w:spacing w:after="0" w:line="276" w:lineRule="auto"/>
        <w:jc w:val="both"/>
        <w:rPr>
          <w:rFonts w:ascii="Simplified Arabic" w:eastAsia="Calibri" w:hAnsi="Simplified Arabic" w:cs="Simplified Arabic"/>
          <w:b/>
          <w:bCs/>
          <w:sz w:val="36"/>
          <w:szCs w:val="36"/>
          <w:lang w:val="fr-FR" w:bidi="ar-DZ"/>
        </w:rPr>
      </w:pPr>
      <w:r w:rsidRPr="00E06B70">
        <w:rPr>
          <w:rFonts w:ascii="Simplified Arabic" w:eastAsia="Calibri" w:hAnsi="Simplified Arabic" w:cs="Simplified Arabic"/>
          <w:b/>
          <w:bCs/>
          <w:sz w:val="36"/>
          <w:szCs w:val="36"/>
          <w:rtl/>
          <w:lang w:val="fr-FR" w:bidi="ar-DZ"/>
        </w:rPr>
        <w:t>ملاحظات عامة على نظرية التعبير:</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lang w:val="fr-FR" w:bidi="ar-DZ"/>
        </w:rPr>
      </w:pPr>
      <w:r w:rsidRPr="00E06B70">
        <w:rPr>
          <w:rFonts w:ascii="Simplified Arabic" w:eastAsia="Calibri" w:hAnsi="Simplified Arabic" w:cs="Simplified Arabic"/>
          <w:sz w:val="36"/>
          <w:szCs w:val="36"/>
          <w:rtl/>
          <w:lang w:val="fr-FR" w:bidi="ar-DZ"/>
        </w:rPr>
        <w:t>كان لنظرية التعبير أثار هامة على مسار الأ</w:t>
      </w:r>
      <w:r w:rsidR="00161F6E" w:rsidRPr="00E06B70">
        <w:rPr>
          <w:rFonts w:ascii="Simplified Arabic" w:eastAsia="Calibri" w:hAnsi="Simplified Arabic" w:cs="Simplified Arabic"/>
          <w:sz w:val="36"/>
          <w:szCs w:val="36"/>
          <w:rtl/>
          <w:lang w:val="fr-FR" w:bidi="ar-DZ"/>
        </w:rPr>
        <w:t>د</w:t>
      </w:r>
      <w:r w:rsidRPr="00E06B70">
        <w:rPr>
          <w:rFonts w:ascii="Simplified Arabic" w:eastAsia="Calibri" w:hAnsi="Simplified Arabic" w:cs="Simplified Arabic"/>
          <w:sz w:val="36"/>
          <w:szCs w:val="36"/>
          <w:rtl/>
          <w:lang w:val="fr-FR" w:bidi="ar-DZ"/>
        </w:rPr>
        <w:t>ب والنقد، وقد شكلت انعطافا حادا في هذا المسار لا تزال آثاره ممتدة حتى يومنا هذا. بل إن البصمات التي تركتها على المسار ال</w:t>
      </w:r>
      <w:r w:rsidR="00161F6E" w:rsidRPr="00E06B70">
        <w:rPr>
          <w:rFonts w:ascii="Simplified Arabic" w:eastAsia="Calibri" w:hAnsi="Simplified Arabic" w:cs="Simplified Arabic"/>
          <w:sz w:val="36"/>
          <w:szCs w:val="36"/>
          <w:rtl/>
          <w:lang w:val="fr-FR" w:bidi="ar-DZ"/>
        </w:rPr>
        <w:t>أ</w:t>
      </w:r>
      <w:r w:rsidRPr="00E06B70">
        <w:rPr>
          <w:rFonts w:ascii="Simplified Arabic" w:eastAsia="Calibri" w:hAnsi="Simplified Arabic" w:cs="Simplified Arabic"/>
          <w:sz w:val="36"/>
          <w:szCs w:val="36"/>
          <w:rtl/>
          <w:lang w:val="fr-FR" w:bidi="ar-DZ"/>
        </w:rPr>
        <w:t xml:space="preserve">دبي والنقدي ربما ستظل واضحة السمات، فقد اسهمت بالفعل في تنوير جوانب العمل الأدبي وعملية الإبداع. ويمكن أن نلخص أهم نتائجها بما يلي: </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lang w:val="fr-FR" w:bidi="ar-DZ"/>
        </w:rPr>
      </w:pPr>
      <w:r w:rsidRPr="00E06B70">
        <w:rPr>
          <w:rFonts w:ascii="Simplified Arabic" w:eastAsia="Calibri" w:hAnsi="Simplified Arabic" w:cs="Simplified Arabic"/>
          <w:sz w:val="36"/>
          <w:szCs w:val="36"/>
          <w:rtl/>
          <w:lang w:val="fr-FR" w:bidi="ar-DZ"/>
        </w:rPr>
        <w:t>أ- قوت العلاقة بين الأدب والسيرة: فالأدب نتاج الفرد ال</w:t>
      </w:r>
      <w:r w:rsidR="00161F6E" w:rsidRPr="00E06B70">
        <w:rPr>
          <w:rFonts w:ascii="Simplified Arabic" w:eastAsia="Calibri" w:hAnsi="Simplified Arabic" w:cs="Simplified Arabic"/>
          <w:sz w:val="36"/>
          <w:szCs w:val="36"/>
          <w:rtl/>
          <w:lang w:val="fr-FR" w:bidi="ar-DZ"/>
        </w:rPr>
        <w:t>مبدع</w:t>
      </w:r>
      <w:r w:rsidRPr="00E06B70">
        <w:rPr>
          <w:rFonts w:ascii="Simplified Arabic" w:eastAsia="Calibri" w:hAnsi="Simplified Arabic" w:cs="Simplified Arabic"/>
          <w:sz w:val="36"/>
          <w:szCs w:val="36"/>
          <w:rtl/>
          <w:lang w:val="fr-FR" w:bidi="ar-DZ"/>
        </w:rPr>
        <w:t>، والشاعر يكتب عن نفسه وأعمق مشاعره، يقول كوليردج إن أية حياة مهما كانت تافهة ستكون متعة إذا رويت بصدق، وقد أوجد هذا ما يسمى بالنقد البيوغرافي أو</w:t>
      </w:r>
      <w:r w:rsidR="00161F6E" w:rsidRPr="00E06B70">
        <w:rPr>
          <w:rFonts w:ascii="Simplified Arabic" w:eastAsia="Calibri" w:hAnsi="Simplified Arabic" w:cs="Simplified Arabic"/>
          <w:sz w:val="36"/>
          <w:szCs w:val="36"/>
          <w:rtl/>
          <w:lang w:val="fr-FR" w:bidi="ar-DZ"/>
        </w:rPr>
        <w:t xml:space="preserve"> </w:t>
      </w:r>
      <w:r w:rsidRPr="00E06B70">
        <w:rPr>
          <w:rFonts w:ascii="Simplified Arabic" w:eastAsia="Calibri" w:hAnsi="Simplified Arabic" w:cs="Simplified Arabic"/>
          <w:sz w:val="36"/>
          <w:szCs w:val="36"/>
          <w:rtl/>
          <w:lang w:val="fr-FR" w:bidi="ar-DZ"/>
        </w:rPr>
        <w:t>السيري الذي يرى أن الأدب صورة طبق الأصل عن المشاعر والخبرات الشخصية، والأد</w:t>
      </w:r>
      <w:r w:rsidR="00161F6E" w:rsidRPr="00E06B70">
        <w:rPr>
          <w:rFonts w:ascii="Simplified Arabic" w:eastAsia="Calibri" w:hAnsi="Simplified Arabic" w:cs="Simplified Arabic"/>
          <w:sz w:val="36"/>
          <w:szCs w:val="36"/>
          <w:rtl/>
          <w:lang w:val="fr-FR" w:bidi="ar-DZ"/>
        </w:rPr>
        <w:t>ب</w:t>
      </w:r>
      <w:r w:rsidRPr="00E06B70">
        <w:rPr>
          <w:rFonts w:ascii="Simplified Arabic" w:eastAsia="Calibri" w:hAnsi="Simplified Arabic" w:cs="Simplified Arabic"/>
          <w:sz w:val="36"/>
          <w:szCs w:val="36"/>
          <w:rtl/>
          <w:lang w:val="fr-FR" w:bidi="ar-DZ"/>
        </w:rPr>
        <w:t xml:space="preserve"> ينبغي أن يدرس وينقد من خلال سيرة الكاتب ونفسيته.</w:t>
      </w:r>
    </w:p>
    <w:p w:rsidR="007166F2" w:rsidRPr="00E06B70" w:rsidRDefault="007166F2" w:rsidP="00E06B70">
      <w:pPr>
        <w:spacing w:after="0" w:line="276" w:lineRule="auto"/>
        <w:jc w:val="both"/>
        <w:rPr>
          <w:rFonts w:ascii="Simplified Arabic" w:eastAsia="Calibri" w:hAnsi="Simplified Arabic" w:cs="Simplified Arabic"/>
          <w:sz w:val="36"/>
          <w:szCs w:val="36"/>
          <w:lang w:val="fr-FR" w:bidi="ar-DZ"/>
        </w:rPr>
      </w:pPr>
      <w:r w:rsidRPr="00E06B70">
        <w:rPr>
          <w:rFonts w:ascii="Simplified Arabic" w:eastAsia="Calibri" w:hAnsi="Simplified Arabic" w:cs="Simplified Arabic"/>
          <w:sz w:val="36"/>
          <w:szCs w:val="36"/>
          <w:rtl/>
          <w:lang w:val="fr-FR" w:bidi="ar-DZ"/>
        </w:rPr>
        <w:t>- قوت العلاقة بين الأدب وعلم النفس: إذ ظهر الكثير من الدراسات التي تربط الأدب بعلم النفس وحاولت كشف العالم الداخلي للإنسان، وقد ربطت بين. إنتاج الأدب والموهبة الفردية واللاشعور الفردي والجمعي ... إلخ.</w:t>
      </w:r>
    </w:p>
    <w:p w:rsidR="007166F2" w:rsidRPr="00E06B70" w:rsidRDefault="007166F2" w:rsidP="00E06B70">
      <w:pPr>
        <w:spacing w:after="0" w:line="276" w:lineRule="auto"/>
        <w:jc w:val="both"/>
        <w:rPr>
          <w:rFonts w:ascii="Simplified Arabic" w:eastAsia="Calibri" w:hAnsi="Simplified Arabic" w:cs="Simplified Arabic"/>
          <w:sz w:val="36"/>
          <w:szCs w:val="36"/>
          <w:lang w:val="fr-FR" w:bidi="ar-DZ"/>
        </w:rPr>
      </w:pPr>
      <w:r w:rsidRPr="00E06B70">
        <w:rPr>
          <w:rFonts w:ascii="Simplified Arabic" w:eastAsia="Calibri" w:hAnsi="Simplified Arabic" w:cs="Simplified Arabic"/>
          <w:sz w:val="36"/>
          <w:szCs w:val="36"/>
          <w:rtl/>
          <w:lang w:val="fr-FR" w:bidi="ar-DZ"/>
        </w:rPr>
        <w:t>- يعد كوليردج مهداً للفرويدية والوجودية فلسفة وأدباً.</w:t>
      </w:r>
    </w:p>
    <w:p w:rsidR="007166F2" w:rsidRPr="00E06B70" w:rsidRDefault="004E0BAB" w:rsidP="00E06B70">
      <w:pPr>
        <w:spacing w:after="0" w:line="276" w:lineRule="auto"/>
        <w:jc w:val="both"/>
        <w:rPr>
          <w:rFonts w:ascii="Simplified Arabic" w:eastAsia="Calibri" w:hAnsi="Simplified Arabic" w:cs="Simplified Arabic"/>
          <w:sz w:val="36"/>
          <w:szCs w:val="36"/>
          <w:lang w:val="fr-FR" w:bidi="ar-DZ"/>
        </w:rPr>
      </w:pPr>
      <w:r w:rsidRPr="00E06B70">
        <w:rPr>
          <w:rFonts w:ascii="Simplified Arabic" w:eastAsia="Calibri" w:hAnsi="Simplified Arabic" w:cs="Simplified Arabic"/>
          <w:sz w:val="36"/>
          <w:szCs w:val="36"/>
          <w:rtl/>
          <w:lang w:val="fr-FR" w:bidi="ar-DZ"/>
        </w:rPr>
        <w:t xml:space="preserve">- </w:t>
      </w:r>
      <w:r w:rsidR="007166F2" w:rsidRPr="00E06B70">
        <w:rPr>
          <w:rFonts w:ascii="Simplified Arabic" w:eastAsia="Calibri" w:hAnsi="Simplified Arabic" w:cs="Simplified Arabic"/>
          <w:sz w:val="36"/>
          <w:szCs w:val="36"/>
          <w:rtl/>
          <w:lang w:val="fr-FR" w:bidi="ar-DZ"/>
        </w:rPr>
        <w:t xml:space="preserve"> نظرية التعبير جاءت - كما تقدم - نتاجا للثورة البرجوازية على الإقطاع، لهذا يمكن أن تعد بمثابة رد فعل عنيف على نظرية المحاكاة، ولعل المقارنة السريعة بينهما توضح ذلك.</w:t>
      </w:r>
    </w:p>
    <w:p w:rsidR="007166F2" w:rsidRPr="00E06B70" w:rsidRDefault="004E0BAB" w:rsidP="00E06B70">
      <w:pPr>
        <w:spacing w:after="0" w:line="276" w:lineRule="auto"/>
        <w:jc w:val="both"/>
        <w:rPr>
          <w:rFonts w:ascii="Simplified Arabic" w:eastAsia="Calibri" w:hAnsi="Simplified Arabic" w:cs="Simplified Arabic"/>
          <w:sz w:val="36"/>
          <w:szCs w:val="36"/>
          <w:lang w:val="fr-FR" w:bidi="ar-DZ"/>
        </w:rPr>
      </w:pPr>
      <w:r w:rsidRPr="00E06B70">
        <w:rPr>
          <w:rFonts w:ascii="Simplified Arabic" w:eastAsia="Calibri" w:hAnsi="Simplified Arabic" w:cs="Simplified Arabic"/>
          <w:sz w:val="36"/>
          <w:szCs w:val="36"/>
          <w:rtl/>
          <w:lang w:val="fr-FR" w:bidi="ar-DZ"/>
        </w:rPr>
        <w:lastRenderedPageBreak/>
        <w:t xml:space="preserve">( </w:t>
      </w:r>
      <w:r w:rsidR="007166F2" w:rsidRPr="00E06B70">
        <w:rPr>
          <w:rFonts w:ascii="Simplified Arabic" w:eastAsia="Calibri" w:hAnsi="Simplified Arabic" w:cs="Simplified Arabic"/>
          <w:sz w:val="36"/>
          <w:szCs w:val="36"/>
          <w:rtl/>
          <w:lang w:val="fr-FR" w:bidi="ar-DZ"/>
        </w:rPr>
        <w:t>فبينما تضع نظرية المحاكاة قواعد وقوانين وتعليمات لا بد من إتباعها فإن نظرية التعبير تمثل التمرد على كل القواعد والقوانين والنظم، وبينما ترى نظرية المحاكاة أن القيمة للعقل والمنطق (ضرورة ضبط العواطف أو صقلها) فإن نظرية التعبير ترى القيمة بل كل القيمة في العواطف والانفعالات، وإذا كانت الطبيعة مزيفة ومشوهة لدى (أفلاطون) أو هي مأساة ردينة ناقصة لدى (أرسطو) فإن للطبيعة قيمة كبرى لدى أصحاب نظرية التعبير إذ يعتبرها كوليردج أعظم الشعراء جميعاً. والأدب في ضوء نظرية المحاكاة موضوعي لأنه محاكاة للعالم أما في ضوء نظرية التعبير فالأدب ذاتي وفردي بالدرجة الأولى، والأديب أو الشاعر هو الأقدر على المحاكاة، بينما هنا الأقدر على التعبير، وما يولد الأدب هو الإلهام (أفلاطون) أو غريزة المحاكاة (أرسطو) وفي ضوء نظرية التعبير الانفعال (ووردزورث) والخيال (كوليردج)</w:t>
      </w:r>
      <w:r w:rsidRPr="00E06B70">
        <w:rPr>
          <w:rFonts w:ascii="Simplified Arabic" w:eastAsia="Calibri" w:hAnsi="Simplified Arabic" w:cs="Simplified Arabic"/>
          <w:sz w:val="36"/>
          <w:szCs w:val="36"/>
          <w:rtl/>
          <w:lang w:val="fr-FR" w:bidi="ar-DZ"/>
        </w:rPr>
        <w:t>)</w:t>
      </w:r>
      <w:r w:rsidR="007166F2" w:rsidRPr="00E06B70">
        <w:rPr>
          <w:rFonts w:ascii="Simplified Arabic" w:eastAsia="Calibri" w:hAnsi="Simplified Arabic" w:cs="Simplified Arabic"/>
          <w:sz w:val="36"/>
          <w:szCs w:val="36"/>
          <w:rtl/>
          <w:lang w:val="fr-FR" w:bidi="ar-DZ"/>
        </w:rPr>
        <w:t xml:space="preserve"> .</w:t>
      </w:r>
    </w:p>
    <w:p w:rsidR="007166F2" w:rsidRPr="00E06B70" w:rsidRDefault="007166F2" w:rsidP="00E06B70">
      <w:pPr>
        <w:spacing w:after="0" w:line="276" w:lineRule="auto"/>
        <w:ind w:firstLine="720"/>
        <w:jc w:val="both"/>
        <w:rPr>
          <w:rFonts w:ascii="Simplified Arabic" w:eastAsia="Calibri" w:hAnsi="Simplified Arabic" w:cs="Simplified Arabic"/>
          <w:sz w:val="36"/>
          <w:szCs w:val="36"/>
          <w:lang w:val="fr-FR" w:bidi="ar-DZ"/>
        </w:rPr>
      </w:pPr>
      <w:r w:rsidRPr="00E06B70">
        <w:rPr>
          <w:rFonts w:ascii="Simplified Arabic" w:eastAsia="Calibri" w:hAnsi="Simplified Arabic" w:cs="Simplified Arabic"/>
          <w:sz w:val="36"/>
          <w:szCs w:val="36"/>
          <w:rtl/>
          <w:lang w:val="fr-FR" w:bidi="ar-DZ"/>
        </w:rPr>
        <w:t>وعلى الرغم من ذلك فإن نظرية التعبير قد صدرت عن الفكر المثالي هذا الفكر الذي لم يلغ العقل لكنه وضعه في تناقض مع الوجدان. وألح بأن المعرفة الحقة إنما هي المعرفة الوجدانية، وما دام الأصيل في الإنسان هو وجدانه فإن الأصيل في الفن والأدب هه ما عبر عن هذا الوجدان.</w:t>
      </w:r>
    </w:p>
    <w:p w:rsidR="004A545D" w:rsidRPr="00606D4C" w:rsidRDefault="004A545D" w:rsidP="00606D4C">
      <w:pPr>
        <w:spacing w:after="0" w:line="276" w:lineRule="auto"/>
        <w:jc w:val="both"/>
        <w:rPr>
          <w:rFonts w:ascii="Simplified Arabic" w:eastAsia="Calibri" w:hAnsi="Simplified Arabic" w:cs="Simplified Arabic"/>
          <w:sz w:val="36"/>
          <w:szCs w:val="36"/>
          <w:lang w:val="fr-FR" w:bidi="ar-DZ"/>
        </w:rPr>
      </w:pPr>
    </w:p>
    <w:sectPr w:rsidR="004A545D" w:rsidRPr="00606D4C" w:rsidSect="000247A0">
      <w:footerReference w:type="default" r:id="rId8"/>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428" w:rsidRDefault="005F2428" w:rsidP="00EC31DB">
      <w:pPr>
        <w:spacing w:after="0" w:line="240" w:lineRule="auto"/>
      </w:pPr>
      <w:r>
        <w:separator/>
      </w:r>
    </w:p>
  </w:endnote>
  <w:endnote w:type="continuationSeparator" w:id="0">
    <w:p w:rsidR="005F2428" w:rsidRDefault="005F2428" w:rsidP="00EC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06501875"/>
      <w:docPartObj>
        <w:docPartGallery w:val="Page Numbers (Bottom of Page)"/>
        <w:docPartUnique/>
      </w:docPartObj>
    </w:sdtPr>
    <w:sdtEndPr/>
    <w:sdtContent>
      <w:p w:rsidR="00A46F36" w:rsidRDefault="00A46F36">
        <w:pPr>
          <w:pStyle w:val="Pieddepage"/>
          <w:jc w:val="center"/>
        </w:pPr>
        <w:r>
          <w:fldChar w:fldCharType="begin"/>
        </w:r>
        <w:r>
          <w:instrText>PAGE   \* MERGEFORMAT</w:instrText>
        </w:r>
        <w:r>
          <w:fldChar w:fldCharType="separate"/>
        </w:r>
        <w:r>
          <w:rPr>
            <w:lang w:val="fr-FR"/>
          </w:rPr>
          <w:t>2</w:t>
        </w:r>
        <w:r>
          <w:fldChar w:fldCharType="end"/>
        </w:r>
      </w:p>
    </w:sdtContent>
  </w:sdt>
  <w:p w:rsidR="00A46F36" w:rsidRDefault="00A46F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428" w:rsidRDefault="005F2428" w:rsidP="00EC31DB">
      <w:pPr>
        <w:spacing w:after="0" w:line="240" w:lineRule="auto"/>
      </w:pPr>
      <w:r>
        <w:separator/>
      </w:r>
    </w:p>
  </w:footnote>
  <w:footnote w:type="continuationSeparator" w:id="0">
    <w:p w:rsidR="005F2428" w:rsidRDefault="005F2428" w:rsidP="00EC3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0F7B"/>
    <w:multiLevelType w:val="hybridMultilevel"/>
    <w:tmpl w:val="9C7E25C2"/>
    <w:lvl w:ilvl="0" w:tplc="6E46CE0E">
      <w:start w:val="1"/>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9533C"/>
    <w:multiLevelType w:val="hybridMultilevel"/>
    <w:tmpl w:val="607AB5C0"/>
    <w:lvl w:ilvl="0" w:tplc="EFA2BB84">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860221"/>
    <w:multiLevelType w:val="hybridMultilevel"/>
    <w:tmpl w:val="1122CADA"/>
    <w:lvl w:ilvl="0" w:tplc="B5948D6C">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6D7E3A"/>
    <w:multiLevelType w:val="hybridMultilevel"/>
    <w:tmpl w:val="F12CA7C2"/>
    <w:lvl w:ilvl="0" w:tplc="B0A6698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09"/>
    <w:rsid w:val="000247A0"/>
    <w:rsid w:val="00031202"/>
    <w:rsid w:val="000D7FB3"/>
    <w:rsid w:val="0014192C"/>
    <w:rsid w:val="00161F6E"/>
    <w:rsid w:val="001E360B"/>
    <w:rsid w:val="002767FA"/>
    <w:rsid w:val="002F631D"/>
    <w:rsid w:val="003454FA"/>
    <w:rsid w:val="00367EFC"/>
    <w:rsid w:val="003D0A6C"/>
    <w:rsid w:val="003D1DF9"/>
    <w:rsid w:val="003F1377"/>
    <w:rsid w:val="00444058"/>
    <w:rsid w:val="004518EA"/>
    <w:rsid w:val="00473D50"/>
    <w:rsid w:val="004A545D"/>
    <w:rsid w:val="004D0D66"/>
    <w:rsid w:val="004E0BAB"/>
    <w:rsid w:val="0050295D"/>
    <w:rsid w:val="005403A9"/>
    <w:rsid w:val="00571709"/>
    <w:rsid w:val="005F2428"/>
    <w:rsid w:val="00606D4C"/>
    <w:rsid w:val="00681DE5"/>
    <w:rsid w:val="00711778"/>
    <w:rsid w:val="007166F2"/>
    <w:rsid w:val="007443FF"/>
    <w:rsid w:val="007E2A37"/>
    <w:rsid w:val="007F70B0"/>
    <w:rsid w:val="008F20D0"/>
    <w:rsid w:val="00976E18"/>
    <w:rsid w:val="009B4539"/>
    <w:rsid w:val="009F7429"/>
    <w:rsid w:val="00A20A2E"/>
    <w:rsid w:val="00A37C04"/>
    <w:rsid w:val="00A46F36"/>
    <w:rsid w:val="00AC11F4"/>
    <w:rsid w:val="00B10AA8"/>
    <w:rsid w:val="00B161C1"/>
    <w:rsid w:val="00B87E07"/>
    <w:rsid w:val="00BC1D3D"/>
    <w:rsid w:val="00C90D94"/>
    <w:rsid w:val="00CA71E8"/>
    <w:rsid w:val="00D11C91"/>
    <w:rsid w:val="00DB0D51"/>
    <w:rsid w:val="00DB7BDF"/>
    <w:rsid w:val="00E06B70"/>
    <w:rsid w:val="00E21751"/>
    <w:rsid w:val="00E47BF5"/>
    <w:rsid w:val="00E96C56"/>
    <w:rsid w:val="00EB3282"/>
    <w:rsid w:val="00EC31DB"/>
    <w:rsid w:val="00F10883"/>
    <w:rsid w:val="00F32C14"/>
    <w:rsid w:val="00FE5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8435"/>
  <w15:chartTrackingRefBased/>
  <w15:docId w15:val="{1BD7DA7B-EF7A-4559-AA47-8F09D324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har">
    <w:name w:val="حوحو Char"/>
    <w:basedOn w:val="Policepardfaut"/>
    <w:link w:val="a"/>
    <w:locked/>
    <w:rsid w:val="00EC31DB"/>
    <w:rPr>
      <w:rFonts w:ascii="Times New Roman" w:hAnsi="Times New Roman" w:cs="Simplified Arabic"/>
      <w:sz w:val="24"/>
      <w:szCs w:val="24"/>
      <w:lang w:val="fr-FR" w:bidi="ar-DZ"/>
    </w:rPr>
  </w:style>
  <w:style w:type="paragraph" w:customStyle="1" w:styleId="a">
    <w:name w:val="حوحو"/>
    <w:basedOn w:val="Normal"/>
    <w:link w:val="Char"/>
    <w:qFormat/>
    <w:rsid w:val="00EC31DB"/>
    <w:pPr>
      <w:spacing w:after="0" w:line="276" w:lineRule="auto"/>
      <w:jc w:val="lowKashida"/>
    </w:pPr>
    <w:rPr>
      <w:rFonts w:ascii="Times New Roman" w:hAnsi="Times New Roman" w:cs="Simplified Arabic"/>
      <w:sz w:val="24"/>
      <w:szCs w:val="24"/>
      <w:lang w:val="fr-FR" w:bidi="ar-DZ"/>
    </w:rPr>
  </w:style>
  <w:style w:type="character" w:styleId="Appelnotedebasdep">
    <w:name w:val="footnote reference"/>
    <w:uiPriority w:val="99"/>
    <w:semiHidden/>
    <w:unhideWhenUsed/>
    <w:rsid w:val="00EC31DB"/>
    <w:rPr>
      <w:vertAlign w:val="superscript"/>
    </w:rPr>
  </w:style>
  <w:style w:type="table" w:styleId="Grilledutableau">
    <w:name w:val="Table Grid"/>
    <w:basedOn w:val="TableauNormal"/>
    <w:uiPriority w:val="39"/>
    <w:rsid w:val="000D7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E2A37"/>
    <w:pPr>
      <w:tabs>
        <w:tab w:val="center" w:pos="4536"/>
        <w:tab w:val="right" w:pos="9072"/>
      </w:tabs>
      <w:spacing w:after="0" w:line="240" w:lineRule="auto"/>
    </w:pPr>
  </w:style>
  <w:style w:type="character" w:customStyle="1" w:styleId="En-tteCar">
    <w:name w:val="En-tête Car"/>
    <w:basedOn w:val="Policepardfaut"/>
    <w:link w:val="En-tte"/>
    <w:uiPriority w:val="99"/>
    <w:rsid w:val="007E2A37"/>
  </w:style>
  <w:style w:type="paragraph" w:styleId="Pieddepage">
    <w:name w:val="footer"/>
    <w:basedOn w:val="Normal"/>
    <w:link w:val="PieddepageCar"/>
    <w:uiPriority w:val="99"/>
    <w:unhideWhenUsed/>
    <w:rsid w:val="007E2A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A37"/>
  </w:style>
  <w:style w:type="character" w:styleId="Marquedecommentaire">
    <w:name w:val="annotation reference"/>
    <w:basedOn w:val="Policepardfaut"/>
    <w:uiPriority w:val="99"/>
    <w:semiHidden/>
    <w:unhideWhenUsed/>
    <w:rsid w:val="003D1DF9"/>
    <w:rPr>
      <w:sz w:val="16"/>
      <w:szCs w:val="16"/>
    </w:rPr>
  </w:style>
  <w:style w:type="paragraph" w:styleId="Commentaire">
    <w:name w:val="annotation text"/>
    <w:basedOn w:val="Normal"/>
    <w:link w:val="CommentaireCar"/>
    <w:uiPriority w:val="99"/>
    <w:semiHidden/>
    <w:unhideWhenUsed/>
    <w:rsid w:val="003D1DF9"/>
    <w:pPr>
      <w:spacing w:line="240" w:lineRule="auto"/>
    </w:pPr>
    <w:rPr>
      <w:sz w:val="20"/>
      <w:szCs w:val="20"/>
    </w:rPr>
  </w:style>
  <w:style w:type="character" w:customStyle="1" w:styleId="CommentaireCar">
    <w:name w:val="Commentaire Car"/>
    <w:basedOn w:val="Policepardfaut"/>
    <w:link w:val="Commentaire"/>
    <w:uiPriority w:val="99"/>
    <w:semiHidden/>
    <w:rsid w:val="003D1DF9"/>
    <w:rPr>
      <w:sz w:val="20"/>
      <w:szCs w:val="20"/>
    </w:rPr>
  </w:style>
  <w:style w:type="paragraph" w:styleId="Objetducommentaire">
    <w:name w:val="annotation subject"/>
    <w:basedOn w:val="Commentaire"/>
    <w:next w:val="Commentaire"/>
    <w:link w:val="ObjetducommentaireCar"/>
    <w:uiPriority w:val="99"/>
    <w:semiHidden/>
    <w:unhideWhenUsed/>
    <w:rsid w:val="003D1DF9"/>
    <w:rPr>
      <w:b/>
      <w:bCs/>
    </w:rPr>
  </w:style>
  <w:style w:type="character" w:customStyle="1" w:styleId="ObjetducommentaireCar">
    <w:name w:val="Objet du commentaire Car"/>
    <w:basedOn w:val="CommentaireCar"/>
    <w:link w:val="Objetducommentaire"/>
    <w:uiPriority w:val="99"/>
    <w:semiHidden/>
    <w:rsid w:val="003D1DF9"/>
    <w:rPr>
      <w:b/>
      <w:bCs/>
      <w:sz w:val="20"/>
      <w:szCs w:val="20"/>
    </w:rPr>
  </w:style>
  <w:style w:type="paragraph" w:styleId="Textedebulles">
    <w:name w:val="Balloon Text"/>
    <w:basedOn w:val="Normal"/>
    <w:link w:val="TextedebullesCar"/>
    <w:uiPriority w:val="99"/>
    <w:semiHidden/>
    <w:unhideWhenUsed/>
    <w:rsid w:val="003D1D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1DF9"/>
    <w:rPr>
      <w:rFonts w:ascii="Segoe UI" w:hAnsi="Segoe UI" w:cs="Segoe UI"/>
      <w:sz w:val="18"/>
      <w:szCs w:val="18"/>
    </w:rPr>
  </w:style>
  <w:style w:type="paragraph" w:styleId="Paragraphedeliste">
    <w:name w:val="List Paragraph"/>
    <w:basedOn w:val="Normal"/>
    <w:uiPriority w:val="34"/>
    <w:qFormat/>
    <w:rsid w:val="008F2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7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6D4EB-FCB2-4DAF-B496-9D5E55BB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1</Pages>
  <Words>3641</Words>
  <Characters>20757</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L Info</dc:creator>
  <cp:keywords/>
  <dc:description/>
  <cp:lastModifiedBy>Intel L Info</cp:lastModifiedBy>
  <cp:revision>12</cp:revision>
  <dcterms:created xsi:type="dcterms:W3CDTF">2022-12-18T10:51:00Z</dcterms:created>
  <dcterms:modified xsi:type="dcterms:W3CDTF">2022-12-22T08:50:00Z</dcterms:modified>
</cp:coreProperties>
</file>