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867" w:rsidRPr="00892867" w:rsidRDefault="00892867" w:rsidP="00892867">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مفهوم ا</w:t>
      </w:r>
      <w:r w:rsidRPr="00892867">
        <w:rPr>
          <w:rFonts w:ascii="Simplified Arabic" w:hAnsi="Simplified Arabic" w:cs="Simplified Arabic"/>
          <w:sz w:val="32"/>
          <w:szCs w:val="32"/>
          <w:rtl/>
        </w:rPr>
        <w:t>لأدب المقارن</w:t>
      </w:r>
      <w:r>
        <w:rPr>
          <w:rFonts w:ascii="Simplified Arabic" w:hAnsi="Simplified Arabic" w:cs="Simplified Arabic" w:hint="cs"/>
          <w:sz w:val="32"/>
          <w:szCs w:val="32"/>
          <w:rtl/>
        </w:rPr>
        <w:t xml:space="preserve"> ,نشأته و مجالاته</w:t>
      </w:r>
    </w:p>
    <w:p w:rsidR="00892867" w:rsidRPr="00892867" w:rsidRDefault="00892867" w:rsidP="00892867">
      <w:pPr>
        <w:jc w:val="lowKashida"/>
        <w:rPr>
          <w:rFonts w:ascii="Simplified Arabic" w:hAnsi="Simplified Arabic" w:cs="Simplified Arabic"/>
          <w:sz w:val="32"/>
          <w:szCs w:val="32"/>
          <w:rtl/>
        </w:rPr>
      </w:pPr>
      <w:r w:rsidRPr="00892867">
        <w:rPr>
          <w:rFonts w:ascii="Simplified Arabic" w:hAnsi="Simplified Arabic" w:cs="Simplified Arabic"/>
          <w:sz w:val="32"/>
          <w:szCs w:val="32"/>
          <w:rtl/>
        </w:rPr>
        <w:t xml:space="preserve">هو فرع من فروع المعرفة يتناول المقارنة بين أدبين أو أكثر ينتمي كل منهما إلى أمة أو قومية غير الأمة أو القومية التي ينتمي إليها الأدب الآخر، وفي العادة إلى لغة غير اللغة التي ينتمي إليها أيضًا، وهذه المقارنة قد تكون بين عنصر واحد أو أكثر من عناصر أدب قوميٍّ ما ونظيره في غيره من الآداب القومية الأخرى، وذلك بغية الوقوف على مناطق التشابه ومناطق الاختلاف بين الآداب ومعرفة العوامل المسؤولة عن ذلك،كذلك فهذه المقارنة قد يكون هدفها كشف الصلات التي بينها، وإبراز تأثير أحدها في غيره من الآداب، وقد يكون هدفها الموازنة الفنية أو المضمونية بينهما، وقد يكون هدفها معرفة الصورة التي ارتسمت في ذهن أمة من الأمم عن أمة أخرى من خلال أدبها، وقد يكون هدفها هو تتبع نزعة أو تيار ما عبر عدة آداب..إلخ، وهذا التعريف قد تمت صياغته وبلورته من خلال التعاريف والمفاهيم المتعددة لهذا الفرع من فروع العلم، تلك المفاهيم والتعريفات التي تتباين حسب تباين المدرسة أو الشخصية التي تقود هذا التيار أو ذاك من تيارات البحث المختلفة، وهو يختلف قليلًا أو كثيرًا عن التعاريف الموجودة في كتب الأدب المقارن، </w:t>
      </w:r>
    </w:p>
    <w:p w:rsidR="00892867" w:rsidRPr="00892867" w:rsidRDefault="00892867" w:rsidP="00892867">
      <w:pPr>
        <w:jc w:val="lowKashida"/>
        <w:rPr>
          <w:rFonts w:ascii="Simplified Arabic" w:hAnsi="Simplified Arabic" w:cs="Simplified Arabic"/>
          <w:sz w:val="32"/>
          <w:szCs w:val="32"/>
          <w:rtl/>
        </w:rPr>
      </w:pPr>
      <w:r w:rsidRPr="00892867">
        <w:rPr>
          <w:rFonts w:ascii="Simplified Arabic" w:hAnsi="Simplified Arabic" w:cs="Simplified Arabic"/>
          <w:sz w:val="32"/>
          <w:szCs w:val="32"/>
          <w:rtl/>
        </w:rPr>
        <w:t>ميادين الأدب المقارن متعددة:</w:t>
      </w:r>
    </w:p>
    <w:p w:rsidR="00892867" w:rsidRPr="00892867" w:rsidRDefault="00892867" w:rsidP="00892867">
      <w:pPr>
        <w:jc w:val="lowKashida"/>
        <w:rPr>
          <w:rFonts w:ascii="Simplified Arabic" w:hAnsi="Simplified Arabic" w:cs="Simplified Arabic"/>
          <w:sz w:val="32"/>
          <w:szCs w:val="32"/>
          <w:rtl/>
        </w:rPr>
      </w:pPr>
      <w:r w:rsidRPr="00892867">
        <w:rPr>
          <w:rFonts w:ascii="Simplified Arabic" w:hAnsi="Simplified Arabic" w:cs="Simplified Arabic"/>
          <w:sz w:val="32"/>
          <w:szCs w:val="32"/>
          <w:rtl/>
        </w:rPr>
        <w:t xml:space="preserve">فقد يكون ميدانه المقارنة بين جنس أدبي، كالقصة أو المسرحية أو المقال أو المقامة أو القصيدة أو الملحمة أو في أدبين مختلفين أو أكثر، وقد يكون ميدانه المقارنة بين الأشكال الفنية داخل جنس أدبي من هذه الأجناس في أدب ما ونظيراتها في أدب آخر، كنظام العروض والقافية أو الموشحات مثلًا، وقد يكون ميدانه الصور الخيالية؛ كالتشبيه والاستعارة والكناية والمجاز، وقد يكون ميدانه النماذج البشرية والشخصيات التاريخية في الأعمال الأدبية، وقد يكون ميدانه التأثير الذي يُحدثه كتاب أو كاتب ما في نظيره على الناحية الأخرى، أو مجرد الموازنة بينهما لما يلحظ من تشابههما </w:t>
      </w:r>
      <w:r w:rsidRPr="00892867">
        <w:rPr>
          <w:rFonts w:ascii="Simplified Arabic" w:hAnsi="Simplified Arabic" w:cs="Simplified Arabic"/>
          <w:sz w:val="32"/>
          <w:szCs w:val="32"/>
          <w:rtl/>
        </w:rPr>
        <w:lastRenderedPageBreak/>
        <w:t>....وقد يكون ميدانه المقارنة بين المذاهب الأدبية؛ كالكلاسية والرومانسية والواقعية والرمزية والبرناسية هنا وهناك، وقد يكون ميدانه انعكاس صورة أمة ما في أدب أمة أو أمم أخرى..،وهكذا؛ (انظر في ذلك فهرس كل من كتاب فان تيجم: "الأدب المقارن"/ ترجمة سامي الدروبي/ دار الفكر العربي/ القاهرة، وكتاب م.ف.جويار: "الأدب المقارن"/ ترجمة د.محمود غلاب، ومراجعة د.عبدالحليم محمود/ لجنة البيان العربي/ القاهرة/ 1956/ سلسلة الألف كتاب - العدد 44، وكتاب د.محمد غنيمي هلال: "الأدب المقارن"/ دار نهضة مصر/ القاهرة/ 1977م، وكتاب كلود بيشوا وأندريه ميشيل روسو: "الأدب المقارن"/ ترجمة د.رجاء عبدالمنعم جبر/ مكتبة دار العروبة/ الكويت/ 1980م، وكتاب د.الطاهر أحمد مكي: "الأدب المقارن - أصوله وتطوره ومناهجه"/ دار المعارف/ 1405هـ - 1985م، وكتاب د.بديع جمعة: "دراسات في الأدب المقارن"/ ط3).</w:t>
      </w:r>
    </w:p>
    <w:p w:rsidR="00892867" w:rsidRPr="00892867" w:rsidRDefault="00892867" w:rsidP="00892867">
      <w:pPr>
        <w:jc w:val="lowKashida"/>
        <w:rPr>
          <w:rFonts w:ascii="Simplified Arabic" w:hAnsi="Simplified Arabic" w:cs="Simplified Arabic"/>
          <w:sz w:val="32"/>
          <w:szCs w:val="32"/>
          <w:rtl/>
        </w:rPr>
      </w:pPr>
      <w:r w:rsidRPr="00892867">
        <w:rPr>
          <w:rFonts w:ascii="Simplified Arabic" w:hAnsi="Simplified Arabic" w:cs="Simplified Arabic"/>
          <w:sz w:val="32"/>
          <w:szCs w:val="32"/>
          <w:rtl/>
        </w:rPr>
        <w:t xml:space="preserve"> </w:t>
      </w:r>
    </w:p>
    <w:p w:rsidR="00892867" w:rsidRPr="00892867" w:rsidRDefault="00892867" w:rsidP="00892867">
      <w:pPr>
        <w:jc w:val="lowKashida"/>
        <w:rPr>
          <w:rFonts w:ascii="Simplified Arabic" w:hAnsi="Simplified Arabic" w:cs="Simplified Arabic"/>
          <w:sz w:val="32"/>
          <w:szCs w:val="32"/>
          <w:rtl/>
        </w:rPr>
      </w:pPr>
      <w:r w:rsidRPr="00892867">
        <w:rPr>
          <w:rFonts w:ascii="Simplified Arabic" w:hAnsi="Simplified Arabic" w:cs="Simplified Arabic"/>
          <w:sz w:val="32"/>
          <w:szCs w:val="32"/>
          <w:rtl/>
        </w:rPr>
        <w:t>ويحتاج مصطلح "الأدب المقارن" (هو في الواقع ترجمة حرفية للمصطلح الفرنسي المعروف: "</w:t>
      </w:r>
      <w:r w:rsidRPr="00892867">
        <w:rPr>
          <w:rFonts w:ascii="Simplified Arabic" w:hAnsi="Simplified Arabic" w:cs="Simplified Arabic"/>
          <w:sz w:val="32"/>
          <w:szCs w:val="32"/>
        </w:rPr>
        <w:t>La Litterature comparee</w:t>
      </w:r>
      <w:r w:rsidRPr="00892867">
        <w:rPr>
          <w:rFonts w:ascii="Simplified Arabic" w:hAnsi="Simplified Arabic" w:cs="Simplified Arabic"/>
          <w:sz w:val="32"/>
          <w:szCs w:val="32"/>
          <w:rtl/>
        </w:rPr>
        <w:t xml:space="preserve">") بعضًا من التحليل والتوضيح، وكذلك التسويغ أيضًا؛ فالواقع (كما هو بيِّن ظاهر) أننا هنا لسنا بصدد "أدب"، بل فرع من فروع "العلم يدرس الأدب، فكيف إذًا حدث هذا؟ إنه الاختصار، أو إذا كان يحلو لك فقل: إنه الخطأ الشائع الذي يقال في مثل هذه الحالة: إنه خير من الصواب، والصواب هو أن هذا العلم يقوم بمقارنة الآداب القومية المختلفة والموازنة بينها، ومعرفة ما فيها من عناصر مشتركة أو مختلفة، والأسباب المسؤولة عن ذلك، والتعرف على الصلات التي تربطها بعضها ببعض في حالة وجود مثل تلك الصلات، والمعابر التي انتقل من خلالها عنصر أو أكثر من هذا الأدب أو ذاك إلى غيره من الآداب القومية الأخرى..،إذًا فنحن لسنا بصدد "أدب"، بل بصدد "علم"، </w:t>
      </w:r>
      <w:r w:rsidRPr="00892867">
        <w:rPr>
          <w:rFonts w:ascii="Simplified Arabic" w:hAnsi="Simplified Arabic" w:cs="Simplified Arabic"/>
          <w:sz w:val="32"/>
          <w:szCs w:val="32"/>
          <w:rtl/>
        </w:rPr>
        <w:lastRenderedPageBreak/>
        <w:t xml:space="preserve">اللهم إلا إذا فهمنا كلمة "أدب: </w:t>
      </w:r>
      <w:r w:rsidRPr="00892867">
        <w:rPr>
          <w:rFonts w:ascii="Simplified Arabic" w:hAnsi="Simplified Arabic" w:cs="Simplified Arabic"/>
          <w:sz w:val="32"/>
          <w:szCs w:val="32"/>
        </w:rPr>
        <w:t>Litterature</w:t>
      </w:r>
      <w:r w:rsidRPr="00892867">
        <w:rPr>
          <w:rFonts w:ascii="Simplified Arabic" w:hAnsi="Simplified Arabic" w:cs="Simplified Arabic"/>
          <w:sz w:val="32"/>
          <w:szCs w:val="32"/>
          <w:rtl/>
        </w:rPr>
        <w:t xml:space="preserve">، </w:t>
      </w:r>
      <w:r w:rsidRPr="00892867">
        <w:rPr>
          <w:rFonts w:ascii="Simplified Arabic" w:hAnsi="Simplified Arabic" w:cs="Simplified Arabic"/>
          <w:sz w:val="32"/>
          <w:szCs w:val="32"/>
        </w:rPr>
        <w:t>Literature</w:t>
      </w:r>
      <w:r w:rsidRPr="00892867">
        <w:rPr>
          <w:rFonts w:ascii="Simplified Arabic" w:hAnsi="Simplified Arabic" w:cs="Simplified Arabic"/>
          <w:sz w:val="32"/>
          <w:szCs w:val="32"/>
          <w:rtl/>
        </w:rPr>
        <w:t xml:space="preserve">" بمعناها الواسع؛ أي: "الكتابة"، أو قلنا: إن ثمة كلمة محذوفة على سبيل الاختصار، والتقدير: "دراسة الأدب المقارن"، أو "تاريخ الأدب المقارن"، أو كما في الألمانية: "علم الأدب المقارن: </w:t>
      </w:r>
      <w:r w:rsidRPr="00892867">
        <w:rPr>
          <w:rFonts w:ascii="Simplified Arabic" w:hAnsi="Simplified Arabic" w:cs="Simplified Arabic"/>
          <w:sz w:val="32"/>
          <w:szCs w:val="32"/>
        </w:rPr>
        <w:t>verglaichende literaturwissen schaft</w:t>
      </w:r>
      <w:r w:rsidRPr="00892867">
        <w:rPr>
          <w:rFonts w:ascii="Simplified Arabic" w:hAnsi="Simplified Arabic" w:cs="Simplified Arabic"/>
          <w:sz w:val="32"/>
          <w:szCs w:val="32"/>
          <w:rtl/>
        </w:rPr>
        <w:t xml:space="preserve">". </w:t>
      </w:r>
    </w:p>
    <w:p w:rsidR="00892867" w:rsidRPr="00892867" w:rsidRDefault="00892867" w:rsidP="00892867">
      <w:pPr>
        <w:jc w:val="lowKashida"/>
        <w:rPr>
          <w:rFonts w:ascii="Simplified Arabic" w:hAnsi="Simplified Arabic" w:cs="Simplified Arabic"/>
          <w:sz w:val="32"/>
          <w:szCs w:val="32"/>
          <w:rtl/>
        </w:rPr>
      </w:pPr>
      <w:r w:rsidRPr="00892867">
        <w:rPr>
          <w:rFonts w:ascii="Simplified Arabic" w:hAnsi="Simplified Arabic" w:cs="Simplified Arabic"/>
          <w:sz w:val="32"/>
          <w:szCs w:val="32"/>
          <w:rtl/>
        </w:rPr>
        <w:t xml:space="preserve">وهناك تسميات أخرى لم يكتب لها التوفيق والانتشار، مثل: "التاريخ المقارن للآداب"، أو"تاريخ الآداب المقارنة"، أو "التاريخ الأدبي المقارن"، أو "تاريخ الآداب المقارن"، أو "الآداب الحديثة المقارنة"، أو "الأدب العالمي"، أو "الأدب بالمقارنة"، أو "الأدب بطريق المقارنة"، وذلك رغم ما تتمتع به بعض التسميات من اختصار ودقة؛ كمصطلح "مقارنة الأدب" (وهي التسمية التي يستعملها الإندونيسيون)، أو "المقارنة الأدبية" الذي عنون به د. أحمد كمال زكي كتابًا له في هذا الموضوع، و"المقارنة بين الآداب" الذي اتخذه العقاد عنوانًا لأحد مقالاته في مجلة "الكتاب" المصرية في 1948م، والذي اقترح أن تختصر إلى "مقارنة الآداب" طلبًا لمزيد من الخفة على الذهن واللسان كما تقتضي طبيعة المصطلح، ومن ثم يكون أسهل تداولًا لمن يريد،وهناك "خطاب المقارنة"، الذي اقترحه عز الدين المناصرة في مقاله: "الرائد التاريخي للأدب المقارن في الوطن العربي" المنشور في كتاب "الفلسطينيون والأدب المقارن: روحي الخالدي - إدوارد سعيد - عز الدين المناصرة - حسام الخطيب"/ فريال غزولي وآخرون/ الهيئة العامة لقصور الثقافة/ سلسلة "كتابات نقدية" - العدد 102/ 2000م/ 5 - 52،ويجد القارئ اقتراح الكاتب باستبدال المصطلح ومسوغاته في ص13)، وكذلك مصطلح "النقد المقارن" للكاتب نفسه؛ (انظر مقال خديجة بن شرفي المنشور في الكتاب السابق/ 111 - 137،ويجد القارئ الكلام عن اقتراح الكاتب باستبدال المصطلح في ص117، 120، 130)،وقد اختصر الدكتور أحمد كمال زكي مصطح "الأدب المقارن" إلى كلمة واحدة فقط هي "المقارن"، مستعملاً </w:t>
      </w:r>
      <w:r w:rsidRPr="00892867">
        <w:rPr>
          <w:rFonts w:ascii="Simplified Arabic" w:hAnsi="Simplified Arabic" w:cs="Simplified Arabic"/>
          <w:sz w:val="32"/>
          <w:szCs w:val="32"/>
          <w:rtl/>
        </w:rPr>
        <w:lastRenderedPageBreak/>
        <w:t>النعت وحده دون المنعوت،ومن يدري؟ فقد تشيع مع الأيام هذه التسمية، وتحل الكلمة الواحدة محل الكلمتين، على عادة الذهن واللسان البشري اللذين يميلان في أمور الواقع العملي إلى الاختصار عند كثرة التكرار، وبخاصة عن طريق الاستعاضة عن النعت والمنعوت معًا بالنعت قائمًا برأسه،أما المصطلح الإنجليزي فلا يستخدم اسم المفعول: "</w:t>
      </w:r>
      <w:r w:rsidRPr="00892867">
        <w:rPr>
          <w:rFonts w:ascii="Simplified Arabic" w:hAnsi="Simplified Arabic" w:cs="Simplified Arabic"/>
          <w:sz w:val="32"/>
          <w:szCs w:val="32"/>
        </w:rPr>
        <w:t>comdared</w:t>
      </w:r>
      <w:r w:rsidRPr="00892867">
        <w:rPr>
          <w:rFonts w:ascii="Simplified Arabic" w:hAnsi="Simplified Arabic" w:cs="Simplified Arabic"/>
          <w:sz w:val="32"/>
          <w:szCs w:val="32"/>
          <w:rtl/>
        </w:rPr>
        <w:t>" (من الفعل "</w:t>
      </w:r>
      <w:r w:rsidRPr="00892867">
        <w:rPr>
          <w:rFonts w:ascii="Simplified Arabic" w:hAnsi="Simplified Arabic" w:cs="Simplified Arabic"/>
          <w:sz w:val="32"/>
          <w:szCs w:val="32"/>
        </w:rPr>
        <w:t>compera</w:t>
      </w:r>
      <w:r w:rsidRPr="00892867">
        <w:rPr>
          <w:rFonts w:ascii="Simplified Arabic" w:hAnsi="Simplified Arabic" w:cs="Simplified Arabic"/>
          <w:sz w:val="32"/>
          <w:szCs w:val="32"/>
          <w:rtl/>
        </w:rPr>
        <w:t>: يقارن" كما هو الحال في المصطلح الفرنسي)، بل صفة النسب: "</w:t>
      </w:r>
      <w:r w:rsidRPr="00892867">
        <w:rPr>
          <w:rFonts w:ascii="Simplified Arabic" w:hAnsi="Simplified Arabic" w:cs="Simplified Arabic"/>
          <w:sz w:val="32"/>
          <w:szCs w:val="32"/>
        </w:rPr>
        <w:t>comparative</w:t>
      </w:r>
      <w:r w:rsidRPr="00892867">
        <w:rPr>
          <w:rFonts w:ascii="Simplified Arabic" w:hAnsi="Simplified Arabic" w:cs="Simplified Arabic"/>
          <w:sz w:val="32"/>
          <w:szCs w:val="32"/>
          <w:rtl/>
        </w:rPr>
        <w:t>"، وهو ما يمكن ترجمته بـ: "الأدب المقارني"، أو "الأدب التقارني"، أو"أدب المقارنة"؛ (انظر في مشكلة المصطلح د. محمد غنيمي هلال/ الأدب المقارن/ دار نهضة مصر/ 1977م/ 15 - 16، ود.الطاهر أحمد مكي/ الأدب المقارن - أصوله وتطوراته ومناهجه/ 194، ود. عطية عامر/ دراسات في الأدب المقارن/ مكتبة الأنجلو المصرية/ 1989م/ الفصل الأول كله بدءًا من ص 12، ود. أحمد درويش/ الأدب المقارن - النظرية والتطبيق/ ط2/ دار الثقافة العربية/ 1413هـ - 1992م/ 3 - 4، ود. علي شلش/ الأدب المقارن بن التجرببتين الأمريكية والعربية/ دار الفيصل الثقافية/ الرياض/ 1415هـ - 1995م/ 13)، ود. إبراهيم عبدالرحمن محمد/ الأدب المقارن بين النظرية والتطبيق/ الشركة المصرية العالمية للنشر - لونجمان/ 2000م</w:t>
      </w:r>
      <w:r>
        <w:rPr>
          <w:rFonts w:ascii="Simplified Arabic" w:hAnsi="Simplified Arabic" w:cs="Simplified Arabic"/>
          <w:sz w:val="32"/>
          <w:szCs w:val="32"/>
          <w:rtl/>
        </w:rPr>
        <w:t>/ 5 - 6)</w:t>
      </w:r>
    </w:p>
    <w:p w:rsidR="00892867" w:rsidRPr="00892867" w:rsidRDefault="00892867" w:rsidP="00892867">
      <w:pPr>
        <w:jc w:val="lowKashida"/>
        <w:rPr>
          <w:rFonts w:ascii="Simplified Arabic" w:hAnsi="Simplified Arabic" w:cs="Simplified Arabic"/>
          <w:sz w:val="32"/>
          <w:szCs w:val="32"/>
          <w:rtl/>
        </w:rPr>
      </w:pPr>
      <w:r w:rsidRPr="00892867">
        <w:rPr>
          <w:rFonts w:ascii="Simplified Arabic" w:hAnsi="Simplified Arabic" w:cs="Simplified Arabic"/>
          <w:sz w:val="32"/>
          <w:szCs w:val="32"/>
          <w:rtl/>
        </w:rPr>
        <w:t xml:space="preserve">نخلص من هذا إلى القول بأن مصطلح "الأدب المقارن"، الذي استعمله خليل هنداوي وفخري أبو السعود على التوالي في مقالاتهما بمجلة "الرسالة" في عام واحد (هو عام 1936م) بفارق ثلاثة أشهر تقريبًا - كان هو المصطلح الذي قُدر له الشيوع، بل الانتشار الكاسح على مدار هذه العقود السبعة، حتى الآن على الأقل،وقبل أن أغادر هذه النقطة أود أن أوجه الالتفات إلى أن د. علي شلش يرى أن صاحب هذا المصطلح في الحالتين هو أحمد حسن الزيات لا هنداوي ولا أبو السعود، وإن لم يقدم دليلاً قاطعًا على ذلك، بل استنتجه مجرد استنتاج، قائلًا: إن </w:t>
      </w:r>
      <w:r w:rsidRPr="00892867">
        <w:rPr>
          <w:rFonts w:ascii="Simplified Arabic" w:hAnsi="Simplified Arabic" w:cs="Simplified Arabic"/>
          <w:sz w:val="32"/>
          <w:szCs w:val="32"/>
          <w:rtl/>
        </w:rPr>
        <w:lastRenderedPageBreak/>
        <w:t>الزيات قد أضاف إلى العنوان الأصلي لكل من الكاتبين مصطلح الأدب المقارن (انظر كتابه: "الأدب المقارن بين التجربتين الأمريكية والعربية"/ 114 - 115)، أما د. حسام الخطيب فقد عزا إلى هنداوي استخدام المصطلح لأول مرة، على حين جرد أبو السعود من قصد استخدامه بعد هذا بقليل في مقالاته في نفس الموضوع، ناسبًا إلى الزيات أنه هو واضع ذلك المصطلح في عناوين المقالات المذكورة؛ (انظر كتابه: "آفاق الأدب المقارن عربيًّا وعالميًّا/ 153 - 158).</w:t>
      </w:r>
    </w:p>
    <w:p w:rsidR="00F8407D" w:rsidRPr="00892867" w:rsidRDefault="00F8407D" w:rsidP="00892867">
      <w:pPr>
        <w:jc w:val="lowKashida"/>
        <w:rPr>
          <w:rFonts w:ascii="Simplified Arabic" w:hAnsi="Simplified Arabic" w:cs="Simplified Arabic"/>
          <w:sz w:val="32"/>
          <w:szCs w:val="32"/>
        </w:rPr>
      </w:pPr>
    </w:p>
    <w:sectPr w:rsidR="00F8407D" w:rsidRPr="00892867" w:rsidSect="009357A6">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D73" w:rsidRDefault="004E6D73" w:rsidP="00892867">
      <w:pPr>
        <w:spacing w:after="0" w:line="240" w:lineRule="auto"/>
      </w:pPr>
      <w:r>
        <w:separator/>
      </w:r>
    </w:p>
  </w:endnote>
  <w:endnote w:type="continuationSeparator" w:id="1">
    <w:p w:rsidR="004E6D73" w:rsidRDefault="004E6D73" w:rsidP="008928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16659"/>
      <w:docPartObj>
        <w:docPartGallery w:val="Page Numbers (Bottom of Page)"/>
        <w:docPartUnique/>
      </w:docPartObj>
    </w:sdtPr>
    <w:sdtContent>
      <w:p w:rsidR="00892867" w:rsidRDefault="00892867">
        <w:pPr>
          <w:pStyle w:val="Pieddepage"/>
          <w:jc w:val="center"/>
        </w:pPr>
        <w:fldSimple w:instr=" PAGE   \* MERGEFORMAT ">
          <w:r>
            <w:rPr>
              <w:noProof/>
              <w:rtl/>
            </w:rPr>
            <w:t>1</w:t>
          </w:r>
        </w:fldSimple>
      </w:p>
    </w:sdtContent>
  </w:sdt>
  <w:p w:rsidR="00892867" w:rsidRDefault="0089286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D73" w:rsidRDefault="004E6D73" w:rsidP="00892867">
      <w:pPr>
        <w:spacing w:after="0" w:line="240" w:lineRule="auto"/>
      </w:pPr>
      <w:r>
        <w:separator/>
      </w:r>
    </w:p>
  </w:footnote>
  <w:footnote w:type="continuationSeparator" w:id="1">
    <w:p w:rsidR="004E6D73" w:rsidRDefault="004E6D73" w:rsidP="0089286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892867"/>
    <w:rsid w:val="004E6D73"/>
    <w:rsid w:val="00892867"/>
    <w:rsid w:val="009357A6"/>
    <w:rsid w:val="00F840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07D"/>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92867"/>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892867"/>
  </w:style>
  <w:style w:type="paragraph" w:styleId="Pieddepage">
    <w:name w:val="footer"/>
    <w:basedOn w:val="Normal"/>
    <w:link w:val="PieddepageCar"/>
    <w:uiPriority w:val="99"/>
    <w:unhideWhenUsed/>
    <w:rsid w:val="0089286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928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Universel info</dc:creator>
  <cp:lastModifiedBy>Universel info</cp:lastModifiedBy>
  <cp:revision>1</cp:revision>
  <dcterms:created xsi:type="dcterms:W3CDTF">2021-12-18T20:20:00Z</dcterms:created>
  <dcterms:modified xsi:type="dcterms:W3CDTF">2021-12-18T20:27:00Z</dcterms:modified>
</cp:coreProperties>
</file>