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10" w:rsidRDefault="005117EF" w:rsidP="00ED18B1">
      <w:pPr>
        <w:spacing w:line="240" w:lineRule="auto"/>
        <w:rPr>
          <w:b/>
          <w:bCs/>
          <w:sz w:val="32"/>
          <w:szCs w:val="32"/>
          <w:rtl/>
        </w:rPr>
      </w:pPr>
      <w:r w:rsidRPr="005117EF">
        <w:rPr>
          <w:rFonts w:hint="cs"/>
          <w:b/>
          <w:bCs/>
          <w:sz w:val="32"/>
          <w:szCs w:val="32"/>
          <w:rtl/>
        </w:rPr>
        <w:t>الدرس الثاني عشر: التوابع</w:t>
      </w:r>
    </w:p>
    <w:p w:rsidR="00E62328" w:rsidRPr="00ED18B1" w:rsidRDefault="00E62328" w:rsidP="00ED18B1">
      <w:pPr>
        <w:spacing w:line="240" w:lineRule="auto"/>
        <w:rPr>
          <w:rFonts w:ascii="Simplified Arabic" w:hAnsi="Simplified Arabic" w:cs="Simplified Arabic"/>
          <w:sz w:val="32"/>
          <w:szCs w:val="32"/>
          <w:rtl/>
        </w:rPr>
      </w:pPr>
      <w:r w:rsidRPr="00ED18B1">
        <w:rPr>
          <w:rFonts w:ascii="Simplified Arabic" w:hAnsi="Simplified Arabic" w:cs="Simplified Arabic"/>
          <w:sz w:val="32"/>
          <w:szCs w:val="32"/>
          <w:rtl/>
        </w:rPr>
        <w:t xml:space="preserve">التوابع هي المعطوف، والنعت، والبدل، والتوكيد. </w:t>
      </w:r>
    </w:p>
    <w:p w:rsidR="008F71FC" w:rsidRDefault="00A60BE6" w:rsidP="00ED18B1">
      <w:pPr>
        <w:pStyle w:val="a5"/>
        <w:numPr>
          <w:ilvl w:val="0"/>
          <w:numId w:val="1"/>
        </w:numPr>
        <w:spacing w:line="240" w:lineRule="auto"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ED18B1">
        <w:rPr>
          <w:rFonts w:ascii="Simplified Arabic" w:hAnsi="Simplified Arabic" w:cs="Simplified Arabic"/>
          <w:b/>
          <w:bCs/>
          <w:sz w:val="32"/>
          <w:szCs w:val="32"/>
          <w:rtl/>
        </w:rPr>
        <w:t>تطبيقات:</w:t>
      </w:r>
    </w:p>
    <w:p w:rsidR="00114E0C" w:rsidRPr="00114E0C" w:rsidRDefault="00114E0C" w:rsidP="0028266E">
      <w:pPr>
        <w:spacing w:line="240" w:lineRule="auto"/>
        <w:ind w:left="425"/>
        <w:rPr>
          <w:rFonts w:ascii="Simplified Arabic" w:hAnsi="Simplified Arabic" w:cs="Simplified Arabic"/>
          <w:b/>
          <w:bCs/>
          <w:sz w:val="32"/>
          <w:szCs w:val="32"/>
        </w:rPr>
      </w:pPr>
      <w:r w:rsidRPr="00114E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1- اذكر أنواع التّوابع، محدّدا تعريفاتها النحوية، وما يتعلق بها من أنواع وأحكام</w:t>
      </w:r>
      <w:r w:rsidR="0028266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وشروط.</w:t>
      </w:r>
      <w:r w:rsidRPr="00114E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</w:p>
    <w:p w:rsidR="00542D8F" w:rsidRDefault="00114E0C" w:rsidP="00ED18B1">
      <w:pPr>
        <w:spacing w:line="240" w:lineRule="auto"/>
        <w:ind w:left="-58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2- </w:t>
      </w:r>
      <w:r w:rsidR="00542D8F" w:rsidRPr="00ED18B1">
        <w:rPr>
          <w:rFonts w:ascii="Simplified Arabic" w:hAnsi="Simplified Arabic" w:cs="Simplified Arabic"/>
          <w:b/>
          <w:bCs/>
          <w:sz w:val="32"/>
          <w:szCs w:val="32"/>
          <w:rtl/>
        </w:rPr>
        <w:t>إليك الن</w:t>
      </w:r>
      <w:r w:rsidR="00ED18B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</w:t>
      </w:r>
      <w:r w:rsidR="00542D8F" w:rsidRPr="00ED18B1">
        <w:rPr>
          <w:rFonts w:ascii="Simplified Arabic" w:hAnsi="Simplified Arabic" w:cs="Simplified Arabic"/>
          <w:b/>
          <w:bCs/>
          <w:sz w:val="32"/>
          <w:szCs w:val="32"/>
          <w:rtl/>
        </w:rPr>
        <w:t>صوص الآتية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،</w:t>
      </w:r>
      <w:r w:rsidR="00542D8F" w:rsidRPr="00ED18B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استخرج منها التّوابع محدّدا مسمّياتها وأنواعها وأحوالها الإعرابية</w:t>
      </w:r>
      <w:r w:rsidR="00ED18B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542D8F" w:rsidRPr="00ED18B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</w:p>
    <w:p w:rsidR="00114E0C" w:rsidRDefault="0028266E" w:rsidP="005E1083">
      <w:pPr>
        <w:spacing w:line="240" w:lineRule="auto"/>
        <w:ind w:left="-58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قال الله تعالى:</w:t>
      </w:r>
      <w:r w:rsidR="005E108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E1083" w:rsidRPr="00DB1D29">
        <w:rPr>
          <w:rFonts w:ascii="Simplified Arabic" w:hAnsi="Simplified Arabic" w:cs="Simplified Arabic"/>
          <w:b/>
          <w:bCs/>
          <w:sz w:val="32"/>
          <w:szCs w:val="32"/>
          <w:rtl/>
        </w:rPr>
        <w:t>﴿</w:t>
      </w:r>
      <w:r w:rsidR="005E1083" w:rsidRPr="00DB1D2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وقال رجل من آل فرعون يكتُم إيمانه</w:t>
      </w:r>
      <w:r w:rsidR="005E1083" w:rsidRPr="00DB1D29">
        <w:rPr>
          <w:rFonts w:ascii="Simplified Arabic" w:hAnsi="Simplified Arabic" w:cs="Simplified Arabic"/>
          <w:b/>
          <w:bCs/>
          <w:sz w:val="32"/>
          <w:szCs w:val="32"/>
          <w:rtl/>
        </w:rPr>
        <w:t>﴾</w:t>
      </w:r>
    </w:p>
    <w:p w:rsidR="005E1083" w:rsidRDefault="00307ED3" w:rsidP="005E1083">
      <w:pPr>
        <w:spacing w:line="240" w:lineRule="auto"/>
        <w:ind w:left="-58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>﴿</w:t>
      </w:r>
      <w:r w:rsidR="002546EC">
        <w:rPr>
          <w:rFonts w:ascii="conv_original-hafs" w:hAnsi="conv_original-hafs"/>
          <w:color w:val="17274A"/>
          <w:sz w:val="39"/>
          <w:szCs w:val="39"/>
          <w:shd w:val="clear" w:color="auto" w:fill="F9F9FF"/>
          <w:rtl/>
        </w:rPr>
        <w:t>ٱلۡحَمۡدُ</w:t>
      </w:r>
      <w:r w:rsidR="002546EC">
        <w:rPr>
          <w:rFonts w:ascii="conv_original-hafs" w:hAnsi="conv_original-hafs"/>
          <w:color w:val="17274A"/>
          <w:sz w:val="39"/>
          <w:szCs w:val="39"/>
          <w:shd w:val="clear" w:color="auto" w:fill="F9F9FF"/>
        </w:rPr>
        <w:t> </w:t>
      </w:r>
      <w:r w:rsidR="002546EC">
        <w:rPr>
          <w:rFonts w:ascii="conv_original-hafs" w:hAnsi="conv_original-hafs"/>
          <w:color w:val="FF3335"/>
          <w:sz w:val="39"/>
          <w:szCs w:val="39"/>
          <w:shd w:val="clear" w:color="auto" w:fill="F9F9FF"/>
          <w:rtl/>
        </w:rPr>
        <w:t>لِلَّهِ</w:t>
      </w:r>
      <w:r w:rsidR="002546EC">
        <w:rPr>
          <w:rFonts w:ascii="conv_original-hafs" w:hAnsi="conv_original-hafs"/>
          <w:color w:val="17274A"/>
          <w:sz w:val="39"/>
          <w:szCs w:val="39"/>
          <w:shd w:val="clear" w:color="auto" w:fill="F9F9FF"/>
        </w:rPr>
        <w:t> </w:t>
      </w:r>
      <w:r w:rsidR="002546EC">
        <w:rPr>
          <w:rFonts w:ascii="conv_original-hafs" w:hAnsi="conv_original-hafs"/>
          <w:color w:val="17274A"/>
          <w:sz w:val="39"/>
          <w:szCs w:val="39"/>
          <w:shd w:val="clear" w:color="auto" w:fill="F9F9FF"/>
          <w:rtl/>
        </w:rPr>
        <w:t>ٱلَّذِي خَلَقَ ٱلسَّمَٰوَٰتِ وَٱلۡأَرۡضَ وَجَعَلَ ٱلظُّلُمَٰتِ وَٱلنُّورَۖ</w:t>
      </w:r>
      <w:r>
        <w:rPr>
          <w:rFonts w:ascii="Simplified Arabic" w:hAnsi="Simplified Arabic" w:cs="Simplified Arabic"/>
          <w:sz w:val="32"/>
          <w:szCs w:val="32"/>
          <w:rtl/>
        </w:rPr>
        <w:t>﴾</w:t>
      </w:r>
      <w:r w:rsidR="002546EC">
        <w:rPr>
          <w:rFonts w:ascii="conv_original-hafs" w:hAnsi="conv_original-hafs"/>
          <w:color w:val="17274A"/>
          <w:sz w:val="39"/>
          <w:szCs w:val="39"/>
          <w:shd w:val="clear" w:color="auto" w:fill="F9F9FF"/>
        </w:rPr>
        <w:t> </w:t>
      </w:r>
      <w:r w:rsidR="002546EC">
        <w:rPr>
          <w:rFonts w:ascii="Simplified Arabic" w:hAnsi="Simplified Arabic" w:cs="Simplified Arabic" w:hint="cs"/>
          <w:sz w:val="32"/>
          <w:szCs w:val="32"/>
          <w:rtl/>
        </w:rPr>
        <w:t xml:space="preserve"> الأنعام-1- </w:t>
      </w:r>
    </w:p>
    <w:p w:rsidR="00307ED3" w:rsidRDefault="00307ED3" w:rsidP="00307ED3">
      <w:pPr>
        <w:spacing w:line="240" w:lineRule="auto"/>
        <w:ind w:left="-58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>﴿</w:t>
      </w:r>
      <w:r>
        <w:rPr>
          <w:rFonts w:ascii="conv_original-hafs" w:hAnsi="conv_original-hafs"/>
          <w:color w:val="17274A"/>
          <w:sz w:val="39"/>
          <w:szCs w:val="39"/>
          <w:shd w:val="clear" w:color="auto" w:fill="F9F9FF"/>
          <w:rtl/>
        </w:rPr>
        <w:t>قُلۡ فَ</w:t>
      </w:r>
      <w:r>
        <w:rPr>
          <w:rFonts w:ascii="conv_original-hafs" w:hAnsi="conv_original-hafs"/>
          <w:color w:val="FF3335"/>
          <w:sz w:val="39"/>
          <w:szCs w:val="39"/>
          <w:shd w:val="clear" w:color="auto" w:fill="F9F9FF"/>
          <w:rtl/>
        </w:rPr>
        <w:t>لِلَّهِ</w:t>
      </w:r>
      <w:r>
        <w:rPr>
          <w:rFonts w:ascii="conv_original-hafs" w:hAnsi="conv_original-hafs"/>
          <w:color w:val="17274A"/>
          <w:sz w:val="39"/>
          <w:szCs w:val="39"/>
          <w:shd w:val="clear" w:color="auto" w:fill="F9F9FF"/>
        </w:rPr>
        <w:t> </w:t>
      </w:r>
      <w:r>
        <w:rPr>
          <w:rFonts w:ascii="conv_original-hafs" w:hAnsi="conv_original-hafs"/>
          <w:color w:val="17274A"/>
          <w:sz w:val="39"/>
          <w:szCs w:val="39"/>
          <w:shd w:val="clear" w:color="auto" w:fill="F9F9FF"/>
          <w:rtl/>
        </w:rPr>
        <w:t>ٱلۡحُجَّةُ ٱلۡبَٰلِغَةُۖ</w:t>
      </w:r>
      <w:r>
        <w:rPr>
          <w:rFonts w:ascii="Simplified Arabic" w:hAnsi="Simplified Arabic" w:cs="Simplified Arabic"/>
          <w:sz w:val="32"/>
          <w:szCs w:val="32"/>
          <w:rtl/>
        </w:rPr>
        <w:t>﴾</w:t>
      </w:r>
      <w:r>
        <w:rPr>
          <w:rFonts w:ascii="conv_original-hafs" w:hAnsi="conv_original-hafs" w:hint="cs"/>
          <w:color w:val="17274A"/>
          <w:sz w:val="39"/>
          <w:szCs w:val="39"/>
          <w:shd w:val="clear" w:color="auto" w:fill="F9F9FF"/>
          <w:rtl/>
        </w:rPr>
        <w:t>الأنعام 149</w:t>
      </w:r>
      <w:r>
        <w:rPr>
          <w:rFonts w:ascii="conv_original-hafs" w:hAnsi="conv_original-hafs"/>
          <w:color w:val="17274A"/>
          <w:sz w:val="39"/>
          <w:szCs w:val="39"/>
          <w:shd w:val="clear" w:color="auto" w:fill="F9F9FF"/>
        </w:rPr>
        <w:t xml:space="preserve">  </w:t>
      </w:r>
    </w:p>
    <w:p w:rsidR="008B5BCF" w:rsidRDefault="008B5BCF" w:rsidP="008B5BCF">
      <w:pPr>
        <w:spacing w:line="240" w:lineRule="auto"/>
        <w:ind w:left="-58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>﴿</w:t>
      </w:r>
      <w:r>
        <w:rPr>
          <w:rFonts w:ascii="conv_original-hafs" w:hAnsi="conv_original-hafs"/>
          <w:color w:val="17274A"/>
          <w:sz w:val="39"/>
          <w:szCs w:val="39"/>
          <w:shd w:val="clear" w:color="auto" w:fill="F9F9FF"/>
          <w:rtl/>
        </w:rPr>
        <w:t>وَٱلسَّٰبِقُونَ ٱلسَّٰبِقُونَ</w:t>
      </w:r>
      <w:r>
        <w:rPr>
          <w:rFonts w:ascii="conv_original-hafs" w:hAnsi="conv_original-hafs"/>
          <w:color w:val="17274A"/>
          <w:sz w:val="39"/>
          <w:szCs w:val="39"/>
          <w:shd w:val="clear" w:color="auto" w:fill="F9F9FF"/>
        </w:rPr>
        <w:t> </w:t>
      </w:r>
      <w:r>
        <w:t>(10)</w:t>
      </w:r>
      <w:r>
        <w:rPr>
          <w:rFonts w:ascii="conv_original-hafs" w:hAnsi="conv_original-hafs"/>
          <w:color w:val="17274A"/>
          <w:sz w:val="39"/>
          <w:szCs w:val="39"/>
          <w:shd w:val="clear" w:color="auto" w:fill="F9F9FF"/>
        </w:rPr>
        <w:t> </w:t>
      </w:r>
      <w:r>
        <w:rPr>
          <w:rFonts w:ascii="conv_original-hafs" w:hAnsi="conv_original-hafs"/>
          <w:color w:val="17274A"/>
          <w:sz w:val="39"/>
          <w:szCs w:val="39"/>
          <w:shd w:val="clear" w:color="auto" w:fill="F9F9FF"/>
          <w:rtl/>
        </w:rPr>
        <w:t>أُوْلَٰٓئِكَ ٱلۡمُقَرَّبُونَ</w:t>
      </w:r>
      <w:r>
        <w:rPr>
          <w:rFonts w:ascii="Simplified Arabic" w:hAnsi="Simplified Arabic" w:cs="Simplified Arabic"/>
          <w:sz w:val="32"/>
          <w:szCs w:val="32"/>
          <w:rtl/>
        </w:rPr>
        <w:t>﴾</w:t>
      </w:r>
      <w:r>
        <w:rPr>
          <w:rFonts w:ascii="conv_original-hafs" w:hAnsi="conv_original-hafs" w:hint="cs"/>
          <w:color w:val="17274A"/>
          <w:sz w:val="39"/>
          <w:szCs w:val="39"/>
          <w:shd w:val="clear" w:color="auto" w:fill="F9F9FF"/>
          <w:rtl/>
        </w:rPr>
        <w:t>الواقعة</w:t>
      </w:r>
      <w:r>
        <w:t>(11)</w:t>
      </w:r>
    </w:p>
    <w:p w:rsidR="00C95355" w:rsidRDefault="00C95355" w:rsidP="008B5BCF">
      <w:pPr>
        <w:spacing w:line="240" w:lineRule="auto"/>
        <w:ind w:left="-58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>﴿</w:t>
      </w:r>
      <w:r>
        <w:rPr>
          <w:rFonts w:ascii="conv_original-hafs" w:hAnsi="conv_original-hafs"/>
          <w:color w:val="17274A"/>
          <w:sz w:val="39"/>
          <w:szCs w:val="39"/>
          <w:shd w:val="clear" w:color="auto" w:fill="F9F9FF"/>
          <w:rtl/>
        </w:rPr>
        <w:t>فَسَجَدَ ٱلۡمَلَٰٓئِكَةُ كُلُّهُمۡ أَجۡمَعُونَ</w:t>
      </w:r>
      <w:r>
        <w:rPr>
          <w:rFonts w:ascii="conv_original-hafs" w:hAnsi="conv_original-hafs"/>
          <w:color w:val="17274A"/>
          <w:sz w:val="39"/>
          <w:szCs w:val="39"/>
          <w:shd w:val="clear" w:color="auto" w:fill="F9F9FF"/>
        </w:rPr>
        <w:t> </w:t>
      </w:r>
      <w:r>
        <w:t>(30)</w:t>
      </w:r>
      <w:r w:rsidRPr="00C9535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﴾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الحجر</w:t>
      </w:r>
    </w:p>
    <w:p w:rsidR="00E24F90" w:rsidRPr="00E24F90" w:rsidRDefault="00E24F90" w:rsidP="00E24F90">
      <w:pPr>
        <w:spacing w:line="240" w:lineRule="auto"/>
        <w:ind w:left="-58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>﴿</w:t>
      </w:r>
      <w:r>
        <w:rPr>
          <w:rFonts w:ascii="conv_original-hafs" w:hAnsi="conv_original-hafs"/>
          <w:color w:val="17274A"/>
          <w:sz w:val="35"/>
          <w:szCs w:val="35"/>
          <w:shd w:val="clear" w:color="auto" w:fill="F9F9FF"/>
          <w:rtl/>
        </w:rPr>
        <w:t>ٱهۡدِنَاٱلصِّرَٰطَ ٱلۡمُسۡتَقِيمَ</w:t>
      </w:r>
      <w:r>
        <w:rPr>
          <w:rFonts w:ascii="conv_original-hafs" w:hAnsi="conv_original-hafs"/>
          <w:color w:val="17274A"/>
          <w:sz w:val="35"/>
          <w:szCs w:val="35"/>
          <w:shd w:val="clear" w:color="auto" w:fill="F9F9FF"/>
        </w:rPr>
        <w:t> </w:t>
      </w:r>
      <w:r>
        <w:t>(6)</w:t>
      </w:r>
      <w:r>
        <w:rPr>
          <w:rFonts w:ascii="conv_original-hafs" w:hAnsi="conv_original-hafs"/>
          <w:color w:val="17274A"/>
          <w:sz w:val="35"/>
          <w:szCs w:val="35"/>
          <w:shd w:val="clear" w:color="auto" w:fill="F9F9FF"/>
        </w:rPr>
        <w:t> </w:t>
      </w:r>
      <w:r>
        <w:rPr>
          <w:rFonts w:ascii="conv_original-hafs" w:hAnsi="conv_original-hafs"/>
          <w:color w:val="17274A"/>
          <w:sz w:val="35"/>
          <w:szCs w:val="35"/>
          <w:shd w:val="clear" w:color="auto" w:fill="F9F9FF"/>
          <w:rtl/>
        </w:rPr>
        <w:t>صِرَٰطَ ٱلَّذِينَ أَنۡعَمۡتَ</w:t>
      </w:r>
      <w:r>
        <w:rPr>
          <w:rFonts w:ascii="conv_original-hafs" w:hAnsi="conv_original-hafs"/>
          <w:color w:val="17274A"/>
          <w:sz w:val="35"/>
          <w:szCs w:val="35"/>
        </w:rPr>
        <w:br/>
      </w:r>
      <w:r>
        <w:rPr>
          <w:rFonts w:ascii="conv_original-hafs" w:hAnsi="conv_original-hafs"/>
          <w:color w:val="17274A"/>
          <w:sz w:val="35"/>
          <w:szCs w:val="35"/>
          <w:shd w:val="clear" w:color="auto" w:fill="F9F9FF"/>
          <w:rtl/>
        </w:rPr>
        <w:t>عَلَيۡهِمۡ غَيۡرِ ٱلۡمَغۡضُوبِ عَلَيۡهِمۡ</w:t>
      </w:r>
      <w:r>
        <w:rPr>
          <w:rFonts w:ascii="conv_original-hafs" w:hAnsi="conv_original-hafs"/>
          <w:color w:val="17274A"/>
          <w:sz w:val="35"/>
          <w:szCs w:val="35"/>
        </w:rPr>
        <w:br/>
      </w:r>
      <w:r>
        <w:rPr>
          <w:rFonts w:ascii="conv_original-hafs" w:hAnsi="conv_original-hafs"/>
          <w:color w:val="17274A"/>
          <w:sz w:val="35"/>
          <w:szCs w:val="35"/>
          <w:shd w:val="clear" w:color="auto" w:fill="F9F9FF"/>
          <w:rtl/>
        </w:rPr>
        <w:t>وَلَا ٱلضَّآلِّينَ</w:t>
      </w:r>
      <w:r>
        <w:rPr>
          <w:rFonts w:ascii="Simplified Arabic" w:hAnsi="Simplified Arabic" w:cs="Simplified Arabic"/>
          <w:sz w:val="32"/>
          <w:szCs w:val="32"/>
          <w:rtl/>
        </w:rPr>
        <w:t>﴾</w:t>
      </w:r>
      <w:r>
        <w:rPr>
          <w:rFonts w:ascii="conv_original-hafs" w:hAnsi="conv_original-hafs"/>
          <w:color w:val="17274A"/>
          <w:sz w:val="35"/>
          <w:szCs w:val="35"/>
          <w:shd w:val="clear" w:color="auto" w:fill="F9F9FF"/>
        </w:rPr>
        <w:t> </w:t>
      </w:r>
      <w:r>
        <w:t>(7)</w:t>
      </w:r>
    </w:p>
    <w:p w:rsidR="00E24F90" w:rsidRDefault="00E24F90" w:rsidP="008B5BCF">
      <w:pPr>
        <w:spacing w:line="240" w:lineRule="auto"/>
        <w:ind w:left="-58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قال الشاعر:</w:t>
      </w:r>
    </w:p>
    <w:p w:rsidR="00E24F90" w:rsidRDefault="00E24F90" w:rsidP="00003635">
      <w:pPr>
        <w:spacing w:line="240" w:lineRule="auto"/>
        <w:ind w:left="-58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هي الد</w:t>
      </w:r>
      <w:r w:rsidR="0016595B">
        <w:rPr>
          <w:rFonts w:ascii="Simplified Arabic" w:hAnsi="Simplified Arabic" w:cs="Simplified Arabic" w:hint="cs"/>
          <w:sz w:val="32"/>
          <w:szCs w:val="32"/>
          <w:rtl/>
        </w:rPr>
        <w:t>ّ</w:t>
      </w:r>
      <w:r>
        <w:rPr>
          <w:rFonts w:ascii="Simplified Arabic" w:hAnsi="Simplified Arabic" w:cs="Simplified Arabic" w:hint="cs"/>
          <w:sz w:val="32"/>
          <w:szCs w:val="32"/>
          <w:rtl/>
        </w:rPr>
        <w:t>نيا تقول</w:t>
      </w:r>
      <w:r w:rsidR="0016595B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بملء فيها      حذار</w:t>
      </w:r>
      <w:r w:rsidR="0000363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حذار من بطشي وفتكي</w:t>
      </w:r>
    </w:p>
    <w:p w:rsidR="00E24F90" w:rsidRDefault="00E24F90" w:rsidP="00E24F90">
      <w:pPr>
        <w:spacing w:line="240" w:lineRule="auto"/>
        <w:ind w:left="-58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وقال آخر:</w:t>
      </w:r>
    </w:p>
    <w:p w:rsidR="00E24F90" w:rsidRDefault="00E24F90" w:rsidP="00E24F90">
      <w:pPr>
        <w:spacing w:line="240" w:lineRule="auto"/>
        <w:ind w:left="-58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أقسم بالله أبو حفص عمرُ    ما مسّها من نقب ولا دبر</w:t>
      </w:r>
    </w:p>
    <w:p w:rsidR="00EB42D2" w:rsidRDefault="00892E81" w:rsidP="00E24F90">
      <w:pPr>
        <w:spacing w:line="240" w:lineRule="auto"/>
        <w:ind w:left="-58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 زرت قسنطينة وهران</w:t>
      </w:r>
      <w:r w:rsidR="00EB42D2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892E81" w:rsidRDefault="00EB42D2" w:rsidP="00EB42D2">
      <w:pPr>
        <w:spacing w:line="240" w:lineRule="auto"/>
        <w:ind w:left="-58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>- قرأتُ كتابًا كثيرةً صفحاتُه.</w:t>
      </w:r>
    </w:p>
    <w:p w:rsidR="00003635" w:rsidRDefault="00003635" w:rsidP="00E24F90">
      <w:pPr>
        <w:spacing w:line="240" w:lineRule="auto"/>
        <w:ind w:left="-58"/>
        <w:rPr>
          <w:rFonts w:ascii="Simplified Arabic" w:hAnsi="Simplified Arabic" w:cs="Simplified Arabic" w:hint="cs"/>
          <w:sz w:val="32"/>
          <w:szCs w:val="32"/>
          <w:rtl/>
        </w:rPr>
      </w:pPr>
    </w:p>
    <w:p w:rsidR="00E24F90" w:rsidRDefault="00E24F90" w:rsidP="008B5BCF">
      <w:pPr>
        <w:spacing w:line="240" w:lineRule="auto"/>
        <w:ind w:left="-58"/>
        <w:rPr>
          <w:rFonts w:ascii="Simplified Arabic" w:hAnsi="Simplified Arabic" w:cs="Simplified Arabic" w:hint="cs"/>
          <w:sz w:val="32"/>
          <w:szCs w:val="32"/>
          <w:rtl/>
        </w:rPr>
      </w:pPr>
    </w:p>
    <w:p w:rsidR="00E24F90" w:rsidRPr="00114E0C" w:rsidRDefault="00E24F90" w:rsidP="008B5BCF">
      <w:pPr>
        <w:spacing w:line="240" w:lineRule="auto"/>
        <w:ind w:left="-58"/>
        <w:rPr>
          <w:rFonts w:ascii="Simplified Arabic" w:hAnsi="Simplified Arabic" w:cs="Simplified Arabic"/>
          <w:sz w:val="32"/>
          <w:szCs w:val="32"/>
        </w:rPr>
      </w:pPr>
    </w:p>
    <w:sectPr w:rsidR="00E24F90" w:rsidRPr="00114E0C" w:rsidSect="008A3A94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7FC" w:rsidRDefault="008A77FC" w:rsidP="00E72757">
      <w:pPr>
        <w:spacing w:after="0" w:line="240" w:lineRule="auto"/>
      </w:pPr>
      <w:r>
        <w:separator/>
      </w:r>
    </w:p>
  </w:endnote>
  <w:endnote w:type="continuationSeparator" w:id="1">
    <w:p w:rsidR="008A77FC" w:rsidRDefault="008A77FC" w:rsidP="00E72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nv_original-haf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7FC" w:rsidRDefault="008A77FC" w:rsidP="00E72757">
      <w:pPr>
        <w:spacing w:after="0" w:line="240" w:lineRule="auto"/>
      </w:pPr>
      <w:r>
        <w:separator/>
      </w:r>
    </w:p>
  </w:footnote>
  <w:footnote w:type="continuationSeparator" w:id="1">
    <w:p w:rsidR="008A77FC" w:rsidRDefault="008A77FC" w:rsidP="00E72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57" w:rsidRDefault="00E72757" w:rsidP="00E72757">
    <w:pPr>
      <w:pStyle w:val="a3"/>
    </w:pPr>
    <w:r w:rsidRPr="006D696E">
      <w:rPr>
        <w:rFonts w:asciiTheme="majorHAnsi" w:eastAsiaTheme="majorEastAsia" w:hAnsiTheme="majorHAnsi" w:cstheme="majorBidi" w:hint="cs"/>
        <w:b/>
        <w:bCs/>
        <w:sz w:val="24"/>
        <w:szCs w:val="24"/>
        <w:rtl/>
      </w:rPr>
      <w:t>ملخصات وتطبيقات في علم النحو موجهة لطلبة السنة الثانية د أدبية، الأفواج:2-3-4-5-6 /2022-2023</w:t>
    </w:r>
  </w:p>
  <w:p w:rsidR="00E72757" w:rsidRPr="00E72757" w:rsidRDefault="00E727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C2A4F"/>
    <w:multiLevelType w:val="hybridMultilevel"/>
    <w:tmpl w:val="9D2E65DE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757"/>
    <w:rsid w:val="00003635"/>
    <w:rsid w:val="000571F6"/>
    <w:rsid w:val="00114E0C"/>
    <w:rsid w:val="0016595B"/>
    <w:rsid w:val="002546EC"/>
    <w:rsid w:val="00272C57"/>
    <w:rsid w:val="0028266E"/>
    <w:rsid w:val="00307ED3"/>
    <w:rsid w:val="005117EF"/>
    <w:rsid w:val="00542D8F"/>
    <w:rsid w:val="005E1083"/>
    <w:rsid w:val="00602F8E"/>
    <w:rsid w:val="00616501"/>
    <w:rsid w:val="006C0B10"/>
    <w:rsid w:val="00831F71"/>
    <w:rsid w:val="00892E81"/>
    <w:rsid w:val="008A3A94"/>
    <w:rsid w:val="008A77FC"/>
    <w:rsid w:val="008B5BCF"/>
    <w:rsid w:val="008F71FC"/>
    <w:rsid w:val="00933CFF"/>
    <w:rsid w:val="00A60BE6"/>
    <w:rsid w:val="00B26B98"/>
    <w:rsid w:val="00C95355"/>
    <w:rsid w:val="00D44836"/>
    <w:rsid w:val="00DB1D29"/>
    <w:rsid w:val="00E24F90"/>
    <w:rsid w:val="00E62328"/>
    <w:rsid w:val="00E72757"/>
    <w:rsid w:val="00EB42D2"/>
    <w:rsid w:val="00ED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10"/>
    <w:pPr>
      <w:bidi/>
    </w:pPr>
    <w:rPr>
      <w:lang w:bidi="ar-D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27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E72757"/>
    <w:rPr>
      <w:lang w:bidi="ar-DZ"/>
    </w:rPr>
  </w:style>
  <w:style w:type="paragraph" w:styleId="a4">
    <w:name w:val="footer"/>
    <w:basedOn w:val="a"/>
    <w:link w:val="Char0"/>
    <w:uiPriority w:val="99"/>
    <w:semiHidden/>
    <w:unhideWhenUsed/>
    <w:rsid w:val="00E727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E72757"/>
    <w:rPr>
      <w:lang w:bidi="ar-DZ"/>
    </w:rPr>
  </w:style>
  <w:style w:type="paragraph" w:styleId="a5">
    <w:name w:val="List Paragraph"/>
    <w:basedOn w:val="a"/>
    <w:uiPriority w:val="34"/>
    <w:qFormat/>
    <w:rsid w:val="00A60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74</cp:revision>
  <dcterms:created xsi:type="dcterms:W3CDTF">2023-04-06T13:20:00Z</dcterms:created>
  <dcterms:modified xsi:type="dcterms:W3CDTF">2023-04-08T07:23:00Z</dcterms:modified>
</cp:coreProperties>
</file>