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1E" w:rsidRPr="003964E1" w:rsidRDefault="003964E1" w:rsidP="00583C60">
      <w:pPr>
        <w:spacing w:after="120"/>
        <w:jc w:val="center"/>
        <w:rPr>
          <w:rFonts w:ascii="Bradley Hand ITC" w:hAnsi="Bradley Hand ITC"/>
          <w:bCs/>
          <w:sz w:val="24"/>
          <w:szCs w:val="24"/>
          <w:rtl/>
        </w:rPr>
      </w:pPr>
      <w:bookmarkStart w:id="0" w:name="_GoBack"/>
      <w:bookmarkEnd w:id="0"/>
      <w:r w:rsidRPr="003964E1">
        <w:rPr>
          <w:rFonts w:ascii="Bradley Hand ITC" w:hAnsi="Bradley Hand ITC"/>
          <w:bCs/>
          <w:iCs/>
          <w:sz w:val="24"/>
          <w:szCs w:val="24"/>
          <w:highlight w:val="lightGray"/>
        </w:rPr>
        <w:t>TD</w:t>
      </w:r>
      <w:r w:rsidR="00583C60">
        <w:rPr>
          <w:rFonts w:ascii="Bradley Hand ITC" w:hAnsi="Bradley Hand ITC"/>
          <w:bCs/>
          <w:iCs/>
          <w:sz w:val="24"/>
          <w:szCs w:val="24"/>
          <w:highlight w:val="lightGray"/>
        </w:rPr>
        <w:t>4</w:t>
      </w:r>
      <w:r w:rsidRPr="003964E1">
        <w:rPr>
          <w:rFonts w:ascii="Bradley Hand ITC" w:hAnsi="Bradley Hand ITC"/>
          <w:bCs/>
          <w:iCs/>
          <w:sz w:val="24"/>
          <w:szCs w:val="24"/>
          <w:highlight w:val="lightGray"/>
        </w:rPr>
        <w:t xml:space="preserve"> : </w:t>
      </w:r>
      <w:r w:rsidRPr="003964E1">
        <w:rPr>
          <w:rFonts w:ascii="Bradley Hand ITC" w:hAnsi="Bradley Hand ITC"/>
          <w:bCs/>
          <w:sz w:val="24"/>
          <w:szCs w:val="24"/>
        </w:rPr>
        <w:t xml:space="preserve">Master1 </w:t>
      </w:r>
    </w:p>
    <w:p w:rsidR="003964E1" w:rsidRPr="003964E1" w:rsidRDefault="003964E1" w:rsidP="003964E1">
      <w:pPr>
        <w:tabs>
          <w:tab w:val="left" w:pos="9254"/>
        </w:tabs>
        <w:bidi/>
        <w:jc w:val="center"/>
        <w:rPr>
          <w:rFonts w:ascii="Bradley Hand ITC" w:hAnsi="Bradley Hand ITC"/>
          <w:b/>
          <w:bCs/>
          <w:sz w:val="24"/>
          <w:szCs w:val="24"/>
          <w:lang w:bidi="ar-DZ"/>
        </w:rPr>
      </w:pPr>
      <w:r w:rsidRPr="003964E1">
        <w:rPr>
          <w:rFonts w:ascii="Bradley Hand ITC" w:hAnsi="Bradley Hand ITC"/>
          <w:b/>
          <w:bCs/>
          <w:sz w:val="24"/>
          <w:szCs w:val="24"/>
          <w:lang w:bidi="ar-DZ"/>
        </w:rPr>
        <w:t>Spécialité : G01: Commande Electrique+ G02:Réseaux Electriques + G03:Energies Renouvelables</w:t>
      </w:r>
      <w:r w:rsidR="00F645E6">
        <w:rPr>
          <w:rFonts w:ascii="Bradley Hand ITC" w:hAnsi="Bradley Hand ITC"/>
          <w:b/>
          <w:bCs/>
          <w:sz w:val="24"/>
          <w:szCs w:val="24"/>
          <w:lang w:bidi="ar-DZ"/>
        </w:rPr>
        <w:t xml:space="preserve"> + Robotique</w:t>
      </w:r>
    </w:p>
    <w:p w:rsidR="003964E1" w:rsidRDefault="00605FB7" w:rsidP="00605FB7">
      <w:pPr>
        <w:spacing w:after="0"/>
        <w:rPr>
          <w:rFonts w:ascii="Bradley Hand ITC" w:hAnsi="Bradley Hand ITC"/>
          <w:b/>
          <w:bCs/>
          <w:sz w:val="24"/>
          <w:szCs w:val="24"/>
        </w:rPr>
      </w:pPr>
      <w:r w:rsidRPr="00605FB7">
        <w:rPr>
          <w:rFonts w:ascii="Bradley Hand ITC" w:hAnsi="Bradley Hand ITC"/>
          <w:b/>
          <w:bCs/>
          <w:sz w:val="24"/>
          <w:szCs w:val="24"/>
        </w:rPr>
        <w:t>Exercice1 :</w:t>
      </w:r>
    </w:p>
    <w:p w:rsidR="001F39AA" w:rsidRPr="001F39AA" w:rsidRDefault="001F39AA" w:rsidP="001F39AA">
      <w:pPr>
        <w:autoSpaceDE w:val="0"/>
        <w:autoSpaceDN w:val="0"/>
        <w:adjustRightInd w:val="0"/>
        <w:spacing w:line="240" w:lineRule="auto"/>
        <w:ind w:left="360"/>
        <w:rPr>
          <w:rFonts w:asciiTheme="majorBidi" w:eastAsia="Calibri" w:hAnsiTheme="majorBidi" w:cstheme="majorBidi"/>
          <w:sz w:val="24"/>
          <w:szCs w:val="24"/>
        </w:rPr>
      </w:pPr>
      <w:r w:rsidRPr="001F39AA">
        <w:rPr>
          <w:rFonts w:asciiTheme="majorBidi" w:eastAsia="Calibri" w:hAnsiTheme="majorBidi" w:cstheme="majorBidi"/>
          <w:sz w:val="24"/>
          <w:szCs w:val="24"/>
        </w:rPr>
        <w:t xml:space="preserve">Soit la fonction </w:t>
      </w:r>
      <m:oMath>
        <m:r>
          <w:rPr>
            <w:rFonts w:ascii="Cambria Math" w:eastAsia="Calibri" w:hAnsi="Cambria Math" w:cstheme="majorBidi"/>
            <w:sz w:val="24"/>
            <w:szCs w:val="24"/>
          </w:rPr>
          <m:t xml:space="preserve">f: </m:t>
        </m:r>
        <m:sSup>
          <m:sSup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="Cambria Math" w:cstheme="majorBidi"/>
                <w:sz w:val="24"/>
                <w:szCs w:val="24"/>
              </w:rPr>
              <m:t>2</m:t>
            </m:r>
          </m:sup>
        </m:sSup>
        <m:r>
          <m:rPr>
            <m:scr m:val="double-struck"/>
          </m:rPr>
          <w:rPr>
            <w:rFonts w:ascii="Cambria Math" w:eastAsia="Calibri" w:hAnsi="Cambria Math" w:cstheme="majorBidi"/>
            <w:sz w:val="24"/>
            <w:szCs w:val="24"/>
          </w:rPr>
          <m:t>→R</m:t>
        </m:r>
      </m:oMath>
      <w:r w:rsidRPr="001F39AA">
        <w:rPr>
          <w:rFonts w:asciiTheme="majorBidi" w:eastAsia="Calibri" w:hAnsiTheme="majorBidi" w:cstheme="majorBidi"/>
          <w:sz w:val="24"/>
          <w:szCs w:val="24"/>
        </w:rPr>
        <w:t xml:space="preserve">    définie par </w:t>
      </w:r>
      <m:oMath>
        <m:r>
          <w:rPr>
            <w:rFonts w:ascii="Cambria Math" w:eastAsia="Calibri" w:hAnsi="Cambria Math" w:cstheme="majorBidi"/>
            <w:sz w:val="24"/>
            <w:szCs w:val="24"/>
          </w:rPr>
          <m:t>:</m:t>
        </m:r>
      </m:oMath>
    </w:p>
    <w:p w:rsidR="001F39AA" w:rsidRPr="001F39AA" w:rsidRDefault="001F39AA" w:rsidP="001F39AA">
      <w:pPr>
        <w:autoSpaceDE w:val="0"/>
        <w:autoSpaceDN w:val="0"/>
        <w:adjustRightInd w:val="0"/>
        <w:spacing w:line="240" w:lineRule="auto"/>
        <w:ind w:left="360"/>
        <w:rPr>
          <w:b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-2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</m:oMath>
      </m:oMathPara>
    </w:p>
    <w:p w:rsidR="001F39AA" w:rsidRPr="001F39AA" w:rsidRDefault="001F39AA" w:rsidP="001F39AA">
      <w:pPr>
        <w:autoSpaceDE w:val="0"/>
        <w:autoSpaceDN w:val="0"/>
        <w:adjustRightInd w:val="0"/>
        <w:spacing w:line="240" w:lineRule="auto"/>
        <w:ind w:left="360"/>
        <w:rPr>
          <w:sz w:val="24"/>
          <w:szCs w:val="24"/>
        </w:rPr>
      </w:pPr>
      <w:r w:rsidRPr="001F39AA">
        <w:rPr>
          <w:sz w:val="24"/>
          <w:szCs w:val="24"/>
        </w:rPr>
        <w:t xml:space="preserve">On cherche à minimiser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1F39AA">
        <w:rPr>
          <w:sz w:val="24"/>
          <w:szCs w:val="24"/>
        </w:rPr>
        <w:t xml:space="preserve"> sur </w:t>
      </w:r>
      <m:oMath>
        <m:sSup>
          <m:sSup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theme="majorBidi"/>
            <w:sz w:val="24"/>
            <w:szCs w:val="24"/>
          </w:rPr>
          <m:t>.</m:t>
        </m:r>
      </m:oMath>
    </w:p>
    <w:p w:rsidR="001F39AA" w:rsidRPr="001F39AA" w:rsidRDefault="001F39AA" w:rsidP="001F39AA">
      <w:pPr>
        <w:autoSpaceDE w:val="0"/>
        <w:autoSpaceDN w:val="0"/>
        <w:adjustRightInd w:val="0"/>
        <w:spacing w:line="240" w:lineRule="auto"/>
        <w:ind w:left="360"/>
        <w:rPr>
          <w:rFonts w:asciiTheme="majorBidi" w:eastAsia="Calibri" w:hAnsiTheme="majorBidi" w:cstheme="majorBidi"/>
          <w:sz w:val="24"/>
          <w:szCs w:val="24"/>
        </w:rPr>
      </w:pPr>
      <w:r w:rsidRPr="001F39AA">
        <w:rPr>
          <w:sz w:val="24"/>
          <w:szCs w:val="24"/>
        </w:rPr>
        <w:t xml:space="preserve">Utiliser </w:t>
      </w:r>
      <w:r w:rsidRPr="001F39AA">
        <w:rPr>
          <w:rFonts w:ascii="Bradley Hand ITC" w:hAnsi="Bradley Hand ITC"/>
          <w:b/>
          <w:bCs/>
          <w:sz w:val="24"/>
          <w:szCs w:val="24"/>
        </w:rPr>
        <w:t>la méthode de gradient</w:t>
      </w:r>
      <w:r w:rsidRPr="001F39AA">
        <w:rPr>
          <w:sz w:val="24"/>
          <w:szCs w:val="24"/>
        </w:rPr>
        <w:t>, e</w:t>
      </w:r>
      <w:r w:rsidRPr="001F39AA">
        <w:rPr>
          <w:rFonts w:asciiTheme="majorBidi" w:eastAsia="Calibri" w:hAnsiTheme="majorBidi" w:cstheme="majorBidi"/>
          <w:sz w:val="24"/>
          <w:szCs w:val="24"/>
        </w:rPr>
        <w:t>n partant du point</w:t>
      </w:r>
      <m:oMath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 xml:space="preserve"> x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eastAsia="Calibri" w:hAnsi="Cambria Math" w:cstheme="majorBidi"/>
            <w:sz w:val="24"/>
            <w:szCs w:val="24"/>
          </w:rPr>
          <m:t>=(1,0)</m:t>
        </m:r>
      </m:oMath>
      <w:r w:rsidRPr="001F39AA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:rsidR="00B160DB" w:rsidRDefault="00B160DB" w:rsidP="00B160DB">
      <w:pPr>
        <w:spacing w:after="0"/>
        <w:rPr>
          <w:rFonts w:ascii="Bradley Hand ITC" w:hAnsi="Bradley Hand ITC"/>
          <w:b/>
          <w:bCs/>
          <w:sz w:val="24"/>
          <w:szCs w:val="24"/>
        </w:rPr>
      </w:pPr>
      <w:r w:rsidRPr="00ED2536">
        <w:rPr>
          <w:rFonts w:ascii="Bradley Hand ITC" w:hAnsi="Bradley Hand ITC"/>
          <w:b/>
          <w:bCs/>
          <w:sz w:val="24"/>
          <w:szCs w:val="24"/>
        </w:rPr>
        <w:t>Exercice 2 :</w:t>
      </w:r>
    </w:p>
    <w:p w:rsidR="001F39AA" w:rsidRPr="001F39AA" w:rsidRDefault="001F39AA" w:rsidP="001F39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1F39AA">
        <w:rPr>
          <w:rFonts w:asciiTheme="majorBidi" w:eastAsia="Calibri" w:hAnsiTheme="majorBidi" w:cstheme="majorBidi"/>
          <w:sz w:val="24"/>
          <w:szCs w:val="24"/>
        </w:rPr>
        <w:t xml:space="preserve">Soit la fonction </w:t>
      </w:r>
      <m:oMath>
        <m:r>
          <w:rPr>
            <w:rFonts w:ascii="Cambria Math" w:eastAsia="Calibri" w:hAnsi="Cambria Math" w:cstheme="majorBidi"/>
            <w:sz w:val="24"/>
            <w:szCs w:val="24"/>
          </w:rPr>
          <m:t>f</m:t>
        </m:r>
        <m:r>
          <w:rPr>
            <w:rFonts w:ascii="Cambria Math" w:eastAsia="Calibri" w:hAnsiTheme="majorBidi" w:cstheme="majorBidi"/>
            <w:sz w:val="24"/>
            <w:szCs w:val="24"/>
          </w:rPr>
          <m:t xml:space="preserve">: </m:t>
        </m:r>
        <m:sSup>
          <m:sSupPr>
            <m:ctrlPr>
              <w:rPr>
                <w:rFonts w:ascii="Cambria Math" w:eastAsia="Calibri" w:hAnsiTheme="majorBidi" w:cstheme="majorBid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Theme="majorBidi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Theme="majorBidi" w:cstheme="majorBidi"/>
            <w:sz w:val="24"/>
            <w:szCs w:val="24"/>
          </w:rPr>
          <m:t>→</m:t>
        </m:r>
        <m:r>
          <m:rPr>
            <m:scr m:val="double-struck"/>
          </m:rPr>
          <w:rPr>
            <w:rFonts w:ascii="Cambria Math" w:eastAsia="Calibri" w:hAnsi="Cambria Math" w:cstheme="majorBidi"/>
            <w:sz w:val="24"/>
            <w:szCs w:val="24"/>
          </w:rPr>
          <m:t>R</m:t>
        </m:r>
      </m:oMath>
      <w:r w:rsidRPr="001F39AA">
        <w:rPr>
          <w:rFonts w:asciiTheme="majorBidi" w:eastAsia="Calibri" w:hAnsiTheme="majorBidi" w:cstheme="majorBidi"/>
          <w:sz w:val="24"/>
          <w:szCs w:val="24"/>
        </w:rPr>
        <w:t xml:space="preserve">  définie par </w:t>
      </w:r>
      <m:oMath>
        <m:r>
          <w:rPr>
            <w:rFonts w:ascii="Cambria Math" w:eastAsia="Calibri" w:hAnsiTheme="majorBidi" w:cstheme="majorBidi"/>
            <w:sz w:val="24"/>
            <w:szCs w:val="24"/>
          </w:rPr>
          <m:t>:</m:t>
        </m:r>
      </m:oMath>
    </w:p>
    <w:p w:rsidR="001F39AA" w:rsidRPr="001F39AA" w:rsidRDefault="001F39AA" w:rsidP="003F52F1">
      <w:pPr>
        <w:pStyle w:val="Paragraphedeliste"/>
        <w:autoSpaceDE w:val="0"/>
        <w:autoSpaceDN w:val="0"/>
        <w:adjustRightInd w:val="0"/>
        <w:spacing w:before="120" w:after="120"/>
        <w:ind w:left="420"/>
        <w:rPr>
          <w:rFonts w:asciiTheme="majorBidi" w:hAnsiTheme="majorBidi" w:cstheme="majorBidi"/>
          <w:bCs/>
          <w:i/>
        </w:rPr>
      </w:pPr>
      <m:oMathPara>
        <m:oMath>
          <m:r>
            <w:rPr>
              <w:rFonts w:ascii="Cambria Math" w:hAnsi="Cambria Math" w:cstheme="majorBidi"/>
            </w:rPr>
            <m:t>f</m:t>
          </m:r>
          <m:d>
            <m:dPr>
              <m:ctrlPr>
                <w:rPr>
                  <w:rFonts w:ascii="Cambria Math" w:hAnsiTheme="majorBidi" w:cstheme="majorBidi"/>
                  <w:bCs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Theme="majorBidi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b>
                  <m:r>
                    <w:rPr>
                      <w:rFonts w:ascii="Cambria Math" w:hAnsiTheme="majorBidi" w:cstheme="majorBidi"/>
                    </w:rPr>
                    <m:t>1</m:t>
                  </m:r>
                </m:sub>
              </m:sSub>
              <m:r>
                <w:rPr>
                  <w:rFonts w:ascii="Cambria Math" w:hAnsiTheme="majorBidi" w:cstheme="majorBidi"/>
                </w:rPr>
                <m:t>,</m:t>
              </m:r>
              <m:sSub>
                <m:sSubPr>
                  <m:ctrlPr>
                    <w:rPr>
                      <w:rFonts w:ascii="Cambria Math" w:hAnsiTheme="majorBidi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b>
                  <m:r>
                    <w:rPr>
                      <w:rFonts w:ascii="Cambria Math" w:hAnsiTheme="majorBidi" w:cstheme="majorBidi"/>
                    </w:rPr>
                    <m:t>2</m:t>
                  </m:r>
                </m:sub>
              </m:sSub>
              <m:r>
                <w:rPr>
                  <w:rFonts w:ascii="Cambria Math" w:hAnsiTheme="majorBidi" w:cstheme="majorBidi"/>
                </w:rPr>
                <m:t>,</m:t>
              </m:r>
              <m:sSub>
                <m:sSubPr>
                  <m:ctrlPr>
                    <w:rPr>
                      <w:rFonts w:ascii="Cambria Math" w:hAnsiTheme="majorBidi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b>
                  <m:r>
                    <w:rPr>
                      <w:rFonts w:ascii="Cambria Math" w:hAnsiTheme="majorBidi" w:cstheme="majorBidi"/>
                    </w:rPr>
                    <m:t>3</m:t>
                  </m:r>
                </m:sub>
              </m:sSub>
            </m:e>
          </m:d>
          <m:r>
            <w:rPr>
              <w:rFonts w:ascii="Cambria Math" w:hAnsiTheme="majorBidi" w:cstheme="majorBidi"/>
            </w:rPr>
            <m:t>=</m:t>
          </m:r>
          <m:sSubSup>
            <m:sSubSupPr>
              <m:ctrlPr>
                <w:rPr>
                  <w:rFonts w:ascii="Cambria Math" w:hAnsiTheme="majorBidi" w:cstheme="majorBidi"/>
                  <w:bCs/>
                  <w:i/>
                </w:rPr>
              </m:ctrlPr>
            </m:sSubSup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1</m:t>
              </m:r>
            </m:sub>
            <m:sup>
              <m:r>
                <w:rPr>
                  <w:rFonts w:ascii="Cambria Math" w:hAnsiTheme="majorBidi" w:cstheme="majorBidi"/>
                </w:rPr>
                <m:t>2</m:t>
              </m:r>
            </m:sup>
          </m:sSubSup>
          <m:r>
            <w:rPr>
              <w:rFonts w:ascii="Cambria Math" w:hAnsiTheme="majorBidi" w:cstheme="majorBidi"/>
            </w:rPr>
            <m:t>+</m:t>
          </m:r>
          <m:sSubSup>
            <m:sSubSupPr>
              <m:ctrlPr>
                <w:rPr>
                  <w:rFonts w:ascii="Cambria Math" w:hAnsiTheme="majorBidi" w:cstheme="majorBidi"/>
                  <w:bCs/>
                  <w:i/>
                </w:rPr>
              </m:ctrlPr>
            </m:sSubSupPr>
            <m:e>
              <m:r>
                <w:rPr>
                  <w:rFonts w:ascii="Cambria Math" w:hAnsiTheme="majorBidi" w:cstheme="majorBidi"/>
                </w:rPr>
                <m:t>2</m:t>
              </m:r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2</m:t>
              </m:r>
            </m:sub>
            <m:sup>
              <m:r>
                <w:rPr>
                  <w:rFonts w:ascii="Cambria Math" w:hAnsiTheme="majorBidi" w:cstheme="majorBidi"/>
                </w:rPr>
                <m:t>2</m:t>
              </m:r>
            </m:sup>
          </m:sSubSup>
          <m:r>
            <w:rPr>
              <w:rFonts w:ascii="Cambria Math" w:hAnsiTheme="majorBidi" w:cstheme="majorBidi"/>
            </w:rPr>
            <m:t>+</m:t>
          </m:r>
          <m:sSubSup>
            <m:sSubSupPr>
              <m:ctrlPr>
                <w:rPr>
                  <w:rFonts w:ascii="Cambria Math" w:hAnsiTheme="majorBidi" w:cstheme="majorBidi"/>
                  <w:bCs/>
                  <w:i/>
                </w:rPr>
              </m:ctrlPr>
            </m:sSubSupPr>
            <m:e>
              <m:r>
                <w:rPr>
                  <w:rFonts w:ascii="Cambria Math" w:hAnsiTheme="majorBidi" w:cstheme="majorBidi"/>
                </w:rPr>
                <m:t>2</m:t>
              </m:r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3</m:t>
              </m:r>
            </m:sub>
            <m:sup>
              <m:r>
                <w:rPr>
                  <w:rFonts w:ascii="Cambria Math" w:hAnsiTheme="majorBidi" w:cstheme="majorBidi"/>
                </w:rPr>
                <m:t>2</m:t>
              </m:r>
            </m:sup>
          </m:sSubSup>
          <m:r>
            <w:rPr>
              <w:rFonts w:ascii="Cambria Math" w:hAnsiTheme="majorBidi" w:cstheme="majorBidi"/>
            </w:rPr>
            <m:t>+2</m:t>
          </m:r>
          <m:sSub>
            <m:sSubPr>
              <m:ctrlPr>
                <w:rPr>
                  <w:rFonts w:ascii="Cambria Math" w:hAnsiTheme="majorBidi" w:cstheme="majorBid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1</m:t>
              </m:r>
            </m:sub>
          </m:sSub>
          <m:sSub>
            <m:sSubPr>
              <m:ctrlPr>
                <w:rPr>
                  <w:rFonts w:ascii="Cambria Math" w:hAnsiTheme="majorBidi" w:cstheme="majorBid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2</m:t>
              </m:r>
            </m:sub>
          </m:sSub>
          <m:r>
            <w:rPr>
              <w:rFonts w:ascii="Cambria Math" w:hAnsiTheme="majorBidi" w:cstheme="majorBidi"/>
            </w:rPr>
            <m:t>+2</m:t>
          </m:r>
          <m:sSub>
            <m:sSubPr>
              <m:ctrlPr>
                <w:rPr>
                  <w:rFonts w:ascii="Cambria Math" w:hAnsiTheme="majorBidi" w:cstheme="majorBid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2</m:t>
              </m:r>
            </m:sub>
          </m:sSub>
          <m:sSub>
            <m:sSubPr>
              <m:ctrlPr>
                <w:rPr>
                  <w:rFonts w:ascii="Cambria Math" w:hAnsiTheme="majorBidi" w:cstheme="majorBid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3</m:t>
              </m:r>
            </m:sub>
          </m:sSub>
        </m:oMath>
      </m:oMathPara>
    </w:p>
    <w:p w:rsidR="001F39AA" w:rsidRPr="001F39AA" w:rsidRDefault="001F39AA" w:rsidP="001F39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1F39AA">
        <w:rPr>
          <w:rFonts w:asciiTheme="majorBidi" w:hAnsiTheme="majorBidi" w:cstheme="majorBidi"/>
          <w:sz w:val="24"/>
          <w:szCs w:val="24"/>
        </w:rPr>
        <w:t xml:space="preserve">On cherche à minimiser 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</m:oMath>
      <w:r w:rsidRPr="001F39AA">
        <w:rPr>
          <w:rFonts w:asciiTheme="majorBidi" w:hAnsiTheme="majorBidi" w:cstheme="majorBidi"/>
          <w:sz w:val="24"/>
          <w:szCs w:val="24"/>
        </w:rPr>
        <w:t xml:space="preserve"> sur </w:t>
      </w:r>
      <m:oMath>
        <m:sSup>
          <m:sSupPr>
            <m:ctrlPr>
              <w:rPr>
                <w:rFonts w:ascii="Cambria Math" w:eastAsia="Calibri" w:hAnsiTheme="majorBidi" w:cstheme="majorBid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Theme="majorBidi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Theme="majorBidi" w:cstheme="majorBidi"/>
            <w:sz w:val="24"/>
            <w:szCs w:val="24"/>
          </w:rPr>
          <m:t>.</m:t>
        </m:r>
      </m:oMath>
    </w:p>
    <w:p w:rsidR="001F39AA" w:rsidRPr="001F39AA" w:rsidRDefault="001F39AA" w:rsidP="001F39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1F39AA">
        <w:rPr>
          <w:rFonts w:asciiTheme="majorBidi" w:hAnsiTheme="majorBidi" w:cstheme="majorBidi"/>
          <w:sz w:val="24"/>
          <w:szCs w:val="24"/>
        </w:rPr>
        <w:t xml:space="preserve">Effectuer deux itérations de </w:t>
      </w:r>
      <w:r w:rsidRPr="001F39AA">
        <w:rPr>
          <w:rFonts w:ascii="Bradley Hand ITC" w:hAnsi="Bradley Hand ITC" w:cstheme="majorBidi"/>
          <w:b/>
          <w:bCs/>
          <w:sz w:val="24"/>
          <w:szCs w:val="24"/>
        </w:rPr>
        <w:t>la méthode du gradient conjugué</w:t>
      </w:r>
      <w:r w:rsidRPr="001F39AA">
        <w:rPr>
          <w:rFonts w:asciiTheme="majorBidi" w:hAnsiTheme="majorBidi" w:cstheme="majorBidi"/>
          <w:sz w:val="24"/>
          <w:szCs w:val="24"/>
        </w:rPr>
        <w:t>, e</w:t>
      </w:r>
      <w:r w:rsidRPr="001F39AA">
        <w:rPr>
          <w:rFonts w:asciiTheme="majorBidi" w:eastAsia="Calibri" w:hAnsiTheme="majorBidi" w:cstheme="majorBidi"/>
          <w:sz w:val="24"/>
          <w:szCs w:val="24"/>
        </w:rPr>
        <w:t xml:space="preserve">n partant du point </w:t>
      </w:r>
    </w:p>
    <w:p w:rsidR="001F39AA" w:rsidRPr="001F39AA" w:rsidRDefault="00863535" w:rsidP="001F39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="Calibri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libri" w:hAnsiTheme="majorBidi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eastAsia="Calibri" w:hAnsiTheme="majorBidi" w:cstheme="majorBidi"/>
            <w:sz w:val="24"/>
            <w:szCs w:val="24"/>
          </w:rPr>
          <m:t>=(2,4,10)</m:t>
        </m:r>
      </m:oMath>
      <w:r w:rsidR="001F39AA" w:rsidRPr="001F39AA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:rsidR="00DD52BB" w:rsidRDefault="00DD52BB" w:rsidP="00DD52BB">
      <w:pPr>
        <w:pStyle w:val="Paragraphedeliste"/>
        <w:rPr>
          <w:rFonts w:ascii="Bradley Hand ITC" w:hAnsi="Bradley Hand ITC"/>
          <w:b/>
          <w:bCs/>
        </w:rPr>
      </w:pPr>
    </w:p>
    <w:p w:rsidR="00FD596E" w:rsidRDefault="00FD596E" w:rsidP="00ED2536">
      <w:pPr>
        <w:pStyle w:val="Paragraphedeliste"/>
        <w:ind w:left="0"/>
        <w:rPr>
          <w:rFonts w:ascii="Bradley Hand ITC" w:hAnsi="Bradley Hand ITC"/>
          <w:b/>
          <w:bCs/>
        </w:rPr>
      </w:pPr>
      <w:r w:rsidRPr="00DD52BB">
        <w:rPr>
          <w:rFonts w:ascii="Bradley Hand ITC" w:hAnsi="Bradley Hand ITC"/>
          <w:b/>
          <w:bCs/>
        </w:rPr>
        <w:t>Exercice 3 :</w:t>
      </w:r>
    </w:p>
    <w:p w:rsidR="003F52F1" w:rsidRPr="003F52F1" w:rsidRDefault="003F52F1" w:rsidP="003F52F1">
      <w:pPr>
        <w:autoSpaceDE w:val="0"/>
        <w:autoSpaceDN w:val="0"/>
        <w:adjustRightInd w:val="0"/>
        <w:spacing w:after="0" w:line="240" w:lineRule="auto"/>
        <w:ind w:left="357"/>
        <w:rPr>
          <w:rFonts w:asciiTheme="majorBidi" w:eastAsia="Calibri" w:hAnsiTheme="majorBidi" w:cstheme="majorBidi"/>
          <w:sz w:val="24"/>
          <w:szCs w:val="24"/>
        </w:rPr>
      </w:pPr>
      <w:r w:rsidRPr="003F52F1">
        <w:rPr>
          <w:rFonts w:asciiTheme="majorBidi" w:eastAsia="Calibri" w:hAnsiTheme="majorBidi" w:cstheme="majorBidi"/>
          <w:sz w:val="24"/>
          <w:szCs w:val="24"/>
        </w:rPr>
        <w:t xml:space="preserve">Soit la fonction </w:t>
      </w:r>
      <m:oMath>
        <m:r>
          <w:rPr>
            <w:rFonts w:ascii="Cambria Math" w:eastAsia="Calibri" w:hAnsi="Cambria Math" w:cstheme="majorBidi"/>
            <w:sz w:val="24"/>
            <w:szCs w:val="24"/>
          </w:rPr>
          <m:t>f</m:t>
        </m:r>
        <m:r>
          <w:rPr>
            <w:rFonts w:ascii="Cambria Math" w:eastAsia="Calibri" w:hAnsiTheme="majorBidi" w:cstheme="majorBidi"/>
            <w:sz w:val="24"/>
            <w:szCs w:val="24"/>
          </w:rPr>
          <m:t xml:space="preserve">: </m:t>
        </m:r>
        <m:sSup>
          <m:sSupPr>
            <m:ctrlPr>
              <w:rPr>
                <w:rFonts w:ascii="Cambria Math" w:eastAsia="Calibri" w:hAnsiTheme="majorBidi" w:cstheme="majorBid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Theme="majorBidi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Theme="majorBidi" w:cstheme="majorBidi"/>
            <w:sz w:val="24"/>
            <w:szCs w:val="24"/>
          </w:rPr>
          <m:t>→</m:t>
        </m:r>
        <m:r>
          <m:rPr>
            <m:scr m:val="double-struck"/>
          </m:rPr>
          <w:rPr>
            <w:rFonts w:ascii="Cambria Math" w:eastAsia="Calibri" w:hAnsi="Cambria Math" w:cstheme="majorBidi"/>
            <w:sz w:val="24"/>
            <w:szCs w:val="24"/>
          </w:rPr>
          <m:t>R</m:t>
        </m:r>
      </m:oMath>
      <w:r w:rsidRPr="003F52F1">
        <w:rPr>
          <w:rFonts w:asciiTheme="majorBidi" w:eastAsia="Calibri" w:hAnsiTheme="majorBidi" w:cstheme="majorBidi"/>
          <w:sz w:val="24"/>
          <w:szCs w:val="24"/>
        </w:rPr>
        <w:t xml:space="preserve">    définie par </w:t>
      </w:r>
      <m:oMath>
        <m:r>
          <w:rPr>
            <w:rFonts w:ascii="Cambria Math" w:eastAsia="Calibri" w:hAnsiTheme="majorBidi" w:cstheme="majorBidi"/>
            <w:sz w:val="24"/>
            <w:szCs w:val="24"/>
          </w:rPr>
          <m:t>:</m:t>
        </m:r>
      </m:oMath>
    </w:p>
    <w:p w:rsidR="003F52F1" w:rsidRPr="003F52F1" w:rsidRDefault="003F52F1" w:rsidP="003F52F1">
      <w:pPr>
        <w:autoSpaceDE w:val="0"/>
        <w:autoSpaceDN w:val="0"/>
        <w:adjustRightInd w:val="0"/>
        <w:spacing w:before="120" w:after="120" w:line="240" w:lineRule="auto"/>
        <w:ind w:left="357"/>
        <w:rPr>
          <w:rFonts w:asciiTheme="majorBidi" w:hAnsiTheme="majorBidi" w:cstheme="majorBidi"/>
          <w:bCs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f</m:t>
          </m:r>
          <m:d>
            <m:dPr>
              <m:ctrlPr>
                <w:rPr>
                  <w:rFonts w:ascii="Cambria Math" w:hAnsiTheme="majorBidi" w:cstheme="majorBidi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Theme="majorBidi" w:cstheme="majorBidi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Theme="majorBidi" w:cstheme="majorBidi"/>
                  <w:bCs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Theme="majorBidi" w:cstheme="majorBidi"/>
                  <w:sz w:val="24"/>
                  <w:szCs w:val="24"/>
                </w:rPr>
                <m:t>3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Theme="majorBidi" w:cstheme="majorBidi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Theme="majorBidi" w:cstheme="majorBidi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Theme="majorBidi" w:cstheme="majorBidi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Theme="majorBidi" w:cstheme="majorBid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Theme="majorBidi" w:cstheme="majorBidi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Theme="majorBidi" w:cstheme="majorBid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Theme="majorBidi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Theme="majorBidi" w:cstheme="majorBidi"/>
              <w:sz w:val="24"/>
              <w:szCs w:val="24"/>
            </w:rPr>
            <m:t>+2</m:t>
          </m:r>
          <m:sSubSup>
            <m:sSubSupPr>
              <m:ctrlPr>
                <w:rPr>
                  <w:rFonts w:ascii="Cambria Math" w:hAnsiTheme="majorBidi" w:cstheme="majorBidi"/>
                  <w:bCs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Theme="majorBidi" w:cstheme="majorBidi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Theme="majorBidi" w:cstheme="majorBidi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Theme="majorBidi" w:cstheme="majorBidi"/>
              <w:sz w:val="24"/>
              <w:szCs w:val="24"/>
            </w:rPr>
            <m:t>+7</m:t>
          </m:r>
        </m:oMath>
      </m:oMathPara>
    </w:p>
    <w:p w:rsidR="003F52F1" w:rsidRPr="003F52F1" w:rsidRDefault="003F52F1" w:rsidP="003F52F1">
      <w:pPr>
        <w:autoSpaceDE w:val="0"/>
        <w:autoSpaceDN w:val="0"/>
        <w:adjustRightInd w:val="0"/>
        <w:spacing w:after="0" w:line="240" w:lineRule="auto"/>
        <w:ind w:left="357"/>
        <w:rPr>
          <w:rFonts w:asciiTheme="majorBidi" w:hAnsiTheme="majorBidi" w:cstheme="majorBidi"/>
          <w:sz w:val="24"/>
          <w:szCs w:val="24"/>
        </w:rPr>
      </w:pPr>
      <w:r w:rsidRPr="003F52F1">
        <w:rPr>
          <w:rFonts w:asciiTheme="majorBidi" w:hAnsiTheme="majorBidi" w:cstheme="majorBidi"/>
          <w:sz w:val="24"/>
          <w:szCs w:val="24"/>
        </w:rPr>
        <w:t xml:space="preserve">On cherche à minimiser 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</m:oMath>
      <w:r w:rsidRPr="003F52F1">
        <w:rPr>
          <w:rFonts w:asciiTheme="majorBidi" w:hAnsiTheme="majorBidi" w:cstheme="majorBidi"/>
          <w:sz w:val="24"/>
          <w:szCs w:val="24"/>
        </w:rPr>
        <w:t xml:space="preserve"> sur </w:t>
      </w:r>
      <m:oMath>
        <m:sSup>
          <m:sSupPr>
            <m:ctrlPr>
              <w:rPr>
                <w:rFonts w:ascii="Cambria Math" w:eastAsia="Calibri" w:hAnsiTheme="majorBidi" w:cstheme="majorBid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Theme="majorBidi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en utilisant </w:t>
      </w:r>
      <w:r w:rsidRPr="003F52F1">
        <w:rPr>
          <w:rFonts w:ascii="Bradley Hand ITC" w:eastAsiaTheme="minorEastAsia" w:hAnsi="Bradley Hand ITC" w:cstheme="majorBidi"/>
          <w:b/>
          <w:bCs/>
          <w:sz w:val="24"/>
          <w:szCs w:val="24"/>
        </w:rPr>
        <w:t>la méthode de Newton</w:t>
      </w:r>
      <w:r>
        <w:rPr>
          <w:rFonts w:ascii="Bradley Hand ITC" w:eastAsiaTheme="minorEastAsia" w:hAnsi="Bradley Hand ITC" w:cstheme="majorBidi"/>
          <w:b/>
          <w:bCs/>
          <w:sz w:val="24"/>
          <w:szCs w:val="24"/>
        </w:rPr>
        <w:t>.</w:t>
      </w:r>
    </w:p>
    <w:p w:rsidR="003F52F1" w:rsidRDefault="003F52F1" w:rsidP="003F52F1">
      <w:pPr>
        <w:pStyle w:val="Paragraphedeliste"/>
        <w:ind w:left="0"/>
        <w:rPr>
          <w:rFonts w:ascii="Bradley Hand ITC" w:hAnsi="Bradley Hand ITC"/>
          <w:b/>
          <w:bCs/>
        </w:rPr>
      </w:pPr>
    </w:p>
    <w:p w:rsidR="003F52F1" w:rsidRDefault="003F52F1" w:rsidP="003F52F1">
      <w:pPr>
        <w:pStyle w:val="Paragraphedeliste"/>
        <w:ind w:left="0"/>
        <w:rPr>
          <w:rFonts w:ascii="Bradley Hand ITC" w:hAnsi="Bradley Hand ITC"/>
          <w:b/>
          <w:bCs/>
        </w:rPr>
      </w:pPr>
      <w:r w:rsidRPr="00DD52BB">
        <w:rPr>
          <w:rFonts w:ascii="Bradley Hand ITC" w:hAnsi="Bradley Hand ITC"/>
          <w:b/>
          <w:bCs/>
        </w:rPr>
        <w:t xml:space="preserve">Exercice </w:t>
      </w:r>
      <w:r>
        <w:rPr>
          <w:rFonts w:ascii="Bradley Hand ITC" w:hAnsi="Bradley Hand ITC"/>
          <w:b/>
          <w:bCs/>
        </w:rPr>
        <w:t>4</w:t>
      </w:r>
      <w:r w:rsidRPr="00DD52BB">
        <w:rPr>
          <w:rFonts w:ascii="Bradley Hand ITC" w:hAnsi="Bradley Hand ITC"/>
          <w:b/>
          <w:bCs/>
        </w:rPr>
        <w:t> :</w:t>
      </w:r>
    </w:p>
    <w:p w:rsidR="003F52F1" w:rsidRPr="003F52F1" w:rsidRDefault="003F52F1" w:rsidP="003F52F1">
      <w:pPr>
        <w:pStyle w:val="Paragraphedeliste"/>
        <w:spacing w:line="276" w:lineRule="auto"/>
        <w:ind w:left="0"/>
        <w:rPr>
          <w:rFonts w:asciiTheme="majorBidi" w:hAnsiTheme="majorBidi" w:cstheme="majorBidi"/>
        </w:rPr>
      </w:pPr>
      <w:r w:rsidRPr="003F52F1">
        <w:rPr>
          <w:rFonts w:asciiTheme="majorBidi" w:hAnsiTheme="majorBidi" w:cstheme="majorBidi"/>
        </w:rPr>
        <w:t xml:space="preserve">Une usine fabrique trois pièces différentes </w:t>
      </w:r>
      <m:oMath>
        <m:r>
          <w:rPr>
            <w:rFonts w:ascii="Cambria Math" w:hAnsiTheme="majorBidi" w:cstheme="majorBidi"/>
          </w:rPr>
          <m:t>(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P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,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P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  <m:r>
          <w:rPr>
            <w:rFonts w:ascii="Cambria Math" w:hAnsiTheme="majorBidi" w:cstheme="majorBidi"/>
          </w:rPr>
          <m:t>,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P</m:t>
            </m:r>
          </m:e>
          <m:sub>
            <m:r>
              <w:rPr>
                <w:rFonts w:ascii="Cambria Math" w:hAnsiTheme="majorBidi" w:cstheme="majorBidi"/>
              </w:rPr>
              <m:t>3</m:t>
            </m:r>
          </m:sub>
        </m:sSub>
        <m:r>
          <w:rPr>
            <w:rFonts w:ascii="Cambria Math" w:hAnsiTheme="majorBidi" w:cstheme="majorBidi"/>
          </w:rPr>
          <m:t>)</m:t>
        </m:r>
      </m:oMath>
      <w:r w:rsidRPr="003F52F1">
        <w:rPr>
          <w:rFonts w:asciiTheme="majorBidi" w:hAnsiTheme="majorBidi" w:cstheme="majorBidi"/>
        </w:rPr>
        <w:t xml:space="preserve"> à l’aide de deux machines (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M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,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M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</m:oMath>
      <w:r w:rsidRPr="003F52F1">
        <w:rPr>
          <w:rFonts w:asciiTheme="majorBidi" w:hAnsiTheme="majorBidi" w:cstheme="majorBidi"/>
        </w:rPr>
        <w:t>). En cours de fabrication, chaque pièce doit passer successivement sur les deux machines dans un ordre indifférent et pendant les temps suivants (voir le tableau).</w:t>
      </w:r>
    </w:p>
    <w:tbl>
      <w:tblPr>
        <w:tblStyle w:val="Grilledutableau"/>
        <w:tblpPr w:leftFromText="141" w:rightFromText="141" w:vertAnchor="text" w:horzAnchor="margin" w:tblpXSpec="right" w:tblpY="92"/>
        <w:tblW w:w="0" w:type="auto"/>
        <w:tblLook w:val="04A0"/>
      </w:tblPr>
      <w:tblGrid>
        <w:gridCol w:w="1150"/>
        <w:gridCol w:w="801"/>
        <w:gridCol w:w="851"/>
        <w:gridCol w:w="567"/>
      </w:tblGrid>
      <w:tr w:rsidR="003F52F1" w:rsidRPr="003F52F1" w:rsidTr="00F645E6">
        <w:trPr>
          <w:trHeight w:val="274"/>
        </w:trPr>
        <w:tc>
          <w:tcPr>
            <w:tcW w:w="1150" w:type="dxa"/>
            <w:vMerge w:val="restart"/>
          </w:tcPr>
          <w:p w:rsidR="003F52F1" w:rsidRPr="003F52F1" w:rsidRDefault="003F52F1" w:rsidP="00F645E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F52F1">
              <w:rPr>
                <w:rFonts w:asciiTheme="majorBidi" w:hAnsiTheme="majorBidi" w:cstheme="majorBidi"/>
                <w:sz w:val="24"/>
                <w:szCs w:val="24"/>
              </w:rPr>
              <w:t>Machines</w:t>
            </w:r>
          </w:p>
        </w:tc>
        <w:tc>
          <w:tcPr>
            <w:tcW w:w="2219" w:type="dxa"/>
            <w:gridSpan w:val="3"/>
            <w:tcBorders>
              <w:bottom w:val="single" w:sz="4" w:space="0" w:color="auto"/>
            </w:tcBorders>
          </w:tcPr>
          <w:p w:rsidR="003F52F1" w:rsidRPr="003F52F1" w:rsidRDefault="003F52F1" w:rsidP="00F645E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F52F1">
              <w:rPr>
                <w:rFonts w:asciiTheme="majorBidi" w:hAnsiTheme="majorBidi" w:cstheme="majorBidi"/>
                <w:sz w:val="24"/>
                <w:szCs w:val="24"/>
              </w:rPr>
              <w:t>Temps d’usinage (Minute / pièce)</w:t>
            </w:r>
          </w:p>
        </w:tc>
      </w:tr>
      <w:tr w:rsidR="003F52F1" w:rsidRPr="003F52F1" w:rsidTr="00F645E6">
        <w:trPr>
          <w:trHeight w:val="274"/>
        </w:trPr>
        <w:tc>
          <w:tcPr>
            <w:tcW w:w="1150" w:type="dxa"/>
            <w:vMerge/>
          </w:tcPr>
          <w:p w:rsidR="003F52F1" w:rsidRPr="003F52F1" w:rsidRDefault="003F52F1" w:rsidP="00F645E6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3F52F1" w:rsidRPr="003F52F1" w:rsidRDefault="00863535" w:rsidP="00F645E6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F1" w:rsidRPr="003F52F1" w:rsidRDefault="00863535" w:rsidP="00F645E6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F52F1" w:rsidRPr="003F52F1" w:rsidRDefault="00863535" w:rsidP="00F645E6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</w:tr>
      <w:tr w:rsidR="003F52F1" w:rsidRPr="003F52F1" w:rsidTr="00F645E6">
        <w:trPr>
          <w:trHeight w:val="304"/>
        </w:trPr>
        <w:tc>
          <w:tcPr>
            <w:tcW w:w="1150" w:type="dxa"/>
            <w:tcBorders>
              <w:bottom w:val="single" w:sz="4" w:space="0" w:color="auto"/>
            </w:tcBorders>
          </w:tcPr>
          <w:p w:rsidR="003F52F1" w:rsidRPr="003F52F1" w:rsidRDefault="00863535" w:rsidP="00F645E6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01" w:type="dxa"/>
            <w:tcBorders>
              <w:bottom w:val="single" w:sz="4" w:space="0" w:color="auto"/>
              <w:right w:val="single" w:sz="4" w:space="0" w:color="auto"/>
            </w:tcBorders>
          </w:tcPr>
          <w:p w:rsidR="003F52F1" w:rsidRPr="003F52F1" w:rsidRDefault="003F52F1" w:rsidP="00F645E6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52F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1" w:rsidRPr="003F52F1" w:rsidRDefault="003F52F1" w:rsidP="00F645E6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52F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F52F1" w:rsidRPr="003F52F1" w:rsidRDefault="003F52F1" w:rsidP="00F645E6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52F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3F52F1" w:rsidRPr="003F52F1" w:rsidTr="00F645E6">
        <w:trPr>
          <w:trHeight w:val="264"/>
        </w:trPr>
        <w:tc>
          <w:tcPr>
            <w:tcW w:w="1150" w:type="dxa"/>
            <w:tcBorders>
              <w:top w:val="single" w:sz="4" w:space="0" w:color="auto"/>
            </w:tcBorders>
          </w:tcPr>
          <w:p w:rsidR="003F52F1" w:rsidRPr="003F52F1" w:rsidRDefault="00863535" w:rsidP="00F645E6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3F52F1" w:rsidRPr="003F52F1" w:rsidRDefault="003F52F1" w:rsidP="00F645E6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52F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F1" w:rsidRPr="003F52F1" w:rsidRDefault="003F52F1" w:rsidP="00F645E6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52F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F52F1" w:rsidRPr="003F52F1" w:rsidRDefault="003F52F1" w:rsidP="00F645E6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52F1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</w:tbl>
    <w:p w:rsidR="003F52F1" w:rsidRPr="003F52F1" w:rsidRDefault="003F52F1" w:rsidP="003F52F1">
      <w:pPr>
        <w:contextualSpacing/>
        <w:jc w:val="both"/>
        <w:rPr>
          <w:b/>
          <w:sz w:val="24"/>
          <w:szCs w:val="24"/>
          <w:highlight w:val="lightGray"/>
        </w:rPr>
      </w:pPr>
      <w:r w:rsidRPr="003F52F1">
        <w:rPr>
          <w:rFonts w:asciiTheme="majorBidi" w:hAnsiTheme="majorBidi" w:cstheme="majorBidi"/>
          <w:sz w:val="24"/>
          <w:szCs w:val="24"/>
        </w:rPr>
        <w:t>La machine (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)</m:t>
        </m:r>
      </m:oMath>
      <w:r w:rsidRPr="003F52F1">
        <w:rPr>
          <w:rFonts w:asciiTheme="majorBidi" w:hAnsiTheme="majorBidi" w:cstheme="majorBidi"/>
          <w:sz w:val="24"/>
          <w:szCs w:val="24"/>
        </w:rPr>
        <w:t xml:space="preserve"> est disponible 8 heures, la machine (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</m:oMath>
      <w:r w:rsidRPr="003F52F1">
        <w:rPr>
          <w:rFonts w:asciiTheme="majorBidi" w:hAnsiTheme="majorBidi" w:cstheme="majorBidi"/>
          <w:sz w:val="24"/>
          <w:szCs w:val="24"/>
        </w:rPr>
        <w:t xml:space="preserve">) est disponible 10 heures. Le profit réalisé sur une pièce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</m:oMath>
      <w:r w:rsidRPr="003F52F1">
        <w:rPr>
          <w:rFonts w:asciiTheme="majorBidi" w:hAnsiTheme="majorBidi" w:cstheme="majorBidi"/>
          <w:sz w:val="24"/>
          <w:szCs w:val="24"/>
        </w:rPr>
        <w:t xml:space="preserve"> est de 50 DA, sur une pièce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</m:oMath>
      <w:r w:rsidRPr="003F52F1">
        <w:rPr>
          <w:rFonts w:asciiTheme="majorBidi" w:hAnsiTheme="majorBidi" w:cstheme="majorBidi"/>
          <w:sz w:val="24"/>
          <w:szCs w:val="24"/>
        </w:rPr>
        <w:t xml:space="preserve"> est de 80 DA, celui réalisé sur une pièce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3</m:t>
            </m:r>
          </m:sub>
        </m:sSub>
      </m:oMath>
      <w:r w:rsidRPr="003F52F1">
        <w:rPr>
          <w:rFonts w:asciiTheme="majorBidi" w:hAnsiTheme="majorBidi" w:cstheme="majorBidi"/>
          <w:sz w:val="24"/>
          <w:szCs w:val="24"/>
        </w:rPr>
        <w:t xml:space="preserve"> est de 60 DA. Combien doit-on fabriquer de pièces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 P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</m:oMath>
      <w:r w:rsidRPr="003F52F1">
        <w:rPr>
          <w:rFonts w:asciiTheme="majorBidi" w:hAnsiTheme="majorBidi" w:cstheme="majorBid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</m:oMath>
      <w:r w:rsidRPr="003F52F1">
        <w:rPr>
          <w:rFonts w:asciiTheme="majorBidi" w:hAnsiTheme="majorBidi" w:cstheme="majorBidi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3</m:t>
            </m:r>
          </m:sub>
        </m:sSub>
      </m:oMath>
      <w:r w:rsidRPr="003F52F1">
        <w:rPr>
          <w:rFonts w:asciiTheme="majorBidi" w:hAnsiTheme="majorBidi" w:cstheme="majorBidi"/>
          <w:sz w:val="24"/>
          <w:szCs w:val="24"/>
        </w:rPr>
        <w:t xml:space="preserve">  pour avoir un profit total maximum ? Donner </w:t>
      </w:r>
      <w:r w:rsidRPr="003F52F1">
        <w:rPr>
          <w:rFonts w:ascii="Bradley Hand ITC" w:hAnsi="Bradley Hand ITC" w:cstheme="majorBidi"/>
          <w:sz w:val="24"/>
          <w:szCs w:val="24"/>
        </w:rPr>
        <w:t>un modèle mathématique du problème</w:t>
      </w:r>
      <w:r>
        <w:rPr>
          <w:rFonts w:ascii="Bradley Hand ITC" w:hAnsi="Bradley Hand ITC" w:cstheme="majorBidi"/>
          <w:sz w:val="24"/>
          <w:szCs w:val="24"/>
        </w:rPr>
        <w:t xml:space="preserve"> (Modélisation)</w:t>
      </w:r>
      <w:r w:rsidRPr="003F52F1">
        <w:rPr>
          <w:rFonts w:ascii="Bradley Hand ITC" w:hAnsi="Bradley Hand ITC" w:cstheme="majorBidi"/>
          <w:sz w:val="24"/>
          <w:szCs w:val="24"/>
        </w:rPr>
        <w:t>.</w:t>
      </w:r>
    </w:p>
    <w:p w:rsidR="003F52F1" w:rsidRDefault="003F52F1" w:rsidP="003F52F1">
      <w:pPr>
        <w:pStyle w:val="Paragraphedeliste"/>
        <w:ind w:left="0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>Exercice 5 :</w:t>
      </w:r>
    </w:p>
    <w:p w:rsidR="003F52F1" w:rsidRPr="003F52F1" w:rsidRDefault="003F52F1" w:rsidP="003F52F1">
      <w:pPr>
        <w:pStyle w:val="Paragraphedeliste"/>
        <w:spacing w:after="120" w:line="276" w:lineRule="auto"/>
        <w:ind w:left="0"/>
        <w:rPr>
          <w:rFonts w:asciiTheme="majorBidi" w:hAnsiTheme="majorBidi" w:cstheme="majorBidi"/>
        </w:rPr>
      </w:pPr>
      <w:r w:rsidRPr="003F52F1">
        <w:rPr>
          <w:rFonts w:asciiTheme="majorBidi" w:hAnsiTheme="majorBidi" w:cstheme="majorBidi"/>
        </w:rPr>
        <w:t>Soit problème linéaire suivant :</w:t>
      </w:r>
    </w:p>
    <w:p w:rsidR="0081162F" w:rsidRPr="00B425A6" w:rsidRDefault="0081162F" w:rsidP="0081162F">
      <w:pPr>
        <w:pStyle w:val="Paragraphedeliste"/>
        <w:spacing w:after="120" w:line="276" w:lineRule="auto"/>
        <w:ind w:left="0"/>
        <w:rPr>
          <w:rFonts w:asciiTheme="majorBidi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Max F=3</m:t>
          </m:r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="Cambria Math" w:cstheme="majorBidi"/>
                </w:rPr>
                <m:t>1</m:t>
              </m:r>
            </m:sub>
          </m:sSub>
          <m:r>
            <w:rPr>
              <w:rFonts w:ascii="Cambria Math" w:hAnsi="Cambria Math" w:cstheme="majorBidi"/>
            </w:rPr>
            <m:t>+2</m:t>
          </m:r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="Cambria Math" w:cstheme="majorBidi"/>
                </w:rPr>
                <m:t>2</m:t>
              </m:r>
            </m:sub>
          </m:sSub>
        </m:oMath>
      </m:oMathPara>
    </w:p>
    <w:p w:rsidR="0081162F" w:rsidRPr="00B425A6" w:rsidRDefault="0081162F" w:rsidP="0081162F">
      <w:pPr>
        <w:pStyle w:val="Paragraphedeliste"/>
        <w:spacing w:after="120" w:line="276" w:lineRule="auto"/>
        <w:ind w:left="0"/>
        <w:jc w:val="center"/>
        <w:rPr>
          <w:b/>
          <w:highlight w:val="lightGray"/>
        </w:rPr>
      </w:pPr>
      <m:oMathPara>
        <m:oMath>
          <m:r>
            <w:rPr>
              <w:rFonts w:ascii="Cambria Math" w:hAnsi="Cambria Math" w:cstheme="majorBidi"/>
            </w:rPr>
            <m:t xml:space="preserve">S.C 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≤7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≤9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ϵ</m:t>
                  </m:r>
                  <m:r>
                    <m:rPr>
                      <m:scr m:val="double-struck"/>
                    </m:rPr>
                    <w:rPr>
                      <w:rFonts w:ascii="Cambria Math" w:eastAsia="Cambria Math" w:hAnsi="Cambria Math" w:cs="Cambria Math"/>
                    </w:rPr>
                    <m:t>N</m:t>
                  </m:r>
                </m:e>
              </m:eqArr>
            </m:e>
          </m:d>
        </m:oMath>
      </m:oMathPara>
    </w:p>
    <w:p w:rsidR="00A50D49" w:rsidRPr="003F52F1" w:rsidRDefault="003F52F1" w:rsidP="003F5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F52F1">
        <w:rPr>
          <w:rFonts w:asciiTheme="majorBidi" w:hAnsiTheme="majorBidi" w:cstheme="majorBidi"/>
          <w:sz w:val="24"/>
          <w:szCs w:val="24"/>
        </w:rPr>
        <w:t xml:space="preserve">Résoudre moyennant la </w:t>
      </w:r>
      <w:r w:rsidRPr="003F52F1">
        <w:rPr>
          <w:rFonts w:ascii="Bradley Hand ITC" w:hAnsi="Bradley Hand ITC" w:cstheme="majorBidi"/>
          <w:b/>
          <w:bCs/>
          <w:sz w:val="24"/>
          <w:szCs w:val="24"/>
        </w:rPr>
        <w:t>méthode du Simplexe</w:t>
      </w:r>
      <w:r>
        <w:rPr>
          <w:rFonts w:ascii="Bradley Hand ITC" w:hAnsi="Bradley Hand ITC" w:cstheme="majorBidi"/>
          <w:b/>
          <w:bCs/>
          <w:sz w:val="24"/>
          <w:szCs w:val="24"/>
        </w:rPr>
        <w:t>.</w:t>
      </w:r>
    </w:p>
    <w:sectPr w:rsidR="00A50D49" w:rsidRPr="003F52F1" w:rsidSect="00177ABA">
      <w:headerReference w:type="default" r:id="rId7"/>
      <w:footerReference w:type="default" r:id="rId8"/>
      <w:pgSz w:w="11906" w:h="16838"/>
      <w:pgMar w:top="2091" w:right="1417" w:bottom="851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AE9" w:rsidRDefault="000E7AE9" w:rsidP="004B6C34">
      <w:pPr>
        <w:spacing w:after="0" w:line="240" w:lineRule="auto"/>
      </w:pPr>
      <w:r>
        <w:separator/>
      </w:r>
    </w:p>
  </w:endnote>
  <w:endnote w:type="continuationSeparator" w:id="1">
    <w:p w:rsidR="000E7AE9" w:rsidRDefault="000E7AE9" w:rsidP="004B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E6" w:rsidRPr="00177ABA" w:rsidRDefault="00F645E6" w:rsidP="00F645E6">
    <w:pPr>
      <w:pStyle w:val="Pieddepage"/>
      <w:pBdr>
        <w:top w:val="thinThickSmallGap" w:sz="24" w:space="1" w:color="622423"/>
      </w:pBdr>
      <w:tabs>
        <w:tab w:val="clear" w:pos="4536"/>
      </w:tabs>
      <w:rPr>
        <w:rFonts w:ascii="Bradley Hand ITC" w:hAnsi="Bradley Hand ITC"/>
      </w:rPr>
    </w:pPr>
    <w:r w:rsidRPr="00177ABA">
      <w:rPr>
        <w:rFonts w:ascii="Bradley Hand ITC" w:hAnsi="Bradley Hand ITC"/>
        <w:b/>
        <w:bCs/>
      </w:rPr>
      <w:t>20</w:t>
    </w:r>
    <w:r>
      <w:rPr>
        <w:rFonts w:ascii="Bradley Hand ITC" w:hAnsi="Bradley Hand ITC"/>
        <w:b/>
        <w:bCs/>
      </w:rPr>
      <w:t>22-2023</w:t>
    </w:r>
    <w:r>
      <w:rPr>
        <w:rFonts w:ascii="Cambria" w:hAnsi="Cambria"/>
      </w:rPr>
      <w:tab/>
    </w:r>
    <w:r w:rsidRPr="00177ABA">
      <w:rPr>
        <w:rFonts w:ascii="Bradley Hand ITC" w:hAnsi="Bradley Hand ITC"/>
        <w:b/>
        <w:bCs/>
      </w:rPr>
      <w:t>Dr. Idir</w:t>
    </w:r>
  </w:p>
  <w:p w:rsidR="00F645E6" w:rsidRDefault="00F645E6" w:rsidP="00177ABA">
    <w:pPr>
      <w:pStyle w:val="Pieddepage"/>
    </w:pPr>
  </w:p>
  <w:p w:rsidR="00F645E6" w:rsidRDefault="00F645E6">
    <w:pPr>
      <w:pStyle w:val="Pieddepage"/>
    </w:pPr>
  </w:p>
  <w:p w:rsidR="00F645E6" w:rsidRDefault="00F645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AE9" w:rsidRDefault="000E7AE9" w:rsidP="004B6C34">
      <w:pPr>
        <w:spacing w:after="0" w:line="240" w:lineRule="auto"/>
      </w:pPr>
      <w:r>
        <w:separator/>
      </w:r>
    </w:p>
  </w:footnote>
  <w:footnote w:type="continuationSeparator" w:id="1">
    <w:p w:rsidR="000E7AE9" w:rsidRDefault="000E7AE9" w:rsidP="004B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E6" w:rsidRDefault="00863535" w:rsidP="004B6C34">
    <w:pPr>
      <w:jc w:val="center"/>
    </w:pPr>
    <w:r>
      <w:rPr>
        <w:noProof/>
        <w:lang w:eastAsia="fr-FR"/>
      </w:rPr>
      <w:pict>
        <v:rect id="Rectangle 1" o:spid="_x0000_s4098" style="position:absolute;left:0;text-align:left;margin-left:154.05pt;margin-top:14.05pt;width:148.7pt;height:7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" filled="f" stroked="f" strokeweight="2pt">
          <v:textbox>
            <w:txbxContent>
              <w:p w:rsidR="00F645E6" w:rsidRPr="004B6C34" w:rsidRDefault="00F645E6" w:rsidP="004B6C34">
                <w:pPr>
                  <w:bidi/>
                  <w:spacing w:after="0" w:line="240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rtl/>
                    <w:lang w:bidi="ar-DZ"/>
                  </w:rPr>
                </w:pPr>
                <w:r w:rsidRPr="004B6C34"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rtl/>
                    <w:lang w:bidi="ar-DZ"/>
                  </w:rPr>
                  <w:t>وزارة الــتــعـلــيم الــعـالي و البحـث العلمي</w:t>
                </w:r>
              </w:p>
              <w:p w:rsidR="00F645E6" w:rsidRPr="004B6C34" w:rsidRDefault="00F645E6" w:rsidP="004B6C34">
                <w:pPr>
                  <w:pStyle w:val="Titre1"/>
                  <w:bidi/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spacing w:val="0"/>
                    <w:sz w:val="22"/>
                    <w:szCs w:val="22"/>
                    <w:rtl/>
                    <w:lang w:bidi="ar-DZ"/>
                  </w:rPr>
                </w:pPr>
                <w:r w:rsidRPr="004B6C34"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spacing w:val="0"/>
                    <w:sz w:val="22"/>
                    <w:szCs w:val="22"/>
                    <w:rtl/>
                    <w:lang w:bidi="ar-DZ"/>
                  </w:rPr>
                  <w:t>جامـــعــــة  محمد بوضياف بالمسـيلــة</w:t>
                </w:r>
              </w:p>
              <w:p w:rsidR="00F645E6" w:rsidRPr="004B6C34" w:rsidRDefault="00F645E6" w:rsidP="004B6C34">
                <w:pPr>
                  <w:bidi/>
                  <w:spacing w:after="0" w:line="240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rtl/>
                    <w:lang w:bidi="ar-DZ"/>
                  </w:rPr>
                </w:pPr>
                <w:r w:rsidRPr="004B6C34"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rtl/>
                    <w:lang w:bidi="ar-DZ"/>
                  </w:rPr>
                  <w:t>كــــلـيــة  التكنولوجيا</w:t>
                </w:r>
              </w:p>
              <w:p w:rsidR="00F645E6" w:rsidRPr="004B6C34" w:rsidRDefault="00F645E6" w:rsidP="004B6C34">
                <w:pPr>
                  <w:pStyle w:val="En-tte"/>
                  <w:jc w:val="center"/>
                  <w:rPr>
                    <w:rFonts w:ascii="Traditional Arabic" w:hAnsi="Traditional Arabic" w:cs="Traditional Arabic"/>
                    <w:color w:val="262626" w:themeColor="text1" w:themeTint="D9"/>
                  </w:rPr>
                </w:pPr>
                <w:r w:rsidRPr="004B6C34"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rtl/>
                    <w:lang w:bidi="ar-DZ"/>
                  </w:rPr>
                  <w:t>قسم الهندسة الكهربائية</w:t>
                </w:r>
              </w:p>
              <w:p w:rsidR="00F645E6" w:rsidRPr="004B6C34" w:rsidRDefault="00F645E6" w:rsidP="004B6C34">
                <w:pPr>
                  <w:jc w:val="center"/>
                  <w:rPr>
                    <w:rFonts w:ascii="Traditional Arabic" w:hAnsi="Traditional Arabic" w:cs="Traditional Arabic"/>
                    <w:color w:val="262626" w:themeColor="text1" w:themeTint="D9"/>
                  </w:rPr>
                </w:pPr>
              </w:p>
            </w:txbxContent>
          </v:textbox>
        </v:rect>
      </w:pict>
    </w:r>
    <w:r w:rsidR="00F645E6">
      <w:rPr>
        <w:noProof/>
        <w:szCs w:val="28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4808220</wp:posOffset>
          </wp:positionH>
          <wp:positionV relativeFrom="paragraph">
            <wp:posOffset>210820</wp:posOffset>
          </wp:positionV>
          <wp:extent cx="991235" cy="770890"/>
          <wp:effectExtent l="0" t="0" r="0" b="0"/>
          <wp:wrapNone/>
          <wp:docPr id="6" name="Image 1" descr="C:\Users\MAISON XP\Desktop\EFS-2014-2015-S1+S2\logo-final-umbm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AISON XP\Desktop\EFS-2014-2015-S1+S2\logo-final-umbm\logo-final-umb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45E6">
      <w:rPr>
        <w:noProof/>
        <w:szCs w:val="28"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-25026</wp:posOffset>
          </wp:positionH>
          <wp:positionV relativeFrom="paragraph">
            <wp:posOffset>259080</wp:posOffset>
          </wp:positionV>
          <wp:extent cx="991235" cy="770890"/>
          <wp:effectExtent l="0" t="0" r="0" b="0"/>
          <wp:wrapNone/>
          <wp:docPr id="3" name="Image 1" descr="C:\Users\MAISON XP\Desktop\EFS-2014-2015-S1+S2\logo-final-umbm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AISON XP\Desktop\EFS-2014-2015-S1+S2\logo-final-umbm\logo-final-umb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45E6" w:rsidRPr="00CD6A4C">
      <w:rPr>
        <w:rFonts w:hint="cs"/>
        <w:b/>
        <w:bCs/>
        <w:u w:val="single"/>
        <w:rtl/>
      </w:rPr>
      <w:t>الــجــمـــهــوريــة الــجـــزائريــة الديمــقــــراطية الشــعــبيــة</w:t>
    </w:r>
  </w:p>
  <w:p w:rsidR="00F645E6" w:rsidRDefault="00863535" w:rsidP="004B6C34">
    <w:pPr>
      <w:pStyle w:val="En-tte"/>
      <w:jc w:val="center"/>
    </w:pPr>
    <w:r>
      <w:rPr>
        <w:noProof/>
        <w:lang w:eastAsia="fr-FR"/>
      </w:rPr>
      <w:pict>
        <v:line id="Connecteur droit 2" o:spid="_x0000_s4097" style="position:absolute;left:0;text-align:left;z-index:251660288;visibility:visible" from="-7.3pt,61.25pt" to="460.9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" strokecolor="black [3040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157"/>
    <w:multiLevelType w:val="hybridMultilevel"/>
    <w:tmpl w:val="00FABF94"/>
    <w:lvl w:ilvl="0" w:tplc="B992B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E6336"/>
    <w:multiLevelType w:val="hybridMultilevel"/>
    <w:tmpl w:val="0C321830"/>
    <w:lvl w:ilvl="0" w:tplc="29AE792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65D20"/>
    <w:multiLevelType w:val="hybridMultilevel"/>
    <w:tmpl w:val="2B92F38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D519F"/>
    <w:multiLevelType w:val="hybridMultilevel"/>
    <w:tmpl w:val="85382538"/>
    <w:lvl w:ilvl="0" w:tplc="040C0011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9C60FD"/>
    <w:multiLevelType w:val="hybridMultilevel"/>
    <w:tmpl w:val="BAE6855C"/>
    <w:lvl w:ilvl="0" w:tplc="C0BEB2E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B6C34"/>
    <w:rsid w:val="00034874"/>
    <w:rsid w:val="000349E0"/>
    <w:rsid w:val="000850AA"/>
    <w:rsid w:val="000A6E43"/>
    <w:rsid w:val="000E3670"/>
    <w:rsid w:val="000E7AE9"/>
    <w:rsid w:val="001116AA"/>
    <w:rsid w:val="001652C7"/>
    <w:rsid w:val="00177ABA"/>
    <w:rsid w:val="001E3687"/>
    <w:rsid w:val="001E67EE"/>
    <w:rsid w:val="001F070C"/>
    <w:rsid w:val="001F39AA"/>
    <w:rsid w:val="002152D9"/>
    <w:rsid w:val="00275542"/>
    <w:rsid w:val="0028594F"/>
    <w:rsid w:val="003902E5"/>
    <w:rsid w:val="003964E1"/>
    <w:rsid w:val="003F52F1"/>
    <w:rsid w:val="00405EA8"/>
    <w:rsid w:val="004629EB"/>
    <w:rsid w:val="004B48B0"/>
    <w:rsid w:val="004B6C34"/>
    <w:rsid w:val="0050561E"/>
    <w:rsid w:val="00583C60"/>
    <w:rsid w:val="005F5D6E"/>
    <w:rsid w:val="00605FB7"/>
    <w:rsid w:val="00613C5D"/>
    <w:rsid w:val="0070774E"/>
    <w:rsid w:val="0076367E"/>
    <w:rsid w:val="00790447"/>
    <w:rsid w:val="007C1B23"/>
    <w:rsid w:val="0081162F"/>
    <w:rsid w:val="00831758"/>
    <w:rsid w:val="0084552B"/>
    <w:rsid w:val="00857530"/>
    <w:rsid w:val="00863535"/>
    <w:rsid w:val="00883B89"/>
    <w:rsid w:val="00894760"/>
    <w:rsid w:val="008A1B9C"/>
    <w:rsid w:val="008E049D"/>
    <w:rsid w:val="008E0FCA"/>
    <w:rsid w:val="009258E0"/>
    <w:rsid w:val="00A50D49"/>
    <w:rsid w:val="00AE09DD"/>
    <w:rsid w:val="00B06946"/>
    <w:rsid w:val="00B10CC9"/>
    <w:rsid w:val="00B160DB"/>
    <w:rsid w:val="00BB7E48"/>
    <w:rsid w:val="00C432C2"/>
    <w:rsid w:val="00CB6A9F"/>
    <w:rsid w:val="00CC7DC5"/>
    <w:rsid w:val="00D21B4F"/>
    <w:rsid w:val="00DB242C"/>
    <w:rsid w:val="00DD52BB"/>
    <w:rsid w:val="00EA218D"/>
    <w:rsid w:val="00EB00D4"/>
    <w:rsid w:val="00EB22CD"/>
    <w:rsid w:val="00ED2536"/>
    <w:rsid w:val="00F14C22"/>
    <w:rsid w:val="00F645E6"/>
    <w:rsid w:val="00FD596E"/>
    <w:rsid w:val="00FD6A7B"/>
    <w:rsid w:val="00FD70A1"/>
    <w:rsid w:val="00FF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EB"/>
  </w:style>
  <w:style w:type="paragraph" w:styleId="Titre1">
    <w:name w:val="heading 1"/>
    <w:basedOn w:val="Normal"/>
    <w:next w:val="Normal"/>
    <w:link w:val="Titre1Car"/>
    <w:qFormat/>
    <w:rsid w:val="004B6C34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C34"/>
  </w:style>
  <w:style w:type="paragraph" w:styleId="Pieddepage">
    <w:name w:val="footer"/>
    <w:basedOn w:val="Normal"/>
    <w:link w:val="PieddepageCar"/>
    <w:uiPriority w:val="99"/>
    <w:unhideWhenUsed/>
    <w:rsid w:val="004B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C34"/>
  </w:style>
  <w:style w:type="paragraph" w:styleId="Textedebulles">
    <w:name w:val="Balloon Text"/>
    <w:basedOn w:val="Normal"/>
    <w:link w:val="TextedebullesCar"/>
    <w:uiPriority w:val="99"/>
    <w:semiHidden/>
    <w:unhideWhenUsed/>
    <w:rsid w:val="004B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C3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B6C34"/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05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05FB7"/>
    <w:rPr>
      <w:color w:val="808080"/>
    </w:rPr>
  </w:style>
  <w:style w:type="paragraph" w:customStyle="1" w:styleId="Default">
    <w:name w:val="Default"/>
    <w:rsid w:val="00A50D49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F52F1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Aris-Tasnim</dc:creator>
  <cp:lastModifiedBy>Abdelhakim IDIR</cp:lastModifiedBy>
  <cp:revision>2</cp:revision>
  <cp:lastPrinted>2019-10-12T10:12:00Z</cp:lastPrinted>
  <dcterms:created xsi:type="dcterms:W3CDTF">2022-11-26T21:29:00Z</dcterms:created>
  <dcterms:modified xsi:type="dcterms:W3CDTF">2022-11-26T21:29:00Z</dcterms:modified>
</cp:coreProperties>
</file>