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F04" w:rsidRPr="00955F04" w:rsidRDefault="00955F04" w:rsidP="00955F04">
      <w:pPr>
        <w:shd w:val="clear" w:color="auto" w:fill="FFFFFF"/>
        <w:spacing w:after="0" w:line="240" w:lineRule="auto"/>
        <w:outlineLvl w:val="0"/>
        <w:rPr>
          <w:rFonts w:ascii="Arial" w:eastAsia="Times New Roman" w:hAnsi="Arial" w:cs="Arial"/>
          <w:color w:val="466964"/>
          <w:kern w:val="36"/>
          <w:sz w:val="28"/>
          <w:szCs w:val="28"/>
          <w:lang w:eastAsia="fr-FR"/>
        </w:rPr>
      </w:pPr>
      <w:r w:rsidRPr="00955F04">
        <w:rPr>
          <w:rFonts w:ascii="Arial" w:eastAsia="Times New Roman" w:hAnsi="Arial" w:cs="Arial"/>
          <w:color w:val="466964"/>
          <w:kern w:val="36"/>
          <w:sz w:val="28"/>
          <w:szCs w:val="28"/>
          <w:lang w:eastAsia="fr-FR"/>
        </w:rPr>
        <w:t>Vocabulaire de l’environnement (liste de termes, expressions et définitions adoptés)</w:t>
      </w:r>
    </w:p>
    <w:p w:rsidR="00955F04" w:rsidRPr="00955F04" w:rsidRDefault="00955F04" w:rsidP="00955F04">
      <w:pPr>
        <w:spacing w:before="75" w:after="75"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sz w:val="24"/>
          <w:szCs w:val="24"/>
          <w:lang w:eastAsia="fr-FR"/>
        </w:rPr>
        <w:pict>
          <v:rect id="_x0000_i1025" style="width:0;height:0" o:hralign="center" o:hrstd="t" o:hr="t" fillcolor="#a0a0a0" stroked="f"/>
        </w:pict>
      </w:r>
    </w:p>
    <w:p w:rsidR="00955F04" w:rsidRPr="00955F04" w:rsidRDefault="00955F04" w:rsidP="00955F04">
      <w:pPr>
        <w:spacing w:before="100" w:beforeAutospacing="1" w:after="100" w:afterAutospacing="1" w:line="240" w:lineRule="auto"/>
        <w:outlineLvl w:val="1"/>
        <w:rPr>
          <w:rFonts w:ascii="Arial" w:eastAsia="Times New Roman" w:hAnsi="Arial" w:cs="Arial"/>
          <w:b/>
          <w:bCs/>
          <w:color w:val="3E3E3F"/>
          <w:sz w:val="29"/>
          <w:szCs w:val="29"/>
          <w:lang w:eastAsia="fr-FR"/>
        </w:rPr>
      </w:pPr>
      <w:r w:rsidRPr="00955F04">
        <w:rPr>
          <w:rFonts w:ascii="Arial" w:eastAsia="Times New Roman" w:hAnsi="Arial" w:cs="Arial"/>
          <w:b/>
          <w:bCs/>
          <w:color w:val="3E3E3F"/>
          <w:sz w:val="29"/>
          <w:szCs w:val="29"/>
          <w:lang w:eastAsia="fr-FR"/>
        </w:rPr>
        <w:t>I- Termes et définitions</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accumulation biologique</w:t>
      </w:r>
      <w:r w:rsidRPr="00955F04">
        <w:rPr>
          <w:rFonts w:ascii="Times New Roman" w:eastAsia="Times New Roman" w:hAnsi="Times New Roman" w:cs="Times New Roman"/>
          <w:sz w:val="24"/>
          <w:szCs w:val="24"/>
          <w:lang w:eastAsia="fr-FR"/>
        </w:rPr>
        <w:br/>
        <w:t xml:space="preserve">Forme abrégée : accumulation, </w:t>
      </w:r>
      <w:proofErr w:type="spellStart"/>
      <w:r w:rsidRPr="00955F04">
        <w:rPr>
          <w:rFonts w:ascii="Times New Roman" w:eastAsia="Times New Roman" w:hAnsi="Times New Roman" w:cs="Times New Roman"/>
          <w:sz w:val="24"/>
          <w:szCs w:val="24"/>
          <w:lang w:eastAsia="fr-FR"/>
        </w:rPr>
        <w:t>n.f</w:t>
      </w:r>
      <w:proofErr w:type="spellEnd"/>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Voir : bioaccumulation.</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amplification biologique</w:t>
      </w:r>
      <w:r w:rsidRPr="00955F04">
        <w:rPr>
          <w:rFonts w:ascii="Times New Roman" w:eastAsia="Times New Roman" w:hAnsi="Times New Roman" w:cs="Times New Roman"/>
          <w:sz w:val="24"/>
          <w:szCs w:val="24"/>
          <w:lang w:eastAsia="fr-FR"/>
        </w:rPr>
        <w:br/>
        <w:t xml:space="preserve">Forme abrégée : amplification, </w:t>
      </w:r>
      <w:proofErr w:type="spellStart"/>
      <w:r w:rsidRPr="00955F04">
        <w:rPr>
          <w:rFonts w:ascii="Times New Roman" w:eastAsia="Times New Roman" w:hAnsi="Times New Roman" w:cs="Times New Roman"/>
          <w:sz w:val="24"/>
          <w:szCs w:val="24"/>
          <w:lang w:eastAsia="fr-FR"/>
        </w:rPr>
        <w:t>n.f</w:t>
      </w:r>
      <w:proofErr w:type="spellEnd"/>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Voir : bioamplification.</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analyse</w:t>
      </w:r>
      <w:proofErr w:type="gramEnd"/>
      <w:r w:rsidRPr="00955F04">
        <w:rPr>
          <w:rFonts w:ascii="Times New Roman" w:eastAsia="Times New Roman" w:hAnsi="Times New Roman" w:cs="Times New Roman"/>
          <w:b/>
          <w:bCs/>
          <w:sz w:val="24"/>
          <w:szCs w:val="24"/>
          <w:lang w:eastAsia="fr-FR"/>
        </w:rPr>
        <w:t xml:space="preserve"> du cycle de vie d’un produit</w:t>
      </w:r>
      <w:r w:rsidRPr="00955F04">
        <w:rPr>
          <w:rFonts w:ascii="Times New Roman" w:eastAsia="Times New Roman" w:hAnsi="Times New Roman" w:cs="Times New Roman"/>
          <w:sz w:val="24"/>
          <w:szCs w:val="24"/>
          <w:lang w:eastAsia="fr-FR"/>
        </w:rPr>
        <w:br/>
        <w:t>Forme abrégée : analyse du cycle de vie (ACV).</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Évaluation des effets directs ou indirects d’un produit sur l’environnement, depuis l’extraction des matières premières qui entrent dans sa composition jusqu’à son élimination.</w:t>
      </w:r>
      <w:r w:rsidRPr="00955F04">
        <w:rPr>
          <w:rFonts w:ascii="Times New Roman" w:eastAsia="Times New Roman" w:hAnsi="Times New Roman" w:cs="Times New Roman"/>
          <w:sz w:val="24"/>
          <w:szCs w:val="24"/>
          <w:lang w:eastAsia="fr-FR"/>
        </w:rPr>
        <w:br/>
        <w:t xml:space="preserve">Note </w:t>
      </w:r>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1. L’analyse du cycle de vie, qui recense et quantifie les flux physiques de matière et d’énergie associés à chaque étape de la vie d’un produit, peut également être appliquée à un service.</w:t>
      </w:r>
      <w:r w:rsidRPr="00955F04">
        <w:rPr>
          <w:rFonts w:ascii="Times New Roman" w:eastAsia="Times New Roman" w:hAnsi="Times New Roman" w:cs="Times New Roman"/>
          <w:sz w:val="24"/>
          <w:szCs w:val="24"/>
          <w:lang w:eastAsia="fr-FR"/>
        </w:rPr>
        <w:br/>
        <w:t xml:space="preserve">2. Le terme « écobilan » subsiste dans certaines zones francophones. Equivalent étranger : life cycle </w:t>
      </w:r>
      <w:proofErr w:type="spellStart"/>
      <w:r w:rsidRPr="00955F04">
        <w:rPr>
          <w:rFonts w:ascii="Times New Roman" w:eastAsia="Times New Roman" w:hAnsi="Times New Roman" w:cs="Times New Roman"/>
          <w:sz w:val="24"/>
          <w:szCs w:val="24"/>
          <w:lang w:eastAsia="fr-FR"/>
        </w:rPr>
        <w:t>analysis</w:t>
      </w:r>
      <w:proofErr w:type="spellEnd"/>
      <w:r w:rsidRPr="00955F04">
        <w:rPr>
          <w:rFonts w:ascii="Times New Roman" w:eastAsia="Times New Roman" w:hAnsi="Times New Roman" w:cs="Times New Roman"/>
          <w:sz w:val="24"/>
          <w:szCs w:val="24"/>
          <w:lang w:eastAsia="fr-FR"/>
        </w:rPr>
        <w:t xml:space="preserve"> (LCA), life cycle </w:t>
      </w:r>
      <w:proofErr w:type="spellStart"/>
      <w:r w:rsidRPr="00955F04">
        <w:rPr>
          <w:rFonts w:ascii="Times New Roman" w:eastAsia="Times New Roman" w:hAnsi="Times New Roman" w:cs="Times New Roman"/>
          <w:sz w:val="24"/>
          <w:szCs w:val="24"/>
          <w:lang w:eastAsia="fr-FR"/>
        </w:rPr>
        <w:t>assessment</w:t>
      </w:r>
      <w:proofErr w:type="spellEnd"/>
      <w:r w:rsidRPr="00955F04">
        <w:rPr>
          <w:rFonts w:ascii="Times New Roman" w:eastAsia="Times New Roman" w:hAnsi="Times New Roman" w:cs="Times New Roman"/>
          <w:sz w:val="24"/>
          <w:szCs w:val="24"/>
          <w:lang w:eastAsia="fr-FR"/>
        </w:rPr>
        <w:t xml:space="preserve"> (LCA).</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audit</w:t>
      </w:r>
      <w:proofErr w:type="gramEnd"/>
      <w:r w:rsidRPr="00955F04">
        <w:rPr>
          <w:rFonts w:ascii="Times New Roman" w:eastAsia="Times New Roman" w:hAnsi="Times New Roman" w:cs="Times New Roman"/>
          <w:b/>
          <w:bCs/>
          <w:sz w:val="24"/>
          <w:szCs w:val="24"/>
          <w:lang w:eastAsia="fr-FR"/>
        </w:rPr>
        <w:t xml:space="preserve"> environnemental</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Evaluation du fonctionnement et de l’efficacité d’un système de gestion mis en place en vue d’assurer la protection de l’environnement.</w:t>
      </w:r>
      <w:r w:rsidRPr="00955F04">
        <w:rPr>
          <w:rFonts w:ascii="Times New Roman" w:eastAsia="Times New Roman" w:hAnsi="Times New Roman" w:cs="Times New Roman"/>
          <w:sz w:val="24"/>
          <w:szCs w:val="24"/>
          <w:lang w:eastAsia="fr-FR"/>
        </w:rPr>
        <w:br/>
        <w:t>Note : L’audit environnemental est conduit en référence aux règlements, aux normes ou aux bonnes pratiques professionnelles.</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environmental</w:t>
      </w:r>
      <w:proofErr w:type="spellEnd"/>
      <w:r w:rsidRPr="00955F04">
        <w:rPr>
          <w:rFonts w:ascii="Times New Roman" w:eastAsia="Times New Roman" w:hAnsi="Times New Roman" w:cs="Times New Roman"/>
          <w:sz w:val="24"/>
          <w:szCs w:val="24"/>
          <w:lang w:eastAsia="fr-FR"/>
        </w:rPr>
        <w:t xml:space="preserve"> audit, </w:t>
      </w:r>
      <w:proofErr w:type="spellStart"/>
      <w:r w:rsidRPr="00955F04">
        <w:rPr>
          <w:rFonts w:ascii="Times New Roman" w:eastAsia="Times New Roman" w:hAnsi="Times New Roman" w:cs="Times New Roman"/>
          <w:sz w:val="24"/>
          <w:szCs w:val="24"/>
          <w:lang w:eastAsia="fr-FR"/>
        </w:rPr>
        <w:t>environmental</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auditing</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 xml:space="preserve">bioaccumulation,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 xml:space="preserve">Synonyme : accumulation biologique, accumulation, </w:t>
      </w:r>
      <w:proofErr w:type="spellStart"/>
      <w:r w:rsidRPr="00955F04">
        <w:rPr>
          <w:rFonts w:ascii="Times New Roman" w:eastAsia="Times New Roman" w:hAnsi="Times New Roman" w:cs="Times New Roman"/>
          <w:sz w:val="24"/>
          <w:szCs w:val="24"/>
          <w:lang w:eastAsia="fr-FR"/>
        </w:rPr>
        <w:t>n.f</w:t>
      </w:r>
      <w:proofErr w:type="spellEnd"/>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Définition : Processus selon lequel une substance polluante présente dans un biotope pénètre et s’accumule dans tout ou partie d’un être vivant et peut devenir nocive ; par extension, le résultat de ce processus.</w:t>
      </w:r>
      <w:r w:rsidRPr="00955F04">
        <w:rPr>
          <w:rFonts w:ascii="Times New Roman" w:eastAsia="Times New Roman" w:hAnsi="Times New Roman" w:cs="Times New Roman"/>
          <w:sz w:val="24"/>
          <w:szCs w:val="24"/>
          <w:lang w:eastAsia="fr-FR"/>
        </w:rPr>
        <w:br/>
        <w:t>Voir aussi : bioamplification, biotope.</w:t>
      </w:r>
      <w:r w:rsidRPr="00955F04">
        <w:rPr>
          <w:rFonts w:ascii="Times New Roman" w:eastAsia="Times New Roman" w:hAnsi="Times New Roman" w:cs="Times New Roman"/>
          <w:sz w:val="24"/>
          <w:szCs w:val="24"/>
          <w:lang w:eastAsia="fr-FR"/>
        </w:rPr>
        <w:br/>
        <w:t>Equivalent étranger : bioaccumulation.</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 xml:space="preserve">bioamplification,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 xml:space="preserve">Synonyme : amplification biologique, amplification, </w:t>
      </w:r>
      <w:proofErr w:type="spellStart"/>
      <w:r w:rsidRPr="00955F04">
        <w:rPr>
          <w:rFonts w:ascii="Times New Roman" w:eastAsia="Times New Roman" w:hAnsi="Times New Roman" w:cs="Times New Roman"/>
          <w:sz w:val="24"/>
          <w:szCs w:val="24"/>
          <w:lang w:eastAsia="fr-FR"/>
        </w:rPr>
        <w:t>n.f</w:t>
      </w:r>
      <w:proofErr w:type="spellEnd"/>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 xml:space="preserve">Définition : Processus selon lequel la concentration d’une substance présente dans un biotope </w:t>
      </w:r>
      <w:r w:rsidRPr="00955F04">
        <w:rPr>
          <w:rFonts w:ascii="Times New Roman" w:eastAsia="Times New Roman" w:hAnsi="Times New Roman" w:cs="Times New Roman"/>
          <w:sz w:val="24"/>
          <w:szCs w:val="24"/>
          <w:lang w:eastAsia="fr-FR"/>
        </w:rPr>
        <w:lastRenderedPageBreak/>
        <w:t>augmente tout au long d’une chaîne alimentaire ; par extension, le résultat de ce processus.</w:t>
      </w:r>
      <w:r w:rsidRPr="00955F04">
        <w:rPr>
          <w:rFonts w:ascii="Times New Roman" w:eastAsia="Times New Roman" w:hAnsi="Times New Roman" w:cs="Times New Roman"/>
          <w:sz w:val="24"/>
          <w:szCs w:val="24"/>
          <w:lang w:eastAsia="fr-FR"/>
        </w:rPr>
        <w:br/>
        <w:t>Voir aussi : bioaccumulation, biotope.</w:t>
      </w:r>
      <w:r w:rsidRPr="00955F04">
        <w:rPr>
          <w:rFonts w:ascii="Times New Roman" w:eastAsia="Times New Roman" w:hAnsi="Times New Roman" w:cs="Times New Roman"/>
          <w:sz w:val="24"/>
          <w:szCs w:val="24"/>
          <w:lang w:eastAsia="fr-FR"/>
        </w:rPr>
        <w:br/>
        <w:t xml:space="preserve">Équivalent étranger : </w:t>
      </w:r>
      <w:proofErr w:type="spellStart"/>
      <w:r w:rsidRPr="00955F04">
        <w:rPr>
          <w:rFonts w:ascii="Times New Roman" w:eastAsia="Times New Roman" w:hAnsi="Times New Roman" w:cs="Times New Roman"/>
          <w:sz w:val="24"/>
          <w:szCs w:val="24"/>
          <w:lang w:eastAsia="fr-FR"/>
        </w:rPr>
        <w:t>biological</w:t>
      </w:r>
      <w:proofErr w:type="spellEnd"/>
      <w:r w:rsidRPr="00955F04">
        <w:rPr>
          <w:rFonts w:ascii="Times New Roman" w:eastAsia="Times New Roman" w:hAnsi="Times New Roman" w:cs="Times New Roman"/>
          <w:sz w:val="24"/>
          <w:szCs w:val="24"/>
          <w:lang w:eastAsia="fr-FR"/>
        </w:rPr>
        <w:t xml:space="preserve"> magnification, </w:t>
      </w:r>
      <w:proofErr w:type="spellStart"/>
      <w:r w:rsidRPr="00955F04">
        <w:rPr>
          <w:rFonts w:ascii="Times New Roman" w:eastAsia="Times New Roman" w:hAnsi="Times New Roman" w:cs="Times New Roman"/>
          <w:sz w:val="24"/>
          <w:szCs w:val="24"/>
          <w:lang w:eastAsia="fr-FR"/>
        </w:rPr>
        <w:t>biomagnification</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 xml:space="preserve">biocénose,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Définition : Ensemble des êtres qui vivent dans les mêmes conditions de milieu, dans un espace donné.</w:t>
      </w:r>
      <w:r w:rsidRPr="00955F04">
        <w:rPr>
          <w:rFonts w:ascii="Times New Roman" w:eastAsia="Times New Roman" w:hAnsi="Times New Roman" w:cs="Times New Roman"/>
          <w:sz w:val="24"/>
          <w:szCs w:val="24"/>
          <w:lang w:eastAsia="fr-FR"/>
        </w:rPr>
        <w:br/>
        <w:t>Voir aussi : biotope, écosystème.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biocoenosis</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biotope, n.m</w:t>
      </w:r>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Définition : Aire géographique caractérisée par des conditions climatiques et physicochimiques homogènes permettant l’existence d’une faune et d’une flore spécifiques.</w:t>
      </w:r>
      <w:r w:rsidRPr="00955F04">
        <w:rPr>
          <w:rFonts w:ascii="Times New Roman" w:eastAsia="Times New Roman" w:hAnsi="Times New Roman" w:cs="Times New Roman"/>
          <w:sz w:val="24"/>
          <w:szCs w:val="24"/>
          <w:lang w:eastAsia="fr-FR"/>
        </w:rPr>
        <w:br/>
        <w:t>Voir aussi : biocénose, écosystème.</w:t>
      </w:r>
      <w:r w:rsidRPr="00955F04">
        <w:rPr>
          <w:rFonts w:ascii="Times New Roman" w:eastAsia="Times New Roman" w:hAnsi="Times New Roman" w:cs="Times New Roman"/>
          <w:sz w:val="24"/>
          <w:szCs w:val="24"/>
          <w:lang w:eastAsia="fr-FR"/>
        </w:rPr>
        <w:br/>
        <w:t>Equivalent étranger : biotope.</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955F04">
        <w:rPr>
          <w:rFonts w:ascii="Times New Roman" w:eastAsia="Times New Roman" w:hAnsi="Times New Roman" w:cs="Times New Roman"/>
          <w:b/>
          <w:bCs/>
          <w:sz w:val="24"/>
          <w:szCs w:val="24"/>
          <w:lang w:eastAsia="fr-FR"/>
        </w:rPr>
        <w:t>cindynique</w:t>
      </w:r>
      <w:proofErr w:type="spellEnd"/>
      <w:r w:rsidRPr="00955F04">
        <w:rPr>
          <w:rFonts w:ascii="Times New Roman" w:eastAsia="Times New Roman" w:hAnsi="Times New Roman" w:cs="Times New Roman"/>
          <w:b/>
          <w:bCs/>
          <w:sz w:val="24"/>
          <w:szCs w:val="24"/>
          <w:lang w:eastAsia="fr-FR"/>
        </w:rPr>
        <w:t xml:space="preserve">,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Environnement/Risques.</w:t>
      </w:r>
      <w:r w:rsidRPr="00955F04">
        <w:rPr>
          <w:rFonts w:ascii="Times New Roman" w:eastAsia="Times New Roman" w:hAnsi="Times New Roman" w:cs="Times New Roman"/>
          <w:sz w:val="24"/>
          <w:szCs w:val="24"/>
          <w:lang w:eastAsia="fr-FR"/>
        </w:rPr>
        <w:br/>
        <w:t xml:space="preserve">Définition : Etude des risques et des situations dangereuses qui prend en compte les aspects techniques, humains et organisationnels liés à une activité donnée. Équivalent étranger : </w:t>
      </w:r>
      <w:proofErr w:type="spellStart"/>
      <w:r w:rsidRPr="00955F04">
        <w:rPr>
          <w:rFonts w:ascii="Times New Roman" w:eastAsia="Times New Roman" w:hAnsi="Times New Roman" w:cs="Times New Roman"/>
          <w:sz w:val="24"/>
          <w:szCs w:val="24"/>
          <w:lang w:eastAsia="fr-FR"/>
        </w:rPr>
        <w:t>cindynics</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 xml:space="preserve">cogénération,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Energie.</w:t>
      </w:r>
      <w:r w:rsidRPr="00955F04">
        <w:rPr>
          <w:rFonts w:ascii="Times New Roman" w:eastAsia="Times New Roman" w:hAnsi="Times New Roman" w:cs="Times New Roman"/>
          <w:sz w:val="24"/>
          <w:szCs w:val="24"/>
          <w:lang w:eastAsia="fr-FR"/>
        </w:rPr>
        <w:br/>
        <w:t>Définition : Production simultanée d’électricité et de chaleur utile.</w:t>
      </w:r>
      <w:r w:rsidRPr="00955F04">
        <w:rPr>
          <w:rFonts w:ascii="Times New Roman" w:eastAsia="Times New Roman" w:hAnsi="Times New Roman" w:cs="Times New Roman"/>
          <w:sz w:val="24"/>
          <w:szCs w:val="24"/>
          <w:lang w:eastAsia="fr-FR"/>
        </w:rPr>
        <w:br/>
        <w:t xml:space="preserve">Equivalent étranger : CHP </w:t>
      </w:r>
      <w:proofErr w:type="spellStart"/>
      <w:r w:rsidRPr="00955F04">
        <w:rPr>
          <w:rFonts w:ascii="Times New Roman" w:eastAsia="Times New Roman" w:hAnsi="Times New Roman" w:cs="Times New Roman"/>
          <w:sz w:val="24"/>
          <w:szCs w:val="24"/>
          <w:lang w:eastAsia="fr-FR"/>
        </w:rPr>
        <w:t>generation</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combined</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heat</w:t>
      </w:r>
      <w:proofErr w:type="spellEnd"/>
      <w:r w:rsidRPr="00955F04">
        <w:rPr>
          <w:rFonts w:ascii="Times New Roman" w:eastAsia="Times New Roman" w:hAnsi="Times New Roman" w:cs="Times New Roman"/>
          <w:sz w:val="24"/>
          <w:szCs w:val="24"/>
          <w:lang w:eastAsia="fr-FR"/>
        </w:rPr>
        <w:t xml:space="preserve"> and power </w:t>
      </w:r>
      <w:proofErr w:type="spellStart"/>
      <w:r w:rsidRPr="00955F04">
        <w:rPr>
          <w:rFonts w:ascii="Times New Roman" w:eastAsia="Times New Roman" w:hAnsi="Times New Roman" w:cs="Times New Roman"/>
          <w:sz w:val="24"/>
          <w:szCs w:val="24"/>
          <w:lang w:eastAsia="fr-FR"/>
        </w:rPr>
        <w:t>generation</w:t>
      </w:r>
      <w:proofErr w:type="spellEnd"/>
      <w:r w:rsidRPr="00955F04">
        <w:rPr>
          <w:rFonts w:ascii="Times New Roman" w:eastAsia="Times New Roman" w:hAnsi="Times New Roman" w:cs="Times New Roman"/>
          <w:sz w:val="24"/>
          <w:szCs w:val="24"/>
          <w:lang w:eastAsia="fr-FR"/>
        </w:rPr>
        <w:t xml:space="preserve"> (CHPG).</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compensation</w:t>
      </w:r>
      <w:proofErr w:type="gramEnd"/>
      <w:r w:rsidRPr="00955F04">
        <w:rPr>
          <w:rFonts w:ascii="Times New Roman" w:eastAsia="Times New Roman" w:hAnsi="Times New Roman" w:cs="Times New Roman"/>
          <w:b/>
          <w:bCs/>
          <w:sz w:val="24"/>
          <w:szCs w:val="24"/>
          <w:lang w:eastAsia="fr-FR"/>
        </w:rPr>
        <w:t xml:space="preserve"> écologique</w:t>
      </w:r>
      <w:r w:rsidRPr="00955F04">
        <w:rPr>
          <w:rFonts w:ascii="Times New Roman" w:eastAsia="Times New Roman" w:hAnsi="Times New Roman" w:cs="Times New Roman"/>
          <w:sz w:val="24"/>
          <w:szCs w:val="24"/>
          <w:lang w:eastAsia="fr-FR"/>
        </w:rPr>
        <w:br/>
        <w:t>Domaine : Environnement/Aménagement du territoire.</w:t>
      </w:r>
      <w:r w:rsidRPr="00955F04">
        <w:rPr>
          <w:rFonts w:ascii="Times New Roman" w:eastAsia="Times New Roman" w:hAnsi="Times New Roman" w:cs="Times New Roman"/>
          <w:sz w:val="24"/>
          <w:szCs w:val="24"/>
          <w:lang w:eastAsia="fr-FR"/>
        </w:rPr>
        <w:br/>
        <w:t>Définition : Ensemble d’actions en faveur de l’environnement permettant de contrebalancer les dommages causés par la réalisation d’un projet qui n’ont pu être évités ou limités</w:t>
      </w:r>
      <w:r w:rsidRPr="00955F04">
        <w:rPr>
          <w:rFonts w:ascii="Times New Roman" w:eastAsia="Times New Roman" w:hAnsi="Times New Roman" w:cs="Times New Roman"/>
          <w:sz w:val="24"/>
          <w:szCs w:val="24"/>
          <w:lang w:eastAsia="fr-FR"/>
        </w:rPr>
        <w:br/>
        <w:t>Note : La compensation écologique peut consister en la protection d’espaces naturels, la restauration, la valorisation ou la gestion dans la durée d’habitats naturels. Voir aussi : mesure compensatoire.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environmental</w:t>
      </w:r>
      <w:proofErr w:type="spellEnd"/>
      <w:r w:rsidRPr="00955F04">
        <w:rPr>
          <w:rFonts w:ascii="Times New Roman" w:eastAsia="Times New Roman" w:hAnsi="Times New Roman" w:cs="Times New Roman"/>
          <w:sz w:val="24"/>
          <w:szCs w:val="24"/>
          <w:lang w:eastAsia="fr-FR"/>
        </w:rPr>
        <w:t xml:space="preserve"> offset, offset.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955F04">
        <w:rPr>
          <w:rFonts w:ascii="Times New Roman" w:eastAsia="Times New Roman" w:hAnsi="Times New Roman" w:cs="Times New Roman"/>
          <w:b/>
          <w:bCs/>
          <w:sz w:val="24"/>
          <w:szCs w:val="24"/>
          <w:lang w:eastAsia="fr-FR"/>
        </w:rPr>
        <w:t>diatomiste</w:t>
      </w:r>
      <w:proofErr w:type="spellEnd"/>
      <w:r w:rsidRPr="00955F04">
        <w:rPr>
          <w:rFonts w:ascii="Times New Roman" w:eastAsia="Times New Roman" w:hAnsi="Times New Roman" w:cs="Times New Roman"/>
          <w:b/>
          <w:bCs/>
          <w:sz w:val="24"/>
          <w:szCs w:val="24"/>
          <w:lang w:eastAsia="fr-FR"/>
        </w:rPr>
        <w:t>, n</w:t>
      </w:r>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Définition : Hydrobiologiste spécialiste des diatomées.</w:t>
      </w:r>
      <w:r w:rsidRPr="00955F04">
        <w:rPr>
          <w:rFonts w:ascii="Times New Roman" w:eastAsia="Times New Roman" w:hAnsi="Times New Roman" w:cs="Times New Roman"/>
          <w:sz w:val="24"/>
          <w:szCs w:val="24"/>
          <w:lang w:eastAsia="fr-FR"/>
        </w:rPr>
        <w:br/>
        <w:t>Note : Les diatomées sont des algues brunes unicellulaires, utilisées notamment comme indicateurs de la qualité de l’eau.</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diatomist</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955F04">
        <w:rPr>
          <w:rFonts w:ascii="Times New Roman" w:eastAsia="Times New Roman" w:hAnsi="Times New Roman" w:cs="Times New Roman"/>
          <w:b/>
          <w:bCs/>
          <w:sz w:val="24"/>
          <w:szCs w:val="24"/>
          <w:lang w:eastAsia="fr-FR"/>
        </w:rPr>
        <w:t>écocertification</w:t>
      </w:r>
      <w:proofErr w:type="spellEnd"/>
      <w:r w:rsidRPr="00955F04">
        <w:rPr>
          <w:rFonts w:ascii="Times New Roman" w:eastAsia="Times New Roman" w:hAnsi="Times New Roman" w:cs="Times New Roman"/>
          <w:b/>
          <w:bCs/>
          <w:sz w:val="24"/>
          <w:szCs w:val="24"/>
          <w:lang w:eastAsia="fr-FR"/>
        </w:rPr>
        <w:t xml:space="preserve">,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Procédure qui garantit qu’un produit ou un procédé de fabrication prend en compte, selon un cahier des charges correspondant, la protection de l’environnement ; par extension, la garantie elle-même.</w:t>
      </w:r>
      <w:r w:rsidRPr="00955F04">
        <w:rPr>
          <w:rFonts w:ascii="Times New Roman" w:eastAsia="Times New Roman" w:hAnsi="Times New Roman" w:cs="Times New Roman"/>
          <w:sz w:val="24"/>
          <w:szCs w:val="24"/>
          <w:lang w:eastAsia="fr-FR"/>
        </w:rPr>
        <w:br/>
      </w:r>
      <w:r w:rsidRPr="00955F04">
        <w:rPr>
          <w:rFonts w:ascii="Times New Roman" w:eastAsia="Times New Roman" w:hAnsi="Times New Roman" w:cs="Times New Roman"/>
          <w:sz w:val="24"/>
          <w:szCs w:val="24"/>
          <w:lang w:eastAsia="fr-FR"/>
        </w:rPr>
        <w:lastRenderedPageBreak/>
        <w:t>Note : L’</w:t>
      </w:r>
      <w:proofErr w:type="spellStart"/>
      <w:r w:rsidRPr="00955F04">
        <w:rPr>
          <w:rFonts w:ascii="Times New Roman" w:eastAsia="Times New Roman" w:hAnsi="Times New Roman" w:cs="Times New Roman"/>
          <w:sz w:val="24"/>
          <w:szCs w:val="24"/>
          <w:lang w:eastAsia="fr-FR"/>
        </w:rPr>
        <w:t>écocertification</w:t>
      </w:r>
      <w:proofErr w:type="spellEnd"/>
      <w:r w:rsidRPr="00955F04">
        <w:rPr>
          <w:rFonts w:ascii="Times New Roman" w:eastAsia="Times New Roman" w:hAnsi="Times New Roman" w:cs="Times New Roman"/>
          <w:sz w:val="24"/>
          <w:szCs w:val="24"/>
          <w:lang w:eastAsia="fr-FR"/>
        </w:rPr>
        <w:t xml:space="preserve"> implique de la part des opérateurs économiques une adhésion volontaire au cahier des charges.</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environmental</w:t>
      </w:r>
      <w:proofErr w:type="spellEnd"/>
      <w:r w:rsidRPr="00955F04">
        <w:rPr>
          <w:rFonts w:ascii="Times New Roman" w:eastAsia="Times New Roman" w:hAnsi="Times New Roman" w:cs="Times New Roman"/>
          <w:sz w:val="24"/>
          <w:szCs w:val="24"/>
          <w:lang w:eastAsia="fr-FR"/>
        </w:rPr>
        <w:t xml:space="preserve"> certification, green certification.</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955F04">
        <w:rPr>
          <w:rFonts w:ascii="Times New Roman" w:eastAsia="Times New Roman" w:hAnsi="Times New Roman" w:cs="Times New Roman"/>
          <w:b/>
          <w:bCs/>
          <w:sz w:val="24"/>
          <w:szCs w:val="24"/>
          <w:lang w:eastAsia="fr-FR"/>
        </w:rPr>
        <w:t>écoconception</w:t>
      </w:r>
      <w:proofErr w:type="spellEnd"/>
      <w:r w:rsidRPr="00955F04">
        <w:rPr>
          <w:rFonts w:ascii="Times New Roman" w:eastAsia="Times New Roman" w:hAnsi="Times New Roman" w:cs="Times New Roman"/>
          <w:b/>
          <w:bCs/>
          <w:sz w:val="24"/>
          <w:szCs w:val="24"/>
          <w:lang w:eastAsia="fr-FR"/>
        </w:rPr>
        <w:t xml:space="preserve">,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Conception d’un produit, d’un bien ou d’un service, qui prend en compte, afin de les réduire, ses effets négatifs sur l’environnement au long de son cycle de vie, en s’efforçant de préserver ses qualités ou ses performances.</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ecodesign</w:t>
      </w:r>
      <w:proofErr w:type="spellEnd"/>
      <w:r w:rsidRPr="00955F04">
        <w:rPr>
          <w:rFonts w:ascii="Times New Roman" w:eastAsia="Times New Roman" w:hAnsi="Times New Roman" w:cs="Times New Roman"/>
          <w:sz w:val="24"/>
          <w:szCs w:val="24"/>
          <w:lang w:eastAsia="fr-FR"/>
        </w:rPr>
        <w:t xml:space="preserve">, green design, </w:t>
      </w:r>
      <w:proofErr w:type="spellStart"/>
      <w:r w:rsidRPr="00955F04">
        <w:rPr>
          <w:rFonts w:ascii="Times New Roman" w:eastAsia="Times New Roman" w:hAnsi="Times New Roman" w:cs="Times New Roman"/>
          <w:sz w:val="24"/>
          <w:szCs w:val="24"/>
          <w:lang w:eastAsia="fr-FR"/>
        </w:rPr>
        <w:t>sustainable</w:t>
      </w:r>
      <w:proofErr w:type="spellEnd"/>
      <w:r w:rsidRPr="00955F04">
        <w:rPr>
          <w:rFonts w:ascii="Times New Roman" w:eastAsia="Times New Roman" w:hAnsi="Times New Roman" w:cs="Times New Roman"/>
          <w:sz w:val="24"/>
          <w:szCs w:val="24"/>
          <w:lang w:eastAsia="fr-FR"/>
        </w:rPr>
        <w:t xml:space="preserve"> design.</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écodéveloppement, n.m</w:t>
      </w:r>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Mode de développement fondé sur le respect de l’environnement.</w:t>
      </w:r>
      <w:r w:rsidRPr="00955F04">
        <w:rPr>
          <w:rFonts w:ascii="Times New Roman" w:eastAsia="Times New Roman" w:hAnsi="Times New Roman" w:cs="Times New Roman"/>
          <w:sz w:val="24"/>
          <w:szCs w:val="24"/>
          <w:lang w:eastAsia="fr-FR"/>
        </w:rPr>
        <w:br/>
        <w:t>Note : L’écodéveloppement est une des composantes du développement durable.</w:t>
      </w:r>
      <w:r w:rsidRPr="00955F04">
        <w:rPr>
          <w:rFonts w:ascii="Times New Roman" w:eastAsia="Times New Roman" w:hAnsi="Times New Roman" w:cs="Times New Roman"/>
          <w:sz w:val="24"/>
          <w:szCs w:val="24"/>
          <w:lang w:eastAsia="fr-FR"/>
        </w:rPr>
        <w:br/>
        <w:t>Voir aussi : développement durable.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ecodevelopment</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 xml:space="preserve">éco-industrie,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Industrie qui propose des produits ou des prestations ayant pour objet d’améliorer ou de protéger l’environnement, ou qui utilise des procédés favorables à l’environnement.</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ecoindustry</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écosystème, n.m</w:t>
      </w:r>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Définition : Unité écologique fonctionnelle formée par le biotope et la biocénose, en constante interaction.</w:t>
      </w:r>
      <w:r w:rsidRPr="00955F04">
        <w:rPr>
          <w:rFonts w:ascii="Times New Roman" w:eastAsia="Times New Roman" w:hAnsi="Times New Roman" w:cs="Times New Roman"/>
          <w:sz w:val="24"/>
          <w:szCs w:val="24"/>
          <w:lang w:eastAsia="fr-FR"/>
        </w:rPr>
        <w:br/>
        <w:t>Voir aussi : biocénose, biotope.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ecosystem</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 xml:space="preserve">écotechnologie,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Synonyme : technologie environnementale.</w:t>
      </w:r>
      <w:r w:rsidRPr="00955F04">
        <w:rPr>
          <w:rFonts w:ascii="Times New Roman" w:eastAsia="Times New Roman" w:hAnsi="Times New Roman" w:cs="Times New Roman"/>
          <w:sz w:val="24"/>
          <w:szCs w:val="24"/>
          <w:lang w:eastAsia="fr-FR"/>
        </w:rPr>
        <w:br/>
        <w:t>Définition : Ensemble des procédés industriels qui visent à prévenir ou réduire les effets négatifs sur l’environnement des produits à chaque stade de leur cycle de vie, ainsi que des activités humaines.</w:t>
      </w:r>
      <w:r w:rsidRPr="00955F04">
        <w:rPr>
          <w:rFonts w:ascii="Times New Roman" w:eastAsia="Times New Roman" w:hAnsi="Times New Roman" w:cs="Times New Roman"/>
          <w:sz w:val="24"/>
          <w:szCs w:val="24"/>
          <w:lang w:eastAsia="fr-FR"/>
        </w:rPr>
        <w:br/>
        <w:t xml:space="preserve">Note : Ces procédés permettent une utilisation plus économe des ressources ou ont des effets moins polluants. Voir aussi : </w:t>
      </w:r>
      <w:proofErr w:type="spellStart"/>
      <w:r w:rsidRPr="00955F04">
        <w:rPr>
          <w:rFonts w:ascii="Times New Roman" w:eastAsia="Times New Roman" w:hAnsi="Times New Roman" w:cs="Times New Roman"/>
          <w:sz w:val="24"/>
          <w:szCs w:val="24"/>
          <w:lang w:eastAsia="fr-FR"/>
        </w:rPr>
        <w:t>écotechniques</w:t>
      </w:r>
      <w:proofErr w:type="spellEnd"/>
      <w:r w:rsidRPr="00955F04">
        <w:rPr>
          <w:rFonts w:ascii="Times New Roman" w:eastAsia="Times New Roman" w:hAnsi="Times New Roman" w:cs="Times New Roman"/>
          <w:sz w:val="24"/>
          <w:szCs w:val="24"/>
          <w:lang w:eastAsia="fr-FR"/>
        </w:rPr>
        <w:t xml:space="preserve"> de l’information et de la communication.</w:t>
      </w:r>
      <w:r w:rsidRPr="00955F04">
        <w:rPr>
          <w:rFonts w:ascii="Times New Roman" w:eastAsia="Times New Roman" w:hAnsi="Times New Roman" w:cs="Times New Roman"/>
          <w:sz w:val="24"/>
          <w:szCs w:val="24"/>
          <w:lang w:eastAsia="fr-FR"/>
        </w:rPr>
        <w:br/>
        <w:t xml:space="preserve">Equivalent étranger : clean </w:t>
      </w:r>
      <w:proofErr w:type="spellStart"/>
      <w:r w:rsidRPr="00955F04">
        <w:rPr>
          <w:rFonts w:ascii="Times New Roman" w:eastAsia="Times New Roman" w:hAnsi="Times New Roman" w:cs="Times New Roman"/>
          <w:sz w:val="24"/>
          <w:szCs w:val="24"/>
          <w:lang w:eastAsia="fr-FR"/>
        </w:rPr>
        <w:t>tech</w:t>
      </w:r>
      <w:proofErr w:type="spellEnd"/>
      <w:r w:rsidRPr="00955F04">
        <w:rPr>
          <w:rFonts w:ascii="Times New Roman" w:eastAsia="Times New Roman" w:hAnsi="Times New Roman" w:cs="Times New Roman"/>
          <w:sz w:val="24"/>
          <w:szCs w:val="24"/>
          <w:lang w:eastAsia="fr-FR"/>
        </w:rPr>
        <w:t xml:space="preserve">, clean </w:t>
      </w:r>
      <w:proofErr w:type="spellStart"/>
      <w:r w:rsidRPr="00955F04">
        <w:rPr>
          <w:rFonts w:ascii="Times New Roman" w:eastAsia="Times New Roman" w:hAnsi="Times New Roman" w:cs="Times New Roman"/>
          <w:sz w:val="24"/>
          <w:szCs w:val="24"/>
          <w:lang w:eastAsia="fr-FR"/>
        </w:rPr>
        <w:t>technology</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ecotechnology</w:t>
      </w:r>
      <w:proofErr w:type="spellEnd"/>
      <w:r w:rsidRPr="00955F04">
        <w:rPr>
          <w:rFonts w:ascii="Times New Roman" w:eastAsia="Times New Roman" w:hAnsi="Times New Roman" w:cs="Times New Roman"/>
          <w:sz w:val="24"/>
          <w:szCs w:val="24"/>
          <w:lang w:eastAsia="fr-FR"/>
        </w:rPr>
        <w:t xml:space="preserve">, green </w:t>
      </w:r>
      <w:proofErr w:type="spellStart"/>
      <w:r w:rsidRPr="00955F04">
        <w:rPr>
          <w:rFonts w:ascii="Times New Roman" w:eastAsia="Times New Roman" w:hAnsi="Times New Roman" w:cs="Times New Roman"/>
          <w:sz w:val="24"/>
          <w:szCs w:val="24"/>
          <w:lang w:eastAsia="fr-FR"/>
        </w:rPr>
        <w:t>technology</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955F04">
        <w:rPr>
          <w:rFonts w:ascii="Times New Roman" w:eastAsia="Times New Roman" w:hAnsi="Times New Roman" w:cs="Times New Roman"/>
          <w:b/>
          <w:bCs/>
          <w:sz w:val="24"/>
          <w:szCs w:val="24"/>
          <w:lang w:eastAsia="fr-FR"/>
        </w:rPr>
        <w:t>écotoxicologie</w:t>
      </w:r>
      <w:proofErr w:type="spellEnd"/>
      <w:r w:rsidRPr="00955F04">
        <w:rPr>
          <w:rFonts w:ascii="Times New Roman" w:eastAsia="Times New Roman" w:hAnsi="Times New Roman" w:cs="Times New Roman"/>
          <w:b/>
          <w:bCs/>
          <w:sz w:val="24"/>
          <w:szCs w:val="24"/>
          <w:lang w:eastAsia="fr-FR"/>
        </w:rPr>
        <w:t xml:space="preserve">, </w:t>
      </w:r>
      <w:proofErr w:type="spellStart"/>
      <w:r w:rsidRPr="00955F04">
        <w:rPr>
          <w:rFonts w:ascii="Times New Roman" w:eastAsia="Times New Roman" w:hAnsi="Times New Roman" w:cs="Times New Roman"/>
          <w:b/>
          <w:bCs/>
          <w:sz w:val="24"/>
          <w:szCs w:val="24"/>
          <w:lang w:eastAsia="fr-FR"/>
        </w:rPr>
        <w:t>n.f</w:t>
      </w:r>
      <w:proofErr w:type="spellEnd"/>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Branche de la toxicologie qui étudie les effets directs et indirects des polluants sur l’environnement.</w:t>
      </w:r>
      <w:r w:rsidRPr="00955F04">
        <w:rPr>
          <w:rFonts w:ascii="Times New Roman" w:eastAsia="Times New Roman" w:hAnsi="Times New Roman" w:cs="Times New Roman"/>
          <w:sz w:val="24"/>
          <w:szCs w:val="24"/>
          <w:lang w:eastAsia="fr-FR"/>
        </w:rPr>
        <w:br/>
        <w:t>Note : L’</w:t>
      </w:r>
      <w:proofErr w:type="spellStart"/>
      <w:r w:rsidRPr="00955F04">
        <w:rPr>
          <w:rFonts w:ascii="Times New Roman" w:eastAsia="Times New Roman" w:hAnsi="Times New Roman" w:cs="Times New Roman"/>
          <w:sz w:val="24"/>
          <w:szCs w:val="24"/>
          <w:lang w:eastAsia="fr-FR"/>
        </w:rPr>
        <w:t>écotoxicologie</w:t>
      </w:r>
      <w:proofErr w:type="spellEnd"/>
      <w:r w:rsidRPr="00955F04">
        <w:rPr>
          <w:rFonts w:ascii="Times New Roman" w:eastAsia="Times New Roman" w:hAnsi="Times New Roman" w:cs="Times New Roman"/>
          <w:sz w:val="24"/>
          <w:szCs w:val="24"/>
          <w:lang w:eastAsia="fr-FR"/>
        </w:rPr>
        <w:t xml:space="preserve"> étudie notamment le transfert des polluants dans les biotopes et les biocénoses, ainsi que leurs transformations et leurs effets sur les organismes vivants et sur les processus écologiques fondamentaux.</w:t>
      </w:r>
      <w:r w:rsidRPr="00955F04">
        <w:rPr>
          <w:rFonts w:ascii="Times New Roman" w:eastAsia="Times New Roman" w:hAnsi="Times New Roman" w:cs="Times New Roman"/>
          <w:sz w:val="24"/>
          <w:szCs w:val="24"/>
          <w:lang w:eastAsia="fr-FR"/>
        </w:rPr>
        <w:br/>
        <w:t>Voir aussi : biocénose, biotope.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ecotoxicology</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lastRenderedPageBreak/>
        <w:t>écotype, n.m</w:t>
      </w:r>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Biologie-Environnement.</w:t>
      </w:r>
      <w:r w:rsidRPr="00955F04">
        <w:rPr>
          <w:rFonts w:ascii="Times New Roman" w:eastAsia="Times New Roman" w:hAnsi="Times New Roman" w:cs="Times New Roman"/>
          <w:sz w:val="24"/>
          <w:szCs w:val="24"/>
          <w:lang w:eastAsia="fr-FR"/>
        </w:rPr>
        <w:br/>
        <w:t>Définition : Ensemble des caractères distinctifs d’une population géographiquement localisée d’une même espèce animale ou végétale, qui résultent de la sélection naturelle liée aux facteurs du milieu.</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ecotype</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effet</w:t>
      </w:r>
      <w:proofErr w:type="gramEnd"/>
      <w:r w:rsidRPr="00955F04">
        <w:rPr>
          <w:rFonts w:ascii="Times New Roman" w:eastAsia="Times New Roman" w:hAnsi="Times New Roman" w:cs="Times New Roman"/>
          <w:b/>
          <w:bCs/>
          <w:sz w:val="24"/>
          <w:szCs w:val="24"/>
          <w:lang w:eastAsia="fr-FR"/>
        </w:rPr>
        <w:t xml:space="preserve"> de serre</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Phénomène d’échauffement de la surface de la Terre et des couches basses de l’atmosphère, dû au fait que certains gaz de l’atmosphère absorbent et renvoient une partie du rayonnement infrarouge émis par la Terre, ce dernier compensant le rayonnement solaire qu’elle absorbe elle-même.</w:t>
      </w:r>
      <w:r w:rsidRPr="00955F04">
        <w:rPr>
          <w:rFonts w:ascii="Times New Roman" w:eastAsia="Times New Roman" w:hAnsi="Times New Roman" w:cs="Times New Roman"/>
          <w:sz w:val="24"/>
          <w:szCs w:val="24"/>
          <w:lang w:eastAsia="fr-FR"/>
        </w:rPr>
        <w:br/>
        <w:t xml:space="preserve">Note </w:t>
      </w:r>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1. Les gaz qui provoquent ce phénomène, tels que la vapeur d’eau, le dioxyde de carbone ou le méthane, sont appelés « gaz à effet de serre ».</w:t>
      </w:r>
      <w:r w:rsidRPr="00955F04">
        <w:rPr>
          <w:rFonts w:ascii="Times New Roman" w:eastAsia="Times New Roman" w:hAnsi="Times New Roman" w:cs="Times New Roman"/>
          <w:sz w:val="24"/>
          <w:szCs w:val="24"/>
          <w:lang w:eastAsia="fr-FR"/>
        </w:rPr>
        <w:br/>
        <w:t>2. Un effet de serre existe également sur des planètes telles que Vénus et Mars.</w:t>
      </w:r>
      <w:r w:rsidRPr="00955F04">
        <w:rPr>
          <w:rFonts w:ascii="Times New Roman" w:eastAsia="Times New Roman" w:hAnsi="Times New Roman" w:cs="Times New Roman"/>
          <w:sz w:val="24"/>
          <w:szCs w:val="24"/>
          <w:lang w:eastAsia="fr-FR"/>
        </w:rPr>
        <w:br/>
        <w:t>3. L’expression « effet de serre » est employée usuellement dans le sens d’« effet de serre anthropique », qui désigne le réchauffement global du climat attribué à l’augmentation de la concentration des gaz à effet de serre, résultant de l’accroissement de leurs émissions dues aux activités humaines.</w:t>
      </w:r>
      <w:r w:rsidRPr="00955F04">
        <w:rPr>
          <w:rFonts w:ascii="Times New Roman" w:eastAsia="Times New Roman" w:hAnsi="Times New Roman" w:cs="Times New Roman"/>
          <w:sz w:val="24"/>
          <w:szCs w:val="24"/>
          <w:lang w:eastAsia="fr-FR"/>
        </w:rPr>
        <w:br/>
        <w:t>Voir aussi : changement climatique anthropique.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greenhouse</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effect</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étude</w:t>
      </w:r>
      <w:proofErr w:type="gramEnd"/>
      <w:r w:rsidRPr="00955F04">
        <w:rPr>
          <w:rFonts w:ascii="Times New Roman" w:eastAsia="Times New Roman" w:hAnsi="Times New Roman" w:cs="Times New Roman"/>
          <w:b/>
          <w:bCs/>
          <w:sz w:val="24"/>
          <w:szCs w:val="24"/>
          <w:lang w:eastAsia="fr-FR"/>
        </w:rPr>
        <w:t xml:space="preserve"> d’impact sur l’environnement</w:t>
      </w:r>
      <w:r w:rsidRPr="00955F04">
        <w:rPr>
          <w:rFonts w:ascii="Times New Roman" w:eastAsia="Times New Roman" w:hAnsi="Times New Roman" w:cs="Times New Roman"/>
          <w:sz w:val="24"/>
          <w:szCs w:val="24"/>
          <w:lang w:eastAsia="fr-FR"/>
        </w:rPr>
        <w:br/>
        <w:t>Abréviation : EIE.</w:t>
      </w:r>
      <w:r w:rsidRPr="00955F04">
        <w:rPr>
          <w:rFonts w:ascii="Times New Roman" w:eastAsia="Times New Roman" w:hAnsi="Times New Roman" w:cs="Times New Roman"/>
          <w:sz w:val="24"/>
          <w:szCs w:val="24"/>
          <w:lang w:eastAsia="fr-FR"/>
        </w:rPr>
        <w:br/>
        <w:t>Forme abrégée : étude d’impact.</w:t>
      </w:r>
      <w:r w:rsidRPr="00955F04">
        <w:rPr>
          <w:rFonts w:ascii="Times New Roman" w:eastAsia="Times New Roman" w:hAnsi="Times New Roman" w:cs="Times New Roman"/>
          <w:sz w:val="24"/>
          <w:szCs w:val="24"/>
          <w:lang w:eastAsia="fr-FR"/>
        </w:rPr>
        <w:br/>
        <w:t>Domaine : Environnement. Synonyme : étude d’incidences sur l’environnement (EIE), étude d’incidences.</w:t>
      </w:r>
      <w:r w:rsidRPr="00955F04">
        <w:rPr>
          <w:rFonts w:ascii="Times New Roman" w:eastAsia="Times New Roman" w:hAnsi="Times New Roman" w:cs="Times New Roman"/>
          <w:sz w:val="24"/>
          <w:szCs w:val="24"/>
          <w:lang w:eastAsia="fr-FR"/>
        </w:rPr>
        <w:br/>
        <w:t xml:space="preserve">Définition : Etude préalable à la mise en </w:t>
      </w:r>
      <w:proofErr w:type="spellStart"/>
      <w:r w:rsidRPr="00955F04">
        <w:rPr>
          <w:rFonts w:ascii="Times New Roman" w:eastAsia="Times New Roman" w:hAnsi="Times New Roman" w:cs="Times New Roman"/>
          <w:sz w:val="24"/>
          <w:szCs w:val="24"/>
          <w:lang w:eastAsia="fr-FR"/>
        </w:rPr>
        <w:t>oeuvre</w:t>
      </w:r>
      <w:proofErr w:type="spellEnd"/>
      <w:r w:rsidRPr="00955F04">
        <w:rPr>
          <w:rFonts w:ascii="Times New Roman" w:eastAsia="Times New Roman" w:hAnsi="Times New Roman" w:cs="Times New Roman"/>
          <w:sz w:val="24"/>
          <w:szCs w:val="24"/>
          <w:lang w:eastAsia="fr-FR"/>
        </w:rPr>
        <w:t xml:space="preserve"> de programmes ou de plans et à la réalisation d’équipements, qui permet d’estimer leurs effets probables sur l’environnement.</w:t>
      </w:r>
      <w:r w:rsidRPr="00955F04">
        <w:rPr>
          <w:rFonts w:ascii="Times New Roman" w:eastAsia="Times New Roman" w:hAnsi="Times New Roman" w:cs="Times New Roman"/>
          <w:sz w:val="24"/>
          <w:szCs w:val="24"/>
          <w:lang w:eastAsia="fr-FR"/>
        </w:rPr>
        <w:br/>
        <w:t xml:space="preserve">Note </w:t>
      </w:r>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1. L’étude d’impact sur l’environnement relève de la responsabilité du maître d’ouvrage.</w:t>
      </w:r>
      <w:r w:rsidRPr="00955F04">
        <w:rPr>
          <w:rFonts w:ascii="Times New Roman" w:eastAsia="Times New Roman" w:hAnsi="Times New Roman" w:cs="Times New Roman"/>
          <w:sz w:val="24"/>
          <w:szCs w:val="24"/>
          <w:lang w:eastAsia="fr-FR"/>
        </w:rPr>
        <w:br/>
        <w:t>2. L’étude d’impact sur l’environnement permet notamment de justifier le parti retenu et de préciser les mesures envisagées tendant à supprimer, réduire ou compenser les dommages éventuels liés à un projet.</w:t>
      </w:r>
      <w:r w:rsidRPr="00955F04">
        <w:rPr>
          <w:rFonts w:ascii="Times New Roman" w:eastAsia="Times New Roman" w:hAnsi="Times New Roman" w:cs="Times New Roman"/>
          <w:sz w:val="24"/>
          <w:szCs w:val="24"/>
          <w:lang w:eastAsia="fr-FR"/>
        </w:rPr>
        <w:br/>
        <w:t>3. L’étude d’impact sur l’environnement est nécessaire à l’évaluation environnementale.</w:t>
      </w:r>
      <w:r w:rsidRPr="00955F04">
        <w:rPr>
          <w:rFonts w:ascii="Times New Roman" w:eastAsia="Times New Roman" w:hAnsi="Times New Roman" w:cs="Times New Roman"/>
          <w:sz w:val="24"/>
          <w:szCs w:val="24"/>
          <w:lang w:eastAsia="fr-FR"/>
        </w:rPr>
        <w:br/>
        <w:t>Voir aussi : évaluation environnementale.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environmental</w:t>
      </w:r>
      <w:proofErr w:type="spellEnd"/>
      <w:r w:rsidRPr="00955F04">
        <w:rPr>
          <w:rFonts w:ascii="Times New Roman" w:eastAsia="Times New Roman" w:hAnsi="Times New Roman" w:cs="Times New Roman"/>
          <w:sz w:val="24"/>
          <w:szCs w:val="24"/>
          <w:lang w:eastAsia="fr-FR"/>
        </w:rPr>
        <w:t xml:space="preserve"> impact </w:t>
      </w:r>
      <w:proofErr w:type="spellStart"/>
      <w:r w:rsidRPr="00955F04">
        <w:rPr>
          <w:rFonts w:ascii="Times New Roman" w:eastAsia="Times New Roman" w:hAnsi="Times New Roman" w:cs="Times New Roman"/>
          <w:sz w:val="24"/>
          <w:szCs w:val="24"/>
          <w:lang w:eastAsia="fr-FR"/>
        </w:rPr>
        <w:t>assessment</w:t>
      </w:r>
      <w:proofErr w:type="spellEnd"/>
      <w:r w:rsidRPr="00955F04">
        <w:rPr>
          <w:rFonts w:ascii="Times New Roman" w:eastAsia="Times New Roman" w:hAnsi="Times New Roman" w:cs="Times New Roman"/>
          <w:sz w:val="24"/>
          <w:szCs w:val="24"/>
          <w:lang w:eastAsia="fr-FR"/>
        </w:rPr>
        <w:t xml:space="preserve"> (EIA).</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étude</w:t>
      </w:r>
      <w:proofErr w:type="gramEnd"/>
      <w:r w:rsidRPr="00955F04">
        <w:rPr>
          <w:rFonts w:ascii="Times New Roman" w:eastAsia="Times New Roman" w:hAnsi="Times New Roman" w:cs="Times New Roman"/>
          <w:b/>
          <w:bCs/>
          <w:sz w:val="24"/>
          <w:szCs w:val="24"/>
          <w:lang w:eastAsia="fr-FR"/>
        </w:rPr>
        <w:t xml:space="preserve"> d’incidences sur l’environnement</w:t>
      </w:r>
      <w:r w:rsidRPr="00955F04">
        <w:rPr>
          <w:rFonts w:ascii="Times New Roman" w:eastAsia="Times New Roman" w:hAnsi="Times New Roman" w:cs="Times New Roman"/>
          <w:sz w:val="24"/>
          <w:szCs w:val="24"/>
          <w:lang w:eastAsia="fr-FR"/>
        </w:rPr>
        <w:br/>
        <w:t>Abréviation : EIE.</w:t>
      </w:r>
      <w:r w:rsidRPr="00955F04">
        <w:rPr>
          <w:rFonts w:ascii="Times New Roman" w:eastAsia="Times New Roman" w:hAnsi="Times New Roman" w:cs="Times New Roman"/>
          <w:sz w:val="24"/>
          <w:szCs w:val="24"/>
          <w:lang w:eastAsia="fr-FR"/>
        </w:rPr>
        <w:br/>
        <w:t>Forme abrégée : étude d’incidences.</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Voir : étude d’impact sur l’environnement.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évaluation</w:t>
      </w:r>
      <w:proofErr w:type="gramEnd"/>
      <w:r w:rsidRPr="00955F04">
        <w:rPr>
          <w:rFonts w:ascii="Times New Roman" w:eastAsia="Times New Roman" w:hAnsi="Times New Roman" w:cs="Times New Roman"/>
          <w:b/>
          <w:bCs/>
          <w:sz w:val="24"/>
          <w:szCs w:val="24"/>
          <w:lang w:eastAsia="fr-FR"/>
        </w:rPr>
        <w:t xml:space="preserve"> d’incidences sur l’environnement</w:t>
      </w:r>
      <w:r w:rsidRPr="00955F04">
        <w:rPr>
          <w:rFonts w:ascii="Times New Roman" w:eastAsia="Times New Roman" w:hAnsi="Times New Roman" w:cs="Times New Roman"/>
          <w:sz w:val="24"/>
          <w:szCs w:val="24"/>
          <w:lang w:eastAsia="fr-FR"/>
        </w:rPr>
        <w:br/>
        <w:t>Abréviation : EIE.</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Voir : évaluation environnementale.</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lastRenderedPageBreak/>
        <w:t>évaluation</w:t>
      </w:r>
      <w:proofErr w:type="gramEnd"/>
      <w:r w:rsidRPr="00955F04">
        <w:rPr>
          <w:rFonts w:ascii="Times New Roman" w:eastAsia="Times New Roman" w:hAnsi="Times New Roman" w:cs="Times New Roman"/>
          <w:b/>
          <w:bCs/>
          <w:sz w:val="24"/>
          <w:szCs w:val="24"/>
          <w:lang w:eastAsia="fr-FR"/>
        </w:rPr>
        <w:t xml:space="preserve"> environnementale</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Synonyme : évaluation d’incidences sur l’environnement (EIE).</w:t>
      </w:r>
      <w:r w:rsidRPr="00955F04">
        <w:rPr>
          <w:rFonts w:ascii="Times New Roman" w:eastAsia="Times New Roman" w:hAnsi="Times New Roman" w:cs="Times New Roman"/>
          <w:sz w:val="24"/>
          <w:szCs w:val="24"/>
          <w:lang w:eastAsia="fr-FR"/>
        </w:rPr>
        <w:br/>
        <w:t xml:space="preserve">Définition </w:t>
      </w:r>
      <w:proofErr w:type="gramStart"/>
      <w:r w:rsidRPr="00955F04">
        <w:rPr>
          <w:rFonts w:ascii="Times New Roman" w:eastAsia="Times New Roman" w:hAnsi="Times New Roman" w:cs="Times New Roman"/>
          <w:sz w:val="24"/>
          <w:szCs w:val="24"/>
          <w:lang w:eastAsia="fr-FR"/>
        </w:rPr>
        <w:t>:</w:t>
      </w:r>
      <w:proofErr w:type="gramEnd"/>
      <w:r w:rsidRPr="00955F04">
        <w:rPr>
          <w:rFonts w:ascii="Times New Roman" w:eastAsia="Times New Roman" w:hAnsi="Times New Roman" w:cs="Times New Roman"/>
          <w:sz w:val="24"/>
          <w:szCs w:val="24"/>
          <w:lang w:eastAsia="fr-FR"/>
        </w:rPr>
        <w:br/>
        <w:t xml:space="preserve">1. Mise en </w:t>
      </w:r>
      <w:proofErr w:type="spellStart"/>
      <w:r w:rsidRPr="00955F04">
        <w:rPr>
          <w:rFonts w:ascii="Times New Roman" w:eastAsia="Times New Roman" w:hAnsi="Times New Roman" w:cs="Times New Roman"/>
          <w:sz w:val="24"/>
          <w:szCs w:val="24"/>
          <w:lang w:eastAsia="fr-FR"/>
        </w:rPr>
        <w:t>oeuvre</w:t>
      </w:r>
      <w:proofErr w:type="spellEnd"/>
      <w:r w:rsidRPr="00955F04">
        <w:rPr>
          <w:rFonts w:ascii="Times New Roman" w:eastAsia="Times New Roman" w:hAnsi="Times New Roman" w:cs="Times New Roman"/>
          <w:sz w:val="24"/>
          <w:szCs w:val="24"/>
          <w:lang w:eastAsia="fr-FR"/>
        </w:rPr>
        <w:t xml:space="preserve"> des méthodes et des procédures permettant d’estimer les conséquences sur l’environnement d’une politique, d’un programme ou d’un plan, d’un projet ou d’une réalisation ; par extension, le rapport qui en rend compte.</w:t>
      </w:r>
      <w:r w:rsidRPr="00955F04">
        <w:rPr>
          <w:rFonts w:ascii="Times New Roman" w:eastAsia="Times New Roman" w:hAnsi="Times New Roman" w:cs="Times New Roman"/>
          <w:sz w:val="24"/>
          <w:szCs w:val="24"/>
          <w:lang w:eastAsia="fr-FR"/>
        </w:rPr>
        <w:br/>
        <w:t>2. Avis émis sur l’étude d’impact sur l’environnement, afin d’en vérifier la qualité et d’apprécier comment les incidences négatives sur l’environnement sont effectivement annulées, réduites ou compensées.</w:t>
      </w:r>
      <w:r w:rsidRPr="00955F04">
        <w:rPr>
          <w:rFonts w:ascii="Times New Roman" w:eastAsia="Times New Roman" w:hAnsi="Times New Roman" w:cs="Times New Roman"/>
          <w:sz w:val="24"/>
          <w:szCs w:val="24"/>
          <w:lang w:eastAsia="fr-FR"/>
        </w:rPr>
        <w:br/>
        <w:t>Voir aussi : étude d’impact sur l’environnement, mesure compensatoire.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environmental</w:t>
      </w:r>
      <w:proofErr w:type="spellEnd"/>
      <w:r w:rsidRPr="00955F04">
        <w:rPr>
          <w:rFonts w:ascii="Times New Roman" w:eastAsia="Times New Roman" w:hAnsi="Times New Roman" w:cs="Times New Roman"/>
          <w:sz w:val="24"/>
          <w:szCs w:val="24"/>
          <w:lang w:eastAsia="fr-FR"/>
        </w:rPr>
        <w:t xml:space="preserve"> impact </w:t>
      </w:r>
      <w:proofErr w:type="spellStart"/>
      <w:r w:rsidRPr="00955F04">
        <w:rPr>
          <w:rFonts w:ascii="Times New Roman" w:eastAsia="Times New Roman" w:hAnsi="Times New Roman" w:cs="Times New Roman"/>
          <w:sz w:val="24"/>
          <w:szCs w:val="24"/>
          <w:lang w:eastAsia="fr-FR"/>
        </w:rPr>
        <w:t>assessment</w:t>
      </w:r>
      <w:proofErr w:type="spellEnd"/>
      <w:r w:rsidRPr="00955F04">
        <w:rPr>
          <w:rFonts w:ascii="Times New Roman" w:eastAsia="Times New Roman" w:hAnsi="Times New Roman" w:cs="Times New Roman"/>
          <w:sz w:val="24"/>
          <w:szCs w:val="24"/>
          <w:lang w:eastAsia="fr-FR"/>
        </w:rPr>
        <w:t xml:space="preserve"> (EIA).</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sz w:val="24"/>
          <w:szCs w:val="24"/>
          <w:lang w:eastAsia="fr-FR"/>
        </w:rPr>
        <w:t>mesure</w:t>
      </w:r>
      <w:proofErr w:type="gramEnd"/>
      <w:r w:rsidRPr="00955F04">
        <w:rPr>
          <w:rFonts w:ascii="Times New Roman" w:eastAsia="Times New Roman" w:hAnsi="Times New Roman" w:cs="Times New Roman"/>
          <w:sz w:val="24"/>
          <w:szCs w:val="24"/>
          <w:lang w:eastAsia="fr-FR"/>
        </w:rPr>
        <w:t xml:space="preserve"> compensatoire</w:t>
      </w:r>
      <w:r w:rsidRPr="00955F04">
        <w:rPr>
          <w:rFonts w:ascii="Times New Roman" w:eastAsia="Times New Roman" w:hAnsi="Times New Roman" w:cs="Times New Roman"/>
          <w:sz w:val="24"/>
          <w:szCs w:val="24"/>
          <w:lang w:eastAsia="fr-FR"/>
        </w:rPr>
        <w:br/>
        <w:t>Domaine : Environnement/Aménagement du territoire.</w:t>
      </w:r>
      <w:r w:rsidRPr="00955F04">
        <w:rPr>
          <w:rFonts w:ascii="Times New Roman" w:eastAsia="Times New Roman" w:hAnsi="Times New Roman" w:cs="Times New Roman"/>
          <w:sz w:val="24"/>
          <w:szCs w:val="24"/>
          <w:lang w:eastAsia="fr-FR"/>
        </w:rPr>
        <w:br/>
        <w:t>Définition : Mesure en faveur de l’environnement permettant de contrebalancer les dommages qui lui sont causés par un projet et qui n’ont pu être évités ou limités par d’autres moyens.</w:t>
      </w:r>
      <w:r w:rsidRPr="00955F04">
        <w:rPr>
          <w:rFonts w:ascii="Times New Roman" w:eastAsia="Times New Roman" w:hAnsi="Times New Roman" w:cs="Times New Roman"/>
          <w:sz w:val="24"/>
          <w:szCs w:val="24"/>
          <w:lang w:eastAsia="fr-FR"/>
        </w:rPr>
        <w:br/>
        <w:t>Voir aussi : compensation écologique.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compensatory</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measure</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nettoyage</w:t>
      </w:r>
      <w:proofErr w:type="gramEnd"/>
      <w:r w:rsidRPr="00955F04">
        <w:rPr>
          <w:rFonts w:ascii="Times New Roman" w:eastAsia="Times New Roman" w:hAnsi="Times New Roman" w:cs="Times New Roman"/>
          <w:b/>
          <w:bCs/>
          <w:sz w:val="24"/>
          <w:szCs w:val="24"/>
          <w:lang w:eastAsia="fr-FR"/>
        </w:rPr>
        <w:t xml:space="preserve"> par le ressac</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Nettoyage des plages consistant à déplacer, dans la zone de déferlement, des sédiments littoraux souillés par des hydrocarbures, en vue de les soumettre au mouvement des vagues pour leur lavage naturel.</w:t>
      </w:r>
      <w:r w:rsidRPr="00955F04">
        <w:rPr>
          <w:rFonts w:ascii="Times New Roman" w:eastAsia="Times New Roman" w:hAnsi="Times New Roman" w:cs="Times New Roman"/>
          <w:sz w:val="24"/>
          <w:szCs w:val="24"/>
          <w:lang w:eastAsia="fr-FR"/>
        </w:rPr>
        <w:br/>
        <w:t>Note : Le polluant, qui s’agglutine en surface à l’arrière des sédiments, est ensuite récupéré avec des filets capteurs.</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surfwashing</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puits</w:t>
      </w:r>
      <w:proofErr w:type="gramEnd"/>
      <w:r w:rsidRPr="00955F04">
        <w:rPr>
          <w:rFonts w:ascii="Times New Roman" w:eastAsia="Times New Roman" w:hAnsi="Times New Roman" w:cs="Times New Roman"/>
          <w:b/>
          <w:bCs/>
          <w:sz w:val="24"/>
          <w:szCs w:val="24"/>
          <w:lang w:eastAsia="fr-FR"/>
        </w:rPr>
        <w:t xml:space="preserve"> de carbone</w:t>
      </w:r>
      <w:r w:rsidRPr="00955F04">
        <w:rPr>
          <w:rFonts w:ascii="Times New Roman" w:eastAsia="Times New Roman" w:hAnsi="Times New Roman" w:cs="Times New Roman"/>
          <w:sz w:val="24"/>
          <w:szCs w:val="24"/>
          <w:lang w:eastAsia="fr-FR"/>
        </w:rPr>
        <w:br/>
        <w:t>Domaine : Environnement-Energie</w:t>
      </w:r>
      <w:r w:rsidRPr="00955F04">
        <w:rPr>
          <w:rFonts w:ascii="Times New Roman" w:eastAsia="Times New Roman" w:hAnsi="Times New Roman" w:cs="Times New Roman"/>
          <w:sz w:val="24"/>
          <w:szCs w:val="24"/>
          <w:lang w:eastAsia="fr-FR"/>
        </w:rPr>
        <w:br/>
        <w:t>Définition : Système naturel ou artificiel permettant de capter et de stocker une quantité significative de dioxyde de carbone (CO2), de manière à en limiter la concentration dans l’atmosphère.</w:t>
      </w:r>
      <w:r w:rsidRPr="00955F04">
        <w:rPr>
          <w:rFonts w:ascii="Times New Roman" w:eastAsia="Times New Roman" w:hAnsi="Times New Roman" w:cs="Times New Roman"/>
          <w:sz w:val="24"/>
          <w:szCs w:val="24"/>
          <w:lang w:eastAsia="fr-FR"/>
        </w:rPr>
        <w:br/>
        <w:t>Voir aussi : captage et stockage du CO2.</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carbon</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sink</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quota</w:t>
      </w:r>
      <w:proofErr w:type="gramEnd"/>
      <w:r w:rsidRPr="00955F04">
        <w:rPr>
          <w:rFonts w:ascii="Times New Roman" w:eastAsia="Times New Roman" w:hAnsi="Times New Roman" w:cs="Times New Roman"/>
          <w:b/>
          <w:bCs/>
          <w:sz w:val="24"/>
          <w:szCs w:val="24"/>
          <w:lang w:eastAsia="fr-FR"/>
        </w:rPr>
        <w:t xml:space="preserve"> d’émission de gaz à effet de serre</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Définition : Quantité de gaz à effet de serre allouée à une activité dans le cadre d’un système de plafonnement d’émission.</w:t>
      </w:r>
      <w:r w:rsidRPr="00955F04">
        <w:rPr>
          <w:rFonts w:ascii="Times New Roman" w:eastAsia="Times New Roman" w:hAnsi="Times New Roman" w:cs="Times New Roman"/>
          <w:sz w:val="24"/>
          <w:szCs w:val="24"/>
          <w:lang w:eastAsia="fr-FR"/>
        </w:rPr>
        <w:br/>
        <w:t>Voir aussi : effet de serre.</w:t>
      </w:r>
      <w:r w:rsidRPr="00955F04">
        <w:rPr>
          <w:rFonts w:ascii="Times New Roman" w:eastAsia="Times New Roman" w:hAnsi="Times New Roman" w:cs="Times New Roman"/>
          <w:sz w:val="24"/>
          <w:szCs w:val="24"/>
          <w:lang w:eastAsia="fr-FR"/>
        </w:rPr>
        <w:br/>
        <w:t xml:space="preserve">Equivalent étranger : </w:t>
      </w:r>
      <w:proofErr w:type="spellStart"/>
      <w:r w:rsidRPr="00955F04">
        <w:rPr>
          <w:rFonts w:ascii="Times New Roman" w:eastAsia="Times New Roman" w:hAnsi="Times New Roman" w:cs="Times New Roman"/>
          <w:sz w:val="24"/>
          <w:szCs w:val="24"/>
          <w:lang w:eastAsia="fr-FR"/>
        </w:rPr>
        <w:t>greenhouse</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gas</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emission</w:t>
      </w:r>
      <w:proofErr w:type="spellEnd"/>
      <w:r w:rsidRPr="00955F04">
        <w:rPr>
          <w:rFonts w:ascii="Times New Roman" w:eastAsia="Times New Roman" w:hAnsi="Times New Roman" w:cs="Times New Roman"/>
          <w:sz w:val="24"/>
          <w:szCs w:val="24"/>
          <w:lang w:eastAsia="fr-FR"/>
        </w:rPr>
        <w:t xml:space="preserve"> </w:t>
      </w:r>
      <w:proofErr w:type="spellStart"/>
      <w:r w:rsidRPr="00955F04">
        <w:rPr>
          <w:rFonts w:ascii="Times New Roman" w:eastAsia="Times New Roman" w:hAnsi="Times New Roman" w:cs="Times New Roman"/>
          <w:sz w:val="24"/>
          <w:szCs w:val="24"/>
          <w:lang w:eastAsia="fr-FR"/>
        </w:rPr>
        <w:t>allowance</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refroidissement</w:t>
      </w:r>
      <w:proofErr w:type="gramEnd"/>
      <w:r w:rsidRPr="00955F04">
        <w:rPr>
          <w:rFonts w:ascii="Times New Roman" w:eastAsia="Times New Roman" w:hAnsi="Times New Roman" w:cs="Times New Roman"/>
          <w:b/>
          <w:bCs/>
          <w:sz w:val="24"/>
          <w:szCs w:val="24"/>
          <w:lang w:eastAsia="fr-FR"/>
        </w:rPr>
        <w:t xml:space="preserve"> par une source naturelle</w:t>
      </w:r>
      <w:r w:rsidRPr="00955F04">
        <w:rPr>
          <w:rFonts w:ascii="Times New Roman" w:eastAsia="Times New Roman" w:hAnsi="Times New Roman" w:cs="Times New Roman"/>
          <w:sz w:val="24"/>
          <w:szCs w:val="24"/>
          <w:lang w:eastAsia="fr-FR"/>
        </w:rPr>
        <w:br/>
        <w:t>Forme abrégée : refroidissement naturel.</w:t>
      </w:r>
      <w:r w:rsidRPr="00955F04">
        <w:rPr>
          <w:rFonts w:ascii="Times New Roman" w:eastAsia="Times New Roman" w:hAnsi="Times New Roman" w:cs="Times New Roman"/>
          <w:sz w:val="24"/>
          <w:szCs w:val="24"/>
          <w:lang w:eastAsia="fr-FR"/>
        </w:rPr>
        <w:br/>
        <w:t>Domaine : Bâtiment-Énergie.</w:t>
      </w:r>
      <w:r w:rsidRPr="00955F04">
        <w:rPr>
          <w:rFonts w:ascii="Times New Roman" w:eastAsia="Times New Roman" w:hAnsi="Times New Roman" w:cs="Times New Roman"/>
          <w:sz w:val="24"/>
          <w:szCs w:val="24"/>
          <w:lang w:eastAsia="fr-FR"/>
        </w:rPr>
        <w:br/>
        <w:t>Définition : Méthode consistant à utiliser une circulation d’eau ou d’air pour refroidir un produit ou un bâtiment, sans recourir à une machine thermodynamique.</w:t>
      </w:r>
      <w:r w:rsidRPr="00955F04">
        <w:rPr>
          <w:rFonts w:ascii="Times New Roman" w:eastAsia="Times New Roman" w:hAnsi="Times New Roman" w:cs="Times New Roman"/>
          <w:sz w:val="24"/>
          <w:szCs w:val="24"/>
          <w:lang w:eastAsia="fr-FR"/>
        </w:rPr>
        <w:br/>
        <w:t xml:space="preserve">Equivalent étranger : free </w:t>
      </w:r>
      <w:proofErr w:type="spellStart"/>
      <w:r w:rsidRPr="00955F04">
        <w:rPr>
          <w:rFonts w:ascii="Times New Roman" w:eastAsia="Times New Roman" w:hAnsi="Times New Roman" w:cs="Times New Roman"/>
          <w:sz w:val="24"/>
          <w:szCs w:val="24"/>
          <w:lang w:eastAsia="fr-FR"/>
        </w:rPr>
        <w:t>cooling</w:t>
      </w:r>
      <w:proofErr w:type="spellEnd"/>
      <w:r w:rsidRPr="00955F04">
        <w:rPr>
          <w:rFonts w:ascii="Times New Roman" w:eastAsia="Times New Roman" w:hAnsi="Times New Roman" w:cs="Times New Roman"/>
          <w:sz w:val="24"/>
          <w:szCs w:val="24"/>
          <w:lang w:eastAsia="fr-FR"/>
        </w:rPr>
        <w:t>.</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lastRenderedPageBreak/>
        <w:t>taxon, n.m</w:t>
      </w:r>
      <w:proofErr w:type="gramStart"/>
      <w:r w:rsidRPr="00955F04">
        <w:rPr>
          <w:rFonts w:ascii="Times New Roman" w:eastAsia="Times New Roman" w:hAnsi="Times New Roman" w:cs="Times New Roman"/>
          <w:b/>
          <w:bCs/>
          <w:sz w:val="24"/>
          <w:szCs w:val="24"/>
          <w:lang w:eastAsia="fr-FR"/>
        </w:rPr>
        <w:t>.</w:t>
      </w:r>
      <w:proofErr w:type="gramEnd"/>
      <w:r w:rsidRPr="00955F04">
        <w:rPr>
          <w:rFonts w:ascii="Times New Roman" w:eastAsia="Times New Roman" w:hAnsi="Times New Roman" w:cs="Times New Roman"/>
          <w:sz w:val="24"/>
          <w:szCs w:val="24"/>
          <w:lang w:eastAsia="fr-FR"/>
        </w:rPr>
        <w:br/>
        <w:t>Domaine : Biologie.</w:t>
      </w:r>
      <w:r w:rsidRPr="00955F04">
        <w:rPr>
          <w:rFonts w:ascii="Times New Roman" w:eastAsia="Times New Roman" w:hAnsi="Times New Roman" w:cs="Times New Roman"/>
          <w:sz w:val="24"/>
          <w:szCs w:val="24"/>
          <w:lang w:eastAsia="fr-FR"/>
        </w:rPr>
        <w:br/>
        <w:t>Définition : Ensemble d’êtres vivants partageant certaines caractéristiques, à partir desquelles est établie leur classification.</w:t>
      </w:r>
      <w:r w:rsidRPr="00955F04">
        <w:rPr>
          <w:rFonts w:ascii="Times New Roman" w:eastAsia="Times New Roman" w:hAnsi="Times New Roman" w:cs="Times New Roman"/>
          <w:sz w:val="24"/>
          <w:szCs w:val="24"/>
          <w:lang w:eastAsia="fr-FR"/>
        </w:rPr>
        <w:br/>
        <w:t>Note : Les catégories de la classification biologique, telles que l’espèce, le genre, la famille, l’ordre, la classe ou l’embranchement, sont des taxons.</w:t>
      </w:r>
      <w:r w:rsidRPr="00955F04">
        <w:rPr>
          <w:rFonts w:ascii="Times New Roman" w:eastAsia="Times New Roman" w:hAnsi="Times New Roman" w:cs="Times New Roman"/>
          <w:sz w:val="24"/>
          <w:szCs w:val="24"/>
          <w:lang w:eastAsia="fr-FR"/>
        </w:rPr>
        <w:br/>
        <w:t>Equivalent étranger : taxon.</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55F04">
        <w:rPr>
          <w:rFonts w:ascii="Times New Roman" w:eastAsia="Times New Roman" w:hAnsi="Times New Roman" w:cs="Times New Roman"/>
          <w:b/>
          <w:bCs/>
          <w:sz w:val="24"/>
          <w:szCs w:val="24"/>
          <w:lang w:eastAsia="fr-FR"/>
        </w:rPr>
        <w:t>technologie</w:t>
      </w:r>
      <w:proofErr w:type="gramEnd"/>
      <w:r w:rsidRPr="00955F04">
        <w:rPr>
          <w:rFonts w:ascii="Times New Roman" w:eastAsia="Times New Roman" w:hAnsi="Times New Roman" w:cs="Times New Roman"/>
          <w:b/>
          <w:bCs/>
          <w:sz w:val="24"/>
          <w:szCs w:val="24"/>
          <w:lang w:eastAsia="fr-FR"/>
        </w:rPr>
        <w:t xml:space="preserve"> environnementale</w:t>
      </w:r>
      <w:r w:rsidRPr="00955F04">
        <w:rPr>
          <w:rFonts w:ascii="Times New Roman" w:eastAsia="Times New Roman" w:hAnsi="Times New Roman" w:cs="Times New Roman"/>
          <w:sz w:val="24"/>
          <w:szCs w:val="24"/>
          <w:lang w:eastAsia="fr-FR"/>
        </w:rPr>
        <w:br/>
        <w:t>Domaine : Environnement.</w:t>
      </w:r>
      <w:r w:rsidRPr="00955F04">
        <w:rPr>
          <w:rFonts w:ascii="Times New Roman" w:eastAsia="Times New Roman" w:hAnsi="Times New Roman" w:cs="Times New Roman"/>
          <w:sz w:val="24"/>
          <w:szCs w:val="24"/>
          <w:lang w:eastAsia="fr-FR"/>
        </w:rPr>
        <w:br/>
        <w:t>Voir : écotechnologie.</w:t>
      </w:r>
    </w:p>
    <w:p w:rsidR="00955F04" w:rsidRPr="00955F04" w:rsidRDefault="00955F04" w:rsidP="00955F04">
      <w:pPr>
        <w:spacing w:before="100" w:beforeAutospacing="1" w:after="100" w:afterAutospacing="1" w:line="240" w:lineRule="auto"/>
        <w:outlineLvl w:val="1"/>
        <w:rPr>
          <w:rFonts w:ascii="Arial" w:eastAsia="Times New Roman" w:hAnsi="Arial" w:cs="Arial"/>
          <w:b/>
          <w:bCs/>
          <w:color w:val="3E3E3F"/>
          <w:sz w:val="29"/>
          <w:szCs w:val="29"/>
          <w:lang w:eastAsia="fr-FR"/>
        </w:rPr>
      </w:pPr>
      <w:r w:rsidRPr="00955F04">
        <w:rPr>
          <w:rFonts w:ascii="Arial" w:eastAsia="Times New Roman" w:hAnsi="Arial" w:cs="Arial"/>
          <w:b/>
          <w:bCs/>
          <w:color w:val="3E3E3F"/>
          <w:sz w:val="29"/>
          <w:szCs w:val="29"/>
          <w:lang w:eastAsia="fr-FR"/>
        </w:rPr>
        <w:t>II. – Table d’équivalence</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b/>
          <w:bCs/>
          <w:sz w:val="24"/>
          <w:szCs w:val="24"/>
          <w:lang w:eastAsia="fr-FR"/>
        </w:rPr>
        <w:t>A. – Termes étrangers</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noProof/>
          <w:sz w:val="24"/>
          <w:szCs w:val="24"/>
          <w:lang w:eastAsia="fr-FR"/>
        </w:rPr>
        <w:lastRenderedPageBreak/>
        <w:drawing>
          <wp:inline distT="0" distB="0" distL="0" distR="0" wp14:anchorId="399A4D71" wp14:editId="6F99C974">
            <wp:extent cx="7010400" cy="9201150"/>
            <wp:effectExtent l="0" t="0" r="0" b="0"/>
            <wp:docPr id="1" name="Image 1" descr="vocabulaire_env_01.JPG (119432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cabulaire_env_01.JPG (119432 octe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9201150"/>
                    </a:xfrm>
                    <a:prstGeom prst="rect">
                      <a:avLst/>
                    </a:prstGeom>
                    <a:noFill/>
                    <a:ln>
                      <a:noFill/>
                    </a:ln>
                  </pic:spPr>
                </pic:pic>
              </a:graphicData>
            </a:graphic>
          </wp:inline>
        </w:drawing>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noProof/>
          <w:sz w:val="24"/>
          <w:szCs w:val="24"/>
          <w:lang w:eastAsia="fr-FR"/>
        </w:rPr>
        <w:lastRenderedPageBreak/>
        <w:drawing>
          <wp:inline distT="0" distB="0" distL="0" distR="0" wp14:anchorId="1896E3ED" wp14:editId="6FB2A97A">
            <wp:extent cx="7086600" cy="5467350"/>
            <wp:effectExtent l="0" t="0" r="0" b="0"/>
            <wp:docPr id="2" name="Image 2" descr="vocabulaire_env_02.JPG (74486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cabulaire_env_02.JPG (74486 oct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0" cy="5467350"/>
                    </a:xfrm>
                    <a:prstGeom prst="rect">
                      <a:avLst/>
                    </a:prstGeom>
                    <a:noFill/>
                    <a:ln>
                      <a:noFill/>
                    </a:ln>
                  </pic:spPr>
                </pic:pic>
              </a:graphicData>
            </a:graphic>
          </wp:inline>
        </w:drawing>
      </w:r>
    </w:p>
    <w:p w:rsidR="00955F04" w:rsidRDefault="00955F04" w:rsidP="00955F04">
      <w:pPr>
        <w:spacing w:before="100" w:beforeAutospacing="1" w:after="100" w:afterAutospacing="1" w:line="240" w:lineRule="auto"/>
        <w:rPr>
          <w:rFonts w:ascii="Times New Roman" w:eastAsia="Times New Roman" w:hAnsi="Times New Roman" w:cs="Times New Roman"/>
          <w:b/>
          <w:bCs/>
          <w:sz w:val="24"/>
          <w:szCs w:val="24"/>
          <w:lang w:eastAsia="fr-FR"/>
        </w:rPr>
      </w:pPr>
      <w:r w:rsidRPr="00955F04">
        <w:rPr>
          <w:rFonts w:ascii="Times New Roman" w:eastAsia="Times New Roman" w:hAnsi="Times New Roman" w:cs="Times New Roman"/>
          <w:b/>
          <w:bCs/>
          <w:sz w:val="24"/>
          <w:szCs w:val="24"/>
          <w:lang w:eastAsia="fr-FR"/>
        </w:rPr>
        <w:t>B. – Termes français</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noProof/>
          <w:sz w:val="24"/>
          <w:szCs w:val="24"/>
          <w:lang w:eastAsia="fr-FR"/>
        </w:rPr>
        <w:lastRenderedPageBreak/>
        <w:drawing>
          <wp:inline distT="0" distB="0" distL="0" distR="0" wp14:anchorId="2D59F2D4" wp14:editId="6EC57811">
            <wp:extent cx="7038975" cy="4191000"/>
            <wp:effectExtent l="0" t="0" r="9525" b="0"/>
            <wp:docPr id="3" name="Image 3" descr="vocabulaire_env_03.JPG (58256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cabulaire_env_03.JPG (58256 octe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8975" cy="4191000"/>
                    </a:xfrm>
                    <a:prstGeom prst="rect">
                      <a:avLst/>
                    </a:prstGeom>
                    <a:noFill/>
                    <a:ln>
                      <a:noFill/>
                    </a:ln>
                  </pic:spPr>
                </pic:pic>
              </a:graphicData>
            </a:graphic>
          </wp:inline>
        </w:drawing>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sidRPr="00955F04">
        <w:rPr>
          <w:rFonts w:ascii="Times New Roman" w:eastAsia="Times New Roman" w:hAnsi="Times New Roman" w:cs="Times New Roman"/>
          <w:noProof/>
          <w:sz w:val="24"/>
          <w:szCs w:val="24"/>
          <w:lang w:eastAsia="fr-FR"/>
        </w:rPr>
        <w:lastRenderedPageBreak/>
        <w:drawing>
          <wp:inline distT="0" distB="0" distL="0" distR="0" wp14:anchorId="743B28D5" wp14:editId="1C9A7382">
            <wp:extent cx="7048500" cy="9210675"/>
            <wp:effectExtent l="0" t="0" r="0" b="9525"/>
            <wp:docPr id="4" name="Image 4" descr="vocabulaire_env_04.JPG (124181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cabulaire_env_04.JPG (124181 octe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0" cy="9210675"/>
                    </a:xfrm>
                    <a:prstGeom prst="rect">
                      <a:avLst/>
                    </a:prstGeom>
                    <a:noFill/>
                    <a:ln>
                      <a:noFill/>
                    </a:ln>
                  </pic:spPr>
                </pic:pic>
              </a:graphicData>
            </a:graphic>
          </wp:inline>
        </w:drawing>
      </w:r>
    </w:p>
    <w:p w:rsidR="00955F04" w:rsidRDefault="00955F04" w:rsidP="00955F04">
      <w:pPr>
        <w:spacing w:before="100" w:beforeAutospacing="1" w:after="100" w:afterAutospacing="1" w:line="240" w:lineRule="auto"/>
        <w:rPr>
          <w:b/>
          <w:bCs/>
          <w:sz w:val="36"/>
          <w:szCs w:val="36"/>
        </w:rPr>
      </w:pPr>
      <w:r w:rsidRPr="00955F04">
        <w:rPr>
          <w:rFonts w:ascii="Times New Roman" w:eastAsia="Times New Roman" w:hAnsi="Times New Roman" w:cs="Times New Roman"/>
          <w:sz w:val="24"/>
          <w:szCs w:val="24"/>
          <w:lang w:eastAsia="fr-FR"/>
        </w:rPr>
        <w:lastRenderedPageBreak/>
        <w:t> </w:t>
      </w:r>
      <w:r>
        <w:rPr>
          <w:b/>
          <w:bCs/>
          <w:sz w:val="36"/>
          <w:szCs w:val="36"/>
        </w:rPr>
        <w:t>Arbre du domaine en français</w:t>
      </w:r>
    </w:p>
    <w:p w:rsidR="00955F04" w:rsidRP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829081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290817"/>
                    </a:xfrm>
                    <a:prstGeom prst="rect">
                      <a:avLst/>
                    </a:prstGeom>
                    <a:noFill/>
                    <a:ln>
                      <a:noFill/>
                    </a:ln>
                  </pic:spPr>
                </pic:pic>
              </a:graphicData>
            </a:graphic>
          </wp:inline>
        </w:drawing>
      </w:r>
    </w:p>
    <w:p w:rsidR="00955F04" w:rsidRDefault="00955F04" w:rsidP="00955F04">
      <w:pPr>
        <w:spacing w:before="100" w:beforeAutospacing="1" w:after="100" w:afterAutospacing="1" w:line="240" w:lineRule="auto"/>
        <w:rPr>
          <w:b/>
          <w:bCs/>
          <w:sz w:val="36"/>
          <w:szCs w:val="36"/>
        </w:rPr>
      </w:pPr>
      <w:r>
        <w:rPr>
          <w:b/>
          <w:bCs/>
          <w:sz w:val="36"/>
          <w:szCs w:val="36"/>
        </w:rPr>
        <w:lastRenderedPageBreak/>
        <w:t>Arbre du domaine en anglais</w:t>
      </w:r>
    </w:p>
    <w:p w:rsidR="00955F04" w:rsidRDefault="00955F04" w:rsidP="00955F0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397500" cy="77044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7704455"/>
                    </a:xfrm>
                    <a:prstGeom prst="rect">
                      <a:avLst/>
                    </a:prstGeom>
                    <a:noFill/>
                    <a:ln>
                      <a:noFill/>
                    </a:ln>
                  </pic:spPr>
                </pic:pic>
              </a:graphicData>
            </a:graphic>
          </wp:inline>
        </w:drawing>
      </w:r>
    </w:p>
    <w:p w:rsidR="00C0634B" w:rsidRPr="00955F04" w:rsidRDefault="00C0634B" w:rsidP="00955F04">
      <w:pPr>
        <w:spacing w:before="100" w:beforeAutospacing="1" w:after="100" w:afterAutospacing="1" w:line="240" w:lineRule="auto"/>
        <w:rPr>
          <w:rFonts w:ascii="Times New Roman" w:eastAsia="Times New Roman" w:hAnsi="Times New Roman" w:cs="Times New Roman"/>
          <w:sz w:val="24"/>
          <w:szCs w:val="24"/>
          <w:lang w:eastAsia="fr-FR"/>
        </w:rPr>
      </w:pPr>
      <w:r>
        <w:t xml:space="preserve">Graphe de </w:t>
      </w:r>
      <w:proofErr w:type="spellStart"/>
      <w:r>
        <w:t>TermoStat</w:t>
      </w:r>
      <w:proofErr w:type="spellEnd"/>
    </w:p>
    <w:p w:rsidR="00606FAB" w:rsidRDefault="00C0634B">
      <w:r>
        <w:rPr>
          <w:noProof/>
          <w:lang w:eastAsia="fr-FR"/>
        </w:rPr>
        <w:lastRenderedPageBreak/>
        <w:drawing>
          <wp:inline distT="0" distB="0" distL="0" distR="0">
            <wp:extent cx="5760720" cy="410120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01206"/>
                    </a:xfrm>
                    <a:prstGeom prst="rect">
                      <a:avLst/>
                    </a:prstGeom>
                    <a:noFill/>
                    <a:ln>
                      <a:noFill/>
                    </a:ln>
                  </pic:spPr>
                </pic:pic>
              </a:graphicData>
            </a:graphic>
          </wp:inline>
        </w:drawing>
      </w:r>
    </w:p>
    <w:p w:rsidR="00C0634B" w:rsidRPr="00C0634B" w:rsidRDefault="00C0634B" w:rsidP="00C0634B">
      <w:pPr>
        <w:shd w:val="clear" w:color="auto" w:fill="FFFFFF"/>
        <w:spacing w:after="360" w:line="240" w:lineRule="auto"/>
        <w:jc w:val="both"/>
        <w:rPr>
          <w:rFonts w:ascii="Tahoma" w:eastAsia="Times New Roman" w:hAnsi="Tahoma" w:cs="Tahoma"/>
          <w:color w:val="242424"/>
          <w:sz w:val="29"/>
          <w:szCs w:val="29"/>
          <w:lang w:eastAsia="fr-FR"/>
        </w:rPr>
      </w:pPr>
      <w:r w:rsidRPr="00C0634B">
        <w:rPr>
          <w:rFonts w:ascii="Tahoma" w:eastAsia="Times New Roman" w:hAnsi="Tahoma" w:cs="Tahoma"/>
          <w:color w:val="242424"/>
          <w:sz w:val="29"/>
          <w:szCs w:val="29"/>
          <w:lang w:eastAsia="fr-FR"/>
        </w:rPr>
        <w:t>Apprenez l’essentiel de l’anglais facilement avec cette liste de vocabulaire anglais qui contient </w:t>
      </w:r>
      <w:r w:rsidRPr="00C0634B">
        <w:rPr>
          <w:rFonts w:ascii="Tahoma" w:eastAsia="Times New Roman" w:hAnsi="Tahoma" w:cs="Tahoma"/>
          <w:b/>
          <w:bCs/>
          <w:color w:val="242424"/>
          <w:sz w:val="29"/>
          <w:szCs w:val="29"/>
          <w:lang w:eastAsia="fr-FR"/>
        </w:rPr>
        <w:t>tous les mots indispensables sur le thème de l’énergie renouvelable et des ressources naturelles</w:t>
      </w:r>
      <w:r w:rsidRPr="00C0634B">
        <w:rPr>
          <w:rFonts w:ascii="Tahoma" w:eastAsia="Times New Roman" w:hAnsi="Tahoma" w:cs="Tahoma"/>
          <w:color w:val="242424"/>
          <w:sz w:val="29"/>
          <w:szCs w:val="29"/>
          <w:lang w:eastAsia="fr-FR"/>
        </w:rPr>
        <w:t>, avec leurs traductions en français. Pratique pour réviser pour le Bac ou le TOEIC, ou si vous souhaitez enrichir et améliorer votre vocabulaire en anglais pour mieux vous exprimer à l’écrit comme à l’oral !</w:t>
      </w:r>
    </w:p>
    <w:p w:rsidR="00C0634B" w:rsidRPr="00C0634B" w:rsidRDefault="00C0634B" w:rsidP="00C0634B">
      <w:pPr>
        <w:shd w:val="clear" w:color="auto" w:fill="FFFFFF"/>
        <w:spacing w:after="360" w:line="240" w:lineRule="auto"/>
        <w:jc w:val="both"/>
        <w:rPr>
          <w:rFonts w:ascii="Tahoma" w:eastAsia="Times New Roman" w:hAnsi="Tahoma" w:cs="Tahoma"/>
          <w:color w:val="242424"/>
          <w:sz w:val="29"/>
          <w:szCs w:val="29"/>
          <w:lang w:eastAsia="fr-FR"/>
        </w:rPr>
      </w:pPr>
      <w:r w:rsidRPr="00C0634B">
        <w:rPr>
          <w:rFonts w:ascii="Tahoma" w:eastAsia="Times New Roman" w:hAnsi="Tahoma" w:cs="Tahoma"/>
          <w:b/>
          <w:bCs/>
          <w:color w:val="FF0000"/>
          <w:sz w:val="29"/>
          <w:szCs w:val="29"/>
          <w:lang w:eastAsia="fr-FR"/>
        </w:rPr>
        <w:t>Vous repérez des erreurs ou souhaitez ajouter un mot de vocabulaire à la liste ? N’hésitez pas à laisser un commentaire pour améliorer le site !</w:t>
      </w:r>
    </w:p>
    <w:tbl>
      <w:tblPr>
        <w:tblW w:w="12023" w:type="dxa"/>
        <w:shd w:val="clear" w:color="auto" w:fill="FFFFFF"/>
        <w:tblCellMar>
          <w:top w:w="15" w:type="dxa"/>
          <w:left w:w="15" w:type="dxa"/>
          <w:bottom w:w="15" w:type="dxa"/>
          <w:right w:w="15" w:type="dxa"/>
        </w:tblCellMar>
        <w:tblLook w:val="04A0" w:firstRow="1" w:lastRow="0" w:firstColumn="1" w:lastColumn="0" w:noHBand="0" w:noVBand="1"/>
      </w:tblPr>
      <w:tblGrid>
        <w:gridCol w:w="7479"/>
        <w:gridCol w:w="4544"/>
      </w:tblGrid>
      <w:tr w:rsidR="00C0634B" w:rsidRPr="00C0634B" w:rsidTr="00C0634B">
        <w:trPr>
          <w:trHeight w:val="300"/>
        </w:trPr>
        <w:tc>
          <w:tcPr>
            <w:tcW w:w="4530" w:type="dxa"/>
            <w:shd w:val="clear" w:color="auto" w:fill="006699"/>
            <w:tcMar>
              <w:top w:w="96" w:type="dxa"/>
              <w:left w:w="144" w:type="dxa"/>
              <w:bottom w:w="96" w:type="dxa"/>
              <w:right w:w="144" w:type="dxa"/>
            </w:tcMar>
            <w:vAlign w:val="center"/>
            <w:hideMark/>
          </w:tcPr>
          <w:p w:rsidR="00C0634B" w:rsidRPr="00C0634B" w:rsidRDefault="00C0634B" w:rsidP="00C0634B">
            <w:pPr>
              <w:spacing w:after="360" w:line="240" w:lineRule="auto"/>
              <w:jc w:val="center"/>
              <w:rPr>
                <w:rFonts w:ascii="Tahoma" w:eastAsia="Times New Roman" w:hAnsi="Tahoma" w:cs="Tahoma"/>
                <w:color w:val="242424"/>
                <w:sz w:val="29"/>
                <w:szCs w:val="29"/>
                <w:lang w:eastAsia="fr-FR"/>
              </w:rPr>
            </w:pPr>
            <w:r w:rsidRPr="00C0634B">
              <w:rPr>
                <w:rFonts w:ascii="Tahoma" w:eastAsia="Times New Roman" w:hAnsi="Tahoma" w:cs="Tahoma"/>
                <w:b/>
                <w:bCs/>
                <w:color w:val="FFFFFF"/>
                <w:sz w:val="27"/>
                <w:szCs w:val="27"/>
                <w:lang w:eastAsia="fr-FR"/>
              </w:rPr>
              <w:t>FRANÇAIS</w:t>
            </w:r>
          </w:p>
        </w:tc>
        <w:tc>
          <w:tcPr>
            <w:tcW w:w="4530" w:type="dxa"/>
            <w:shd w:val="clear" w:color="auto" w:fill="FF3333"/>
            <w:tcMar>
              <w:top w:w="96" w:type="dxa"/>
              <w:left w:w="144" w:type="dxa"/>
              <w:bottom w:w="96" w:type="dxa"/>
              <w:right w:w="144" w:type="dxa"/>
            </w:tcMar>
            <w:vAlign w:val="center"/>
            <w:hideMark/>
          </w:tcPr>
          <w:p w:rsidR="00C0634B" w:rsidRPr="00C0634B" w:rsidRDefault="00C0634B" w:rsidP="00C0634B">
            <w:pPr>
              <w:spacing w:after="360" w:line="240" w:lineRule="auto"/>
              <w:jc w:val="center"/>
              <w:rPr>
                <w:rFonts w:ascii="Tahoma" w:eastAsia="Times New Roman" w:hAnsi="Tahoma" w:cs="Tahoma"/>
                <w:color w:val="242424"/>
                <w:sz w:val="29"/>
                <w:szCs w:val="29"/>
                <w:lang w:eastAsia="fr-FR"/>
              </w:rPr>
            </w:pPr>
            <w:r w:rsidRPr="00C0634B">
              <w:rPr>
                <w:rFonts w:ascii="Tahoma" w:eastAsia="Times New Roman" w:hAnsi="Tahoma" w:cs="Tahoma"/>
                <w:b/>
                <w:bCs/>
                <w:color w:val="FFFFFF"/>
                <w:sz w:val="27"/>
                <w:szCs w:val="27"/>
                <w:lang w:eastAsia="fr-FR"/>
              </w:rPr>
              <w:t>ANGLAIS</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(in)efficace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(in)efficient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(in)efficacement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(in)</w:t>
            </w:r>
            <w:proofErr w:type="spellStart"/>
            <w:r w:rsidRPr="00C0634B">
              <w:rPr>
                <w:rFonts w:ascii="Tahoma" w:eastAsia="Times New Roman" w:hAnsi="Tahoma" w:cs="Tahoma"/>
                <w:color w:val="000000"/>
                <w:sz w:val="27"/>
                <w:szCs w:val="27"/>
                <w:lang w:eastAsia="fr-FR"/>
              </w:rPr>
              <w:t>efficiently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(non) renouvelable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(non-)</w:t>
            </w:r>
            <w:proofErr w:type="spellStart"/>
            <w:r w:rsidRPr="00C0634B">
              <w:rPr>
                <w:rFonts w:ascii="Tahoma" w:eastAsia="Times New Roman" w:hAnsi="Tahoma" w:cs="Tahoma"/>
                <w:color w:val="000000"/>
                <w:sz w:val="27"/>
                <w:szCs w:val="27"/>
                <w:lang w:eastAsia="fr-FR"/>
              </w:rPr>
              <w:t>renewable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(venir à) manquer de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run</w:t>
            </w:r>
            <w:proofErr w:type="spellEnd"/>
            <w:r w:rsidRPr="00C0634B">
              <w:rPr>
                <w:rFonts w:ascii="Tahoma" w:eastAsia="Times New Roman" w:hAnsi="Tahoma" w:cs="Tahoma"/>
                <w:color w:val="000000"/>
                <w:sz w:val="27"/>
                <w:szCs w:val="27"/>
                <w:lang w:eastAsia="fr-FR"/>
              </w:rPr>
              <w:t xml:space="preserve"> out of</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alimenter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 fuel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augmenter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increase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bien éclairé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well</w:t>
            </w:r>
            <w:proofErr w:type="spellEnd"/>
            <w:r w:rsidRPr="00C0634B">
              <w:rPr>
                <w:rFonts w:ascii="Tahoma" w:eastAsia="Times New Roman" w:hAnsi="Tahoma" w:cs="Tahoma"/>
                <w:color w:val="000000"/>
                <w:sz w:val="27"/>
                <w:szCs w:val="27"/>
                <w:lang w:eastAsia="fr-FR"/>
              </w:rPr>
              <w:t>-lit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bouillir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boil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brûler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burn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changer pour/passer à</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switch</w:t>
            </w:r>
            <w:proofErr w:type="spellEnd"/>
            <w:r w:rsidRPr="00C0634B">
              <w:rPr>
                <w:rFonts w:ascii="Tahoma" w:eastAsia="Times New Roman" w:hAnsi="Tahoma" w:cs="Tahoma"/>
                <w:color w:val="000000"/>
                <w:sz w:val="27"/>
                <w:szCs w:val="27"/>
                <w:lang w:eastAsia="fr-FR"/>
              </w:rPr>
              <w:t xml:space="preserve"> to</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chauffé au charbon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coal-fired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chauffé au gaz</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gas-fired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chauffer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heat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considérablement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considerably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consommer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 consume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coopter sur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rely</w:t>
            </w:r>
            <w:proofErr w:type="spellEnd"/>
            <w:r w:rsidRPr="00C0634B">
              <w:rPr>
                <w:rFonts w:ascii="Tahoma" w:eastAsia="Times New Roman" w:hAnsi="Tahoma" w:cs="Tahoma"/>
                <w:color w:val="000000"/>
                <w:sz w:val="27"/>
                <w:szCs w:val="27"/>
                <w:lang w:eastAsia="fr-FR"/>
              </w:rPr>
              <w:t xml:space="preserve"> on</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d’une manière significative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significantly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d’une manière spectaculaire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dramatically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découvrir du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strike</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des appareils économes en énergie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energy-saving</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appliances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économique au carburant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fuel-efficient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économiser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save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electric</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énorme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huge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épuisé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exhausted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épuiser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exhaust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être dépendant du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be</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dependent</w:t>
            </w:r>
            <w:proofErr w:type="spellEnd"/>
            <w:r w:rsidRPr="00C0634B">
              <w:rPr>
                <w:rFonts w:ascii="Tahoma" w:eastAsia="Times New Roman" w:hAnsi="Tahoma" w:cs="Tahoma"/>
                <w:color w:val="000000"/>
                <w:sz w:val="27"/>
                <w:szCs w:val="27"/>
                <w:lang w:eastAsia="fr-FR"/>
              </w:rPr>
              <w:t xml:space="preserve"> on </w:t>
            </w: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être titulaire d’un fournisseur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depend</w:t>
            </w:r>
            <w:proofErr w:type="spellEnd"/>
            <w:r w:rsidRPr="00C0634B">
              <w:rPr>
                <w:rFonts w:ascii="Tahoma" w:eastAsia="Times New Roman" w:hAnsi="Tahoma" w:cs="Tahoma"/>
                <w:color w:val="000000"/>
                <w:sz w:val="27"/>
                <w:szCs w:val="27"/>
                <w:lang w:eastAsia="fr-FR"/>
              </w:rPr>
              <w:t xml:space="preserve"> on a </w:t>
            </w:r>
            <w:proofErr w:type="gramStart"/>
            <w:r w:rsidRPr="00C0634B">
              <w:rPr>
                <w:rFonts w:ascii="Tahoma" w:eastAsia="Times New Roman" w:hAnsi="Tahoma" w:cs="Tahoma"/>
                <w:color w:val="000000"/>
                <w:sz w:val="27"/>
                <w:szCs w:val="27"/>
                <w:lang w:eastAsia="fr-FR"/>
              </w:rPr>
              <w:t>supplier</w:t>
            </w:r>
            <w:proofErr w:type="gram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exploiter/utiliser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tap</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extraire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extract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extraire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extract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extraire du charbon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dig</w:t>
            </w:r>
            <w:proofErr w:type="spellEnd"/>
            <w:r w:rsidRPr="00C0634B">
              <w:rPr>
                <w:rFonts w:ascii="Tahoma" w:eastAsia="Times New Roman" w:hAnsi="Tahoma" w:cs="Tahoma"/>
                <w:color w:val="000000"/>
                <w:sz w:val="27"/>
                <w:szCs w:val="27"/>
                <w:lang w:eastAsia="fr-FR"/>
              </w:rPr>
              <w:t xml:space="preserve"> for </w:t>
            </w:r>
            <w:proofErr w:type="spellStart"/>
            <w:r w:rsidRPr="00C0634B">
              <w:rPr>
                <w:rFonts w:ascii="Tahoma" w:eastAsia="Times New Roman" w:hAnsi="Tahoma" w:cs="Tahoma"/>
                <w:color w:val="000000"/>
                <w:sz w:val="27"/>
                <w:szCs w:val="27"/>
                <w:lang w:eastAsia="fr-FR"/>
              </w:rPr>
              <w:t>coal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extraire du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drill for </w:t>
            </w: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fissionner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 split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forer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drill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fournir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provide</w:t>
            </w:r>
            <w:proofErr w:type="spellEnd"/>
          </w:p>
        </w:tc>
      </w:tr>
      <w:tr w:rsidR="00C0634B" w:rsidRPr="00C0634B" w:rsidTr="006B4D9C">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fournir un pays en </w:t>
            </w:r>
            <w:r w:rsidRPr="006B4D9C">
              <w:rPr>
                <w:rFonts w:ascii="Tahoma" w:eastAsia="Times New Roman" w:hAnsi="Tahoma" w:cs="Tahoma"/>
                <w:color w:val="000000"/>
                <w:lang w:eastAsia="fr-FR"/>
              </w:rPr>
              <w:t>énergie</w:t>
            </w:r>
            <w:r w:rsidR="006B4D9C" w:rsidRPr="006B4D9C">
              <w:rPr>
                <w:rFonts w:ascii="Tahoma" w:hAnsi="Tahoma" w:cs="Tahoma"/>
                <w:color w:val="000000"/>
                <w:shd w:val="clear" w:color="auto" w:fill="FFFFFF"/>
              </w:rPr>
              <w:t xml:space="preserve">     </w:t>
            </w:r>
            <w:r w:rsidR="006B4D9C">
              <w:rPr>
                <w:rFonts w:ascii="Tahoma" w:hAnsi="Tahoma" w:cs="Tahoma"/>
                <w:color w:val="000000"/>
                <w:shd w:val="clear" w:color="auto" w:fill="FFFFFF"/>
              </w:rPr>
              <w:t xml:space="preserve">           </w:t>
            </w:r>
            <w:r w:rsidR="006B4D9C" w:rsidRPr="006B4D9C">
              <w:rPr>
                <w:rFonts w:ascii="Tahoma" w:hAnsi="Tahoma" w:cs="Tahoma"/>
                <w:color w:val="000000"/>
                <w:shd w:val="clear" w:color="auto" w:fill="FFFFFF"/>
              </w:rPr>
              <w:t xml:space="preserve">to </w:t>
            </w:r>
            <w:proofErr w:type="spellStart"/>
            <w:r w:rsidR="006B4D9C" w:rsidRPr="006B4D9C">
              <w:rPr>
                <w:rFonts w:ascii="Tahoma" w:hAnsi="Tahoma" w:cs="Tahoma"/>
                <w:color w:val="000000"/>
                <w:shd w:val="clear" w:color="auto" w:fill="FFFFFF"/>
              </w:rPr>
              <w:t>supply</w:t>
            </w:r>
            <w:proofErr w:type="spellEnd"/>
            <w:r w:rsidR="006B4D9C" w:rsidRPr="006B4D9C">
              <w:rPr>
                <w:rFonts w:ascii="Tahoma" w:hAnsi="Tahoma" w:cs="Tahoma"/>
                <w:color w:val="000000"/>
                <w:shd w:val="clear" w:color="auto" w:fill="FFFFFF"/>
              </w:rPr>
              <w:t xml:space="preserve"> a country </w:t>
            </w:r>
            <w:proofErr w:type="spellStart"/>
            <w:r w:rsidR="006B4D9C" w:rsidRPr="006B4D9C">
              <w:rPr>
                <w:rFonts w:ascii="Tahoma" w:hAnsi="Tahoma" w:cs="Tahoma"/>
                <w:color w:val="000000"/>
                <w:shd w:val="clear" w:color="auto" w:fill="FFFFFF"/>
              </w:rPr>
              <w:t>with</w:t>
            </w:r>
            <w:proofErr w:type="spellEnd"/>
            <w:r w:rsidR="006B4D9C" w:rsidRPr="006B4D9C">
              <w:rPr>
                <w:rFonts w:ascii="Tahoma" w:hAnsi="Tahoma" w:cs="Tahoma"/>
                <w:color w:val="000000"/>
                <w:shd w:val="clear" w:color="auto" w:fill="FFFFFF"/>
              </w:rPr>
              <w:t xml:space="preserve"> </w:t>
            </w:r>
            <w:proofErr w:type="spellStart"/>
            <w:r w:rsidR="006B4D9C" w:rsidRPr="006B4D9C">
              <w:rPr>
                <w:rFonts w:ascii="Tahoma" w:hAnsi="Tahoma" w:cs="Tahoma"/>
                <w:color w:val="000000"/>
                <w:shd w:val="clear" w:color="auto" w:fill="FFFFFF"/>
              </w:rPr>
              <w:t>energy</w:t>
            </w:r>
            <w:proofErr w:type="spellEnd"/>
          </w:p>
        </w:tc>
        <w:tc>
          <w:tcPr>
            <w:tcW w:w="0" w:type="auto"/>
            <w:shd w:val="clear" w:color="auto" w:fill="FFFFFF"/>
            <w:tcMar>
              <w:top w:w="96" w:type="dxa"/>
              <w:left w:w="144" w:type="dxa"/>
              <w:bottom w:w="96" w:type="dxa"/>
              <w:right w:w="144" w:type="dxa"/>
            </w:tcMar>
            <w:vAlign w:val="center"/>
          </w:tcPr>
          <w:p w:rsidR="00C0634B" w:rsidRPr="00C0634B" w:rsidRDefault="00C0634B" w:rsidP="00C0634B">
            <w:pPr>
              <w:spacing w:after="360" w:line="240" w:lineRule="auto"/>
              <w:rPr>
                <w:rFonts w:ascii="Tahoma" w:eastAsia="Times New Roman" w:hAnsi="Tahoma" w:cs="Tahoma"/>
                <w:color w:val="242424"/>
                <w:sz w:val="29"/>
                <w:szCs w:val="29"/>
                <w:lang w:eastAsia="fr-FR"/>
              </w:rPr>
            </w:pP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fournir/approvisionner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supply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fuir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leak</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gaspiller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waste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6B4D9C">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gaspiller des ressources limitées</w:t>
            </w:r>
            <w:r w:rsidR="006B4D9C">
              <w:rPr>
                <w:rFonts w:ascii="Tahoma" w:hAnsi="Tahoma" w:cs="Tahoma"/>
                <w:color w:val="000000"/>
                <w:sz w:val="27"/>
                <w:szCs w:val="27"/>
                <w:shd w:val="clear" w:color="auto" w:fill="FFFFFF"/>
              </w:rPr>
              <w:t xml:space="preserve"> </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6B4D9C">
              <w:rPr>
                <w:rFonts w:ascii="Tahoma" w:eastAsia="Times New Roman" w:hAnsi="Tahoma" w:cs="Tahoma"/>
                <w:color w:val="000000"/>
                <w:sz w:val="24"/>
                <w:szCs w:val="24"/>
                <w:lang w:eastAsia="fr-FR"/>
              </w:rPr>
              <w:t xml:space="preserve">to </w:t>
            </w:r>
            <w:proofErr w:type="spellStart"/>
            <w:r w:rsidRPr="006B4D9C">
              <w:rPr>
                <w:rFonts w:ascii="Tahoma" w:eastAsia="Times New Roman" w:hAnsi="Tahoma" w:cs="Tahoma"/>
                <w:color w:val="000000"/>
                <w:sz w:val="24"/>
                <w:szCs w:val="24"/>
                <w:lang w:eastAsia="fr-FR"/>
              </w:rPr>
              <w:t>waste</w:t>
            </w:r>
            <w:proofErr w:type="spellEnd"/>
            <w:r w:rsidRPr="006B4D9C">
              <w:rPr>
                <w:rFonts w:ascii="Tahoma" w:eastAsia="Times New Roman" w:hAnsi="Tahoma" w:cs="Tahoma"/>
                <w:color w:val="000000"/>
                <w:sz w:val="24"/>
                <w:szCs w:val="24"/>
                <w:lang w:eastAsia="fr-FR"/>
              </w:rPr>
              <w:t xml:space="preserve"> </w:t>
            </w:r>
            <w:proofErr w:type="spellStart"/>
            <w:r w:rsidRPr="006B4D9C">
              <w:rPr>
                <w:rFonts w:ascii="Tahoma" w:eastAsia="Times New Roman" w:hAnsi="Tahoma" w:cs="Tahoma"/>
                <w:color w:val="000000"/>
                <w:sz w:val="24"/>
                <w:szCs w:val="24"/>
                <w:lang w:eastAsia="fr-FR"/>
              </w:rPr>
              <w:t>finite</w:t>
            </w:r>
            <w:proofErr w:type="spellEnd"/>
            <w:r w:rsidRPr="006B4D9C">
              <w:rPr>
                <w:rFonts w:ascii="Tahoma" w:eastAsia="Times New Roman" w:hAnsi="Tahoma" w:cs="Tahoma"/>
                <w:color w:val="000000"/>
                <w:sz w:val="24"/>
                <w:szCs w:val="24"/>
                <w:lang w:eastAsia="fr-FR"/>
              </w:rPr>
              <w:t xml:space="preserve"> ressources</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gaspilleur/peu économique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wasteful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gigantesque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gigantic</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inépuisable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inexhaustible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infiniment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infinitely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l’accident de Tchernobyl</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6B4D9C">
              <w:rPr>
                <w:rFonts w:ascii="Tahoma" w:eastAsia="Times New Roman" w:hAnsi="Tahoma" w:cs="Tahoma"/>
                <w:color w:val="000000"/>
                <w:sz w:val="24"/>
                <w:szCs w:val="24"/>
                <w:lang w:eastAsia="fr-FR"/>
              </w:rPr>
              <w:t xml:space="preserve">the </w:t>
            </w:r>
            <w:proofErr w:type="spellStart"/>
            <w:r w:rsidRPr="006B4D9C">
              <w:rPr>
                <w:rFonts w:ascii="Tahoma" w:eastAsia="Times New Roman" w:hAnsi="Tahoma" w:cs="Tahoma"/>
                <w:color w:val="000000"/>
                <w:sz w:val="24"/>
                <w:szCs w:val="24"/>
                <w:lang w:eastAsia="fr-FR"/>
              </w:rPr>
              <w:t>Chernobyl</w:t>
            </w:r>
            <w:proofErr w:type="spellEnd"/>
            <w:r w:rsidRPr="006B4D9C">
              <w:rPr>
                <w:rFonts w:ascii="Tahoma" w:eastAsia="Times New Roman" w:hAnsi="Tahoma" w:cs="Tahoma"/>
                <w:color w:val="000000"/>
                <w:sz w:val="24"/>
                <w:szCs w:val="24"/>
                <w:lang w:eastAsia="fr-FR"/>
              </w:rPr>
              <w:t xml:space="preserve"> </w:t>
            </w:r>
            <w:proofErr w:type="spellStart"/>
            <w:r w:rsidRPr="006B4D9C">
              <w:rPr>
                <w:rFonts w:ascii="Tahoma" w:eastAsia="Times New Roman" w:hAnsi="Tahoma" w:cs="Tahoma"/>
                <w:color w:val="000000"/>
                <w:sz w:val="24"/>
                <w:szCs w:val="24"/>
                <w:lang w:eastAsia="fr-FR"/>
              </w:rPr>
              <w:t>meltdown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l’approvisionnement en énergie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energy</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supply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l’atome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atom</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l’éclairage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lighting</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l’efficacité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efficiency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l’électrocution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electrocution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l’énergie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power, </w:t>
            </w:r>
            <w:proofErr w:type="spellStart"/>
            <w:r w:rsidRPr="00C0634B">
              <w:rPr>
                <w:rFonts w:ascii="Tahoma" w:eastAsia="Times New Roman" w:hAnsi="Tahoma" w:cs="Tahoma"/>
                <w:color w:val="000000"/>
                <w:sz w:val="27"/>
                <w:szCs w:val="27"/>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l’énergie atomique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atomic</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l’énergie éolienne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6B4D9C">
              <w:rPr>
                <w:rFonts w:ascii="Tahoma" w:eastAsia="Times New Roman" w:hAnsi="Tahoma" w:cs="Tahoma"/>
                <w:color w:val="000000"/>
                <w:sz w:val="24"/>
                <w:szCs w:val="24"/>
                <w:lang w:eastAsia="fr-FR"/>
              </w:rPr>
              <w:t>wind</w:t>
            </w:r>
            <w:proofErr w:type="spellEnd"/>
            <w:r w:rsidRPr="006B4D9C">
              <w:rPr>
                <w:rFonts w:ascii="Tahoma" w:eastAsia="Times New Roman" w:hAnsi="Tahoma" w:cs="Tahoma"/>
                <w:color w:val="000000"/>
                <w:sz w:val="24"/>
                <w:szCs w:val="24"/>
                <w:lang w:eastAsia="fr-FR"/>
              </w:rPr>
              <w:t xml:space="preserve"> power, </w:t>
            </w:r>
            <w:proofErr w:type="spellStart"/>
            <w:r w:rsidRPr="006B4D9C">
              <w:rPr>
                <w:rFonts w:ascii="Tahoma" w:eastAsia="Times New Roman" w:hAnsi="Tahoma" w:cs="Tahoma"/>
                <w:color w:val="000000"/>
                <w:sz w:val="24"/>
                <w:szCs w:val="24"/>
                <w:lang w:eastAsia="fr-FR"/>
              </w:rPr>
              <w:t>wind</w:t>
            </w:r>
            <w:proofErr w:type="spellEnd"/>
            <w:r w:rsidRPr="006B4D9C">
              <w:rPr>
                <w:rFonts w:ascii="Tahoma" w:eastAsia="Times New Roman" w:hAnsi="Tahoma" w:cs="Tahoma"/>
                <w:color w:val="000000"/>
                <w:sz w:val="24"/>
                <w:szCs w:val="24"/>
                <w:lang w:eastAsia="fr-FR"/>
              </w:rPr>
              <w:t xml:space="preserve"> </w:t>
            </w:r>
            <w:proofErr w:type="spellStart"/>
            <w:r w:rsidRPr="006B4D9C">
              <w:rPr>
                <w:rFonts w:ascii="Tahoma" w:eastAsia="Times New Roman" w:hAnsi="Tahoma" w:cs="Tahoma"/>
                <w:color w:val="000000"/>
                <w:sz w:val="24"/>
                <w:szCs w:val="24"/>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l’énergie géothermique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geothermal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l’énergie hydraulique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hydraulic</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l’énergie nucléaire</w:t>
            </w:r>
          </w:p>
        </w:tc>
        <w:tc>
          <w:tcPr>
            <w:tcW w:w="0" w:type="auto"/>
            <w:shd w:val="clear" w:color="auto" w:fill="FFFFFF"/>
            <w:tcMar>
              <w:top w:w="96" w:type="dxa"/>
              <w:left w:w="144" w:type="dxa"/>
              <w:bottom w:w="96" w:type="dxa"/>
              <w:right w:w="144" w:type="dxa"/>
            </w:tcMar>
            <w:vAlign w:val="center"/>
            <w:hideMark/>
          </w:tcPr>
          <w:p w:rsidR="00C0634B" w:rsidRPr="006B4D9C" w:rsidRDefault="00C0634B" w:rsidP="00C0634B">
            <w:pPr>
              <w:spacing w:after="360" w:line="240" w:lineRule="auto"/>
              <w:rPr>
                <w:rFonts w:ascii="Tahoma" w:eastAsia="Times New Roman" w:hAnsi="Tahoma" w:cs="Tahoma"/>
                <w:color w:val="242424"/>
                <w:sz w:val="20"/>
                <w:szCs w:val="20"/>
                <w:lang w:eastAsia="fr-FR"/>
              </w:rPr>
            </w:pPr>
            <w:proofErr w:type="spellStart"/>
            <w:r w:rsidRPr="006B4D9C">
              <w:rPr>
                <w:rFonts w:ascii="Tahoma" w:eastAsia="Times New Roman" w:hAnsi="Tahoma" w:cs="Tahoma"/>
                <w:color w:val="000000"/>
                <w:sz w:val="20"/>
                <w:szCs w:val="20"/>
                <w:lang w:eastAsia="fr-FR"/>
              </w:rPr>
              <w:t>nuclear</w:t>
            </w:r>
            <w:proofErr w:type="spellEnd"/>
            <w:r w:rsidRPr="006B4D9C">
              <w:rPr>
                <w:rFonts w:ascii="Tahoma" w:eastAsia="Times New Roman" w:hAnsi="Tahoma" w:cs="Tahoma"/>
                <w:color w:val="000000"/>
                <w:sz w:val="20"/>
                <w:szCs w:val="20"/>
                <w:lang w:eastAsia="fr-FR"/>
              </w:rPr>
              <w:t xml:space="preserve"> power, </w:t>
            </w:r>
            <w:proofErr w:type="spellStart"/>
            <w:r w:rsidRPr="006B4D9C">
              <w:rPr>
                <w:rFonts w:ascii="Tahoma" w:eastAsia="Times New Roman" w:hAnsi="Tahoma" w:cs="Tahoma"/>
                <w:color w:val="000000"/>
                <w:sz w:val="20"/>
                <w:szCs w:val="20"/>
                <w:lang w:eastAsia="fr-FR"/>
              </w:rPr>
              <w:t>nuclear</w:t>
            </w:r>
            <w:proofErr w:type="spellEnd"/>
            <w:r w:rsidRPr="006B4D9C">
              <w:rPr>
                <w:rFonts w:ascii="Tahoma" w:eastAsia="Times New Roman" w:hAnsi="Tahoma" w:cs="Tahoma"/>
                <w:color w:val="000000"/>
                <w:sz w:val="20"/>
                <w:szCs w:val="20"/>
                <w:lang w:eastAsia="fr-FR"/>
              </w:rPr>
              <w:t xml:space="preserve"> </w:t>
            </w:r>
            <w:proofErr w:type="spellStart"/>
            <w:r w:rsidRPr="006B4D9C">
              <w:rPr>
                <w:rFonts w:ascii="Tahoma" w:eastAsia="Times New Roman" w:hAnsi="Tahoma" w:cs="Tahoma"/>
                <w:color w:val="000000"/>
                <w:sz w:val="20"/>
                <w:szCs w:val="20"/>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l’énergie solaire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6B4D9C">
              <w:rPr>
                <w:rFonts w:ascii="Tahoma" w:eastAsia="Times New Roman" w:hAnsi="Tahoma" w:cs="Tahoma"/>
                <w:color w:val="000000"/>
                <w:lang w:eastAsia="fr-FR"/>
              </w:rPr>
              <w:t>solar</w:t>
            </w:r>
            <w:proofErr w:type="spellEnd"/>
            <w:r w:rsidRPr="006B4D9C">
              <w:rPr>
                <w:rFonts w:ascii="Tahoma" w:eastAsia="Times New Roman" w:hAnsi="Tahoma" w:cs="Tahoma"/>
                <w:color w:val="000000"/>
                <w:lang w:eastAsia="fr-FR"/>
              </w:rPr>
              <w:t xml:space="preserve"> power, </w:t>
            </w:r>
            <w:proofErr w:type="spellStart"/>
            <w:r w:rsidRPr="006B4D9C">
              <w:rPr>
                <w:rFonts w:ascii="Tahoma" w:eastAsia="Times New Roman" w:hAnsi="Tahoma" w:cs="Tahoma"/>
                <w:color w:val="000000"/>
                <w:lang w:eastAsia="fr-FR"/>
              </w:rPr>
              <w:t>solar</w:t>
            </w:r>
            <w:proofErr w:type="spellEnd"/>
            <w:r w:rsidRPr="006B4D9C">
              <w:rPr>
                <w:rFonts w:ascii="Tahoma" w:eastAsia="Times New Roman" w:hAnsi="Tahoma" w:cs="Tahoma"/>
                <w:color w:val="000000"/>
                <w:lang w:eastAsia="fr-FR"/>
              </w:rPr>
              <w:t xml:space="preserve"> </w:t>
            </w:r>
            <w:proofErr w:type="spellStart"/>
            <w:r w:rsidRPr="006B4D9C">
              <w:rPr>
                <w:rFonts w:ascii="Tahoma" w:eastAsia="Times New Roman" w:hAnsi="Tahoma" w:cs="Tahoma"/>
                <w:color w:val="000000"/>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l’essence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petrol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l’essence sans plomb</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unleaded</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petrol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l’extraction du charbon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coal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mining</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l’hydroélectricité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hydroelectricity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l’hydrogène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hydrogen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l’industrie minière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mining</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industry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l’offre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supply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l’or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gold</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l’uranium</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Uranium</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l’uranium enrichi</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enriched</w:t>
            </w:r>
            <w:proofErr w:type="spellEnd"/>
            <w:r w:rsidRPr="00C0634B">
              <w:rPr>
                <w:rFonts w:ascii="Tahoma" w:eastAsia="Times New Roman" w:hAnsi="Tahoma" w:cs="Tahoma"/>
                <w:color w:val="000000"/>
                <w:sz w:val="27"/>
                <w:szCs w:val="27"/>
                <w:lang w:eastAsia="fr-FR"/>
              </w:rPr>
              <w:t xml:space="preserve"> uranium</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catastrophe minière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mining</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disaster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centrale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power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centrale éolienne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wind</w:t>
            </w:r>
            <w:proofErr w:type="spellEnd"/>
            <w:r w:rsidRPr="00C0634B">
              <w:rPr>
                <w:rFonts w:ascii="Tahoma" w:eastAsia="Times New Roman" w:hAnsi="Tahoma" w:cs="Tahoma"/>
                <w:color w:val="000000"/>
                <w:sz w:val="27"/>
                <w:szCs w:val="27"/>
                <w:lang w:eastAsia="fr-FR"/>
              </w:rPr>
              <w:t xml:space="preserve"> power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centrale hydraulique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hydropower</w:t>
            </w:r>
            <w:proofErr w:type="spellEnd"/>
            <w:r w:rsidRPr="00C0634B">
              <w:rPr>
                <w:rFonts w:ascii="Tahoma" w:eastAsia="Times New Roman" w:hAnsi="Tahoma" w:cs="Tahoma"/>
                <w:color w:val="000000"/>
                <w:sz w:val="27"/>
                <w:szCs w:val="27"/>
                <w:lang w:eastAsia="fr-FR"/>
              </w:rPr>
              <w:t xml:space="preserve">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centrale nucléaire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nuclear</w:t>
            </w:r>
            <w:proofErr w:type="spellEnd"/>
            <w:r w:rsidRPr="00C0634B">
              <w:rPr>
                <w:rFonts w:ascii="Tahoma" w:eastAsia="Times New Roman" w:hAnsi="Tahoma" w:cs="Tahoma"/>
                <w:color w:val="000000"/>
                <w:sz w:val="27"/>
                <w:szCs w:val="27"/>
                <w:lang w:eastAsia="fr-FR"/>
              </w:rPr>
              <w:t xml:space="preserve"> power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centrale thermique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thermal power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chaleur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heat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consommation d’énergie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fuel </w:t>
            </w:r>
            <w:proofErr w:type="spellStart"/>
            <w:r w:rsidRPr="00C0634B">
              <w:rPr>
                <w:rFonts w:ascii="Tahoma" w:eastAsia="Times New Roman" w:hAnsi="Tahoma" w:cs="Tahoma"/>
                <w:color w:val="000000"/>
                <w:sz w:val="27"/>
                <w:szCs w:val="27"/>
                <w:lang w:eastAsia="fr-FR"/>
              </w:rPr>
              <w:t>consumption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crise pétrolière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crisis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la demande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demand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géothermie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geothermal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lumière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light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lumière solaire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sunlight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matière première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raw</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material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mine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mine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panne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failure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pierre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stone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pression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pressure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production d’électricité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power </w:t>
            </w:r>
            <w:proofErr w:type="spellStart"/>
            <w:r w:rsidRPr="00C0634B">
              <w:rPr>
                <w:rFonts w:ascii="Tahoma" w:eastAsia="Times New Roman" w:hAnsi="Tahoma" w:cs="Tahoma"/>
                <w:color w:val="000000"/>
                <w:sz w:val="27"/>
                <w:szCs w:val="27"/>
                <w:lang w:eastAsia="fr-FR"/>
              </w:rPr>
              <w:t>generation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production en mer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offshore production</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production pétrolière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production</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puissance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power</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radiation nucléaire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nuclear</w:t>
            </w:r>
            <w:proofErr w:type="spellEnd"/>
            <w:r w:rsidRPr="00C0634B">
              <w:rPr>
                <w:rFonts w:ascii="Tahoma" w:eastAsia="Times New Roman" w:hAnsi="Tahoma" w:cs="Tahoma"/>
                <w:color w:val="000000"/>
                <w:sz w:val="27"/>
                <w:szCs w:val="27"/>
                <w:lang w:eastAsia="fr-FR"/>
              </w:rPr>
              <w:t xml:space="preserve"> radiation</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radioactivité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Radioactivity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la sécurité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safety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source d’énergie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energy</w:t>
            </w:r>
            <w:proofErr w:type="spellEnd"/>
            <w:r w:rsidRPr="00C0634B">
              <w:rPr>
                <w:rFonts w:ascii="Tahoma" w:eastAsia="Times New Roman" w:hAnsi="Tahoma" w:cs="Tahoma"/>
                <w:color w:val="000000"/>
                <w:sz w:val="27"/>
                <w:szCs w:val="27"/>
                <w:lang w:eastAsia="fr-FR"/>
              </w:rPr>
              <w:t xml:space="preserve"> source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tension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voltage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la vapeur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steam</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barrage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dam</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carburant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fuel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charbon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coal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charbon de bois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charcoal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chauffage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heating</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chauffage central</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central </w:t>
            </w:r>
            <w:proofErr w:type="spellStart"/>
            <w:r w:rsidRPr="00C0634B">
              <w:rPr>
                <w:rFonts w:ascii="Tahoma" w:eastAsia="Times New Roman" w:hAnsi="Tahoma" w:cs="Tahoma"/>
                <w:color w:val="000000"/>
                <w:sz w:val="27"/>
                <w:szCs w:val="27"/>
                <w:lang w:eastAsia="fr-FR"/>
              </w:rPr>
              <w:t>heating</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chauffe-eau</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water </w:t>
            </w:r>
            <w:proofErr w:type="spellStart"/>
            <w:r w:rsidRPr="00C0634B">
              <w:rPr>
                <w:rFonts w:ascii="Tahoma" w:eastAsia="Times New Roman" w:hAnsi="Tahoma" w:cs="Tahoma"/>
                <w:color w:val="000000"/>
                <w:sz w:val="27"/>
                <w:szCs w:val="27"/>
                <w:lang w:eastAsia="fr-FR"/>
              </w:rPr>
              <w:t>heater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le </w:t>
            </w:r>
            <w:proofErr w:type="spellStart"/>
            <w:r w:rsidRPr="00C0634B">
              <w:rPr>
                <w:rFonts w:ascii="Tahoma" w:eastAsia="Times New Roman" w:hAnsi="Tahoma" w:cs="Tahoma"/>
                <w:color w:val="000000"/>
                <w:sz w:val="27"/>
                <w:szCs w:val="27"/>
                <w:lang w:eastAsia="fr-FR"/>
              </w:rPr>
              <w:t>coeur</w:t>
            </w:r>
            <w:proofErr w:type="spellEnd"/>
            <w:r w:rsidRPr="00C0634B">
              <w:rPr>
                <w:rFonts w:ascii="Tahoma" w:eastAsia="Times New Roman" w:hAnsi="Tahoma" w:cs="Tahoma"/>
                <w:color w:val="000000"/>
                <w:sz w:val="27"/>
                <w:szCs w:val="27"/>
                <w:lang w:eastAsia="fr-FR"/>
              </w:rPr>
              <w:t xml:space="preserve"> d’un réacteur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reactor</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core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combustible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fuel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courant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current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courant alternatif</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alternating</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current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le courant continu</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direct </w:t>
            </w:r>
            <w:proofErr w:type="spellStart"/>
            <w:r w:rsidRPr="00C0634B">
              <w:rPr>
                <w:rFonts w:ascii="Tahoma" w:eastAsia="Times New Roman" w:hAnsi="Tahoma" w:cs="Tahoma"/>
                <w:color w:val="000000"/>
                <w:sz w:val="27"/>
                <w:szCs w:val="27"/>
                <w:lang w:eastAsia="fr-FR"/>
              </w:rPr>
              <w:t>current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courant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electric</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current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développement durable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6B4D9C">
              <w:rPr>
                <w:rFonts w:ascii="Tahoma" w:eastAsia="Times New Roman" w:hAnsi="Tahoma" w:cs="Tahoma"/>
                <w:color w:val="000000"/>
                <w:sz w:val="24"/>
                <w:szCs w:val="24"/>
                <w:lang w:eastAsia="fr-FR"/>
              </w:rPr>
              <w:t>sustainable</w:t>
            </w:r>
            <w:proofErr w:type="spellEnd"/>
            <w:r w:rsidRPr="006B4D9C">
              <w:rPr>
                <w:rFonts w:ascii="Tahoma" w:eastAsia="Times New Roman" w:hAnsi="Tahoma" w:cs="Tahoma"/>
                <w:color w:val="000000"/>
                <w:sz w:val="24"/>
                <w:szCs w:val="24"/>
                <w:lang w:eastAsia="fr-FR"/>
              </w:rPr>
              <w:t xml:space="preserve"> </w:t>
            </w:r>
            <w:proofErr w:type="spellStart"/>
            <w:r w:rsidRPr="006B4D9C">
              <w:rPr>
                <w:rFonts w:ascii="Tahoma" w:eastAsia="Times New Roman" w:hAnsi="Tahoma" w:cs="Tahoma"/>
                <w:color w:val="000000"/>
                <w:sz w:val="24"/>
                <w:szCs w:val="24"/>
                <w:lang w:eastAsia="fr-FR"/>
              </w:rPr>
              <w:t>development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dioxyde carbone (co2)</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carbon</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dioxide</w:t>
            </w:r>
            <w:proofErr w:type="spellEnd"/>
            <w:r w:rsidRPr="00C0634B">
              <w:rPr>
                <w:rFonts w:ascii="Tahoma" w:eastAsia="Times New Roman" w:hAnsi="Tahoma" w:cs="Tahoma"/>
                <w:color w:val="000000"/>
                <w:sz w:val="27"/>
                <w:szCs w:val="27"/>
                <w:lang w:eastAsia="fr-FR"/>
              </w:rPr>
              <w:t xml:space="preserve"> (CO2)</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disjoncteur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circuit </w:t>
            </w:r>
            <w:proofErr w:type="spellStart"/>
            <w:r w:rsidRPr="00C0634B">
              <w:rPr>
                <w:rFonts w:ascii="Tahoma" w:eastAsia="Times New Roman" w:hAnsi="Tahoma" w:cs="Tahoma"/>
                <w:color w:val="000000"/>
                <w:sz w:val="27"/>
                <w:szCs w:val="27"/>
                <w:lang w:eastAsia="fr-FR"/>
              </w:rPr>
              <w:t>breaker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fer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iron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forage en mer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offshore </w:t>
            </w:r>
            <w:proofErr w:type="spellStart"/>
            <w:r w:rsidRPr="00C0634B">
              <w:rPr>
                <w:rFonts w:ascii="Tahoma" w:eastAsia="Times New Roman" w:hAnsi="Tahoma" w:cs="Tahoma"/>
                <w:color w:val="000000"/>
                <w:sz w:val="27"/>
                <w:szCs w:val="27"/>
                <w:lang w:eastAsia="fr-FR"/>
              </w:rPr>
              <w:t>drilling</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gasoil</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fuel </w:t>
            </w: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gaz</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gas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gaz naturel</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natural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gas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manque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scarcity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métal</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metal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minerai</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ore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minerai de fer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iron</w:t>
            </w:r>
            <w:proofErr w:type="spellEnd"/>
            <w:r w:rsidRPr="00C0634B">
              <w:rPr>
                <w:rFonts w:ascii="Tahoma" w:eastAsia="Times New Roman" w:hAnsi="Tahoma" w:cs="Tahoma"/>
                <w:color w:val="000000"/>
                <w:sz w:val="27"/>
                <w:szCs w:val="27"/>
                <w:lang w:eastAsia="fr-FR"/>
              </w:rPr>
              <w:t xml:space="preserve"> ore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mineur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gramStart"/>
            <w:r w:rsidRPr="00C0634B">
              <w:rPr>
                <w:rFonts w:ascii="Tahoma" w:eastAsia="Times New Roman" w:hAnsi="Tahoma" w:cs="Tahoma"/>
                <w:color w:val="000000"/>
                <w:sz w:val="27"/>
                <w:szCs w:val="27"/>
                <w:lang w:eastAsia="fr-FR"/>
              </w:rPr>
              <w:t>miner</w:t>
            </w:r>
            <w:proofErr w:type="gram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le noyau</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core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partisan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advocate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pétrole brut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crude</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le </w:t>
            </w:r>
            <w:proofErr w:type="spellStart"/>
            <w:r w:rsidRPr="00C0634B">
              <w:rPr>
                <w:rFonts w:ascii="Tahoma" w:eastAsia="Times New Roman" w:hAnsi="Tahoma" w:cs="Tahoma"/>
                <w:color w:val="000000"/>
                <w:sz w:val="27"/>
                <w:szCs w:val="27"/>
                <w:lang w:eastAsia="fr-FR"/>
              </w:rPr>
              <w:t>pétrole;l’huile</w:t>
            </w:r>
            <w:proofErr w:type="spellEnd"/>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premier choc pétrolier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first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shock</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propane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propane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rendement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yield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réseau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w:t>
            </w:r>
            <w:proofErr w:type="spellStart"/>
            <w:r w:rsidRPr="00C0634B">
              <w:rPr>
                <w:rFonts w:ascii="Tahoma" w:eastAsia="Times New Roman" w:hAnsi="Tahoma" w:cs="Tahoma"/>
                <w:color w:val="000000"/>
                <w:sz w:val="27"/>
                <w:szCs w:val="27"/>
                <w:lang w:eastAsia="fr-FR"/>
              </w:rPr>
              <w:t>electrical</w:t>
            </w:r>
            <w:proofErr w:type="spellEnd"/>
            <w:r w:rsidRPr="00C0634B">
              <w:rPr>
                <w:rFonts w:ascii="Tahoma" w:eastAsia="Times New Roman" w:hAnsi="Tahoma" w:cs="Tahoma"/>
                <w:color w:val="000000"/>
                <w:sz w:val="27"/>
                <w:szCs w:val="27"/>
                <w:lang w:eastAsia="fr-FR"/>
              </w:rPr>
              <w:t>) network</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réseau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the power network</w:t>
            </w:r>
          </w:p>
        </w:tc>
      </w:tr>
      <w:tr w:rsidR="00C0634B" w:rsidRPr="00C0634B" w:rsidTr="00C0634B">
        <w:trPr>
          <w:trHeight w:val="34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retraitement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reprocessing</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sable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the </w:t>
            </w:r>
            <w:proofErr w:type="spellStart"/>
            <w:r w:rsidRPr="00C0634B">
              <w:rPr>
                <w:rFonts w:ascii="Tahoma" w:eastAsia="Times New Roman" w:hAnsi="Tahoma" w:cs="Tahoma"/>
                <w:color w:val="000000"/>
                <w:sz w:val="27"/>
                <w:szCs w:val="27"/>
                <w:lang w:eastAsia="fr-FR"/>
              </w:rPr>
              <w:t>sand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stockage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storage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 stockage définitif</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final </w:t>
            </w:r>
            <w:proofErr w:type="spellStart"/>
            <w:r w:rsidRPr="00C0634B">
              <w:rPr>
                <w:rFonts w:ascii="Tahoma" w:eastAsia="Times New Roman" w:hAnsi="Tahoma" w:cs="Tahoma"/>
                <w:color w:val="000000"/>
                <w:sz w:val="27"/>
                <w:szCs w:val="27"/>
                <w:lang w:eastAsia="fr-FR"/>
              </w:rPr>
              <w:t>storage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appareils électriques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electrical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appliances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les besoins énergétiques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energy</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needs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combustibles fossiles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fossil</w:t>
            </w:r>
            <w:proofErr w:type="spellEnd"/>
            <w:r w:rsidRPr="00C0634B">
              <w:rPr>
                <w:rFonts w:ascii="Tahoma" w:eastAsia="Times New Roman" w:hAnsi="Tahoma" w:cs="Tahoma"/>
                <w:color w:val="000000"/>
                <w:sz w:val="27"/>
                <w:szCs w:val="27"/>
                <w:lang w:eastAsia="fr-FR"/>
              </w:rPr>
              <w:t xml:space="preserve"> fuels</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déchets nucléaires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nuclear</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waste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énergies alternatives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alternative </w:t>
            </w:r>
            <w:proofErr w:type="spellStart"/>
            <w:r w:rsidRPr="00C0634B">
              <w:rPr>
                <w:rFonts w:ascii="Tahoma" w:eastAsia="Times New Roman" w:hAnsi="Tahoma" w:cs="Tahoma"/>
                <w:color w:val="000000"/>
                <w:sz w:val="27"/>
                <w:szCs w:val="27"/>
                <w:lang w:eastAsia="fr-FR"/>
              </w:rPr>
              <w:t>energies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hydrocarbures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hydrocarbon</w:t>
            </w:r>
            <w:proofErr w:type="spellEnd"/>
            <w:r w:rsidRPr="00C0634B">
              <w:rPr>
                <w:rFonts w:ascii="Tahoma" w:eastAsia="Times New Roman" w:hAnsi="Tahoma" w:cs="Tahoma"/>
                <w:color w:val="000000"/>
                <w:sz w:val="27"/>
                <w:szCs w:val="27"/>
                <w:lang w:eastAsia="fr-FR"/>
              </w:rPr>
              <w:t xml:space="preserve"> fuels</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retombées radioactives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nuclear</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fallout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richesses naturelles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natural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resources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les sources d’énergies renouvelables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6B4D9C">
              <w:rPr>
                <w:rFonts w:ascii="Tahoma" w:eastAsia="Times New Roman" w:hAnsi="Tahoma" w:cs="Tahoma"/>
                <w:color w:val="000000"/>
                <w:lang w:eastAsia="fr-FR"/>
              </w:rPr>
              <w:t>renewable</w:t>
            </w:r>
            <w:proofErr w:type="spellEnd"/>
            <w:r w:rsidRPr="006B4D9C">
              <w:rPr>
                <w:rFonts w:ascii="Tahoma" w:eastAsia="Times New Roman" w:hAnsi="Tahoma" w:cs="Tahoma"/>
                <w:color w:val="000000"/>
                <w:lang w:eastAsia="fr-FR"/>
              </w:rPr>
              <w:t xml:space="preserve"> sources of </w:t>
            </w:r>
            <w:proofErr w:type="spellStart"/>
            <w:r w:rsidRPr="006B4D9C">
              <w:rPr>
                <w:rFonts w:ascii="Tahoma" w:eastAsia="Times New Roman" w:hAnsi="Tahoma" w:cs="Tahoma"/>
                <w:color w:val="000000"/>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mal éclairé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ill</w:t>
            </w:r>
            <w:proofErr w:type="spellEnd"/>
            <w:r w:rsidRPr="00C0634B">
              <w:rPr>
                <w:rFonts w:ascii="Tahoma" w:eastAsia="Times New Roman" w:hAnsi="Tahoma" w:cs="Tahoma"/>
                <w:color w:val="000000"/>
                <w:sz w:val="27"/>
                <w:szCs w:val="27"/>
                <w:lang w:eastAsia="fr-FR"/>
              </w:rPr>
              <w:t>-lit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minuscule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minute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mondialement/globalement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globally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monter en flèche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soar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négligeable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negligible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nucléaire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nuclear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par l’électricité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electrically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peu sûr/dangereux</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unsafe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planétaire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global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plutonium</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plutonium</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préserver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 conserve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primaire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primary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produire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generate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produire/rapporter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yield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propulser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 power</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qui fonctionne sur piles/batterie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battery-powered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radioactif</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radioactive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raffiner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refine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rare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scarce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rayonner/irradier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radiate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recycler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 recycle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réduire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cut</w:t>
            </w:r>
            <w:proofErr w:type="spellEnd"/>
            <w:r w:rsidRPr="00C0634B">
              <w:rPr>
                <w:rFonts w:ascii="Tahoma" w:eastAsia="Times New Roman" w:hAnsi="Tahoma" w:cs="Tahoma"/>
                <w:color w:val="000000"/>
                <w:sz w:val="27"/>
                <w:szCs w:val="27"/>
                <w:lang w:eastAsia="fr-FR"/>
              </w:rPr>
              <w:t xml:space="preserve">, to </w:t>
            </w:r>
            <w:proofErr w:type="spellStart"/>
            <w:r w:rsidRPr="00C0634B">
              <w:rPr>
                <w:rFonts w:ascii="Tahoma" w:eastAsia="Times New Roman" w:hAnsi="Tahoma" w:cs="Tahoma"/>
                <w:color w:val="000000"/>
                <w:sz w:val="27"/>
                <w:szCs w:val="27"/>
                <w:lang w:eastAsia="fr-FR"/>
              </w:rPr>
              <w:t>reduce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réduire la facture énergétique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cut</w:t>
            </w:r>
            <w:proofErr w:type="spellEnd"/>
            <w:r w:rsidRPr="00C0634B">
              <w:rPr>
                <w:rFonts w:ascii="Tahoma" w:eastAsia="Times New Roman" w:hAnsi="Tahoma" w:cs="Tahoma"/>
                <w:color w:val="000000"/>
                <w:sz w:val="27"/>
                <w:szCs w:val="27"/>
                <w:lang w:eastAsia="fr-FR"/>
              </w:rPr>
              <w:t xml:space="preserve"> the </w:t>
            </w:r>
            <w:proofErr w:type="spellStart"/>
            <w:r w:rsidRPr="00C0634B">
              <w:rPr>
                <w:rFonts w:ascii="Tahoma" w:eastAsia="Times New Roman" w:hAnsi="Tahoma" w:cs="Tahoma"/>
                <w:color w:val="000000"/>
                <w:sz w:val="27"/>
                <w:szCs w:val="27"/>
                <w:lang w:eastAsia="fr-FR"/>
              </w:rPr>
              <w:t>energy</w:t>
            </w:r>
            <w:proofErr w:type="spellEnd"/>
            <w:r w:rsidRPr="00C0634B">
              <w:rPr>
                <w:rFonts w:ascii="Tahoma" w:eastAsia="Times New Roman" w:hAnsi="Tahoma" w:cs="Tahoma"/>
                <w:color w:val="000000"/>
                <w:sz w:val="27"/>
                <w:szCs w:val="27"/>
                <w:lang w:eastAsia="fr-FR"/>
              </w:rPr>
              <w:t xml:space="preserve"> bill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retraiter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reprocess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retraiter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reprocess</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se tourner vers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turn</w:t>
            </w:r>
            <w:proofErr w:type="spellEnd"/>
            <w:r w:rsidRPr="00C0634B">
              <w:rPr>
                <w:rFonts w:ascii="Tahoma" w:eastAsia="Times New Roman" w:hAnsi="Tahoma" w:cs="Tahoma"/>
                <w:color w:val="000000"/>
                <w:sz w:val="27"/>
                <w:szCs w:val="27"/>
                <w:lang w:eastAsia="fr-FR"/>
              </w:rPr>
              <w:t xml:space="preserve"> to</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6B4D9C" w:rsidRDefault="00C0634B" w:rsidP="00C0634B">
            <w:pPr>
              <w:spacing w:after="360" w:line="240" w:lineRule="auto"/>
              <w:rPr>
                <w:rFonts w:ascii="Tahoma" w:eastAsia="Times New Roman" w:hAnsi="Tahoma" w:cs="Tahoma"/>
                <w:color w:val="242424"/>
                <w:lang w:eastAsia="fr-FR"/>
              </w:rPr>
            </w:pPr>
            <w:r w:rsidRPr="006B4D9C">
              <w:rPr>
                <w:rFonts w:ascii="Tahoma" w:eastAsia="Times New Roman" w:hAnsi="Tahoma" w:cs="Tahoma"/>
                <w:color w:val="000000"/>
                <w:lang w:eastAsia="fr-FR"/>
              </w:rPr>
              <w:t>se tourner vers une autre source d’approvisionnement</w:t>
            </w:r>
          </w:p>
        </w:tc>
        <w:tc>
          <w:tcPr>
            <w:tcW w:w="0" w:type="auto"/>
            <w:shd w:val="clear" w:color="auto" w:fill="FFFFFF"/>
            <w:tcMar>
              <w:top w:w="96" w:type="dxa"/>
              <w:left w:w="144" w:type="dxa"/>
              <w:bottom w:w="96" w:type="dxa"/>
              <w:right w:w="144" w:type="dxa"/>
            </w:tcMar>
            <w:vAlign w:val="center"/>
            <w:hideMark/>
          </w:tcPr>
          <w:p w:rsidR="00C0634B" w:rsidRPr="006B4D9C" w:rsidRDefault="00C0634B" w:rsidP="00C0634B">
            <w:pPr>
              <w:spacing w:after="360" w:line="240" w:lineRule="auto"/>
              <w:rPr>
                <w:rFonts w:ascii="Tahoma" w:eastAsia="Times New Roman" w:hAnsi="Tahoma" w:cs="Tahoma"/>
                <w:color w:val="242424"/>
                <w:sz w:val="18"/>
                <w:szCs w:val="18"/>
                <w:lang w:eastAsia="fr-FR"/>
              </w:rPr>
            </w:pPr>
            <w:r w:rsidRPr="006B4D9C">
              <w:rPr>
                <w:rFonts w:ascii="Tahoma" w:eastAsia="Times New Roman" w:hAnsi="Tahoma" w:cs="Tahoma"/>
                <w:color w:val="000000"/>
                <w:sz w:val="18"/>
                <w:szCs w:val="18"/>
                <w:lang w:eastAsia="fr-FR"/>
              </w:rPr>
              <w:t xml:space="preserve">to </w:t>
            </w:r>
            <w:proofErr w:type="spellStart"/>
            <w:r w:rsidRPr="006B4D9C">
              <w:rPr>
                <w:rFonts w:ascii="Tahoma" w:eastAsia="Times New Roman" w:hAnsi="Tahoma" w:cs="Tahoma"/>
                <w:color w:val="000000"/>
                <w:sz w:val="18"/>
                <w:szCs w:val="18"/>
                <w:lang w:eastAsia="fr-FR"/>
              </w:rPr>
              <w:t>turn</w:t>
            </w:r>
            <w:proofErr w:type="spellEnd"/>
            <w:r w:rsidRPr="006B4D9C">
              <w:rPr>
                <w:rFonts w:ascii="Tahoma" w:eastAsia="Times New Roman" w:hAnsi="Tahoma" w:cs="Tahoma"/>
                <w:color w:val="000000"/>
                <w:sz w:val="18"/>
                <w:szCs w:val="18"/>
                <w:lang w:eastAsia="fr-FR"/>
              </w:rPr>
              <w:t xml:space="preserve"> to </w:t>
            </w:r>
            <w:proofErr w:type="spellStart"/>
            <w:r w:rsidRPr="006B4D9C">
              <w:rPr>
                <w:rFonts w:ascii="Tahoma" w:eastAsia="Times New Roman" w:hAnsi="Tahoma" w:cs="Tahoma"/>
                <w:color w:val="000000"/>
                <w:sz w:val="18"/>
                <w:szCs w:val="18"/>
                <w:lang w:eastAsia="fr-FR"/>
              </w:rPr>
              <w:t>another</w:t>
            </w:r>
            <w:proofErr w:type="spellEnd"/>
            <w:r w:rsidRPr="006B4D9C">
              <w:rPr>
                <w:rFonts w:ascii="Tahoma" w:eastAsia="Times New Roman" w:hAnsi="Tahoma" w:cs="Tahoma"/>
                <w:color w:val="000000"/>
                <w:sz w:val="18"/>
                <w:szCs w:val="18"/>
                <w:lang w:eastAsia="fr-FR"/>
              </w:rPr>
              <w:t xml:space="preserve"> source of </w:t>
            </w:r>
            <w:proofErr w:type="spellStart"/>
            <w:r w:rsidRPr="006B4D9C">
              <w:rPr>
                <w:rFonts w:ascii="Tahoma" w:eastAsia="Times New Roman" w:hAnsi="Tahoma" w:cs="Tahoma"/>
                <w:color w:val="000000"/>
                <w:sz w:val="18"/>
                <w:szCs w:val="18"/>
                <w:lang w:eastAsia="fr-FR"/>
              </w:rPr>
              <w:t>energy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secondaire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secondary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soutenable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sustainable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spectaculaire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dramatic</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stocker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 store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sûr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safe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tomber/baisser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fall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transformer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to </w:t>
            </w:r>
            <w:proofErr w:type="spellStart"/>
            <w:r w:rsidRPr="00C0634B">
              <w:rPr>
                <w:rFonts w:ascii="Tahoma" w:eastAsia="Times New Roman" w:hAnsi="Tahoma" w:cs="Tahoma"/>
                <w:color w:val="000000"/>
                <w:sz w:val="27"/>
                <w:szCs w:val="27"/>
                <w:lang w:eastAsia="fr-FR"/>
              </w:rPr>
              <w:t>convert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trouver du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find</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oil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alternateur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alternator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baril</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barrel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barrage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dam</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un circuit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circuit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combustible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fuel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compteur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meter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un compteur </w:t>
            </w:r>
            <w:proofErr w:type="spellStart"/>
            <w:r w:rsidRPr="00C0634B">
              <w:rPr>
                <w:rFonts w:ascii="Tahoma" w:eastAsia="Times New Roman" w:hAnsi="Tahoma" w:cs="Tahoma"/>
                <w:color w:val="000000"/>
                <w:sz w:val="27"/>
                <w:szCs w:val="27"/>
                <w:lang w:eastAsia="fr-FR"/>
              </w:rPr>
              <w:t>a</w:t>
            </w:r>
            <w:proofErr w:type="spellEnd"/>
            <w:r w:rsidRPr="00C0634B">
              <w:rPr>
                <w:rFonts w:ascii="Tahoma" w:eastAsia="Times New Roman" w:hAnsi="Tahoma" w:cs="Tahoma"/>
                <w:color w:val="000000"/>
                <w:sz w:val="27"/>
                <w:szCs w:val="27"/>
                <w:lang w:eastAsia="fr-FR"/>
              </w:rPr>
              <w:t xml:space="preserve"> gaz</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gas</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meter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compteur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electric</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meter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essai nucléaire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nuclear</w:t>
            </w:r>
            <w:proofErr w:type="spellEnd"/>
            <w:r w:rsidRPr="00C0634B">
              <w:rPr>
                <w:rFonts w:ascii="Tahoma" w:eastAsia="Times New Roman" w:hAnsi="Tahoma" w:cs="Tahoma"/>
                <w:color w:val="000000"/>
                <w:sz w:val="27"/>
                <w:szCs w:val="27"/>
                <w:lang w:eastAsia="fr-FR"/>
              </w:rPr>
              <w:t xml:space="preserve"> test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fil/un câble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wire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filon, une veine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seam</w:t>
            </w:r>
            <w:proofErr w:type="spellEnd"/>
            <w:r w:rsidRPr="00C0634B">
              <w:rPr>
                <w:rFonts w:ascii="Tahoma" w:eastAsia="Times New Roman" w:hAnsi="Tahoma" w:cs="Tahoma"/>
                <w:color w:val="000000"/>
                <w:sz w:val="27"/>
                <w:szCs w:val="27"/>
                <w:lang w:eastAsia="fr-FR"/>
              </w:rPr>
              <w:t xml:space="preserve">, a </w:t>
            </w:r>
            <w:proofErr w:type="spellStart"/>
            <w:r w:rsidRPr="00C0634B">
              <w:rPr>
                <w:rFonts w:ascii="Tahoma" w:eastAsia="Times New Roman" w:hAnsi="Tahoma" w:cs="Tahoma"/>
                <w:color w:val="000000"/>
                <w:sz w:val="27"/>
                <w:szCs w:val="27"/>
                <w:lang w:eastAsia="fr-FR"/>
              </w:rPr>
              <w:t>vein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gazoduc</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gas</w:t>
            </w:r>
            <w:proofErr w:type="spellEnd"/>
            <w:r w:rsidRPr="00C0634B">
              <w:rPr>
                <w:rFonts w:ascii="Tahoma" w:eastAsia="Times New Roman" w:hAnsi="Tahoma" w:cs="Tahoma"/>
                <w:color w:val="000000"/>
                <w:sz w:val="27"/>
                <w:szCs w:val="27"/>
                <w:lang w:eastAsia="fr-FR"/>
              </w:rPr>
              <w:t xml:space="preserve"> pipeline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gisement de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field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gisement pétrolifère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field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mineur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minor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moteur à explosion</w:t>
            </w:r>
          </w:p>
        </w:tc>
        <w:tc>
          <w:tcPr>
            <w:tcW w:w="0" w:type="auto"/>
            <w:shd w:val="clear" w:color="auto" w:fill="FFFFFF"/>
            <w:tcMar>
              <w:top w:w="96" w:type="dxa"/>
              <w:left w:w="144" w:type="dxa"/>
              <w:bottom w:w="96" w:type="dxa"/>
              <w:right w:w="144" w:type="dxa"/>
            </w:tcMar>
            <w:vAlign w:val="center"/>
            <w:hideMark/>
          </w:tcPr>
          <w:p w:rsidR="00C0634B" w:rsidRPr="006B4D9C" w:rsidRDefault="00C0634B" w:rsidP="00C0634B">
            <w:pPr>
              <w:spacing w:after="360" w:line="240" w:lineRule="auto"/>
              <w:rPr>
                <w:rFonts w:ascii="Tahoma" w:eastAsia="Times New Roman" w:hAnsi="Tahoma" w:cs="Tahoma"/>
                <w:color w:val="242424"/>
                <w:sz w:val="20"/>
                <w:szCs w:val="20"/>
                <w:lang w:eastAsia="fr-FR"/>
              </w:rPr>
            </w:pPr>
            <w:r w:rsidRPr="006B4D9C">
              <w:rPr>
                <w:rFonts w:ascii="Tahoma" w:eastAsia="Times New Roman" w:hAnsi="Tahoma" w:cs="Tahoma"/>
                <w:color w:val="000000"/>
                <w:sz w:val="20"/>
                <w:szCs w:val="20"/>
                <w:lang w:eastAsia="fr-FR"/>
              </w:rPr>
              <w:t xml:space="preserve">an </w:t>
            </w:r>
            <w:proofErr w:type="spellStart"/>
            <w:r w:rsidRPr="006B4D9C">
              <w:rPr>
                <w:rFonts w:ascii="Tahoma" w:eastAsia="Times New Roman" w:hAnsi="Tahoma" w:cs="Tahoma"/>
                <w:color w:val="000000"/>
                <w:sz w:val="20"/>
                <w:szCs w:val="20"/>
                <w:lang w:eastAsia="fr-FR"/>
              </w:rPr>
              <w:t>internal</w:t>
            </w:r>
            <w:proofErr w:type="spellEnd"/>
            <w:r w:rsidRPr="006B4D9C">
              <w:rPr>
                <w:rFonts w:ascii="Tahoma" w:eastAsia="Times New Roman" w:hAnsi="Tahoma" w:cs="Tahoma"/>
                <w:color w:val="000000"/>
                <w:sz w:val="20"/>
                <w:szCs w:val="20"/>
                <w:lang w:eastAsia="fr-FR"/>
              </w:rPr>
              <w:t xml:space="preserve"> combustion </w:t>
            </w:r>
            <w:proofErr w:type="spellStart"/>
            <w:r w:rsidRPr="006B4D9C">
              <w:rPr>
                <w:rFonts w:ascii="Tahoma" w:eastAsia="Times New Roman" w:hAnsi="Tahoma" w:cs="Tahoma"/>
                <w:color w:val="000000"/>
                <w:sz w:val="20"/>
                <w:szCs w:val="20"/>
                <w:lang w:eastAsia="fr-FR"/>
              </w:rPr>
              <w:t>engine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moulin à vent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windmill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nuage radioactif</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radioactive </w:t>
            </w:r>
            <w:proofErr w:type="spellStart"/>
            <w:r w:rsidRPr="00C0634B">
              <w:rPr>
                <w:rFonts w:ascii="Tahoma" w:eastAsia="Times New Roman" w:hAnsi="Tahoma" w:cs="Tahoma"/>
                <w:color w:val="000000"/>
                <w:sz w:val="27"/>
                <w:szCs w:val="27"/>
                <w:lang w:eastAsia="fr-FR"/>
              </w:rPr>
              <w:t>cloud</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un oléoduc</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pipeline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panneau solaire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solar</w:t>
            </w:r>
            <w:proofErr w:type="spellEnd"/>
            <w:r w:rsidRPr="00C0634B">
              <w:rPr>
                <w:rFonts w:ascii="Tahoma" w:eastAsia="Times New Roman" w:hAnsi="Tahoma" w:cs="Tahoma"/>
                <w:color w:val="000000"/>
                <w:sz w:val="27"/>
                <w:szCs w:val="27"/>
                <w:lang w:eastAsia="fr-FR"/>
              </w:rPr>
              <w:t xml:space="preserve"> panel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pays producteur de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6B4D9C">
              <w:rPr>
                <w:rFonts w:ascii="Tahoma" w:eastAsia="Times New Roman" w:hAnsi="Tahoma" w:cs="Tahoma"/>
                <w:color w:val="000000"/>
                <w:sz w:val="24"/>
                <w:szCs w:val="24"/>
                <w:lang w:eastAsia="fr-FR"/>
              </w:rPr>
              <w:t xml:space="preserve">an </w:t>
            </w:r>
            <w:proofErr w:type="spellStart"/>
            <w:r w:rsidRPr="006B4D9C">
              <w:rPr>
                <w:rFonts w:ascii="Tahoma" w:eastAsia="Times New Roman" w:hAnsi="Tahoma" w:cs="Tahoma"/>
                <w:color w:val="000000"/>
                <w:sz w:val="24"/>
                <w:szCs w:val="24"/>
                <w:lang w:eastAsia="fr-FR"/>
              </w:rPr>
              <w:t>oil-producing</w:t>
            </w:r>
            <w:proofErr w:type="spellEnd"/>
            <w:r w:rsidRPr="006B4D9C">
              <w:rPr>
                <w:rFonts w:ascii="Tahoma" w:eastAsia="Times New Roman" w:hAnsi="Tahoma" w:cs="Tahoma"/>
                <w:color w:val="000000"/>
                <w:sz w:val="24"/>
                <w:szCs w:val="24"/>
                <w:lang w:eastAsia="fr-FR"/>
              </w:rPr>
              <w:t xml:space="preserve"> country</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pétrolier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tanker</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pétrolier/un tanker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tanker</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pipeline/oléoduc</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pipeline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un </w:t>
            </w:r>
            <w:proofErr w:type="spellStart"/>
            <w:r w:rsidRPr="00C0634B">
              <w:rPr>
                <w:rFonts w:ascii="Tahoma" w:eastAsia="Times New Roman" w:hAnsi="Tahoma" w:cs="Tahoma"/>
                <w:color w:val="000000"/>
                <w:sz w:val="27"/>
                <w:szCs w:val="27"/>
                <w:lang w:eastAsia="fr-FR"/>
              </w:rPr>
              <w:t>puit</w:t>
            </w:r>
            <w:proofErr w:type="spellEnd"/>
            <w:r w:rsidRPr="00C0634B">
              <w:rPr>
                <w:rFonts w:ascii="Tahoma" w:eastAsia="Times New Roman" w:hAnsi="Tahoma" w:cs="Tahoma"/>
                <w:color w:val="000000"/>
                <w:sz w:val="27"/>
                <w:szCs w:val="27"/>
                <w:lang w:eastAsia="fr-FR"/>
              </w:rPr>
              <w:t>/une mine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pit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puits de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well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radiateur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radiator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rayon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ray</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réacteur nucléaire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nuclear</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reactor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réservoir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tank</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terminal pétrolier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terminal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transformateur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C0634B">
              <w:rPr>
                <w:rFonts w:ascii="Tahoma" w:eastAsia="Times New Roman" w:hAnsi="Tahoma" w:cs="Tahoma"/>
                <w:color w:val="000000"/>
                <w:sz w:val="27"/>
                <w:szCs w:val="27"/>
                <w:lang w:eastAsia="fr-FR"/>
              </w:rPr>
              <w:t>a</w:t>
            </w:r>
            <w:proofErr w:type="spellEnd"/>
            <w:r w:rsidRPr="00C0634B">
              <w:rPr>
                <w:rFonts w:ascii="Tahoma" w:eastAsia="Times New Roman" w:hAnsi="Tahoma" w:cs="Tahoma"/>
                <w:color w:val="000000"/>
                <w:sz w:val="27"/>
                <w:szCs w:val="27"/>
                <w:lang w:eastAsia="fr-FR"/>
              </w:rPr>
              <w:t xml:space="preserve"> </w:t>
            </w:r>
            <w:proofErr w:type="gramStart"/>
            <w:r w:rsidRPr="00C0634B">
              <w:rPr>
                <w:rFonts w:ascii="Tahoma" w:eastAsia="Times New Roman" w:hAnsi="Tahoma" w:cs="Tahoma"/>
                <w:color w:val="000000"/>
                <w:sz w:val="27"/>
                <w:szCs w:val="27"/>
                <w:lang w:eastAsia="fr-FR"/>
              </w:rPr>
              <w:t>transformer</w:t>
            </w:r>
            <w:proofErr w:type="gram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 véhicule économe en carburant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6B4D9C">
              <w:rPr>
                <w:rFonts w:ascii="Tahoma" w:eastAsia="Times New Roman" w:hAnsi="Tahoma" w:cs="Tahoma"/>
                <w:color w:val="000000"/>
                <w:sz w:val="24"/>
                <w:szCs w:val="24"/>
                <w:lang w:eastAsia="fr-FR"/>
              </w:rPr>
              <w:t>a</w:t>
            </w:r>
            <w:proofErr w:type="spellEnd"/>
            <w:proofErr w:type="gramEnd"/>
            <w:r w:rsidRPr="006B4D9C">
              <w:rPr>
                <w:rFonts w:ascii="Tahoma" w:eastAsia="Times New Roman" w:hAnsi="Tahoma" w:cs="Tahoma"/>
                <w:color w:val="000000"/>
                <w:sz w:val="24"/>
                <w:szCs w:val="24"/>
                <w:lang w:eastAsia="fr-FR"/>
              </w:rPr>
              <w:t xml:space="preserve"> fuel-efficient </w:t>
            </w:r>
            <w:proofErr w:type="spellStart"/>
            <w:r w:rsidRPr="006B4D9C">
              <w:rPr>
                <w:rFonts w:ascii="Tahoma" w:eastAsia="Times New Roman" w:hAnsi="Tahoma" w:cs="Tahoma"/>
                <w:color w:val="000000"/>
                <w:sz w:val="24"/>
                <w:szCs w:val="24"/>
                <w:lang w:eastAsia="fr-FR"/>
              </w:rPr>
              <w:t>vehicle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lastRenderedPageBreak/>
              <w:t>un</w:t>
            </w:r>
            <w:proofErr w:type="gramEnd"/>
            <w:r w:rsidRPr="00C0634B">
              <w:rPr>
                <w:rFonts w:ascii="Tahoma" w:eastAsia="Times New Roman" w:hAnsi="Tahoma" w:cs="Tahoma"/>
                <w:color w:val="000000"/>
                <w:sz w:val="27"/>
                <w:szCs w:val="27"/>
                <w:lang w:eastAsia="fr-FR"/>
              </w:rPr>
              <w:t xml:space="preserve"> voiture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6B4D9C">
              <w:rPr>
                <w:rFonts w:ascii="Tahoma" w:eastAsia="Times New Roman" w:hAnsi="Tahoma" w:cs="Tahoma"/>
                <w:color w:val="000000"/>
                <w:sz w:val="24"/>
                <w:szCs w:val="24"/>
                <w:lang w:eastAsia="fr-FR"/>
              </w:rPr>
              <w:t>a</w:t>
            </w:r>
            <w:proofErr w:type="spellEnd"/>
            <w:r w:rsidRPr="006B4D9C">
              <w:rPr>
                <w:rFonts w:ascii="Tahoma" w:eastAsia="Times New Roman" w:hAnsi="Tahoma" w:cs="Tahoma"/>
                <w:color w:val="000000"/>
                <w:sz w:val="24"/>
                <w:szCs w:val="24"/>
                <w:lang w:eastAsia="fr-FR"/>
              </w:rPr>
              <w:t xml:space="preserve"> </w:t>
            </w:r>
            <w:proofErr w:type="spellStart"/>
            <w:r w:rsidRPr="006B4D9C">
              <w:rPr>
                <w:rFonts w:ascii="Tahoma" w:eastAsia="Times New Roman" w:hAnsi="Tahoma" w:cs="Tahoma"/>
                <w:color w:val="000000"/>
                <w:sz w:val="24"/>
                <w:szCs w:val="24"/>
                <w:lang w:eastAsia="fr-FR"/>
              </w:rPr>
              <w:t>battery-powered</w:t>
            </w:r>
            <w:proofErr w:type="spellEnd"/>
            <w:r w:rsidRPr="006B4D9C">
              <w:rPr>
                <w:rFonts w:ascii="Tahoma" w:eastAsia="Times New Roman" w:hAnsi="Tahoma" w:cs="Tahoma"/>
                <w:color w:val="000000"/>
                <w:sz w:val="24"/>
                <w:szCs w:val="24"/>
                <w:lang w:eastAsia="fr-FR"/>
              </w:rPr>
              <w:t xml:space="preserve"> car</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ampoule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light bulb</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carrière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quarry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une</w:t>
            </w:r>
            <w:proofErr w:type="gramEnd"/>
            <w:r w:rsidRPr="00C0634B">
              <w:rPr>
                <w:rFonts w:ascii="Tahoma" w:eastAsia="Times New Roman" w:hAnsi="Tahoma" w:cs="Tahoma"/>
                <w:color w:val="000000"/>
                <w:sz w:val="27"/>
                <w:szCs w:val="27"/>
                <w:lang w:eastAsia="fr-FR"/>
              </w:rPr>
              <w:t xml:space="preserve"> central thermique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thermal power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centrale 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power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centrale hydroélectrique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hydroelectric</w:t>
            </w:r>
            <w:proofErr w:type="spellEnd"/>
            <w:r w:rsidRPr="00C0634B">
              <w:rPr>
                <w:rFonts w:ascii="Tahoma" w:eastAsia="Times New Roman" w:hAnsi="Tahoma" w:cs="Tahoma"/>
                <w:color w:val="000000"/>
                <w:sz w:val="27"/>
                <w:szCs w:val="27"/>
                <w:lang w:eastAsia="fr-FR"/>
              </w:rPr>
              <w:t xml:space="preserve">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centrale nucléaire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nuclear</w:t>
            </w:r>
            <w:proofErr w:type="spellEnd"/>
            <w:r w:rsidRPr="00C0634B">
              <w:rPr>
                <w:rFonts w:ascii="Tahoma" w:eastAsia="Times New Roman" w:hAnsi="Tahoma" w:cs="Tahoma"/>
                <w:color w:val="000000"/>
                <w:sz w:val="27"/>
                <w:szCs w:val="27"/>
                <w:lang w:eastAsia="fr-FR"/>
              </w:rPr>
              <w:t xml:space="preserve"> power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chaudière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boiler</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coupure de courant</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power </w:t>
            </w:r>
            <w:proofErr w:type="spellStart"/>
            <w:r w:rsidRPr="00C0634B">
              <w:rPr>
                <w:rFonts w:ascii="Tahoma" w:eastAsia="Times New Roman" w:hAnsi="Tahoma" w:cs="Tahoma"/>
                <w:color w:val="000000"/>
                <w:sz w:val="27"/>
                <w:szCs w:val="27"/>
                <w:lang w:eastAsia="fr-FR"/>
              </w:rPr>
              <w:t>cut</w:t>
            </w:r>
            <w:proofErr w:type="spellEnd"/>
          </w:p>
        </w:tc>
        <w:bookmarkStart w:id="0" w:name="_GoBack"/>
        <w:bookmarkEnd w:id="0"/>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éolienne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r w:rsidRPr="006B4D9C">
              <w:rPr>
                <w:rFonts w:ascii="Tahoma" w:eastAsia="Times New Roman" w:hAnsi="Tahoma" w:cs="Tahoma"/>
                <w:color w:val="000000"/>
                <w:sz w:val="24"/>
                <w:szCs w:val="24"/>
                <w:lang w:eastAsia="fr-FR"/>
              </w:rPr>
              <w:t>a</w:t>
            </w:r>
            <w:proofErr w:type="spellEnd"/>
            <w:r w:rsidRPr="006B4D9C">
              <w:rPr>
                <w:rFonts w:ascii="Tahoma" w:eastAsia="Times New Roman" w:hAnsi="Tahoma" w:cs="Tahoma"/>
                <w:color w:val="000000"/>
                <w:sz w:val="24"/>
                <w:szCs w:val="24"/>
                <w:lang w:eastAsia="fr-FR"/>
              </w:rPr>
              <w:t xml:space="preserve"> </w:t>
            </w:r>
            <w:proofErr w:type="spellStart"/>
            <w:r w:rsidRPr="006B4D9C">
              <w:rPr>
                <w:rFonts w:ascii="Tahoma" w:eastAsia="Times New Roman" w:hAnsi="Tahoma" w:cs="Tahoma"/>
                <w:color w:val="000000"/>
                <w:sz w:val="24"/>
                <w:szCs w:val="24"/>
                <w:lang w:eastAsia="fr-FR"/>
              </w:rPr>
              <w:t>windmill</w:t>
            </w:r>
            <w:proofErr w:type="spellEnd"/>
            <w:r w:rsidRPr="006B4D9C">
              <w:rPr>
                <w:rFonts w:ascii="Tahoma" w:eastAsia="Times New Roman" w:hAnsi="Tahoma" w:cs="Tahoma"/>
                <w:color w:val="000000"/>
                <w:sz w:val="24"/>
                <w:szCs w:val="24"/>
                <w:lang w:eastAsia="fr-FR"/>
              </w:rPr>
              <w:t xml:space="preserve">, </w:t>
            </w:r>
            <w:proofErr w:type="gramStart"/>
            <w:r w:rsidRPr="006B4D9C">
              <w:rPr>
                <w:rFonts w:ascii="Tahoma" w:eastAsia="Times New Roman" w:hAnsi="Tahoma" w:cs="Tahoma"/>
                <w:color w:val="000000"/>
                <w:sz w:val="24"/>
                <w:szCs w:val="24"/>
                <w:lang w:eastAsia="fr-FR"/>
              </w:rPr>
              <w:t>a</w:t>
            </w:r>
            <w:proofErr w:type="gramEnd"/>
            <w:r w:rsidRPr="006B4D9C">
              <w:rPr>
                <w:rFonts w:ascii="Tahoma" w:eastAsia="Times New Roman" w:hAnsi="Tahoma" w:cs="Tahoma"/>
                <w:color w:val="000000"/>
                <w:sz w:val="24"/>
                <w:szCs w:val="24"/>
                <w:lang w:eastAsia="fr-FR"/>
              </w:rPr>
              <w:t xml:space="preserve"> </w:t>
            </w:r>
            <w:proofErr w:type="spellStart"/>
            <w:r w:rsidRPr="006B4D9C">
              <w:rPr>
                <w:rFonts w:ascii="Tahoma" w:eastAsia="Times New Roman" w:hAnsi="Tahoma" w:cs="Tahoma"/>
                <w:color w:val="000000"/>
                <w:sz w:val="24"/>
                <w:szCs w:val="24"/>
                <w:lang w:eastAsia="fr-FR"/>
              </w:rPr>
              <w:t>wind</w:t>
            </w:r>
            <w:proofErr w:type="spellEnd"/>
            <w:r w:rsidRPr="006B4D9C">
              <w:rPr>
                <w:rFonts w:ascii="Tahoma" w:eastAsia="Times New Roman" w:hAnsi="Tahoma" w:cs="Tahoma"/>
                <w:color w:val="000000"/>
                <w:sz w:val="24"/>
                <w:szCs w:val="24"/>
                <w:lang w:eastAsia="fr-FR"/>
              </w:rPr>
              <w:t xml:space="preserve"> turbine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facture d’électricité</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electricity</w:t>
            </w:r>
            <w:proofErr w:type="spellEnd"/>
            <w:r w:rsidRPr="00C0634B">
              <w:rPr>
                <w:rFonts w:ascii="Tahoma" w:eastAsia="Times New Roman" w:hAnsi="Tahoma" w:cs="Tahoma"/>
                <w:color w:val="000000"/>
                <w:sz w:val="27"/>
                <w:szCs w:val="27"/>
                <w:lang w:eastAsia="fr-FR"/>
              </w:rPr>
              <w:t xml:space="preserve"> bill</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une fusion du </w:t>
            </w:r>
            <w:proofErr w:type="spellStart"/>
            <w:r w:rsidRPr="00C0634B">
              <w:rPr>
                <w:rFonts w:ascii="Tahoma" w:eastAsia="Times New Roman" w:hAnsi="Tahoma" w:cs="Tahoma"/>
                <w:color w:val="000000"/>
                <w:sz w:val="27"/>
                <w:szCs w:val="27"/>
                <w:lang w:eastAsia="fr-FR"/>
              </w:rPr>
              <w:t>coeur</w:t>
            </w:r>
            <w:proofErr w:type="spellEnd"/>
            <w:r w:rsidRPr="00C0634B">
              <w:rPr>
                <w:rFonts w:ascii="Tahoma" w:eastAsia="Times New Roman" w:hAnsi="Tahoma" w:cs="Tahoma"/>
                <w:color w:val="000000"/>
                <w:sz w:val="27"/>
                <w:szCs w:val="27"/>
                <w:lang w:eastAsia="fr-FR"/>
              </w:rPr>
              <w:t xml:space="preserve"> du </w:t>
            </w:r>
            <w:proofErr w:type="spellStart"/>
            <w:r w:rsidRPr="00C0634B">
              <w:rPr>
                <w:rFonts w:ascii="Tahoma" w:eastAsia="Times New Roman" w:hAnsi="Tahoma" w:cs="Tahoma"/>
                <w:color w:val="000000"/>
                <w:sz w:val="27"/>
                <w:szCs w:val="27"/>
                <w:lang w:eastAsia="fr-FR"/>
              </w:rPr>
              <w:t>reacteur</w:t>
            </w:r>
            <w:proofErr w:type="spellEnd"/>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meltdown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une</w:t>
            </w:r>
            <w:proofErr w:type="gramEnd"/>
            <w:r w:rsidRPr="00C0634B">
              <w:rPr>
                <w:rFonts w:ascii="Tahoma" w:eastAsia="Times New Roman" w:hAnsi="Tahoma" w:cs="Tahoma"/>
                <w:color w:val="000000"/>
                <w:sz w:val="27"/>
                <w:szCs w:val="27"/>
                <w:lang w:eastAsia="fr-FR"/>
              </w:rPr>
              <w:t xml:space="preserve"> générateur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generator</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ligne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lin</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mine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mine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une mine de charbon</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coal</w:t>
            </w:r>
            <w:proofErr w:type="spellEnd"/>
            <w:r w:rsidRPr="00C0634B">
              <w:rPr>
                <w:rFonts w:ascii="Tahoma" w:eastAsia="Times New Roman" w:hAnsi="Tahoma" w:cs="Tahoma"/>
                <w:color w:val="000000"/>
                <w:sz w:val="27"/>
                <w:szCs w:val="27"/>
                <w:lang w:eastAsia="fr-FR"/>
              </w:rPr>
              <w:t xml:space="preserve"> mine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mine, un puits</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mine, a </w:t>
            </w:r>
            <w:proofErr w:type="spellStart"/>
            <w:r w:rsidRPr="00C0634B">
              <w:rPr>
                <w:rFonts w:ascii="Tahoma" w:eastAsia="Times New Roman" w:hAnsi="Tahoma" w:cs="Tahoma"/>
                <w:color w:val="000000"/>
                <w:sz w:val="27"/>
                <w:szCs w:val="27"/>
                <w:lang w:eastAsia="fr-FR"/>
              </w:rPr>
              <w:t>shaft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nappe de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spill</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pénurie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shortage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pile/une batterie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battery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plate-forme de forage en mer</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platform</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plate-forme pétrolière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platform</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poêle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stove</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raffinerie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refinery</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réaction en chaîne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gramStart"/>
            <w:r w:rsidRPr="00C0634B">
              <w:rPr>
                <w:rFonts w:ascii="Tahoma" w:eastAsia="Times New Roman" w:hAnsi="Tahoma" w:cs="Tahoma"/>
                <w:color w:val="000000"/>
                <w:sz w:val="27"/>
                <w:szCs w:val="27"/>
                <w:lang w:eastAsia="fr-FR"/>
              </w:rPr>
              <w:t>a</w:t>
            </w:r>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chain</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reaction</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une </w:t>
            </w:r>
            <w:proofErr w:type="spellStart"/>
            <w:r w:rsidRPr="00C0634B">
              <w:rPr>
                <w:rFonts w:ascii="Tahoma" w:eastAsia="Times New Roman" w:hAnsi="Tahoma" w:cs="Tahoma"/>
                <w:color w:val="000000"/>
                <w:sz w:val="27"/>
                <w:szCs w:val="27"/>
                <w:lang w:eastAsia="fr-FR"/>
              </w:rPr>
              <w:t>station service</w:t>
            </w:r>
            <w:proofErr w:type="spellEnd"/>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petrol</w:t>
            </w:r>
            <w:proofErr w:type="spellEnd"/>
            <w:r w:rsidRPr="00C0634B">
              <w:rPr>
                <w:rFonts w:ascii="Tahoma" w:eastAsia="Times New Roman" w:hAnsi="Tahoma" w:cs="Tahoma"/>
                <w:color w:val="000000"/>
                <w:sz w:val="27"/>
                <w:szCs w:val="27"/>
                <w:lang w:eastAsia="fr-FR"/>
              </w:rPr>
              <w:t xml:space="preserve"> station</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surproduction de pétrole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 xml:space="preserve">an </w:t>
            </w:r>
            <w:proofErr w:type="spellStart"/>
            <w:r w:rsidRPr="00C0634B">
              <w:rPr>
                <w:rFonts w:ascii="Tahoma" w:eastAsia="Times New Roman" w:hAnsi="Tahoma" w:cs="Tahoma"/>
                <w:color w:val="000000"/>
                <w:sz w:val="27"/>
                <w:szCs w:val="27"/>
                <w:lang w:eastAsia="fr-FR"/>
              </w:rPr>
              <w:t>oil</w:t>
            </w:r>
            <w:proofErr w:type="spell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glut</w:t>
            </w:r>
            <w:proofErr w:type="spellEnd"/>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turbine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turbine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turbine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turbine</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t>une usine à gaz</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gas</w:t>
            </w:r>
            <w:proofErr w:type="spellEnd"/>
            <w:r w:rsidRPr="00C0634B">
              <w:rPr>
                <w:rFonts w:ascii="Tahoma" w:eastAsia="Times New Roman" w:hAnsi="Tahoma" w:cs="Tahoma"/>
                <w:color w:val="000000"/>
                <w:sz w:val="27"/>
                <w:szCs w:val="27"/>
                <w:lang w:eastAsia="fr-FR"/>
              </w:rPr>
              <w:t xml:space="preserve"> plant</w:t>
            </w:r>
          </w:p>
        </w:tc>
      </w:tr>
      <w:tr w:rsidR="00C0634B" w:rsidRPr="00C0634B" w:rsidTr="00C0634B">
        <w:trPr>
          <w:trHeight w:val="315"/>
        </w:trPr>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r w:rsidRPr="00C0634B">
              <w:rPr>
                <w:rFonts w:ascii="Tahoma" w:eastAsia="Times New Roman" w:hAnsi="Tahoma" w:cs="Tahoma"/>
                <w:color w:val="000000"/>
                <w:sz w:val="27"/>
                <w:szCs w:val="27"/>
                <w:lang w:eastAsia="fr-FR"/>
              </w:rPr>
              <w:lastRenderedPageBreak/>
              <w:t>une usine hydro-électrique</w:t>
            </w:r>
          </w:p>
        </w:tc>
        <w:tc>
          <w:tcPr>
            <w:tcW w:w="0" w:type="auto"/>
            <w:shd w:val="clear" w:color="auto" w:fill="FFFFFF"/>
            <w:tcMar>
              <w:top w:w="96" w:type="dxa"/>
              <w:left w:w="144" w:type="dxa"/>
              <w:bottom w:w="96" w:type="dxa"/>
              <w:right w:w="144" w:type="dxa"/>
            </w:tcMar>
            <w:vAlign w:val="center"/>
            <w:hideMark/>
          </w:tcPr>
          <w:p w:rsidR="00C0634B" w:rsidRPr="00C0634B" w:rsidRDefault="00C0634B" w:rsidP="00C0634B">
            <w:pPr>
              <w:spacing w:after="360" w:line="240" w:lineRule="auto"/>
              <w:rPr>
                <w:rFonts w:ascii="Tahoma" w:eastAsia="Times New Roman" w:hAnsi="Tahoma" w:cs="Tahoma"/>
                <w:color w:val="242424"/>
                <w:sz w:val="29"/>
                <w:szCs w:val="29"/>
                <w:lang w:eastAsia="fr-FR"/>
              </w:rPr>
            </w:pPr>
            <w:proofErr w:type="spellStart"/>
            <w:proofErr w:type="gramStart"/>
            <w:r w:rsidRPr="00C0634B">
              <w:rPr>
                <w:rFonts w:ascii="Tahoma" w:eastAsia="Times New Roman" w:hAnsi="Tahoma" w:cs="Tahoma"/>
                <w:color w:val="000000"/>
                <w:sz w:val="27"/>
                <w:szCs w:val="27"/>
                <w:lang w:eastAsia="fr-FR"/>
              </w:rPr>
              <w:t>a</w:t>
            </w:r>
            <w:proofErr w:type="spellEnd"/>
            <w:proofErr w:type="gramEnd"/>
            <w:r w:rsidRPr="00C0634B">
              <w:rPr>
                <w:rFonts w:ascii="Tahoma" w:eastAsia="Times New Roman" w:hAnsi="Tahoma" w:cs="Tahoma"/>
                <w:color w:val="000000"/>
                <w:sz w:val="27"/>
                <w:szCs w:val="27"/>
                <w:lang w:eastAsia="fr-FR"/>
              </w:rPr>
              <w:t xml:space="preserve"> </w:t>
            </w:r>
            <w:proofErr w:type="spellStart"/>
            <w:r w:rsidRPr="00C0634B">
              <w:rPr>
                <w:rFonts w:ascii="Tahoma" w:eastAsia="Times New Roman" w:hAnsi="Tahoma" w:cs="Tahoma"/>
                <w:color w:val="000000"/>
                <w:sz w:val="27"/>
                <w:szCs w:val="27"/>
                <w:lang w:eastAsia="fr-FR"/>
              </w:rPr>
              <w:t>hydroelectric</w:t>
            </w:r>
            <w:proofErr w:type="spellEnd"/>
            <w:r w:rsidRPr="00C0634B">
              <w:rPr>
                <w:rFonts w:ascii="Tahoma" w:eastAsia="Times New Roman" w:hAnsi="Tahoma" w:cs="Tahoma"/>
                <w:color w:val="000000"/>
                <w:sz w:val="27"/>
                <w:szCs w:val="27"/>
                <w:lang w:eastAsia="fr-FR"/>
              </w:rPr>
              <w:t xml:space="preserve"> plant</w:t>
            </w:r>
          </w:p>
        </w:tc>
      </w:tr>
    </w:tbl>
    <w:p w:rsidR="00C0634B" w:rsidRDefault="00C0634B"/>
    <w:sectPr w:rsidR="00C063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6C9" w:rsidRDefault="009366C9" w:rsidP="00C0634B">
      <w:pPr>
        <w:spacing w:after="0" w:line="240" w:lineRule="auto"/>
      </w:pPr>
      <w:r>
        <w:separator/>
      </w:r>
    </w:p>
  </w:endnote>
  <w:endnote w:type="continuationSeparator" w:id="0">
    <w:p w:rsidR="009366C9" w:rsidRDefault="009366C9" w:rsidP="00C0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6C9" w:rsidRDefault="009366C9" w:rsidP="00C0634B">
      <w:pPr>
        <w:spacing w:after="0" w:line="240" w:lineRule="auto"/>
      </w:pPr>
      <w:r>
        <w:separator/>
      </w:r>
    </w:p>
  </w:footnote>
  <w:footnote w:type="continuationSeparator" w:id="0">
    <w:p w:rsidR="009366C9" w:rsidRDefault="009366C9" w:rsidP="00C063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C4A88"/>
    <w:multiLevelType w:val="multilevel"/>
    <w:tmpl w:val="FFA2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F04"/>
    <w:rsid w:val="00606FAB"/>
    <w:rsid w:val="006B4D9C"/>
    <w:rsid w:val="009366C9"/>
    <w:rsid w:val="00955F04"/>
    <w:rsid w:val="00C0634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55F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5F04"/>
    <w:rPr>
      <w:rFonts w:ascii="Tahoma" w:hAnsi="Tahoma" w:cs="Tahoma"/>
      <w:sz w:val="16"/>
      <w:szCs w:val="16"/>
    </w:rPr>
  </w:style>
  <w:style w:type="paragraph" w:styleId="En-tte">
    <w:name w:val="header"/>
    <w:basedOn w:val="Normal"/>
    <w:link w:val="En-tteCar"/>
    <w:uiPriority w:val="99"/>
    <w:unhideWhenUsed/>
    <w:rsid w:val="00C0634B"/>
    <w:pPr>
      <w:tabs>
        <w:tab w:val="center" w:pos="4536"/>
        <w:tab w:val="right" w:pos="9072"/>
      </w:tabs>
      <w:spacing w:after="0" w:line="240" w:lineRule="auto"/>
    </w:pPr>
  </w:style>
  <w:style w:type="character" w:customStyle="1" w:styleId="En-tteCar">
    <w:name w:val="En-tête Car"/>
    <w:basedOn w:val="Policepardfaut"/>
    <w:link w:val="En-tte"/>
    <w:uiPriority w:val="99"/>
    <w:rsid w:val="00C0634B"/>
  </w:style>
  <w:style w:type="paragraph" w:styleId="Pieddepage">
    <w:name w:val="footer"/>
    <w:basedOn w:val="Normal"/>
    <w:link w:val="PieddepageCar"/>
    <w:uiPriority w:val="99"/>
    <w:unhideWhenUsed/>
    <w:rsid w:val="00C063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6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55F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5F04"/>
    <w:rPr>
      <w:rFonts w:ascii="Tahoma" w:hAnsi="Tahoma" w:cs="Tahoma"/>
      <w:sz w:val="16"/>
      <w:szCs w:val="16"/>
    </w:rPr>
  </w:style>
  <w:style w:type="paragraph" w:styleId="En-tte">
    <w:name w:val="header"/>
    <w:basedOn w:val="Normal"/>
    <w:link w:val="En-tteCar"/>
    <w:uiPriority w:val="99"/>
    <w:unhideWhenUsed/>
    <w:rsid w:val="00C0634B"/>
    <w:pPr>
      <w:tabs>
        <w:tab w:val="center" w:pos="4536"/>
        <w:tab w:val="right" w:pos="9072"/>
      </w:tabs>
      <w:spacing w:after="0" w:line="240" w:lineRule="auto"/>
    </w:pPr>
  </w:style>
  <w:style w:type="character" w:customStyle="1" w:styleId="En-tteCar">
    <w:name w:val="En-tête Car"/>
    <w:basedOn w:val="Policepardfaut"/>
    <w:link w:val="En-tte"/>
    <w:uiPriority w:val="99"/>
    <w:rsid w:val="00C0634B"/>
  </w:style>
  <w:style w:type="paragraph" w:styleId="Pieddepage">
    <w:name w:val="footer"/>
    <w:basedOn w:val="Normal"/>
    <w:link w:val="PieddepageCar"/>
    <w:uiPriority w:val="99"/>
    <w:unhideWhenUsed/>
    <w:rsid w:val="00C063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6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14437">
      <w:bodyDiv w:val="1"/>
      <w:marLeft w:val="0"/>
      <w:marRight w:val="0"/>
      <w:marTop w:val="0"/>
      <w:marBottom w:val="0"/>
      <w:divBdr>
        <w:top w:val="none" w:sz="0" w:space="0" w:color="auto"/>
        <w:left w:val="none" w:sz="0" w:space="0" w:color="auto"/>
        <w:bottom w:val="none" w:sz="0" w:space="0" w:color="auto"/>
        <w:right w:val="none" w:sz="0" w:space="0" w:color="auto"/>
      </w:divBdr>
    </w:div>
    <w:div w:id="610090270">
      <w:bodyDiv w:val="1"/>
      <w:marLeft w:val="0"/>
      <w:marRight w:val="0"/>
      <w:marTop w:val="0"/>
      <w:marBottom w:val="0"/>
      <w:divBdr>
        <w:top w:val="none" w:sz="0" w:space="0" w:color="auto"/>
        <w:left w:val="none" w:sz="0" w:space="0" w:color="auto"/>
        <w:bottom w:val="none" w:sz="0" w:space="0" w:color="auto"/>
        <w:right w:val="none" w:sz="0" w:space="0" w:color="auto"/>
      </w:divBdr>
      <w:divsChild>
        <w:div w:id="573399592">
          <w:marLeft w:val="0"/>
          <w:marRight w:val="0"/>
          <w:marTop w:val="0"/>
          <w:marBottom w:val="0"/>
          <w:divBdr>
            <w:top w:val="none" w:sz="0" w:space="0" w:color="auto"/>
            <w:left w:val="none" w:sz="0" w:space="0" w:color="auto"/>
            <w:bottom w:val="none" w:sz="0" w:space="0" w:color="auto"/>
            <w:right w:val="none" w:sz="0" w:space="0" w:color="auto"/>
          </w:divBdr>
          <w:divsChild>
            <w:div w:id="1742173116">
              <w:marLeft w:val="0"/>
              <w:marRight w:val="0"/>
              <w:marTop w:val="0"/>
              <w:marBottom w:val="0"/>
              <w:divBdr>
                <w:top w:val="none" w:sz="0" w:space="0" w:color="auto"/>
                <w:left w:val="none" w:sz="0" w:space="0" w:color="auto"/>
                <w:bottom w:val="none" w:sz="0" w:space="0" w:color="auto"/>
                <w:right w:val="none" w:sz="0" w:space="0" w:color="auto"/>
              </w:divBdr>
            </w:div>
          </w:divsChild>
        </w:div>
        <w:div w:id="2064211339">
          <w:marLeft w:val="0"/>
          <w:marRight w:val="0"/>
          <w:marTop w:val="0"/>
          <w:marBottom w:val="0"/>
          <w:divBdr>
            <w:top w:val="none" w:sz="0" w:space="0" w:color="auto"/>
            <w:left w:val="none" w:sz="0" w:space="0" w:color="auto"/>
            <w:bottom w:val="none" w:sz="0" w:space="0" w:color="auto"/>
            <w:right w:val="none" w:sz="0" w:space="0" w:color="auto"/>
          </w:divBdr>
          <w:divsChild>
            <w:div w:id="1125005853">
              <w:marLeft w:val="0"/>
              <w:marRight w:val="0"/>
              <w:marTop w:val="0"/>
              <w:marBottom w:val="600"/>
              <w:divBdr>
                <w:top w:val="none" w:sz="0" w:space="0" w:color="auto"/>
                <w:left w:val="none" w:sz="0" w:space="0" w:color="auto"/>
                <w:bottom w:val="none" w:sz="0" w:space="0" w:color="auto"/>
                <w:right w:val="none" w:sz="0" w:space="0" w:color="auto"/>
              </w:divBdr>
              <w:divsChild>
                <w:div w:id="814487655">
                  <w:marLeft w:val="0"/>
                  <w:marRight w:val="0"/>
                  <w:marTop w:val="0"/>
                  <w:marBottom w:val="0"/>
                  <w:divBdr>
                    <w:top w:val="none" w:sz="0" w:space="0" w:color="auto"/>
                    <w:left w:val="none" w:sz="0" w:space="0" w:color="auto"/>
                    <w:bottom w:val="none" w:sz="0" w:space="0" w:color="auto"/>
                    <w:right w:val="none" w:sz="0" w:space="0" w:color="auto"/>
                  </w:divBdr>
                  <w:divsChild>
                    <w:div w:id="10146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4985">
          <w:marLeft w:val="0"/>
          <w:marRight w:val="0"/>
          <w:marTop w:val="0"/>
          <w:marBottom w:val="0"/>
          <w:divBdr>
            <w:top w:val="none" w:sz="0" w:space="0" w:color="auto"/>
            <w:left w:val="none" w:sz="0" w:space="0" w:color="auto"/>
            <w:bottom w:val="none" w:sz="0" w:space="0" w:color="auto"/>
            <w:right w:val="none" w:sz="0" w:space="0" w:color="auto"/>
          </w:divBdr>
          <w:divsChild>
            <w:div w:id="715737813">
              <w:marLeft w:val="0"/>
              <w:marRight w:val="0"/>
              <w:marTop w:val="0"/>
              <w:marBottom w:val="0"/>
              <w:divBdr>
                <w:top w:val="none" w:sz="0" w:space="0" w:color="auto"/>
                <w:left w:val="none" w:sz="0" w:space="0" w:color="auto"/>
                <w:bottom w:val="none" w:sz="0" w:space="0" w:color="auto"/>
                <w:right w:val="none" w:sz="0" w:space="0" w:color="auto"/>
              </w:divBdr>
              <w:divsChild>
                <w:div w:id="1476878040">
                  <w:marLeft w:val="0"/>
                  <w:marRight w:val="0"/>
                  <w:marTop w:val="0"/>
                  <w:marBottom w:val="0"/>
                  <w:divBdr>
                    <w:top w:val="none" w:sz="0" w:space="0" w:color="auto"/>
                    <w:left w:val="none" w:sz="0" w:space="0" w:color="auto"/>
                    <w:bottom w:val="none" w:sz="0" w:space="0" w:color="auto"/>
                    <w:right w:val="none" w:sz="0" w:space="0" w:color="auto"/>
                  </w:divBdr>
                  <w:divsChild>
                    <w:div w:id="716397926">
                      <w:marLeft w:val="0"/>
                      <w:marRight w:val="0"/>
                      <w:marTop w:val="0"/>
                      <w:marBottom w:val="0"/>
                      <w:divBdr>
                        <w:top w:val="none" w:sz="0" w:space="0" w:color="auto"/>
                        <w:left w:val="none" w:sz="0" w:space="0" w:color="auto"/>
                        <w:bottom w:val="none" w:sz="0" w:space="0" w:color="auto"/>
                        <w:right w:val="none" w:sz="0" w:space="0" w:color="auto"/>
                      </w:divBdr>
                    </w:div>
                    <w:div w:id="927078420">
                      <w:marLeft w:val="0"/>
                      <w:marRight w:val="0"/>
                      <w:marTop w:val="0"/>
                      <w:marBottom w:val="0"/>
                      <w:divBdr>
                        <w:top w:val="none" w:sz="0" w:space="0" w:color="auto"/>
                        <w:left w:val="none" w:sz="0" w:space="0" w:color="auto"/>
                        <w:bottom w:val="none" w:sz="0" w:space="0" w:color="auto"/>
                        <w:right w:val="none" w:sz="0" w:space="0" w:color="auto"/>
                      </w:divBdr>
                    </w:div>
                  </w:divsChild>
                </w:div>
                <w:div w:id="48265278">
                  <w:marLeft w:val="0"/>
                  <w:marRight w:val="0"/>
                  <w:marTop w:val="0"/>
                  <w:marBottom w:val="0"/>
                  <w:divBdr>
                    <w:top w:val="none" w:sz="0" w:space="0" w:color="auto"/>
                    <w:left w:val="none" w:sz="0" w:space="0" w:color="auto"/>
                    <w:bottom w:val="none" w:sz="0" w:space="0" w:color="auto"/>
                    <w:right w:val="none" w:sz="0" w:space="0" w:color="auto"/>
                  </w:divBdr>
                  <w:divsChild>
                    <w:div w:id="440031086">
                      <w:marLeft w:val="0"/>
                      <w:marRight w:val="0"/>
                      <w:marTop w:val="0"/>
                      <w:marBottom w:val="0"/>
                      <w:divBdr>
                        <w:top w:val="none" w:sz="0" w:space="0" w:color="auto"/>
                        <w:left w:val="none" w:sz="0" w:space="0" w:color="auto"/>
                        <w:bottom w:val="none" w:sz="0" w:space="0" w:color="auto"/>
                        <w:right w:val="none" w:sz="0" w:space="0" w:color="auto"/>
                      </w:divBdr>
                    </w:div>
                    <w:div w:id="1127238021">
                      <w:marLeft w:val="0"/>
                      <w:marRight w:val="0"/>
                      <w:marTop w:val="0"/>
                      <w:marBottom w:val="0"/>
                      <w:divBdr>
                        <w:top w:val="none" w:sz="0" w:space="0" w:color="auto"/>
                        <w:left w:val="none" w:sz="0" w:space="0" w:color="auto"/>
                        <w:bottom w:val="none" w:sz="0" w:space="0" w:color="auto"/>
                        <w:right w:val="none" w:sz="0" w:space="0" w:color="auto"/>
                      </w:divBdr>
                    </w:div>
                  </w:divsChild>
                </w:div>
                <w:div w:id="1829129267">
                  <w:marLeft w:val="0"/>
                  <w:marRight w:val="0"/>
                  <w:marTop w:val="0"/>
                  <w:marBottom w:val="0"/>
                  <w:divBdr>
                    <w:top w:val="none" w:sz="0" w:space="0" w:color="auto"/>
                    <w:left w:val="none" w:sz="0" w:space="0" w:color="auto"/>
                    <w:bottom w:val="none" w:sz="0" w:space="0" w:color="auto"/>
                    <w:right w:val="none" w:sz="0" w:space="0" w:color="auto"/>
                  </w:divBdr>
                  <w:divsChild>
                    <w:div w:id="242110982">
                      <w:marLeft w:val="0"/>
                      <w:marRight w:val="0"/>
                      <w:marTop w:val="0"/>
                      <w:marBottom w:val="0"/>
                      <w:divBdr>
                        <w:top w:val="none" w:sz="0" w:space="0" w:color="auto"/>
                        <w:left w:val="none" w:sz="0" w:space="0" w:color="auto"/>
                        <w:bottom w:val="none" w:sz="0" w:space="0" w:color="auto"/>
                        <w:right w:val="none" w:sz="0" w:space="0" w:color="auto"/>
                      </w:divBdr>
                    </w:div>
                    <w:div w:id="1177036215">
                      <w:marLeft w:val="0"/>
                      <w:marRight w:val="0"/>
                      <w:marTop w:val="0"/>
                      <w:marBottom w:val="0"/>
                      <w:divBdr>
                        <w:top w:val="none" w:sz="0" w:space="0" w:color="auto"/>
                        <w:left w:val="none" w:sz="0" w:space="0" w:color="auto"/>
                        <w:bottom w:val="none" w:sz="0" w:space="0" w:color="auto"/>
                        <w:right w:val="none" w:sz="0" w:space="0" w:color="auto"/>
                      </w:divBdr>
                    </w:div>
                  </w:divsChild>
                </w:div>
                <w:div w:id="278218411">
                  <w:marLeft w:val="0"/>
                  <w:marRight w:val="0"/>
                  <w:marTop w:val="0"/>
                  <w:marBottom w:val="0"/>
                  <w:divBdr>
                    <w:top w:val="none" w:sz="0" w:space="0" w:color="auto"/>
                    <w:left w:val="none" w:sz="0" w:space="0" w:color="auto"/>
                    <w:bottom w:val="none" w:sz="0" w:space="0" w:color="auto"/>
                    <w:right w:val="none" w:sz="0" w:space="0" w:color="auto"/>
                  </w:divBdr>
                  <w:divsChild>
                    <w:div w:id="1711343487">
                      <w:marLeft w:val="0"/>
                      <w:marRight w:val="0"/>
                      <w:marTop w:val="0"/>
                      <w:marBottom w:val="0"/>
                      <w:divBdr>
                        <w:top w:val="none" w:sz="0" w:space="0" w:color="auto"/>
                        <w:left w:val="none" w:sz="0" w:space="0" w:color="auto"/>
                        <w:bottom w:val="none" w:sz="0" w:space="0" w:color="auto"/>
                        <w:right w:val="none" w:sz="0" w:space="0" w:color="auto"/>
                      </w:divBdr>
                    </w:div>
                    <w:div w:id="2331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30</Pages>
  <Words>3076</Words>
  <Characters>16919</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MAISON XP</cp:lastModifiedBy>
  <cp:revision>1</cp:revision>
  <dcterms:created xsi:type="dcterms:W3CDTF">2023-04-10T08:32:00Z</dcterms:created>
  <dcterms:modified xsi:type="dcterms:W3CDTF">2023-04-10T09:03:00Z</dcterms:modified>
</cp:coreProperties>
</file>