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0000" w:themeColor="background1"/>
  <w:body>
    <w:p w:rsidR="006E6418" w:rsidRPr="00921894" w:rsidRDefault="00871D82" w:rsidP="006E6418">
      <w:pPr>
        <w:jc w:val="center"/>
        <w:rPr>
          <w:rFonts w:asciiTheme="minorBidi" w:hAnsiTheme="minorBidi"/>
          <w:b/>
          <w:bCs/>
          <w:color w:val="FF0000"/>
          <w:sz w:val="24"/>
          <w:szCs w:val="24"/>
        </w:rPr>
      </w:pPr>
      <w:r>
        <w:rPr>
          <w:rFonts w:asciiTheme="minorBidi" w:hAnsiTheme="minorBidi"/>
          <w:b/>
          <w:bCs/>
          <w:color w:val="FF0000"/>
          <w:sz w:val="24"/>
          <w:szCs w:val="24"/>
        </w:rPr>
        <w:t xml:space="preserve">Chapitre </w:t>
      </w:r>
      <w:r w:rsidR="00C32EDF" w:rsidRPr="00921894">
        <w:rPr>
          <w:rFonts w:asciiTheme="minorBidi" w:hAnsiTheme="minorBidi"/>
          <w:b/>
          <w:bCs/>
          <w:color w:val="FF0000"/>
          <w:sz w:val="24"/>
          <w:szCs w:val="24"/>
        </w:rPr>
        <w:t>I</w:t>
      </w:r>
      <w:r>
        <w:rPr>
          <w:rFonts w:asciiTheme="minorBidi" w:hAnsiTheme="minorBidi"/>
          <w:b/>
          <w:bCs/>
          <w:color w:val="FF0000"/>
          <w:sz w:val="24"/>
          <w:szCs w:val="24"/>
        </w:rPr>
        <w:t>V</w:t>
      </w:r>
      <w:r w:rsidR="00C32EDF" w:rsidRPr="00921894">
        <w:rPr>
          <w:rFonts w:asciiTheme="minorBidi" w:hAnsiTheme="minorBidi"/>
          <w:b/>
          <w:bCs/>
          <w:color w:val="FF0000"/>
          <w:sz w:val="24"/>
          <w:szCs w:val="24"/>
        </w:rPr>
        <w:t xml:space="preserve"> : </w:t>
      </w:r>
    </w:p>
    <w:p w:rsidR="00EF3082" w:rsidRPr="00921894" w:rsidRDefault="00EF3082" w:rsidP="00EF3082">
      <w:pPr>
        <w:jc w:val="center"/>
        <w:rPr>
          <w:rFonts w:asciiTheme="minorBidi" w:hAnsiTheme="minorBidi"/>
          <w:b/>
          <w:bCs/>
          <w:color w:val="FF0000"/>
          <w:sz w:val="28"/>
          <w:szCs w:val="28"/>
        </w:rPr>
      </w:pPr>
      <w:r w:rsidRPr="00921894">
        <w:rPr>
          <w:rFonts w:asciiTheme="minorBidi" w:hAnsiTheme="minorBidi"/>
          <w:b/>
          <w:bCs/>
          <w:color w:val="FF0000"/>
          <w:sz w:val="28"/>
          <w:szCs w:val="28"/>
        </w:rPr>
        <w:t>Théorie de la communication</w:t>
      </w:r>
    </w:p>
    <w:p w:rsidR="006E6418" w:rsidRPr="00B22DC2" w:rsidRDefault="00B22DC2" w:rsidP="00EF3082">
      <w:pPr>
        <w:jc w:val="both"/>
        <w:rPr>
          <w:rFonts w:asciiTheme="minorBidi" w:hAnsiTheme="minorBidi"/>
          <w:b/>
          <w:bCs/>
          <w:color w:val="EEECE1" w:themeColor="background2"/>
          <w:sz w:val="24"/>
          <w:szCs w:val="24"/>
        </w:rPr>
      </w:pPr>
      <w:r>
        <w:rPr>
          <w:rFonts w:asciiTheme="minorBidi" w:hAnsiTheme="minorBidi"/>
          <w:b/>
          <w:bCs/>
          <w:color w:val="FF0000"/>
          <w:sz w:val="24"/>
          <w:szCs w:val="24"/>
        </w:rPr>
        <w:t>IV</w:t>
      </w:r>
      <w:r w:rsidR="00EF3082" w:rsidRPr="00921894">
        <w:rPr>
          <w:rFonts w:asciiTheme="minorBidi" w:hAnsiTheme="minorBidi"/>
          <w:b/>
          <w:bCs/>
          <w:color w:val="FF0000"/>
          <w:sz w:val="24"/>
          <w:szCs w:val="24"/>
        </w:rPr>
        <w:t>.1. Schéma de la communication</w:t>
      </w:r>
      <w:r w:rsidR="006E6418" w:rsidRPr="00B22DC2">
        <w:rPr>
          <w:rFonts w:asciiTheme="minorBidi" w:hAnsiTheme="minorBidi"/>
          <w:color w:val="EEECE1" w:themeColor="background2"/>
          <w:sz w:val="25"/>
          <w:szCs w:val="25"/>
        </w:rPr>
        <w:t>:</w:t>
      </w:r>
      <w:bookmarkStart w:id="0" w:name="_GoBack"/>
      <w:bookmarkEnd w:id="0"/>
    </w:p>
    <w:p w:rsidR="006E6418" w:rsidRPr="00B22DC2" w:rsidRDefault="00162B31" w:rsidP="006E6418">
      <w:pPr>
        <w:jc w:val="both"/>
        <w:rPr>
          <w:rFonts w:asciiTheme="minorBidi" w:hAnsiTheme="minorBidi"/>
          <w:color w:val="EEECE1" w:themeColor="background2"/>
          <w:sz w:val="24"/>
          <w:szCs w:val="24"/>
        </w:rPr>
      </w:pPr>
      <w:r w:rsidRPr="00B22DC2">
        <w:rPr>
          <w:rFonts w:asciiTheme="minorBidi" w:hAnsiTheme="minorBidi"/>
          <w:color w:val="EEECE1" w:themeColor="background2"/>
          <w:sz w:val="24"/>
          <w:szCs w:val="24"/>
        </w:rPr>
        <w:t>Comme nous l’avons dit dans l’introduction, il existe beaucoup de moyens par lesquels l’homme peut communiquer avec son entourage.</w:t>
      </w:r>
    </w:p>
    <w:p w:rsidR="00162B31" w:rsidRPr="00B22DC2" w:rsidRDefault="00162B31" w:rsidP="00C93437">
      <w:pPr>
        <w:jc w:val="both"/>
        <w:rPr>
          <w:rFonts w:asciiTheme="minorBidi" w:hAnsiTheme="minorBidi"/>
          <w:color w:val="EEECE1" w:themeColor="background2"/>
          <w:sz w:val="24"/>
          <w:szCs w:val="24"/>
        </w:rPr>
      </w:pPr>
      <w:r w:rsidRPr="00B22DC2">
        <w:rPr>
          <w:rFonts w:asciiTheme="minorBidi" w:hAnsiTheme="minorBidi"/>
          <w:color w:val="EEECE1" w:themeColor="background2"/>
          <w:sz w:val="24"/>
          <w:szCs w:val="24"/>
        </w:rPr>
        <w:t>Toute communication a pour rôle de transmettre un message. Elle implique un certain nombre d’éléments q</w:t>
      </w:r>
      <w:r w:rsidR="00C93437" w:rsidRPr="00B22DC2">
        <w:rPr>
          <w:rFonts w:asciiTheme="minorBidi" w:hAnsiTheme="minorBidi"/>
          <w:color w:val="EEECE1" w:themeColor="background2"/>
          <w:sz w:val="24"/>
          <w:szCs w:val="24"/>
        </w:rPr>
        <w:t>ui sont indiqués dans ce schéma</w:t>
      </w:r>
    </w:p>
    <w:p w:rsidR="00C93437" w:rsidRPr="00921894" w:rsidRDefault="00C93437" w:rsidP="00C93437">
      <w:pPr>
        <w:jc w:val="center"/>
        <w:rPr>
          <w:rFonts w:asciiTheme="minorBidi" w:hAnsiTheme="minorBidi"/>
          <w:sz w:val="24"/>
          <w:szCs w:val="24"/>
        </w:rPr>
      </w:pPr>
      <w:r w:rsidRPr="00921894">
        <w:rPr>
          <w:rFonts w:asciiTheme="minorBidi" w:hAnsiTheme="minorBidi"/>
          <w:noProof/>
          <w:sz w:val="24"/>
          <w:szCs w:val="24"/>
          <w:lang w:eastAsia="fr-FR"/>
        </w:rPr>
        <w:drawing>
          <wp:inline distT="0" distB="0" distL="0" distR="0">
            <wp:extent cx="4785360" cy="1964611"/>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786745" cy="1965180"/>
                    </a:xfrm>
                    <a:prstGeom prst="rect">
                      <a:avLst/>
                    </a:prstGeom>
                    <a:noFill/>
                    <a:ln w="9525">
                      <a:noFill/>
                      <a:miter lim="800000"/>
                      <a:headEnd/>
                      <a:tailEnd/>
                    </a:ln>
                  </pic:spPr>
                </pic:pic>
              </a:graphicData>
            </a:graphic>
          </wp:inline>
        </w:drawing>
      </w:r>
    </w:p>
    <w:p w:rsidR="002B3EA6" w:rsidRPr="00B22DC2" w:rsidRDefault="00C93437" w:rsidP="00C93437">
      <w:pPr>
        <w:rPr>
          <w:rFonts w:asciiTheme="minorBidi" w:hAnsiTheme="minorBidi"/>
          <w:color w:val="EEECE1" w:themeColor="background2"/>
          <w:sz w:val="24"/>
          <w:szCs w:val="24"/>
        </w:rPr>
      </w:pPr>
      <w:r w:rsidRPr="00B22DC2">
        <w:rPr>
          <w:rFonts w:asciiTheme="minorBidi" w:hAnsiTheme="minorBidi"/>
          <w:color w:val="EEECE1" w:themeColor="background2"/>
          <w:sz w:val="24"/>
          <w:szCs w:val="24"/>
        </w:rPr>
        <w:t xml:space="preserve">Appliqué à la vie des hommes, ce schéma nous permet de savoir que la communication se fait toujours entre deux ou plusieurs personnes </w:t>
      </w:r>
      <w:proofErr w:type="gramStart"/>
      <w:r w:rsidRPr="00B22DC2">
        <w:rPr>
          <w:rFonts w:asciiTheme="minorBidi" w:hAnsiTheme="minorBidi"/>
          <w:color w:val="EEECE1" w:themeColor="background2"/>
          <w:sz w:val="24"/>
          <w:szCs w:val="24"/>
        </w:rPr>
        <w:t>connues</w:t>
      </w:r>
      <w:proofErr w:type="gramEnd"/>
      <w:r w:rsidRPr="00B22DC2">
        <w:rPr>
          <w:rFonts w:asciiTheme="minorBidi" w:hAnsiTheme="minorBidi"/>
          <w:color w:val="EEECE1" w:themeColor="background2"/>
          <w:sz w:val="24"/>
          <w:szCs w:val="24"/>
        </w:rPr>
        <w:t xml:space="preserve">. </w:t>
      </w:r>
    </w:p>
    <w:p w:rsidR="002B3EA6" w:rsidRPr="00B22DC2" w:rsidRDefault="00C93437" w:rsidP="00C93437">
      <w:pPr>
        <w:rPr>
          <w:rFonts w:asciiTheme="minorBidi" w:hAnsiTheme="minorBidi"/>
          <w:color w:val="EEECE1" w:themeColor="background2"/>
          <w:sz w:val="24"/>
          <w:szCs w:val="24"/>
        </w:rPr>
      </w:pPr>
      <w:r w:rsidRPr="00B22DC2">
        <w:rPr>
          <w:rFonts w:asciiTheme="minorBidi" w:hAnsiTheme="minorBidi"/>
          <w:color w:val="EEECE1" w:themeColor="background2"/>
          <w:sz w:val="24"/>
          <w:szCs w:val="24"/>
        </w:rPr>
        <w:t>Voici ce que signifie chaque</w:t>
      </w:r>
      <w:r w:rsidR="002B3EA6" w:rsidRPr="00B22DC2">
        <w:rPr>
          <w:rFonts w:asciiTheme="minorBidi" w:hAnsiTheme="minorBidi"/>
          <w:color w:val="EEECE1" w:themeColor="background2"/>
          <w:sz w:val="24"/>
          <w:szCs w:val="24"/>
        </w:rPr>
        <w:t xml:space="preserve"> élément de la figure ci-dessus.</w:t>
      </w:r>
    </w:p>
    <w:p w:rsidR="002B3EA6" w:rsidRPr="00B22DC2" w:rsidRDefault="00C93437" w:rsidP="002B3EA6">
      <w:pPr>
        <w:pStyle w:val="Paragraphedeliste"/>
        <w:numPr>
          <w:ilvl w:val="0"/>
          <w:numId w:val="1"/>
        </w:numPr>
        <w:rPr>
          <w:rFonts w:asciiTheme="minorBidi" w:hAnsiTheme="minorBidi"/>
          <w:color w:val="EEECE1" w:themeColor="background2"/>
          <w:sz w:val="24"/>
          <w:szCs w:val="24"/>
        </w:rPr>
      </w:pPr>
      <w:r w:rsidRPr="00B22DC2">
        <w:rPr>
          <w:rFonts w:asciiTheme="minorBidi" w:hAnsiTheme="minorBidi"/>
          <w:color w:val="EEECE1" w:themeColor="background2"/>
          <w:sz w:val="24"/>
          <w:szCs w:val="24"/>
        </w:rPr>
        <w:t>(</w:t>
      </w:r>
      <w:r w:rsidR="00F474BB" w:rsidRPr="00B22DC2">
        <w:rPr>
          <w:rFonts w:asciiTheme="minorBidi" w:hAnsiTheme="minorBidi"/>
          <w:color w:val="EEECE1" w:themeColor="background2"/>
          <w:sz w:val="24"/>
          <w:szCs w:val="24"/>
        </w:rPr>
        <w:t>Emetteur</w:t>
      </w:r>
      <w:r w:rsidRPr="00B22DC2">
        <w:rPr>
          <w:rFonts w:asciiTheme="minorBidi" w:hAnsiTheme="minorBidi"/>
          <w:color w:val="EEECE1" w:themeColor="background2"/>
          <w:sz w:val="24"/>
          <w:szCs w:val="24"/>
        </w:rPr>
        <w:t xml:space="preserve"> ou celui qui parle/écrit) </w:t>
      </w:r>
    </w:p>
    <w:p w:rsidR="002B3EA6" w:rsidRPr="00B22DC2" w:rsidRDefault="00C93437" w:rsidP="002B3EA6">
      <w:pPr>
        <w:pStyle w:val="Paragraphedeliste"/>
        <w:numPr>
          <w:ilvl w:val="0"/>
          <w:numId w:val="1"/>
        </w:numPr>
        <w:rPr>
          <w:rFonts w:asciiTheme="minorBidi" w:hAnsiTheme="minorBidi"/>
          <w:color w:val="EEECE1" w:themeColor="background2"/>
          <w:sz w:val="24"/>
          <w:szCs w:val="24"/>
        </w:rPr>
      </w:pPr>
      <w:r w:rsidRPr="00B22DC2">
        <w:rPr>
          <w:rFonts w:asciiTheme="minorBidi" w:hAnsiTheme="minorBidi"/>
          <w:color w:val="EEECE1" w:themeColor="background2"/>
          <w:sz w:val="24"/>
          <w:szCs w:val="24"/>
        </w:rPr>
        <w:t xml:space="preserve">(Récepteur/destinataire ou celui à qui le message est adressé) </w:t>
      </w:r>
    </w:p>
    <w:p w:rsidR="002B3EA6" w:rsidRPr="00B22DC2" w:rsidRDefault="00F474BB" w:rsidP="002B3EA6">
      <w:pPr>
        <w:pStyle w:val="Paragraphedeliste"/>
        <w:numPr>
          <w:ilvl w:val="0"/>
          <w:numId w:val="1"/>
        </w:numPr>
        <w:rPr>
          <w:rFonts w:asciiTheme="minorBidi" w:hAnsiTheme="minorBidi"/>
          <w:color w:val="EEECE1" w:themeColor="background2"/>
          <w:sz w:val="24"/>
          <w:szCs w:val="24"/>
        </w:rPr>
      </w:pPr>
      <w:r w:rsidRPr="00B22DC2">
        <w:rPr>
          <w:rFonts w:asciiTheme="minorBidi" w:hAnsiTheme="minorBidi"/>
          <w:color w:val="EEECE1" w:themeColor="background2"/>
          <w:sz w:val="24"/>
          <w:szCs w:val="24"/>
        </w:rPr>
        <w:t xml:space="preserve">(message : </w:t>
      </w:r>
      <w:r w:rsidR="00C93437" w:rsidRPr="00B22DC2">
        <w:rPr>
          <w:rFonts w:asciiTheme="minorBidi" w:hAnsiTheme="minorBidi"/>
          <w:color w:val="EEECE1" w:themeColor="background2"/>
          <w:sz w:val="24"/>
          <w:szCs w:val="24"/>
        </w:rPr>
        <w:t xml:space="preserve">objet du discours ou de la communication)   </w:t>
      </w:r>
    </w:p>
    <w:p w:rsidR="00F474BB" w:rsidRPr="00B22DC2" w:rsidRDefault="00C93437" w:rsidP="00F474BB">
      <w:pPr>
        <w:pStyle w:val="Paragraphedeliste"/>
        <w:numPr>
          <w:ilvl w:val="0"/>
          <w:numId w:val="1"/>
        </w:numPr>
        <w:rPr>
          <w:rFonts w:asciiTheme="minorBidi" w:hAnsiTheme="minorBidi"/>
          <w:color w:val="EEECE1" w:themeColor="background2"/>
          <w:sz w:val="24"/>
          <w:szCs w:val="24"/>
        </w:rPr>
      </w:pPr>
      <w:r w:rsidRPr="00B22DC2">
        <w:rPr>
          <w:rFonts w:asciiTheme="minorBidi" w:hAnsiTheme="minorBidi"/>
          <w:color w:val="EEECE1" w:themeColor="background2"/>
          <w:sz w:val="24"/>
          <w:szCs w:val="24"/>
        </w:rPr>
        <w:t xml:space="preserve">(Canal de communication) qui est la bouche, par exemple </w:t>
      </w:r>
    </w:p>
    <w:p w:rsidR="00F474BB" w:rsidRPr="00B22DC2" w:rsidRDefault="00F474BB" w:rsidP="002B3EA6">
      <w:pPr>
        <w:pStyle w:val="Paragraphedeliste"/>
        <w:numPr>
          <w:ilvl w:val="0"/>
          <w:numId w:val="1"/>
        </w:numPr>
        <w:rPr>
          <w:rFonts w:asciiTheme="minorBidi" w:hAnsiTheme="minorBidi"/>
          <w:color w:val="EEECE1" w:themeColor="background2"/>
          <w:sz w:val="24"/>
          <w:szCs w:val="24"/>
        </w:rPr>
      </w:pPr>
      <w:r w:rsidRPr="00B22DC2">
        <w:rPr>
          <w:rFonts w:asciiTheme="minorBidi" w:hAnsiTheme="minorBidi"/>
          <w:color w:val="EEECE1" w:themeColor="background2"/>
          <w:sz w:val="24"/>
          <w:szCs w:val="24"/>
        </w:rPr>
        <w:t>(Référent): contexte saisissable par le destinataire, et qui est soit verbal, soit susceptible d'être verbalisé</w:t>
      </w:r>
    </w:p>
    <w:p w:rsidR="00162B31" w:rsidRPr="00B22DC2" w:rsidRDefault="00F474BB" w:rsidP="00F474BB">
      <w:pPr>
        <w:pStyle w:val="Paragraphedeliste"/>
        <w:numPr>
          <w:ilvl w:val="0"/>
          <w:numId w:val="1"/>
        </w:numPr>
        <w:rPr>
          <w:rFonts w:asciiTheme="minorBidi" w:hAnsiTheme="minorBidi"/>
          <w:color w:val="EEECE1" w:themeColor="background2"/>
          <w:sz w:val="24"/>
          <w:szCs w:val="24"/>
        </w:rPr>
      </w:pPr>
      <w:r w:rsidRPr="00B22DC2">
        <w:rPr>
          <w:rFonts w:asciiTheme="minorBidi" w:hAnsiTheme="minorBidi"/>
          <w:color w:val="EEECE1" w:themeColor="background2"/>
          <w:sz w:val="24"/>
          <w:szCs w:val="24"/>
        </w:rPr>
        <w:t xml:space="preserve">(Code) qui est un ensemble de signes par lesquels on s’exprime. </w:t>
      </w:r>
      <w:r w:rsidR="00C93437" w:rsidRPr="00B22DC2">
        <w:rPr>
          <w:rFonts w:asciiTheme="minorBidi" w:hAnsiTheme="minorBidi"/>
          <w:color w:val="EEECE1" w:themeColor="background2"/>
          <w:sz w:val="24"/>
          <w:szCs w:val="24"/>
        </w:rPr>
        <w:t xml:space="preserve">Ces signes peuvent s’exprimer dans le codage et/ou le décodage du message (Vocabulaire, </w:t>
      </w:r>
      <w:proofErr w:type="spellStart"/>
      <w:r w:rsidR="00C93437" w:rsidRPr="00B22DC2">
        <w:rPr>
          <w:rFonts w:asciiTheme="minorBidi" w:hAnsiTheme="minorBidi"/>
          <w:color w:val="EEECE1" w:themeColor="background2"/>
          <w:sz w:val="24"/>
          <w:szCs w:val="24"/>
        </w:rPr>
        <w:t>msg</w:t>
      </w:r>
      <w:proofErr w:type="spellEnd"/>
      <w:r w:rsidR="00C93437" w:rsidRPr="00B22DC2">
        <w:rPr>
          <w:rFonts w:asciiTheme="minorBidi" w:hAnsiTheme="minorBidi"/>
          <w:color w:val="EEECE1" w:themeColor="background2"/>
          <w:sz w:val="24"/>
          <w:szCs w:val="24"/>
        </w:rPr>
        <w:t xml:space="preserve"> par morse).</w:t>
      </w:r>
    </w:p>
    <w:p w:rsidR="007A6EB1" w:rsidRPr="00B22DC2" w:rsidRDefault="00BC474A" w:rsidP="007A6EB1">
      <w:pPr>
        <w:jc w:val="both"/>
        <w:rPr>
          <w:rFonts w:asciiTheme="minorBidi" w:hAnsiTheme="minorBidi"/>
          <w:b/>
          <w:bCs/>
          <w:color w:val="EEECE1" w:themeColor="background2"/>
          <w:sz w:val="24"/>
          <w:szCs w:val="24"/>
        </w:rPr>
      </w:pPr>
      <w:r>
        <w:rPr>
          <w:rFonts w:asciiTheme="minorBidi" w:hAnsiTheme="minorBidi"/>
          <w:b/>
          <w:bCs/>
          <w:color w:val="FF0000"/>
          <w:sz w:val="24"/>
          <w:szCs w:val="24"/>
        </w:rPr>
        <w:t>IV</w:t>
      </w:r>
      <w:r w:rsidR="007A6EB1" w:rsidRPr="00921894">
        <w:rPr>
          <w:rFonts w:asciiTheme="minorBidi" w:hAnsiTheme="minorBidi"/>
          <w:b/>
          <w:bCs/>
          <w:color w:val="FF0000"/>
          <w:sz w:val="24"/>
          <w:szCs w:val="24"/>
        </w:rPr>
        <w:t>.2. Les fonctions du langage dans l'expression et la communication</w:t>
      </w:r>
      <w:r w:rsidR="007A6EB1" w:rsidRPr="00921894">
        <w:rPr>
          <w:rFonts w:asciiTheme="minorBidi" w:hAnsiTheme="minorBidi"/>
          <w:sz w:val="25"/>
          <w:szCs w:val="25"/>
        </w:rPr>
        <w:t>:</w:t>
      </w:r>
    </w:p>
    <w:p w:rsidR="00AF6A3D" w:rsidRPr="00B22DC2" w:rsidRDefault="00AF6A3D" w:rsidP="002109EC">
      <w:pPr>
        <w:jc w:val="both"/>
        <w:rPr>
          <w:rFonts w:asciiTheme="minorBidi" w:hAnsiTheme="minorBidi"/>
          <w:color w:val="EEECE1" w:themeColor="background2"/>
          <w:sz w:val="24"/>
          <w:szCs w:val="24"/>
        </w:rPr>
      </w:pPr>
      <w:r w:rsidRPr="00B22DC2">
        <w:rPr>
          <w:rFonts w:asciiTheme="minorBidi" w:hAnsiTheme="minorBidi"/>
          <w:color w:val="EEECE1" w:themeColor="background2"/>
          <w:sz w:val="24"/>
          <w:szCs w:val="24"/>
        </w:rPr>
        <w:t>L'on distingue six fonctions, traditionnellement :</w:t>
      </w:r>
      <w:r w:rsidR="008715CB" w:rsidRPr="00B22DC2">
        <w:rPr>
          <w:rFonts w:asciiTheme="minorBidi" w:hAnsiTheme="minorBidi"/>
          <w:color w:val="EEECE1" w:themeColor="background2"/>
          <w:sz w:val="24"/>
          <w:szCs w:val="24"/>
        </w:rPr>
        <w:t xml:space="preserve"> selon </w:t>
      </w:r>
      <w:r w:rsidR="008715CB" w:rsidRPr="00B22DC2">
        <w:rPr>
          <w:rFonts w:asciiTheme="minorBidi" w:hAnsiTheme="minorBidi"/>
          <w:b/>
          <w:bCs/>
          <w:i/>
          <w:iCs/>
          <w:color w:val="EEECE1" w:themeColor="background2"/>
          <w:sz w:val="24"/>
          <w:szCs w:val="24"/>
        </w:rPr>
        <w:t>Roman Jakobson</w:t>
      </w:r>
      <w:r w:rsidR="00B22DC2" w:rsidRPr="00B22DC2">
        <w:rPr>
          <w:rFonts w:ascii="Arial" w:hAnsi="Arial" w:cs="Arial"/>
          <w:color w:val="FFFF00"/>
          <w:sz w:val="9"/>
          <w:szCs w:val="9"/>
          <w:shd w:val="clear" w:color="auto" w:fill="000000"/>
        </w:rPr>
        <w:t xml:space="preserve"> </w:t>
      </w:r>
      <w:r w:rsidR="00B22DC2" w:rsidRPr="00193B18">
        <w:rPr>
          <w:rFonts w:ascii="Arial" w:hAnsi="Arial" w:cs="Arial"/>
          <w:color w:val="EEECE1" w:themeColor="background2"/>
          <w:sz w:val="28"/>
          <w:szCs w:val="28"/>
          <w:shd w:val="clear" w:color="auto" w:fill="000000"/>
        </w:rPr>
        <w:t>(1963</w:t>
      </w:r>
      <w:r w:rsidR="00193B18">
        <w:rPr>
          <w:rFonts w:ascii="Arial" w:hAnsi="Arial" w:cs="Arial"/>
          <w:color w:val="EEECE1" w:themeColor="background2"/>
          <w:sz w:val="28"/>
          <w:szCs w:val="28"/>
          <w:shd w:val="clear" w:color="auto" w:fill="000000"/>
        </w:rPr>
        <w:t>)</w:t>
      </w:r>
    </w:p>
    <w:p w:rsidR="00E95213" w:rsidRPr="00193B18" w:rsidRDefault="00461AB4" w:rsidP="00E95213">
      <w:pPr>
        <w:pStyle w:val="Paragraphedeliste"/>
        <w:numPr>
          <w:ilvl w:val="0"/>
          <w:numId w:val="3"/>
        </w:numPr>
        <w:jc w:val="both"/>
        <w:rPr>
          <w:rFonts w:asciiTheme="minorBidi" w:hAnsiTheme="minorBidi"/>
          <w:color w:val="EEECE1" w:themeColor="background2"/>
          <w:sz w:val="24"/>
          <w:szCs w:val="24"/>
        </w:rPr>
      </w:pPr>
      <w:r w:rsidRPr="00193B18">
        <w:rPr>
          <w:rFonts w:asciiTheme="minorBidi" w:hAnsiTheme="minorBidi"/>
          <w:color w:val="EEECE1" w:themeColor="background2"/>
          <w:sz w:val="24"/>
          <w:szCs w:val="24"/>
        </w:rPr>
        <w:t>L</w:t>
      </w:r>
      <w:r w:rsidR="00AF6A3D" w:rsidRPr="00193B18">
        <w:rPr>
          <w:rFonts w:asciiTheme="minorBidi" w:hAnsiTheme="minorBidi"/>
          <w:color w:val="EEECE1" w:themeColor="background2"/>
          <w:sz w:val="24"/>
          <w:szCs w:val="24"/>
        </w:rPr>
        <w:t>a fonction</w:t>
      </w:r>
      <w:r w:rsidR="00AF6A3D" w:rsidRPr="00921894">
        <w:rPr>
          <w:rFonts w:asciiTheme="minorBidi" w:hAnsiTheme="minorBidi"/>
          <w:sz w:val="24"/>
          <w:szCs w:val="24"/>
        </w:rPr>
        <w:t xml:space="preserve"> </w:t>
      </w:r>
      <w:r w:rsidR="00AF6A3D" w:rsidRPr="004630E5">
        <w:rPr>
          <w:rFonts w:asciiTheme="minorBidi" w:hAnsiTheme="minorBidi"/>
          <w:b/>
          <w:bCs/>
          <w:color w:val="FF0000"/>
          <w:sz w:val="24"/>
          <w:szCs w:val="24"/>
        </w:rPr>
        <w:t>expressive</w:t>
      </w:r>
      <w:r w:rsidR="00967550" w:rsidRPr="004630E5">
        <w:rPr>
          <w:rFonts w:asciiTheme="minorBidi" w:hAnsiTheme="minorBidi"/>
          <w:b/>
          <w:bCs/>
          <w:color w:val="FF0000"/>
          <w:sz w:val="24"/>
          <w:szCs w:val="24"/>
        </w:rPr>
        <w:t> </w:t>
      </w:r>
      <w:r w:rsidR="00967550" w:rsidRPr="004630E5">
        <w:rPr>
          <w:rFonts w:asciiTheme="minorBidi" w:hAnsiTheme="minorBidi"/>
          <w:color w:val="FF0000"/>
          <w:sz w:val="24"/>
          <w:szCs w:val="24"/>
        </w:rPr>
        <w:t>:</w:t>
      </w:r>
      <w:r w:rsidR="00967550">
        <w:rPr>
          <w:rFonts w:asciiTheme="minorBidi" w:hAnsiTheme="minorBidi"/>
          <w:sz w:val="24"/>
          <w:szCs w:val="24"/>
        </w:rPr>
        <w:t xml:space="preserve"> </w:t>
      </w:r>
      <w:r w:rsidR="00967550" w:rsidRPr="00193B18">
        <w:rPr>
          <w:rFonts w:asciiTheme="minorBidi" w:hAnsiTheme="minorBidi"/>
          <w:color w:val="EEECE1" w:themeColor="background2"/>
          <w:sz w:val="24"/>
          <w:szCs w:val="24"/>
        </w:rPr>
        <w:t>Q</w:t>
      </w:r>
      <w:r w:rsidR="00AF6A3D" w:rsidRPr="00193B18">
        <w:rPr>
          <w:rFonts w:asciiTheme="minorBidi" w:hAnsiTheme="minorBidi"/>
          <w:color w:val="EEECE1" w:themeColor="background2"/>
          <w:sz w:val="24"/>
          <w:szCs w:val="24"/>
        </w:rPr>
        <w:t>ui traduit l'attitude de l'émetteur vis-à-vis de la situation et du contenu de son message (par exemple ce qui traduit les émotions de celui qui s'exprime):</w:t>
      </w:r>
    </w:p>
    <w:p w:rsidR="00AF6A3D" w:rsidRPr="00193B18" w:rsidRDefault="00461AB4" w:rsidP="002109EC">
      <w:pPr>
        <w:pStyle w:val="Paragraphedeliste"/>
        <w:numPr>
          <w:ilvl w:val="0"/>
          <w:numId w:val="3"/>
        </w:numPr>
        <w:jc w:val="both"/>
        <w:rPr>
          <w:rFonts w:asciiTheme="minorBidi" w:hAnsiTheme="minorBidi"/>
          <w:color w:val="EEECE1" w:themeColor="background2"/>
          <w:sz w:val="24"/>
          <w:szCs w:val="24"/>
        </w:rPr>
      </w:pPr>
      <w:r w:rsidRPr="00193B18">
        <w:rPr>
          <w:rFonts w:asciiTheme="minorBidi" w:hAnsiTheme="minorBidi"/>
          <w:color w:val="EEECE1" w:themeColor="background2"/>
          <w:sz w:val="24"/>
          <w:szCs w:val="24"/>
        </w:rPr>
        <w:t>L</w:t>
      </w:r>
      <w:r w:rsidR="00AF6A3D" w:rsidRPr="00193B18">
        <w:rPr>
          <w:rFonts w:asciiTheme="minorBidi" w:hAnsiTheme="minorBidi"/>
          <w:color w:val="EEECE1" w:themeColor="background2"/>
          <w:sz w:val="24"/>
          <w:szCs w:val="24"/>
        </w:rPr>
        <w:t xml:space="preserve">a fonction </w:t>
      </w:r>
      <w:r w:rsidR="00AF6A3D" w:rsidRPr="004630E5">
        <w:rPr>
          <w:rFonts w:asciiTheme="minorBidi" w:hAnsiTheme="minorBidi"/>
          <w:b/>
          <w:bCs/>
          <w:color w:val="FF0000"/>
          <w:sz w:val="24"/>
          <w:szCs w:val="24"/>
        </w:rPr>
        <w:t>conative</w:t>
      </w:r>
      <w:r w:rsidR="00967550">
        <w:rPr>
          <w:rFonts w:asciiTheme="minorBidi" w:hAnsiTheme="minorBidi"/>
          <w:b/>
          <w:bCs/>
          <w:color w:val="FFFF00"/>
          <w:sz w:val="24"/>
          <w:szCs w:val="24"/>
        </w:rPr>
        <w:t> </w:t>
      </w:r>
      <w:r w:rsidR="00967550" w:rsidRPr="004630E5">
        <w:rPr>
          <w:rFonts w:asciiTheme="minorBidi" w:hAnsiTheme="minorBidi"/>
          <w:b/>
          <w:bCs/>
          <w:color w:val="FF0000"/>
          <w:sz w:val="24"/>
          <w:szCs w:val="24"/>
        </w:rPr>
        <w:t>:</w:t>
      </w:r>
      <w:r w:rsidR="00967550">
        <w:rPr>
          <w:rFonts w:asciiTheme="minorBidi" w:hAnsiTheme="minorBidi"/>
          <w:sz w:val="24"/>
          <w:szCs w:val="24"/>
        </w:rPr>
        <w:t xml:space="preserve"> </w:t>
      </w:r>
      <w:r w:rsidR="00801722" w:rsidRPr="00193B18">
        <w:rPr>
          <w:rFonts w:asciiTheme="minorBidi" w:hAnsiTheme="minorBidi"/>
          <w:color w:val="EEECE1" w:themeColor="background2"/>
          <w:sz w:val="24"/>
          <w:szCs w:val="24"/>
        </w:rPr>
        <w:t>C'est la fonction relative au destinataire. Elle est utilisée par l'émetteur pour que le récepteur agisse sur lui-même et s'influence. C'est évidemment une foncti</w:t>
      </w:r>
      <w:r w:rsidR="00193B18">
        <w:rPr>
          <w:rFonts w:asciiTheme="minorBidi" w:hAnsiTheme="minorBidi"/>
          <w:color w:val="EEECE1" w:themeColor="background2"/>
          <w:sz w:val="24"/>
          <w:szCs w:val="24"/>
        </w:rPr>
        <w:t xml:space="preserve">on privilégiée par la publicité </w:t>
      </w:r>
      <w:r w:rsidR="00AF6A3D" w:rsidRPr="00193B18">
        <w:rPr>
          <w:rFonts w:asciiTheme="minorBidi" w:hAnsiTheme="minorBidi"/>
          <w:color w:val="EEECE1" w:themeColor="background2"/>
          <w:sz w:val="24"/>
          <w:szCs w:val="24"/>
        </w:rPr>
        <w:t>;</w:t>
      </w:r>
    </w:p>
    <w:p w:rsidR="00AF6A3D" w:rsidRPr="00193B18" w:rsidRDefault="00461AB4" w:rsidP="002109EC">
      <w:pPr>
        <w:pStyle w:val="Paragraphedeliste"/>
        <w:numPr>
          <w:ilvl w:val="0"/>
          <w:numId w:val="3"/>
        </w:numPr>
        <w:jc w:val="both"/>
        <w:rPr>
          <w:rFonts w:asciiTheme="minorBidi" w:hAnsiTheme="minorBidi"/>
          <w:color w:val="EEECE1" w:themeColor="background2"/>
          <w:sz w:val="24"/>
          <w:szCs w:val="24"/>
        </w:rPr>
      </w:pPr>
      <w:r w:rsidRPr="00193B18">
        <w:rPr>
          <w:rFonts w:asciiTheme="minorBidi" w:hAnsiTheme="minorBidi"/>
          <w:color w:val="EEECE1" w:themeColor="background2"/>
          <w:sz w:val="24"/>
          <w:szCs w:val="24"/>
        </w:rPr>
        <w:t>L</w:t>
      </w:r>
      <w:r w:rsidR="00AF6A3D" w:rsidRPr="00193B18">
        <w:rPr>
          <w:rFonts w:asciiTheme="minorBidi" w:hAnsiTheme="minorBidi"/>
          <w:color w:val="EEECE1" w:themeColor="background2"/>
          <w:sz w:val="24"/>
          <w:szCs w:val="24"/>
        </w:rPr>
        <w:t>a fonction</w:t>
      </w:r>
      <w:r w:rsidR="00AF6A3D" w:rsidRPr="00921894">
        <w:rPr>
          <w:rFonts w:asciiTheme="minorBidi" w:hAnsiTheme="minorBidi"/>
          <w:sz w:val="24"/>
          <w:szCs w:val="24"/>
        </w:rPr>
        <w:t xml:space="preserve"> </w:t>
      </w:r>
      <w:r w:rsidR="00AF6A3D" w:rsidRPr="004630E5">
        <w:rPr>
          <w:rFonts w:asciiTheme="minorBidi" w:hAnsiTheme="minorBidi"/>
          <w:b/>
          <w:bCs/>
          <w:color w:val="FF0000"/>
          <w:sz w:val="24"/>
          <w:szCs w:val="24"/>
        </w:rPr>
        <w:t>référentielle</w:t>
      </w:r>
      <w:r w:rsidR="00967550" w:rsidRPr="004630E5">
        <w:rPr>
          <w:rFonts w:asciiTheme="minorBidi" w:hAnsiTheme="minorBidi"/>
          <w:b/>
          <w:bCs/>
          <w:color w:val="FF0000"/>
          <w:sz w:val="24"/>
          <w:szCs w:val="24"/>
        </w:rPr>
        <w:t> </w:t>
      </w:r>
      <w:r w:rsidR="00967550" w:rsidRPr="00193B18">
        <w:rPr>
          <w:rFonts w:asciiTheme="minorBidi" w:hAnsiTheme="minorBidi"/>
          <w:b/>
          <w:bCs/>
          <w:color w:val="EEECE1" w:themeColor="background2"/>
          <w:sz w:val="24"/>
          <w:szCs w:val="24"/>
        </w:rPr>
        <w:t>:</w:t>
      </w:r>
      <w:r w:rsidRPr="00193B18">
        <w:rPr>
          <w:rFonts w:asciiTheme="minorBidi" w:hAnsiTheme="minorBidi"/>
          <w:color w:val="EEECE1" w:themeColor="background2"/>
          <w:sz w:val="24"/>
          <w:szCs w:val="24"/>
        </w:rPr>
        <w:t xml:space="preserve"> Oriente la communication vers ce dont l'émetteur parle, vers le sujet sur lequel on informe, vers des faits objectifs, à savoir les référents (personnes, objets, phénomènes, etc.,) sans lesquels il n'y aurait pas de communication possible</w:t>
      </w:r>
      <w:proofErr w:type="gramStart"/>
      <w:r w:rsidRPr="00193B18">
        <w:rPr>
          <w:rFonts w:asciiTheme="minorBidi" w:hAnsiTheme="minorBidi"/>
          <w:color w:val="EEECE1" w:themeColor="background2"/>
          <w:sz w:val="24"/>
          <w:szCs w:val="24"/>
        </w:rPr>
        <w:t>.</w:t>
      </w:r>
      <w:r w:rsidR="00AF6A3D" w:rsidRPr="00193B18">
        <w:rPr>
          <w:rFonts w:asciiTheme="minorBidi" w:hAnsiTheme="minorBidi"/>
          <w:color w:val="EEECE1" w:themeColor="background2"/>
          <w:sz w:val="24"/>
          <w:szCs w:val="24"/>
        </w:rPr>
        <w:t>;</w:t>
      </w:r>
      <w:proofErr w:type="gramEnd"/>
    </w:p>
    <w:p w:rsidR="00660441" w:rsidRPr="00193B18" w:rsidRDefault="00461AB4" w:rsidP="002109EC">
      <w:pPr>
        <w:pStyle w:val="Paragraphedeliste"/>
        <w:numPr>
          <w:ilvl w:val="0"/>
          <w:numId w:val="3"/>
        </w:numPr>
        <w:jc w:val="both"/>
        <w:rPr>
          <w:rFonts w:asciiTheme="minorBidi" w:hAnsiTheme="minorBidi"/>
          <w:color w:val="EEECE1" w:themeColor="background2"/>
          <w:sz w:val="24"/>
          <w:szCs w:val="24"/>
        </w:rPr>
      </w:pPr>
      <w:r w:rsidRPr="00193B18">
        <w:rPr>
          <w:rFonts w:asciiTheme="minorBidi" w:hAnsiTheme="minorBidi"/>
          <w:color w:val="EEECE1" w:themeColor="background2"/>
          <w:sz w:val="24"/>
          <w:szCs w:val="24"/>
        </w:rPr>
        <w:lastRenderedPageBreak/>
        <w:t>L</w:t>
      </w:r>
      <w:r w:rsidR="00660441" w:rsidRPr="00193B18">
        <w:rPr>
          <w:rFonts w:asciiTheme="minorBidi" w:hAnsiTheme="minorBidi"/>
          <w:color w:val="EEECE1" w:themeColor="background2"/>
          <w:sz w:val="24"/>
          <w:szCs w:val="24"/>
        </w:rPr>
        <w:t xml:space="preserve">a fonction </w:t>
      </w:r>
      <w:r w:rsidR="00660441" w:rsidRPr="004630E5">
        <w:rPr>
          <w:rFonts w:asciiTheme="minorBidi" w:hAnsiTheme="minorBidi"/>
          <w:b/>
          <w:bCs/>
          <w:color w:val="FF0000"/>
          <w:sz w:val="24"/>
          <w:szCs w:val="24"/>
        </w:rPr>
        <w:t>phatique</w:t>
      </w:r>
      <w:r w:rsidRPr="004630E5">
        <w:rPr>
          <w:rFonts w:asciiTheme="minorBidi" w:hAnsiTheme="minorBidi"/>
          <w:b/>
          <w:bCs/>
          <w:color w:val="FF0000"/>
          <w:sz w:val="24"/>
          <w:szCs w:val="24"/>
        </w:rPr>
        <w:t> </w:t>
      </w:r>
      <w:r w:rsidRPr="00193B18">
        <w:rPr>
          <w:rFonts w:asciiTheme="minorBidi" w:hAnsiTheme="minorBidi"/>
          <w:color w:val="EEECE1" w:themeColor="background2"/>
          <w:sz w:val="24"/>
          <w:szCs w:val="24"/>
        </w:rPr>
        <w:t>: C</w:t>
      </w:r>
      <w:r w:rsidR="00660441" w:rsidRPr="00193B18">
        <w:rPr>
          <w:rFonts w:asciiTheme="minorBidi" w:hAnsiTheme="minorBidi"/>
          <w:color w:val="EEECE1" w:themeColor="background2"/>
          <w:sz w:val="24"/>
          <w:szCs w:val="24"/>
        </w:rPr>
        <w:t>entrée sur le contact physique ou psychologique, se marque dans les formes de politesse, les marques d'hésitation, le «allo» au téléphone, etc., termes vides de sens mais qui maintiennent le contact entre les interlocuteurs, notamment en « meublant les silences qui risquent d'engendrer le malaise;</w:t>
      </w:r>
    </w:p>
    <w:p w:rsidR="00660441" w:rsidRPr="00193B18" w:rsidRDefault="00461AB4" w:rsidP="002109EC">
      <w:pPr>
        <w:pStyle w:val="Paragraphedeliste"/>
        <w:numPr>
          <w:ilvl w:val="0"/>
          <w:numId w:val="3"/>
        </w:numPr>
        <w:jc w:val="both"/>
        <w:rPr>
          <w:rFonts w:asciiTheme="minorBidi" w:hAnsiTheme="minorBidi"/>
          <w:color w:val="EEECE1" w:themeColor="background2"/>
          <w:sz w:val="24"/>
          <w:szCs w:val="24"/>
        </w:rPr>
      </w:pPr>
      <w:r w:rsidRPr="00193B18">
        <w:rPr>
          <w:rFonts w:asciiTheme="minorBidi" w:hAnsiTheme="minorBidi"/>
          <w:color w:val="EEECE1" w:themeColor="background2"/>
          <w:sz w:val="24"/>
          <w:szCs w:val="24"/>
        </w:rPr>
        <w:t>L</w:t>
      </w:r>
      <w:r w:rsidR="00660441" w:rsidRPr="00193B18">
        <w:rPr>
          <w:rFonts w:asciiTheme="minorBidi" w:hAnsiTheme="minorBidi"/>
          <w:color w:val="EEECE1" w:themeColor="background2"/>
          <w:sz w:val="24"/>
          <w:szCs w:val="24"/>
        </w:rPr>
        <w:t>a fonction</w:t>
      </w:r>
      <w:r w:rsidR="00660441" w:rsidRPr="00921894">
        <w:rPr>
          <w:rFonts w:asciiTheme="minorBidi" w:hAnsiTheme="minorBidi"/>
          <w:sz w:val="24"/>
          <w:szCs w:val="24"/>
        </w:rPr>
        <w:t xml:space="preserve"> </w:t>
      </w:r>
      <w:r w:rsidR="00660441" w:rsidRPr="004630E5">
        <w:rPr>
          <w:rFonts w:asciiTheme="minorBidi" w:hAnsiTheme="minorBidi"/>
          <w:b/>
          <w:bCs/>
          <w:color w:val="FF0000"/>
          <w:sz w:val="24"/>
          <w:szCs w:val="24"/>
        </w:rPr>
        <w:t>métalinguistique</w:t>
      </w:r>
      <w:r w:rsidRPr="004630E5">
        <w:rPr>
          <w:rFonts w:asciiTheme="minorBidi" w:hAnsiTheme="minorBidi"/>
          <w:b/>
          <w:bCs/>
          <w:color w:val="FF0000"/>
          <w:sz w:val="24"/>
          <w:szCs w:val="24"/>
        </w:rPr>
        <w:t> </w:t>
      </w:r>
      <w:r w:rsidRPr="00193B18">
        <w:rPr>
          <w:rFonts w:asciiTheme="minorBidi" w:hAnsiTheme="minorBidi"/>
          <w:b/>
          <w:bCs/>
          <w:color w:val="EEECE1" w:themeColor="background2"/>
          <w:sz w:val="24"/>
          <w:szCs w:val="24"/>
        </w:rPr>
        <w:t>:</w:t>
      </w:r>
      <w:r w:rsidRPr="00193B18">
        <w:rPr>
          <w:rFonts w:asciiTheme="minorBidi" w:hAnsiTheme="minorBidi"/>
          <w:color w:val="EEECE1" w:themeColor="background2"/>
          <w:sz w:val="24"/>
          <w:szCs w:val="24"/>
        </w:rPr>
        <w:t xml:space="preserve"> D</w:t>
      </w:r>
      <w:r w:rsidR="00660441" w:rsidRPr="00193B18">
        <w:rPr>
          <w:rFonts w:asciiTheme="minorBidi" w:hAnsiTheme="minorBidi"/>
          <w:color w:val="EEECE1" w:themeColor="background2"/>
          <w:sz w:val="24"/>
          <w:szCs w:val="24"/>
        </w:rPr>
        <w:t>onne des explications, des précisions sur le code du langage (les dictionnaires de langue en font grand usage);</w:t>
      </w:r>
    </w:p>
    <w:p w:rsidR="00660441" w:rsidRPr="00193B18" w:rsidRDefault="002109EC" w:rsidP="002109EC">
      <w:pPr>
        <w:pStyle w:val="Paragraphedeliste"/>
        <w:numPr>
          <w:ilvl w:val="0"/>
          <w:numId w:val="3"/>
        </w:numPr>
        <w:jc w:val="both"/>
        <w:rPr>
          <w:rFonts w:asciiTheme="minorBidi" w:hAnsiTheme="minorBidi"/>
          <w:color w:val="EEECE1" w:themeColor="background2"/>
          <w:sz w:val="24"/>
          <w:szCs w:val="24"/>
        </w:rPr>
      </w:pPr>
      <w:r w:rsidRPr="00193B18">
        <w:rPr>
          <w:rFonts w:asciiTheme="minorBidi" w:hAnsiTheme="minorBidi"/>
          <w:color w:val="EEECE1" w:themeColor="background2"/>
          <w:sz w:val="24"/>
          <w:szCs w:val="24"/>
        </w:rPr>
        <w:t xml:space="preserve">enfin, la fonction </w:t>
      </w:r>
      <w:r w:rsidRPr="004630E5">
        <w:rPr>
          <w:rFonts w:asciiTheme="minorBidi" w:hAnsiTheme="minorBidi"/>
          <w:b/>
          <w:bCs/>
          <w:color w:val="FF0000"/>
          <w:sz w:val="24"/>
          <w:szCs w:val="24"/>
        </w:rPr>
        <w:t>poétique</w:t>
      </w:r>
      <w:r w:rsidR="00461AB4" w:rsidRPr="004630E5">
        <w:rPr>
          <w:rFonts w:asciiTheme="minorBidi" w:hAnsiTheme="minorBidi"/>
          <w:b/>
          <w:bCs/>
          <w:color w:val="FF0000"/>
          <w:sz w:val="24"/>
          <w:szCs w:val="24"/>
        </w:rPr>
        <w:t> </w:t>
      </w:r>
      <w:r w:rsidR="00461AB4" w:rsidRPr="00193B18">
        <w:rPr>
          <w:rFonts w:asciiTheme="minorBidi" w:hAnsiTheme="minorBidi"/>
          <w:color w:val="EEECE1" w:themeColor="background2"/>
          <w:sz w:val="24"/>
          <w:szCs w:val="24"/>
        </w:rPr>
        <w:t>: C</w:t>
      </w:r>
      <w:r w:rsidRPr="00193B18">
        <w:rPr>
          <w:rFonts w:asciiTheme="minorBidi" w:hAnsiTheme="minorBidi"/>
          <w:color w:val="EEECE1" w:themeColor="background2"/>
          <w:sz w:val="24"/>
          <w:szCs w:val="24"/>
        </w:rPr>
        <w:t>entrée sur le message en tant que tel, joue sur les structures, le rythme, les sonorités, etc.</w:t>
      </w:r>
    </w:p>
    <w:p w:rsidR="002109EC" w:rsidRPr="00193B18" w:rsidRDefault="002109EC" w:rsidP="002109EC">
      <w:pPr>
        <w:ind w:left="360"/>
        <w:jc w:val="both"/>
        <w:rPr>
          <w:rFonts w:asciiTheme="minorBidi" w:hAnsiTheme="minorBidi"/>
          <w:color w:val="EEECE1" w:themeColor="background2"/>
          <w:sz w:val="24"/>
          <w:szCs w:val="24"/>
        </w:rPr>
      </w:pPr>
      <w:r w:rsidRPr="00193B18">
        <w:rPr>
          <w:rFonts w:asciiTheme="minorBidi" w:hAnsiTheme="minorBidi"/>
          <w:color w:val="EEECE1" w:themeColor="background2"/>
          <w:sz w:val="24"/>
          <w:szCs w:val="24"/>
        </w:rPr>
        <w:t>On peut compléter ainsi le schéma de la communication que nous avions proposé au départ, étant bien entendu que dans pratiquement tout message plusieurs fonctions sont attestées, même si l'une d'elles est dominante; le contexte joue évidemment son rôle à ce niveau.</w:t>
      </w:r>
    </w:p>
    <w:p w:rsidR="009A6955" w:rsidRPr="00921894" w:rsidRDefault="00193B18" w:rsidP="002109EC">
      <w:pPr>
        <w:ind w:left="360"/>
        <w:jc w:val="center"/>
        <w:rPr>
          <w:rFonts w:asciiTheme="minorBidi" w:hAnsiTheme="minorBidi"/>
          <w:sz w:val="24"/>
          <w:szCs w:val="24"/>
        </w:rPr>
      </w:pPr>
      <w:r>
        <w:rPr>
          <w:noProof/>
          <w:lang w:eastAsia="fr-FR"/>
        </w:rPr>
        <w:drawing>
          <wp:inline distT="0" distB="0" distL="0" distR="0">
            <wp:extent cx="6157186" cy="5387788"/>
            <wp:effectExtent l="0" t="0" r="0" b="0"/>
            <wp:docPr id="3" name="Image 1" descr="Les fonctions du langage - 1ère - Cours Français - Kar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fonctions du langage - 1ère - Cours Français - Kartable"/>
                    <pic:cNvPicPr>
                      <a:picLocks noChangeAspect="1" noChangeArrowheads="1"/>
                    </pic:cNvPicPr>
                  </pic:nvPicPr>
                  <pic:blipFill>
                    <a:blip r:embed="rId9" cstate="print"/>
                    <a:srcRect/>
                    <a:stretch>
                      <a:fillRect/>
                    </a:stretch>
                  </pic:blipFill>
                  <pic:spPr bwMode="auto">
                    <a:xfrm>
                      <a:off x="0" y="0"/>
                      <a:ext cx="6156973" cy="5387602"/>
                    </a:xfrm>
                    <a:prstGeom prst="rect">
                      <a:avLst/>
                    </a:prstGeom>
                    <a:noFill/>
                    <a:ln w="9525">
                      <a:noFill/>
                      <a:miter lim="800000"/>
                      <a:headEnd/>
                      <a:tailEnd/>
                    </a:ln>
                  </pic:spPr>
                </pic:pic>
              </a:graphicData>
            </a:graphic>
          </wp:inline>
        </w:drawing>
      </w:r>
    </w:p>
    <w:p w:rsidR="009B0AE7" w:rsidRPr="00193B18" w:rsidRDefault="009B0AE7" w:rsidP="00921894">
      <w:pPr>
        <w:jc w:val="both"/>
        <w:rPr>
          <w:rFonts w:asciiTheme="minorBidi" w:hAnsiTheme="minorBidi"/>
          <w:b/>
          <w:bCs/>
          <w:color w:val="EEECE1" w:themeColor="background2"/>
          <w:sz w:val="24"/>
          <w:szCs w:val="24"/>
        </w:rPr>
      </w:pPr>
      <w:r w:rsidRPr="000C1889">
        <w:rPr>
          <w:rFonts w:asciiTheme="minorBidi" w:hAnsiTheme="minorBidi"/>
          <w:b/>
          <w:bCs/>
          <w:color w:val="FF0000"/>
          <w:sz w:val="24"/>
          <w:szCs w:val="24"/>
        </w:rPr>
        <w:t>Exemple </w:t>
      </w:r>
      <w:r w:rsidRPr="004630E5">
        <w:rPr>
          <w:rFonts w:asciiTheme="minorBidi" w:hAnsiTheme="minorBidi"/>
          <w:b/>
          <w:bCs/>
          <w:sz w:val="24"/>
          <w:szCs w:val="24"/>
        </w:rPr>
        <w:t>:</w:t>
      </w:r>
    </w:p>
    <w:p w:rsidR="009B0AE7" w:rsidRPr="00193B18" w:rsidRDefault="009B0AE7" w:rsidP="00921894">
      <w:pPr>
        <w:jc w:val="both"/>
        <w:rPr>
          <w:rFonts w:asciiTheme="minorBidi" w:hAnsiTheme="minorBidi"/>
          <w:color w:val="EEECE1" w:themeColor="background2"/>
          <w:sz w:val="24"/>
          <w:szCs w:val="24"/>
        </w:rPr>
      </w:pPr>
      <w:r w:rsidRPr="00193B18">
        <w:rPr>
          <w:rFonts w:asciiTheme="minorBidi" w:hAnsiTheme="minorBidi"/>
          <w:color w:val="EEECE1" w:themeColor="background2"/>
          <w:sz w:val="24"/>
          <w:szCs w:val="24"/>
        </w:rPr>
        <w:t>Et je vous propose ces exemples, qui doivent vous inspirer !</w:t>
      </w:r>
    </w:p>
    <w:p w:rsidR="009B0AE7" w:rsidRPr="00193B18" w:rsidRDefault="009B0AE7" w:rsidP="009B0AE7">
      <w:pPr>
        <w:jc w:val="both"/>
        <w:rPr>
          <w:rFonts w:asciiTheme="minorBidi" w:hAnsiTheme="minorBidi"/>
          <w:color w:val="EEECE1" w:themeColor="background2"/>
          <w:sz w:val="24"/>
          <w:szCs w:val="24"/>
        </w:rPr>
      </w:pPr>
      <w:r w:rsidRPr="00193B18">
        <w:rPr>
          <w:rFonts w:asciiTheme="minorBidi" w:hAnsiTheme="minorBidi"/>
          <w:color w:val="EEECE1" w:themeColor="background2"/>
          <w:sz w:val="24"/>
          <w:szCs w:val="24"/>
        </w:rPr>
        <w:t>Soit la phrase :</w:t>
      </w:r>
    </w:p>
    <w:p w:rsidR="009B0AE7" w:rsidRPr="00193B18" w:rsidRDefault="009B0AE7" w:rsidP="009B0AE7">
      <w:pPr>
        <w:jc w:val="both"/>
        <w:rPr>
          <w:rFonts w:asciiTheme="minorBidi" w:hAnsiTheme="minorBidi"/>
          <w:color w:val="EEECE1" w:themeColor="background2"/>
          <w:sz w:val="24"/>
          <w:szCs w:val="24"/>
        </w:rPr>
      </w:pPr>
      <w:r w:rsidRPr="00193B18">
        <w:rPr>
          <w:rFonts w:asciiTheme="minorBidi" w:hAnsiTheme="minorBidi"/>
          <w:color w:val="EEECE1" w:themeColor="background2"/>
          <w:sz w:val="24"/>
          <w:szCs w:val="24"/>
        </w:rPr>
        <w:t>« Je te hais, Victor ! Comprends-tu ce que cela signifie ?</w:t>
      </w:r>
    </w:p>
    <w:p w:rsidR="009B0AE7" w:rsidRPr="00193B18" w:rsidRDefault="009B0AE7" w:rsidP="009B0AE7">
      <w:pPr>
        <w:jc w:val="both"/>
        <w:rPr>
          <w:rFonts w:asciiTheme="minorBidi" w:hAnsiTheme="minorBidi"/>
          <w:color w:val="EEECE1" w:themeColor="background2"/>
          <w:sz w:val="24"/>
          <w:szCs w:val="24"/>
        </w:rPr>
      </w:pPr>
      <w:proofErr w:type="gramStart"/>
      <w:r w:rsidRPr="004630E5">
        <w:rPr>
          <w:rFonts w:asciiTheme="minorBidi" w:hAnsiTheme="minorBidi"/>
          <w:sz w:val="24"/>
          <w:szCs w:val="24"/>
        </w:rPr>
        <w:lastRenderedPageBreak/>
        <w:t xml:space="preserve">[ </w:t>
      </w:r>
      <w:r w:rsidRPr="00193B18">
        <w:rPr>
          <w:rFonts w:asciiTheme="minorBidi" w:hAnsiTheme="minorBidi"/>
          <w:color w:val="EEECE1" w:themeColor="background2"/>
          <w:sz w:val="24"/>
          <w:szCs w:val="24"/>
        </w:rPr>
        <w:t>silence</w:t>
      </w:r>
      <w:proofErr w:type="gramEnd"/>
      <w:r w:rsidRPr="00193B18">
        <w:rPr>
          <w:rFonts w:asciiTheme="minorBidi" w:hAnsiTheme="minorBidi"/>
          <w:color w:val="EEECE1" w:themeColor="background2"/>
          <w:sz w:val="24"/>
          <w:szCs w:val="24"/>
        </w:rPr>
        <w:t xml:space="preserve"> ].</w:t>
      </w:r>
    </w:p>
    <w:p w:rsidR="009B0AE7" w:rsidRPr="00193B18" w:rsidRDefault="009B0AE7" w:rsidP="009B0AE7">
      <w:pPr>
        <w:jc w:val="both"/>
        <w:rPr>
          <w:rFonts w:asciiTheme="minorBidi" w:hAnsiTheme="minorBidi"/>
          <w:color w:val="EEECE1" w:themeColor="background2"/>
          <w:sz w:val="24"/>
          <w:szCs w:val="24"/>
        </w:rPr>
      </w:pPr>
      <w:r w:rsidRPr="00193B18">
        <w:rPr>
          <w:rFonts w:asciiTheme="minorBidi" w:hAnsiTheme="minorBidi"/>
          <w:color w:val="EEECE1" w:themeColor="background2"/>
          <w:sz w:val="24"/>
          <w:szCs w:val="24"/>
        </w:rPr>
        <w:t>Tu m’entends ? Hé, je te hais, ne sois pas niais. Ta mère t’a toujours protégé. Réponds ! Avoue ! ».</w:t>
      </w:r>
    </w:p>
    <w:p w:rsidR="009B0AE7" w:rsidRPr="00933BC3" w:rsidRDefault="009B0AE7" w:rsidP="00852529">
      <w:pPr>
        <w:spacing w:after="0"/>
        <w:jc w:val="both"/>
        <w:rPr>
          <w:rFonts w:asciiTheme="minorBidi" w:hAnsiTheme="minorBidi"/>
          <w:b/>
          <w:bCs/>
          <w:color w:val="FF0000"/>
          <w:sz w:val="24"/>
          <w:szCs w:val="24"/>
        </w:rPr>
      </w:pPr>
      <w:r w:rsidRPr="00933BC3">
        <w:rPr>
          <w:rFonts w:asciiTheme="minorBidi" w:hAnsiTheme="minorBidi"/>
          <w:b/>
          <w:bCs/>
          <w:color w:val="FF0000"/>
          <w:sz w:val="24"/>
          <w:szCs w:val="24"/>
        </w:rPr>
        <w:t>Solution :</w:t>
      </w:r>
    </w:p>
    <w:p w:rsidR="009B0AE7" w:rsidRPr="00193B18" w:rsidRDefault="009B0AE7" w:rsidP="00852529">
      <w:pPr>
        <w:spacing w:after="0"/>
        <w:jc w:val="both"/>
        <w:rPr>
          <w:rFonts w:asciiTheme="minorBidi" w:hAnsiTheme="minorBidi"/>
          <w:color w:val="EEECE1" w:themeColor="background2"/>
          <w:sz w:val="24"/>
          <w:szCs w:val="24"/>
        </w:rPr>
      </w:pPr>
      <w:r w:rsidRPr="00193B18">
        <w:rPr>
          <w:rFonts w:asciiTheme="minorBidi" w:hAnsiTheme="minorBidi"/>
          <w:color w:val="EEECE1" w:themeColor="background2"/>
          <w:sz w:val="24"/>
          <w:szCs w:val="24"/>
        </w:rPr>
        <w:t>« Je te hais ! » : La fonction expressive</w:t>
      </w:r>
    </w:p>
    <w:p w:rsidR="009B0AE7" w:rsidRPr="00193B18" w:rsidRDefault="009B0AE7" w:rsidP="00852529">
      <w:pPr>
        <w:spacing w:after="0"/>
        <w:jc w:val="both"/>
        <w:rPr>
          <w:rFonts w:asciiTheme="minorBidi" w:hAnsiTheme="minorBidi"/>
          <w:color w:val="EEECE1" w:themeColor="background2"/>
          <w:sz w:val="24"/>
          <w:szCs w:val="24"/>
        </w:rPr>
      </w:pPr>
      <w:r w:rsidRPr="00193B18">
        <w:rPr>
          <w:rFonts w:asciiTheme="minorBidi" w:hAnsiTheme="minorBidi"/>
          <w:color w:val="EEECE1" w:themeColor="background2"/>
          <w:sz w:val="24"/>
          <w:szCs w:val="24"/>
        </w:rPr>
        <w:t xml:space="preserve">« Avoue ! » : </w:t>
      </w:r>
      <w:r w:rsidR="00852529" w:rsidRPr="00193B18">
        <w:rPr>
          <w:rFonts w:asciiTheme="minorBidi" w:hAnsiTheme="minorBidi"/>
          <w:color w:val="EEECE1" w:themeColor="background2"/>
          <w:sz w:val="24"/>
          <w:szCs w:val="24"/>
        </w:rPr>
        <w:t>La fonction conative</w:t>
      </w:r>
    </w:p>
    <w:p w:rsidR="00852529" w:rsidRPr="00193B18" w:rsidRDefault="00852529" w:rsidP="00852529">
      <w:pPr>
        <w:spacing w:after="0"/>
        <w:jc w:val="both"/>
        <w:rPr>
          <w:rFonts w:asciiTheme="minorBidi" w:hAnsiTheme="minorBidi"/>
          <w:color w:val="EEECE1" w:themeColor="background2"/>
          <w:sz w:val="24"/>
          <w:szCs w:val="24"/>
        </w:rPr>
      </w:pPr>
      <w:r w:rsidRPr="00193B18">
        <w:rPr>
          <w:rFonts w:asciiTheme="minorBidi" w:hAnsiTheme="minorBidi"/>
          <w:color w:val="EEECE1" w:themeColor="background2"/>
          <w:sz w:val="24"/>
          <w:szCs w:val="24"/>
        </w:rPr>
        <w:t>« Tu m’entends ? » : La fonction phatique</w:t>
      </w:r>
    </w:p>
    <w:p w:rsidR="00852529" w:rsidRPr="00193B18" w:rsidRDefault="00852529" w:rsidP="00852529">
      <w:pPr>
        <w:spacing w:after="0"/>
        <w:jc w:val="both"/>
        <w:rPr>
          <w:rFonts w:asciiTheme="minorBidi" w:hAnsiTheme="minorBidi"/>
          <w:color w:val="EEECE1" w:themeColor="background2"/>
          <w:sz w:val="24"/>
          <w:szCs w:val="24"/>
        </w:rPr>
      </w:pPr>
      <w:r w:rsidRPr="00193B18">
        <w:rPr>
          <w:rFonts w:asciiTheme="minorBidi" w:hAnsiTheme="minorBidi"/>
          <w:color w:val="EEECE1" w:themeColor="background2"/>
          <w:sz w:val="24"/>
          <w:szCs w:val="24"/>
        </w:rPr>
        <w:t>« Ta mère t’a toujours protégé » : La fonction référentielle</w:t>
      </w:r>
    </w:p>
    <w:p w:rsidR="00852529" w:rsidRPr="00193B18" w:rsidRDefault="00852529" w:rsidP="00852529">
      <w:pPr>
        <w:spacing w:after="0"/>
        <w:jc w:val="both"/>
        <w:rPr>
          <w:rFonts w:asciiTheme="minorBidi" w:hAnsiTheme="minorBidi"/>
          <w:color w:val="EEECE1" w:themeColor="background2"/>
          <w:sz w:val="24"/>
          <w:szCs w:val="24"/>
        </w:rPr>
      </w:pPr>
      <w:r w:rsidRPr="00193B18">
        <w:rPr>
          <w:rFonts w:asciiTheme="minorBidi" w:hAnsiTheme="minorBidi"/>
          <w:color w:val="EEECE1" w:themeColor="background2"/>
          <w:sz w:val="24"/>
          <w:szCs w:val="24"/>
        </w:rPr>
        <w:t xml:space="preserve">« </w:t>
      </w:r>
      <w:proofErr w:type="gramStart"/>
      <w:r w:rsidRPr="00193B18">
        <w:rPr>
          <w:rFonts w:asciiTheme="minorBidi" w:hAnsiTheme="minorBidi"/>
          <w:color w:val="EEECE1" w:themeColor="background2"/>
          <w:sz w:val="24"/>
          <w:szCs w:val="24"/>
        </w:rPr>
        <w:t>Comprends tu</w:t>
      </w:r>
      <w:proofErr w:type="gramEnd"/>
      <w:r w:rsidRPr="00193B18">
        <w:rPr>
          <w:rFonts w:asciiTheme="minorBidi" w:hAnsiTheme="minorBidi"/>
          <w:color w:val="EEECE1" w:themeColor="background2"/>
          <w:sz w:val="24"/>
          <w:szCs w:val="24"/>
        </w:rPr>
        <w:t xml:space="preserve"> ce que cela signifie ? » : La fonction métalinguistique</w:t>
      </w:r>
    </w:p>
    <w:p w:rsidR="00852529" w:rsidRPr="00193B18" w:rsidRDefault="00852529" w:rsidP="00852529">
      <w:pPr>
        <w:spacing w:after="0"/>
        <w:jc w:val="both"/>
        <w:rPr>
          <w:rFonts w:asciiTheme="minorBidi" w:hAnsiTheme="minorBidi"/>
          <w:color w:val="EEECE1" w:themeColor="background2"/>
          <w:sz w:val="24"/>
          <w:szCs w:val="24"/>
        </w:rPr>
      </w:pPr>
      <w:r w:rsidRPr="00193B18">
        <w:rPr>
          <w:rFonts w:asciiTheme="minorBidi" w:hAnsiTheme="minorBidi"/>
          <w:color w:val="EEECE1" w:themeColor="background2"/>
          <w:sz w:val="24"/>
          <w:szCs w:val="24"/>
        </w:rPr>
        <w:t xml:space="preserve">« Hé, je te </w:t>
      </w:r>
      <w:proofErr w:type="gramStart"/>
      <w:r w:rsidRPr="00193B18">
        <w:rPr>
          <w:rFonts w:asciiTheme="minorBidi" w:hAnsiTheme="minorBidi"/>
          <w:color w:val="EEECE1" w:themeColor="background2"/>
          <w:sz w:val="24"/>
          <w:szCs w:val="24"/>
        </w:rPr>
        <w:t>hais ,</w:t>
      </w:r>
      <w:proofErr w:type="gramEnd"/>
      <w:r w:rsidRPr="00193B18">
        <w:rPr>
          <w:rFonts w:asciiTheme="minorBidi" w:hAnsiTheme="minorBidi"/>
          <w:color w:val="EEECE1" w:themeColor="background2"/>
          <w:sz w:val="24"/>
          <w:szCs w:val="24"/>
        </w:rPr>
        <w:t xml:space="preserve"> ne sois pas niais</w:t>
      </w:r>
      <w:r w:rsidR="00E358C9" w:rsidRPr="00193B18">
        <w:rPr>
          <w:rFonts w:asciiTheme="minorBidi" w:hAnsiTheme="minorBidi"/>
          <w:color w:val="EEECE1" w:themeColor="background2"/>
          <w:sz w:val="24"/>
          <w:szCs w:val="24"/>
        </w:rPr>
        <w:t> » : La fonction poétique</w:t>
      </w:r>
    </w:p>
    <w:p w:rsidR="00852529" w:rsidRPr="00193B18" w:rsidRDefault="00852529" w:rsidP="00852529">
      <w:pPr>
        <w:spacing w:after="0"/>
        <w:jc w:val="both"/>
        <w:rPr>
          <w:rFonts w:asciiTheme="minorBidi" w:hAnsiTheme="minorBidi"/>
          <w:color w:val="EEECE1" w:themeColor="background2"/>
          <w:sz w:val="24"/>
          <w:szCs w:val="24"/>
        </w:rPr>
      </w:pPr>
    </w:p>
    <w:p w:rsidR="009B0AE7" w:rsidRPr="00193B18" w:rsidRDefault="009B0AE7" w:rsidP="00852529">
      <w:pPr>
        <w:spacing w:after="0"/>
        <w:jc w:val="both"/>
        <w:rPr>
          <w:rFonts w:asciiTheme="minorBidi" w:hAnsiTheme="minorBidi"/>
          <w:b/>
          <w:bCs/>
          <w:color w:val="EEECE1" w:themeColor="background2"/>
          <w:sz w:val="24"/>
          <w:szCs w:val="24"/>
        </w:rPr>
      </w:pPr>
    </w:p>
    <w:p w:rsidR="009A6955" w:rsidRPr="00933BC3" w:rsidRDefault="00BC474A" w:rsidP="00921894">
      <w:pPr>
        <w:jc w:val="both"/>
        <w:rPr>
          <w:rFonts w:asciiTheme="minorBidi" w:hAnsiTheme="minorBidi"/>
          <w:color w:val="EEECE1" w:themeColor="background2"/>
          <w:sz w:val="28"/>
          <w:szCs w:val="28"/>
        </w:rPr>
      </w:pPr>
      <w:r w:rsidRPr="00933BC3">
        <w:rPr>
          <w:rFonts w:asciiTheme="minorBidi" w:hAnsiTheme="minorBidi"/>
          <w:b/>
          <w:bCs/>
          <w:color w:val="FF0000"/>
          <w:sz w:val="28"/>
          <w:szCs w:val="28"/>
        </w:rPr>
        <w:t>IV</w:t>
      </w:r>
      <w:r w:rsidR="009A6955" w:rsidRPr="00933BC3">
        <w:rPr>
          <w:rFonts w:asciiTheme="minorBidi" w:hAnsiTheme="minorBidi"/>
          <w:b/>
          <w:bCs/>
          <w:color w:val="FF0000"/>
          <w:sz w:val="28"/>
          <w:szCs w:val="28"/>
        </w:rPr>
        <w:t>.3</w:t>
      </w:r>
      <w:r w:rsidR="001614AE" w:rsidRPr="00933BC3">
        <w:rPr>
          <w:rFonts w:asciiTheme="minorBidi" w:hAnsiTheme="minorBidi"/>
          <w:b/>
          <w:bCs/>
          <w:color w:val="FF0000"/>
          <w:sz w:val="28"/>
          <w:szCs w:val="28"/>
        </w:rPr>
        <w:t xml:space="preserve">. </w:t>
      </w:r>
      <w:r w:rsidR="00921894" w:rsidRPr="00933BC3">
        <w:rPr>
          <w:rFonts w:asciiTheme="minorBidi" w:hAnsiTheme="minorBidi"/>
          <w:b/>
          <w:bCs/>
          <w:color w:val="FF0000"/>
          <w:sz w:val="28"/>
          <w:szCs w:val="28"/>
        </w:rPr>
        <w:t xml:space="preserve">La communication verbale, non verbale et le </w:t>
      </w:r>
      <w:proofErr w:type="spellStart"/>
      <w:r w:rsidR="00921894" w:rsidRPr="00933BC3">
        <w:rPr>
          <w:rFonts w:asciiTheme="minorBidi" w:hAnsiTheme="minorBidi"/>
          <w:b/>
          <w:bCs/>
          <w:color w:val="FF0000"/>
          <w:sz w:val="28"/>
          <w:szCs w:val="28"/>
        </w:rPr>
        <w:t>paraverbal</w:t>
      </w:r>
      <w:proofErr w:type="spellEnd"/>
      <w:r w:rsidR="009A6955" w:rsidRPr="00933BC3">
        <w:rPr>
          <w:rFonts w:asciiTheme="minorBidi" w:hAnsiTheme="minorBidi"/>
          <w:color w:val="FF0000"/>
          <w:sz w:val="28"/>
          <w:szCs w:val="28"/>
        </w:rPr>
        <w:t>:</w:t>
      </w:r>
    </w:p>
    <w:p w:rsidR="00921894" w:rsidRPr="00193B18" w:rsidRDefault="00921894" w:rsidP="00921894">
      <w:pPr>
        <w:jc w:val="both"/>
        <w:rPr>
          <w:rFonts w:asciiTheme="minorBidi" w:hAnsiTheme="minorBidi"/>
          <w:color w:val="EEECE1" w:themeColor="background2"/>
          <w:sz w:val="24"/>
          <w:szCs w:val="24"/>
        </w:rPr>
      </w:pPr>
      <w:r w:rsidRPr="00193B18">
        <w:rPr>
          <w:rFonts w:asciiTheme="minorBidi" w:hAnsiTheme="minorBidi"/>
          <w:color w:val="EEECE1" w:themeColor="background2"/>
          <w:sz w:val="24"/>
          <w:szCs w:val="24"/>
        </w:rPr>
        <w:t>Si la communication représente souvent l’échange verbal, elle ne se limite pas à cet aspect. En réalité, la communication est beaucoup plus large</w:t>
      </w:r>
      <w:r w:rsidR="002B114A">
        <w:rPr>
          <w:rFonts w:asciiTheme="minorBidi" w:hAnsiTheme="minorBidi"/>
          <w:color w:val="EEECE1" w:themeColor="background2"/>
          <w:sz w:val="24"/>
          <w:szCs w:val="24"/>
        </w:rPr>
        <w:t>.</w:t>
      </w:r>
    </w:p>
    <w:p w:rsidR="00686167" w:rsidRPr="00193B18" w:rsidRDefault="00921894" w:rsidP="00686167">
      <w:pPr>
        <w:tabs>
          <w:tab w:val="left" w:pos="510"/>
        </w:tabs>
        <w:jc w:val="both"/>
        <w:rPr>
          <w:rFonts w:asciiTheme="minorBidi" w:hAnsiTheme="minorBidi"/>
          <w:color w:val="EEECE1" w:themeColor="background2"/>
          <w:sz w:val="24"/>
          <w:szCs w:val="24"/>
        </w:rPr>
      </w:pPr>
      <w:r w:rsidRPr="00193B18">
        <w:rPr>
          <w:rFonts w:asciiTheme="minorBidi" w:hAnsiTheme="minorBidi"/>
          <w:color w:val="EEECE1" w:themeColor="background2"/>
          <w:sz w:val="24"/>
          <w:szCs w:val="24"/>
        </w:rPr>
        <w:t xml:space="preserve">A côté de sa dimension verbale, elle comprend </w:t>
      </w:r>
    </w:p>
    <w:p w:rsidR="00686167" w:rsidRPr="00193B18" w:rsidRDefault="00686167" w:rsidP="00686167">
      <w:pPr>
        <w:tabs>
          <w:tab w:val="left" w:pos="510"/>
        </w:tabs>
        <w:jc w:val="both"/>
        <w:rPr>
          <w:rFonts w:asciiTheme="minorBidi" w:hAnsiTheme="minorBidi"/>
          <w:color w:val="EEECE1" w:themeColor="background2"/>
          <w:sz w:val="24"/>
          <w:szCs w:val="24"/>
        </w:rPr>
      </w:pPr>
      <w:r w:rsidRPr="002B114A">
        <w:rPr>
          <w:rFonts w:asciiTheme="minorBidi" w:hAnsiTheme="minorBidi"/>
          <w:b/>
          <w:bCs/>
          <w:color w:val="FFFF00" w:themeColor="text1"/>
          <w:sz w:val="24"/>
          <w:szCs w:val="24"/>
        </w:rPr>
        <w:t>1)</w:t>
      </w:r>
      <w:r w:rsidRPr="00193B18">
        <w:rPr>
          <w:rFonts w:asciiTheme="minorBidi" w:hAnsiTheme="minorBidi"/>
          <w:color w:val="EEECE1" w:themeColor="background2"/>
          <w:sz w:val="24"/>
          <w:szCs w:val="24"/>
        </w:rPr>
        <w:t xml:space="preserve"> </w:t>
      </w:r>
      <w:r w:rsidR="00921894" w:rsidRPr="00193B18">
        <w:rPr>
          <w:rFonts w:asciiTheme="minorBidi" w:hAnsiTheme="minorBidi"/>
          <w:b/>
          <w:bCs/>
          <w:color w:val="EEECE1" w:themeColor="background2"/>
          <w:sz w:val="24"/>
          <w:szCs w:val="24"/>
        </w:rPr>
        <w:t>une</w:t>
      </w:r>
      <w:r w:rsidR="00921894" w:rsidRPr="00193B18">
        <w:rPr>
          <w:rFonts w:asciiTheme="minorBidi" w:hAnsiTheme="minorBidi"/>
          <w:color w:val="EEECE1" w:themeColor="background2"/>
          <w:sz w:val="24"/>
          <w:szCs w:val="24"/>
        </w:rPr>
        <w:t xml:space="preserve"> </w:t>
      </w:r>
      <w:r w:rsidR="00921894" w:rsidRPr="00193B18">
        <w:rPr>
          <w:rFonts w:asciiTheme="minorBidi" w:hAnsiTheme="minorBidi"/>
          <w:b/>
          <w:bCs/>
          <w:color w:val="EEECE1" w:themeColor="background2"/>
          <w:sz w:val="24"/>
          <w:szCs w:val="24"/>
        </w:rPr>
        <w:t>dimension non verbale</w:t>
      </w:r>
      <w:r w:rsidR="00921894" w:rsidRPr="00193B18">
        <w:rPr>
          <w:rFonts w:asciiTheme="minorBidi" w:hAnsiTheme="minorBidi"/>
          <w:color w:val="EEECE1" w:themeColor="background2"/>
          <w:sz w:val="24"/>
          <w:szCs w:val="24"/>
        </w:rPr>
        <w:t xml:space="preserve"> </w:t>
      </w:r>
      <w:r w:rsidR="00921894" w:rsidRPr="00193B18">
        <w:rPr>
          <w:rFonts w:asciiTheme="minorBidi" w:hAnsiTheme="minorBidi"/>
          <w:b/>
          <w:bCs/>
          <w:color w:val="EEECE1" w:themeColor="background2"/>
          <w:sz w:val="24"/>
          <w:szCs w:val="24"/>
        </w:rPr>
        <w:t xml:space="preserve">: </w:t>
      </w:r>
      <w:r w:rsidR="00921894" w:rsidRPr="00193B18">
        <w:rPr>
          <w:rFonts w:asciiTheme="minorBidi" w:hAnsiTheme="minorBidi"/>
          <w:color w:val="EEECE1" w:themeColor="background2"/>
          <w:sz w:val="24"/>
          <w:szCs w:val="24"/>
        </w:rPr>
        <w:t xml:space="preserve">les mimiques, les attitudes, le contact visuel, l’expression du visage, la position corporelle, par exemple </w:t>
      </w:r>
    </w:p>
    <w:p w:rsidR="00786391" w:rsidRPr="00193B18" w:rsidRDefault="00686167" w:rsidP="00257300">
      <w:pPr>
        <w:tabs>
          <w:tab w:val="left" w:pos="510"/>
        </w:tabs>
        <w:jc w:val="both"/>
        <w:rPr>
          <w:rFonts w:asciiTheme="minorBidi" w:hAnsiTheme="minorBidi"/>
          <w:color w:val="EEECE1" w:themeColor="background2"/>
          <w:sz w:val="24"/>
          <w:szCs w:val="24"/>
        </w:rPr>
      </w:pPr>
      <w:r w:rsidRPr="002B114A">
        <w:rPr>
          <w:rFonts w:asciiTheme="minorBidi" w:hAnsiTheme="minorBidi"/>
          <w:b/>
          <w:bCs/>
          <w:color w:val="FFFF00" w:themeColor="text1"/>
          <w:sz w:val="24"/>
          <w:szCs w:val="24"/>
        </w:rPr>
        <w:t>2)</w:t>
      </w:r>
      <w:r w:rsidRPr="00193B18">
        <w:rPr>
          <w:rFonts w:asciiTheme="minorBidi" w:hAnsiTheme="minorBidi"/>
          <w:color w:val="EEECE1" w:themeColor="background2"/>
          <w:sz w:val="24"/>
          <w:szCs w:val="24"/>
        </w:rPr>
        <w:t xml:space="preserve"> </w:t>
      </w:r>
      <w:r w:rsidR="00921894" w:rsidRPr="00193B18">
        <w:rPr>
          <w:rFonts w:asciiTheme="minorBidi" w:hAnsiTheme="minorBidi"/>
          <w:b/>
          <w:bCs/>
          <w:color w:val="EEECE1" w:themeColor="background2"/>
          <w:sz w:val="24"/>
          <w:szCs w:val="24"/>
        </w:rPr>
        <w:t>une</w:t>
      </w:r>
      <w:r w:rsidR="00921894" w:rsidRPr="00193B18">
        <w:rPr>
          <w:rFonts w:asciiTheme="minorBidi" w:hAnsiTheme="minorBidi"/>
          <w:color w:val="EEECE1" w:themeColor="background2"/>
          <w:sz w:val="24"/>
          <w:szCs w:val="24"/>
        </w:rPr>
        <w:t xml:space="preserve"> </w:t>
      </w:r>
      <w:r w:rsidR="00921894" w:rsidRPr="00193B18">
        <w:rPr>
          <w:rFonts w:asciiTheme="minorBidi" w:hAnsiTheme="minorBidi"/>
          <w:b/>
          <w:bCs/>
          <w:color w:val="EEECE1" w:themeColor="background2"/>
          <w:sz w:val="24"/>
          <w:szCs w:val="24"/>
        </w:rPr>
        <w:t xml:space="preserve">dimension </w:t>
      </w:r>
      <w:proofErr w:type="spellStart"/>
      <w:r w:rsidR="00921894" w:rsidRPr="00193B18">
        <w:rPr>
          <w:rFonts w:asciiTheme="minorBidi" w:hAnsiTheme="minorBidi"/>
          <w:b/>
          <w:bCs/>
          <w:color w:val="EEECE1" w:themeColor="background2"/>
          <w:sz w:val="24"/>
          <w:szCs w:val="24"/>
        </w:rPr>
        <w:t>paraverbale</w:t>
      </w:r>
      <w:proofErr w:type="spellEnd"/>
      <w:r w:rsidR="00E358C9" w:rsidRPr="00193B18">
        <w:rPr>
          <w:rFonts w:asciiTheme="minorBidi" w:hAnsiTheme="minorBidi"/>
          <w:color w:val="EEECE1" w:themeColor="background2"/>
          <w:sz w:val="24"/>
          <w:szCs w:val="24"/>
        </w:rPr>
        <w:t xml:space="preserve"> : le ton, le rythme,</w:t>
      </w:r>
      <w:r w:rsidR="00921894" w:rsidRPr="00193B18">
        <w:rPr>
          <w:rFonts w:asciiTheme="minorBidi" w:hAnsiTheme="minorBidi"/>
          <w:color w:val="EEECE1" w:themeColor="background2"/>
          <w:sz w:val="24"/>
          <w:szCs w:val="24"/>
        </w:rPr>
        <w:t xml:space="preserve"> l’inflexion de la voix, par exemple</w:t>
      </w:r>
      <w:r w:rsidR="00E358C9" w:rsidRPr="00193B18">
        <w:rPr>
          <w:rFonts w:asciiTheme="minorBidi" w:hAnsiTheme="minorBidi"/>
          <w:color w:val="EEECE1" w:themeColor="background2"/>
          <w:sz w:val="24"/>
          <w:szCs w:val="24"/>
        </w:rPr>
        <w:t>.</w:t>
      </w:r>
    </w:p>
    <w:p w:rsidR="00786391" w:rsidRPr="00BC474A" w:rsidRDefault="00BC474A" w:rsidP="00257300">
      <w:pPr>
        <w:jc w:val="both"/>
        <w:rPr>
          <w:rFonts w:asciiTheme="minorBidi" w:hAnsiTheme="minorBidi"/>
          <w:color w:val="EEECE1" w:themeColor="background2"/>
          <w:sz w:val="24"/>
          <w:szCs w:val="24"/>
        </w:rPr>
      </w:pPr>
      <w:r>
        <w:rPr>
          <w:rFonts w:asciiTheme="minorBidi" w:hAnsiTheme="minorBidi"/>
          <w:b/>
          <w:bCs/>
          <w:color w:val="FF0000"/>
          <w:sz w:val="24"/>
          <w:szCs w:val="24"/>
        </w:rPr>
        <w:t>IV</w:t>
      </w:r>
      <w:r w:rsidR="000527DA" w:rsidRPr="00C51D1E">
        <w:rPr>
          <w:rFonts w:asciiTheme="minorBidi" w:hAnsiTheme="minorBidi"/>
          <w:b/>
          <w:bCs/>
          <w:color w:val="FF0000"/>
          <w:sz w:val="24"/>
          <w:szCs w:val="24"/>
        </w:rPr>
        <w:t>.4</w:t>
      </w:r>
      <w:r w:rsidR="00786391" w:rsidRPr="00C51D1E">
        <w:rPr>
          <w:rFonts w:asciiTheme="minorBidi" w:hAnsiTheme="minorBidi"/>
          <w:b/>
          <w:bCs/>
          <w:color w:val="FF0000"/>
          <w:sz w:val="24"/>
          <w:szCs w:val="24"/>
        </w:rPr>
        <w:t xml:space="preserve">. </w:t>
      </w:r>
      <w:r w:rsidR="000527DA" w:rsidRPr="00C51D1E">
        <w:rPr>
          <w:rFonts w:asciiTheme="minorBidi" w:hAnsiTheme="minorBidi"/>
          <w:b/>
          <w:bCs/>
          <w:color w:val="FF0000"/>
          <w:sz w:val="24"/>
          <w:szCs w:val="24"/>
        </w:rPr>
        <w:t xml:space="preserve">Les facteurs </w:t>
      </w:r>
      <w:proofErr w:type="spellStart"/>
      <w:r w:rsidR="000527DA" w:rsidRPr="00C51D1E">
        <w:rPr>
          <w:rFonts w:asciiTheme="minorBidi" w:hAnsiTheme="minorBidi"/>
          <w:b/>
          <w:bCs/>
          <w:color w:val="FF0000"/>
          <w:sz w:val="24"/>
          <w:szCs w:val="24"/>
        </w:rPr>
        <w:t>paraverbaux</w:t>
      </w:r>
      <w:proofErr w:type="spellEnd"/>
      <w:r w:rsidR="000527DA" w:rsidRPr="00C51D1E">
        <w:rPr>
          <w:rFonts w:asciiTheme="minorBidi" w:hAnsiTheme="minorBidi"/>
          <w:b/>
          <w:bCs/>
          <w:color w:val="FF0000"/>
          <w:sz w:val="24"/>
          <w:szCs w:val="24"/>
        </w:rPr>
        <w:t xml:space="preserve"> qui influencent l’efficacité du message</w:t>
      </w:r>
      <w:r w:rsidR="00786391" w:rsidRPr="00C51D1E">
        <w:rPr>
          <w:rFonts w:asciiTheme="minorBidi" w:hAnsiTheme="minorBidi"/>
          <w:color w:val="FF0000"/>
          <w:sz w:val="24"/>
          <w:szCs w:val="24"/>
        </w:rPr>
        <w:t>:</w:t>
      </w:r>
    </w:p>
    <w:p w:rsidR="002109EC" w:rsidRPr="00BC474A" w:rsidRDefault="000527DA" w:rsidP="00257300">
      <w:pPr>
        <w:jc w:val="both"/>
        <w:rPr>
          <w:rFonts w:asciiTheme="minorBidi" w:hAnsiTheme="minorBidi"/>
          <w:color w:val="EEECE1" w:themeColor="background2"/>
          <w:sz w:val="24"/>
          <w:szCs w:val="24"/>
        </w:rPr>
      </w:pPr>
      <w:r w:rsidRPr="00BC474A">
        <w:rPr>
          <w:rFonts w:asciiTheme="minorBidi" w:hAnsiTheme="minorBidi"/>
          <w:color w:val="EEECE1" w:themeColor="background2"/>
          <w:sz w:val="24"/>
          <w:szCs w:val="24"/>
        </w:rPr>
        <w:t>Ces facteurs sont directement liés à la manière dont nous utilisons notre voix.</w:t>
      </w:r>
    </w:p>
    <w:p w:rsidR="000527DA" w:rsidRPr="00BC474A" w:rsidRDefault="000527DA" w:rsidP="00257300">
      <w:pPr>
        <w:pStyle w:val="Paragraphedeliste"/>
        <w:numPr>
          <w:ilvl w:val="0"/>
          <w:numId w:val="4"/>
        </w:numPr>
        <w:jc w:val="both"/>
        <w:rPr>
          <w:rFonts w:asciiTheme="minorBidi" w:hAnsiTheme="minorBidi"/>
          <w:color w:val="EEECE1" w:themeColor="background2"/>
          <w:sz w:val="24"/>
          <w:szCs w:val="24"/>
        </w:rPr>
      </w:pPr>
      <w:r w:rsidRPr="002B114A">
        <w:rPr>
          <w:rFonts w:asciiTheme="minorBidi" w:hAnsiTheme="minorBidi"/>
          <w:b/>
          <w:bCs/>
          <w:color w:val="FFFF00" w:themeColor="text1"/>
          <w:sz w:val="24"/>
          <w:szCs w:val="24"/>
        </w:rPr>
        <w:t>Le volume</w:t>
      </w:r>
      <w:r w:rsidRPr="00BC474A">
        <w:rPr>
          <w:rFonts w:asciiTheme="minorBidi" w:hAnsiTheme="minorBidi"/>
          <w:color w:val="EEECE1" w:themeColor="background2"/>
          <w:sz w:val="24"/>
          <w:szCs w:val="24"/>
        </w:rPr>
        <w:t xml:space="preserve"> : </w:t>
      </w:r>
      <w:r w:rsidR="00257300" w:rsidRPr="00BC474A">
        <w:rPr>
          <w:rFonts w:asciiTheme="minorBidi" w:hAnsiTheme="minorBidi"/>
          <w:color w:val="EEECE1" w:themeColor="background2"/>
          <w:sz w:val="24"/>
          <w:szCs w:val="24"/>
        </w:rPr>
        <w:t>Le volume de notre voix doit être suffisamment fort pour se faire entendre par l’ensemble des auditeurs et assurer une écoute agréable de notre message.</w:t>
      </w:r>
    </w:p>
    <w:p w:rsidR="00257300" w:rsidRPr="00BC474A" w:rsidRDefault="00257300" w:rsidP="00257300">
      <w:pPr>
        <w:pStyle w:val="Paragraphedeliste"/>
        <w:numPr>
          <w:ilvl w:val="0"/>
          <w:numId w:val="4"/>
        </w:numPr>
        <w:jc w:val="both"/>
        <w:rPr>
          <w:rFonts w:asciiTheme="minorBidi" w:hAnsiTheme="minorBidi"/>
          <w:color w:val="EEECE1" w:themeColor="background2"/>
          <w:sz w:val="24"/>
          <w:szCs w:val="24"/>
        </w:rPr>
      </w:pPr>
      <w:r w:rsidRPr="00933BC3">
        <w:rPr>
          <w:rFonts w:asciiTheme="minorBidi" w:hAnsiTheme="minorBidi"/>
          <w:b/>
          <w:bCs/>
          <w:color w:val="FFFF00" w:themeColor="text1"/>
          <w:sz w:val="24"/>
          <w:szCs w:val="24"/>
        </w:rPr>
        <w:t>Le rythme</w:t>
      </w:r>
      <w:r w:rsidRPr="00BC474A">
        <w:rPr>
          <w:rFonts w:asciiTheme="minorBidi" w:hAnsiTheme="minorBidi"/>
          <w:color w:val="EEECE1" w:themeColor="background2"/>
          <w:sz w:val="24"/>
          <w:szCs w:val="24"/>
        </w:rPr>
        <w:t> : Il s’agit de notre débit de paroles.</w:t>
      </w:r>
      <w:r w:rsidR="003B7502" w:rsidRPr="00BC474A">
        <w:rPr>
          <w:rFonts w:asciiTheme="minorBidi" w:hAnsiTheme="minorBidi"/>
          <w:color w:val="EEECE1" w:themeColor="background2"/>
          <w:sz w:val="24"/>
          <w:szCs w:val="24"/>
        </w:rPr>
        <w:t xml:space="preserve"> </w:t>
      </w:r>
      <w:r w:rsidRPr="00BC474A">
        <w:rPr>
          <w:rFonts w:asciiTheme="minorBidi" w:hAnsiTheme="minorBidi"/>
          <w:color w:val="EEECE1" w:themeColor="background2"/>
          <w:sz w:val="24"/>
          <w:szCs w:val="24"/>
        </w:rPr>
        <w:t>Réduire la vitesse de nos paroles correspond à une amélioration de la compréhension de notre message, mais aussi à la gestion du stress inhérent à la situation.</w:t>
      </w:r>
    </w:p>
    <w:p w:rsidR="00812417" w:rsidRPr="00BC474A" w:rsidRDefault="00257300" w:rsidP="00257300">
      <w:pPr>
        <w:pStyle w:val="Paragraphedeliste"/>
        <w:numPr>
          <w:ilvl w:val="0"/>
          <w:numId w:val="4"/>
        </w:numPr>
        <w:jc w:val="both"/>
        <w:rPr>
          <w:rFonts w:asciiTheme="minorBidi" w:hAnsiTheme="minorBidi"/>
          <w:color w:val="EEECE1" w:themeColor="background2"/>
          <w:sz w:val="24"/>
          <w:szCs w:val="24"/>
        </w:rPr>
      </w:pPr>
      <w:r w:rsidRPr="00933BC3">
        <w:rPr>
          <w:rFonts w:asciiTheme="minorBidi" w:hAnsiTheme="minorBidi"/>
          <w:b/>
          <w:bCs/>
          <w:color w:val="FFFF00" w:themeColor="text1"/>
          <w:sz w:val="24"/>
          <w:szCs w:val="24"/>
        </w:rPr>
        <w:t>Le ton</w:t>
      </w:r>
      <w:r w:rsidRPr="00BC474A">
        <w:rPr>
          <w:rFonts w:asciiTheme="minorBidi" w:hAnsiTheme="minorBidi"/>
          <w:color w:val="EEECE1" w:themeColor="background2"/>
          <w:sz w:val="24"/>
          <w:szCs w:val="24"/>
        </w:rPr>
        <w:t> ; Le ton sur lequel une phrase est énoncée détermine fortement le sens qui lui est attribué (affirmatif, interrogatif, agressif, autoritaire par exemple). L’intonation utilisée doit donc correspondre à la signification que nous souhaitons donner à nos paroles.</w:t>
      </w:r>
    </w:p>
    <w:p w:rsidR="00812417" w:rsidRPr="00933BC3" w:rsidRDefault="00812417" w:rsidP="00E358C9">
      <w:pPr>
        <w:pStyle w:val="Paragraphedeliste"/>
        <w:numPr>
          <w:ilvl w:val="0"/>
          <w:numId w:val="4"/>
        </w:numPr>
        <w:spacing w:after="0"/>
        <w:jc w:val="both"/>
        <w:rPr>
          <w:rFonts w:asciiTheme="minorBidi" w:hAnsiTheme="minorBidi"/>
          <w:b/>
          <w:bCs/>
          <w:color w:val="FFFF00" w:themeColor="text1"/>
          <w:sz w:val="24"/>
          <w:szCs w:val="24"/>
        </w:rPr>
      </w:pPr>
      <w:r w:rsidRPr="00933BC3">
        <w:rPr>
          <w:rFonts w:asciiTheme="minorBidi" w:hAnsiTheme="minorBidi"/>
          <w:b/>
          <w:bCs/>
          <w:color w:val="FFFF00" w:themeColor="text1"/>
          <w:sz w:val="24"/>
          <w:szCs w:val="24"/>
        </w:rPr>
        <w:t xml:space="preserve">L’articulation et la prononciation </w:t>
      </w:r>
    </w:p>
    <w:p w:rsidR="00812417" w:rsidRPr="00BC474A" w:rsidRDefault="00C51D1E" w:rsidP="00E358C9">
      <w:pPr>
        <w:spacing w:after="0"/>
        <w:ind w:left="360"/>
        <w:jc w:val="both"/>
        <w:rPr>
          <w:rFonts w:asciiTheme="minorBidi" w:hAnsiTheme="minorBidi"/>
          <w:color w:val="EEECE1" w:themeColor="background2"/>
          <w:sz w:val="24"/>
          <w:szCs w:val="24"/>
        </w:rPr>
      </w:pPr>
      <w:r w:rsidRPr="00BC474A">
        <w:rPr>
          <w:rFonts w:asciiTheme="minorBidi" w:hAnsiTheme="minorBidi"/>
          <w:color w:val="EEECE1" w:themeColor="background2"/>
          <w:sz w:val="24"/>
          <w:szCs w:val="24"/>
        </w:rPr>
        <w:t xml:space="preserve">     </w:t>
      </w:r>
      <w:r w:rsidR="00812417" w:rsidRPr="00BC474A">
        <w:rPr>
          <w:rFonts w:asciiTheme="minorBidi" w:hAnsiTheme="minorBidi"/>
          <w:color w:val="EEECE1" w:themeColor="background2"/>
          <w:sz w:val="24"/>
          <w:szCs w:val="24"/>
        </w:rPr>
        <w:t xml:space="preserve">La manière dont nous énonçons les mots est également à prendre en considération. </w:t>
      </w:r>
    </w:p>
    <w:p w:rsidR="00812417" w:rsidRPr="00BC474A" w:rsidRDefault="00812417" w:rsidP="00C51D1E">
      <w:pPr>
        <w:spacing w:after="0"/>
        <w:ind w:left="360"/>
        <w:jc w:val="both"/>
        <w:rPr>
          <w:rFonts w:asciiTheme="minorBidi" w:hAnsiTheme="minorBidi"/>
          <w:color w:val="EEECE1" w:themeColor="background2"/>
          <w:sz w:val="24"/>
          <w:szCs w:val="24"/>
        </w:rPr>
      </w:pPr>
      <w:r w:rsidRPr="00BC474A">
        <w:rPr>
          <w:rFonts w:asciiTheme="minorBidi" w:hAnsiTheme="minorBidi"/>
          <w:color w:val="EEECE1" w:themeColor="background2"/>
          <w:sz w:val="24"/>
          <w:szCs w:val="24"/>
        </w:rPr>
        <w:t xml:space="preserve">Pour se faire comprendre, il s’agit d’articuler distinctement, sans exagérer, les sons qui composent les mots.  </w:t>
      </w:r>
    </w:p>
    <w:p w:rsidR="00257300" w:rsidRPr="00BC474A" w:rsidRDefault="00812417" w:rsidP="00C51D1E">
      <w:pPr>
        <w:spacing w:after="0"/>
        <w:ind w:left="360"/>
        <w:jc w:val="both"/>
        <w:rPr>
          <w:rFonts w:asciiTheme="minorBidi" w:hAnsiTheme="minorBidi"/>
          <w:color w:val="EEECE1" w:themeColor="background2"/>
          <w:sz w:val="24"/>
          <w:szCs w:val="24"/>
        </w:rPr>
      </w:pPr>
      <w:r w:rsidRPr="00BC474A">
        <w:rPr>
          <w:rFonts w:asciiTheme="minorBidi" w:hAnsiTheme="minorBidi"/>
          <w:color w:val="EEECE1" w:themeColor="background2"/>
          <w:sz w:val="24"/>
          <w:szCs w:val="24"/>
        </w:rPr>
        <w:t xml:space="preserve">Quant à la prononciation, elle varie dans l’espace et dans le temps. Elle contribue notamment aux accents régionaux. </w:t>
      </w:r>
      <w:r w:rsidR="00257300" w:rsidRPr="00BC474A">
        <w:rPr>
          <w:rFonts w:asciiTheme="minorBidi" w:hAnsiTheme="minorBidi"/>
          <w:color w:val="EEECE1" w:themeColor="background2"/>
          <w:sz w:val="24"/>
          <w:szCs w:val="24"/>
        </w:rPr>
        <w:t xml:space="preserve">   </w:t>
      </w:r>
    </w:p>
    <w:p w:rsidR="00E358C9" w:rsidRPr="00BC474A" w:rsidRDefault="00E358C9" w:rsidP="00812603">
      <w:pPr>
        <w:spacing w:after="0"/>
        <w:jc w:val="both"/>
        <w:rPr>
          <w:rFonts w:asciiTheme="minorBidi" w:hAnsiTheme="minorBidi"/>
          <w:b/>
          <w:bCs/>
          <w:color w:val="EEECE1" w:themeColor="background2"/>
          <w:sz w:val="24"/>
          <w:szCs w:val="24"/>
        </w:rPr>
      </w:pPr>
    </w:p>
    <w:p w:rsidR="00257300" w:rsidRPr="00B919B1" w:rsidRDefault="00BC474A" w:rsidP="00812603">
      <w:pPr>
        <w:spacing w:after="0"/>
        <w:jc w:val="both"/>
        <w:rPr>
          <w:rFonts w:asciiTheme="minorBidi" w:hAnsiTheme="minorBidi"/>
          <w:b/>
          <w:bCs/>
          <w:color w:val="FF0000"/>
          <w:sz w:val="24"/>
          <w:szCs w:val="24"/>
        </w:rPr>
      </w:pPr>
      <w:r>
        <w:rPr>
          <w:rFonts w:asciiTheme="minorBidi" w:hAnsiTheme="minorBidi"/>
          <w:b/>
          <w:bCs/>
          <w:color w:val="FF0000"/>
          <w:sz w:val="24"/>
          <w:szCs w:val="24"/>
        </w:rPr>
        <w:t>IV</w:t>
      </w:r>
      <w:r w:rsidR="000F1D8D" w:rsidRPr="00B919B1">
        <w:rPr>
          <w:rFonts w:asciiTheme="minorBidi" w:hAnsiTheme="minorBidi"/>
          <w:b/>
          <w:bCs/>
          <w:color w:val="FF0000"/>
          <w:sz w:val="24"/>
          <w:szCs w:val="24"/>
        </w:rPr>
        <w:t>.5. Les facteurs non verbaux qui influencent l’efficacité du message;</w:t>
      </w:r>
    </w:p>
    <w:p w:rsidR="000F1D8D" w:rsidRPr="00BC474A" w:rsidRDefault="000F1D8D" w:rsidP="00812603">
      <w:pPr>
        <w:pStyle w:val="Paragraphedeliste"/>
        <w:numPr>
          <w:ilvl w:val="0"/>
          <w:numId w:val="5"/>
        </w:numPr>
        <w:spacing w:after="0"/>
        <w:jc w:val="both"/>
        <w:rPr>
          <w:rFonts w:asciiTheme="minorBidi" w:hAnsiTheme="minorBidi"/>
          <w:color w:val="EEECE1" w:themeColor="background2"/>
          <w:sz w:val="24"/>
          <w:szCs w:val="24"/>
        </w:rPr>
      </w:pPr>
      <w:r w:rsidRPr="00933BC3">
        <w:rPr>
          <w:rFonts w:asciiTheme="minorBidi" w:hAnsiTheme="minorBidi"/>
          <w:b/>
          <w:bCs/>
          <w:color w:val="FFFF00" w:themeColor="text1"/>
          <w:sz w:val="24"/>
          <w:szCs w:val="24"/>
        </w:rPr>
        <w:t>Le regard</w:t>
      </w:r>
      <w:r w:rsidRPr="00BC474A">
        <w:rPr>
          <w:rFonts w:asciiTheme="minorBidi" w:hAnsiTheme="minorBidi"/>
          <w:color w:val="EEECE1" w:themeColor="background2"/>
          <w:sz w:val="24"/>
          <w:szCs w:val="24"/>
        </w:rPr>
        <w:t> :</w:t>
      </w:r>
      <w:r w:rsidRPr="00BC474A">
        <w:rPr>
          <w:rFonts w:asciiTheme="minorBidi" w:hAnsiTheme="minorBidi"/>
          <w:color w:val="EEECE1" w:themeColor="background2"/>
        </w:rPr>
        <w:t xml:space="preserve"> </w:t>
      </w:r>
      <w:r w:rsidRPr="00BC474A">
        <w:rPr>
          <w:rFonts w:asciiTheme="minorBidi" w:hAnsiTheme="minorBidi"/>
          <w:color w:val="EEECE1" w:themeColor="background2"/>
          <w:sz w:val="24"/>
          <w:szCs w:val="24"/>
        </w:rPr>
        <w:t>Bien plus que regarder notre public, il s’agit d’établir avec lui un contact visuel. Il indique l’intérêt que nous portons à nos auditeurs, capte et maintien leur attention. Ce contact permet également de contrôler les réactions du public face à nos propos.</w:t>
      </w:r>
    </w:p>
    <w:p w:rsidR="00812603" w:rsidRPr="00BC474A" w:rsidRDefault="000F1D8D" w:rsidP="00812603">
      <w:pPr>
        <w:pStyle w:val="Paragraphedeliste"/>
        <w:numPr>
          <w:ilvl w:val="0"/>
          <w:numId w:val="5"/>
        </w:numPr>
        <w:spacing w:after="0"/>
        <w:jc w:val="both"/>
        <w:rPr>
          <w:rFonts w:asciiTheme="minorBidi" w:hAnsiTheme="minorBidi"/>
          <w:color w:val="EEECE1" w:themeColor="background2"/>
          <w:sz w:val="24"/>
          <w:szCs w:val="24"/>
        </w:rPr>
      </w:pPr>
      <w:r w:rsidRPr="00933BC3">
        <w:rPr>
          <w:rFonts w:asciiTheme="minorBidi" w:hAnsiTheme="minorBidi"/>
          <w:b/>
          <w:bCs/>
          <w:color w:val="FFFF00" w:themeColor="text1"/>
          <w:sz w:val="24"/>
          <w:szCs w:val="24"/>
        </w:rPr>
        <w:lastRenderedPageBreak/>
        <w:t>Les silences</w:t>
      </w:r>
      <w:r w:rsidRPr="00BC474A">
        <w:rPr>
          <w:rFonts w:asciiTheme="minorBidi" w:hAnsiTheme="minorBidi"/>
          <w:color w:val="EEECE1" w:themeColor="background2"/>
          <w:sz w:val="24"/>
          <w:szCs w:val="24"/>
        </w:rPr>
        <w:t> :</w:t>
      </w:r>
      <w:r w:rsidR="00812603" w:rsidRPr="00BC474A">
        <w:rPr>
          <w:rFonts w:asciiTheme="minorBidi" w:hAnsiTheme="minorBidi"/>
          <w:color w:val="EEECE1" w:themeColor="background2"/>
          <w:sz w:val="24"/>
          <w:szCs w:val="24"/>
        </w:rPr>
        <w:t xml:space="preserve"> Permet à :</w:t>
      </w:r>
      <w:r w:rsidR="00812603" w:rsidRPr="00BC474A">
        <w:rPr>
          <w:rFonts w:asciiTheme="minorBidi" w:hAnsiTheme="minorBidi"/>
          <w:color w:val="EEECE1" w:themeColor="background2"/>
        </w:rPr>
        <w:t xml:space="preserve"> </w:t>
      </w:r>
    </w:p>
    <w:p w:rsidR="000F1D8D" w:rsidRPr="00BC474A" w:rsidRDefault="00812603" w:rsidP="00812603">
      <w:pPr>
        <w:pStyle w:val="Paragraphedeliste"/>
        <w:numPr>
          <w:ilvl w:val="0"/>
          <w:numId w:val="6"/>
        </w:numPr>
        <w:spacing w:after="0"/>
        <w:jc w:val="both"/>
        <w:rPr>
          <w:rFonts w:asciiTheme="minorBidi" w:hAnsiTheme="minorBidi"/>
          <w:color w:val="EEECE1" w:themeColor="background2"/>
          <w:sz w:val="24"/>
          <w:szCs w:val="24"/>
        </w:rPr>
      </w:pPr>
      <w:r w:rsidRPr="00BC474A">
        <w:rPr>
          <w:rFonts w:asciiTheme="minorBidi" w:hAnsiTheme="minorBidi"/>
          <w:color w:val="EEECE1" w:themeColor="background2"/>
          <w:sz w:val="24"/>
          <w:szCs w:val="24"/>
        </w:rPr>
        <w:t xml:space="preserve">Avant de prendre la parole, le silence permet de solliciter l’attention du public. </w:t>
      </w:r>
    </w:p>
    <w:p w:rsidR="00812603" w:rsidRPr="00BC474A" w:rsidRDefault="00812603" w:rsidP="00812603">
      <w:pPr>
        <w:pStyle w:val="Paragraphedeliste"/>
        <w:numPr>
          <w:ilvl w:val="0"/>
          <w:numId w:val="6"/>
        </w:numPr>
        <w:jc w:val="both"/>
        <w:rPr>
          <w:rFonts w:asciiTheme="minorBidi" w:hAnsiTheme="minorBidi"/>
          <w:color w:val="EEECE1" w:themeColor="background2"/>
          <w:sz w:val="24"/>
          <w:szCs w:val="24"/>
        </w:rPr>
      </w:pPr>
      <w:r w:rsidRPr="00BC474A">
        <w:rPr>
          <w:rFonts w:asciiTheme="minorBidi" w:hAnsiTheme="minorBidi"/>
          <w:color w:val="EEECE1" w:themeColor="background2"/>
          <w:sz w:val="24"/>
          <w:szCs w:val="24"/>
        </w:rPr>
        <w:t xml:space="preserve">Donner le temps nécessaire aux auditeurs pour assimiler ou pour réfléchir à une   information importante que vous venez de leur donner, pour vivre un moment fort. </w:t>
      </w:r>
    </w:p>
    <w:p w:rsidR="00812603" w:rsidRPr="00BC474A" w:rsidRDefault="00812603" w:rsidP="00812603">
      <w:pPr>
        <w:pStyle w:val="Paragraphedeliste"/>
        <w:numPr>
          <w:ilvl w:val="0"/>
          <w:numId w:val="6"/>
        </w:numPr>
        <w:spacing w:after="0"/>
        <w:jc w:val="both"/>
        <w:rPr>
          <w:rFonts w:asciiTheme="minorBidi" w:hAnsiTheme="minorBidi"/>
          <w:color w:val="EEECE1" w:themeColor="background2"/>
          <w:sz w:val="24"/>
          <w:szCs w:val="24"/>
        </w:rPr>
      </w:pPr>
      <w:r w:rsidRPr="00BC474A">
        <w:rPr>
          <w:rFonts w:asciiTheme="minorBidi" w:hAnsiTheme="minorBidi"/>
          <w:color w:val="EEECE1" w:themeColor="background2"/>
          <w:sz w:val="24"/>
          <w:szCs w:val="24"/>
        </w:rPr>
        <w:t>Permet d’indiquer les transitions entre deux idées.</w:t>
      </w:r>
    </w:p>
    <w:p w:rsidR="00B919B1" w:rsidRPr="00BC474A" w:rsidRDefault="00812603" w:rsidP="00B919B1">
      <w:pPr>
        <w:pStyle w:val="Paragraphedeliste"/>
        <w:numPr>
          <w:ilvl w:val="0"/>
          <w:numId w:val="5"/>
        </w:numPr>
        <w:spacing w:after="0"/>
        <w:jc w:val="both"/>
        <w:rPr>
          <w:rFonts w:asciiTheme="minorBidi" w:hAnsiTheme="minorBidi"/>
          <w:color w:val="EEECE1" w:themeColor="background2"/>
          <w:sz w:val="24"/>
          <w:szCs w:val="24"/>
        </w:rPr>
      </w:pPr>
      <w:r w:rsidRPr="00933BC3">
        <w:rPr>
          <w:rFonts w:asciiTheme="minorBidi" w:hAnsiTheme="minorBidi"/>
          <w:b/>
          <w:bCs/>
          <w:color w:val="FFFF00" w:themeColor="text1"/>
          <w:sz w:val="24"/>
          <w:szCs w:val="24"/>
        </w:rPr>
        <w:t>Les gestes</w:t>
      </w:r>
      <w:r w:rsidRPr="00BC474A">
        <w:rPr>
          <w:rFonts w:asciiTheme="minorBidi" w:hAnsiTheme="minorBidi"/>
          <w:color w:val="EEECE1" w:themeColor="background2"/>
          <w:sz w:val="24"/>
          <w:szCs w:val="24"/>
        </w:rPr>
        <w:t> :</w:t>
      </w:r>
      <w:r w:rsidR="00B919B1" w:rsidRPr="00BC474A">
        <w:rPr>
          <w:rFonts w:asciiTheme="minorBidi" w:hAnsiTheme="minorBidi"/>
          <w:color w:val="EEECE1" w:themeColor="background2"/>
        </w:rPr>
        <w:t xml:space="preserve"> </w:t>
      </w:r>
      <w:r w:rsidR="00B919B1" w:rsidRPr="00BC474A">
        <w:rPr>
          <w:rFonts w:asciiTheme="minorBidi" w:hAnsiTheme="minorBidi"/>
          <w:color w:val="EEECE1" w:themeColor="background2"/>
          <w:sz w:val="24"/>
          <w:szCs w:val="24"/>
        </w:rPr>
        <w:t xml:space="preserve">Nos gestes expriment toujours quelque chose.  </w:t>
      </w:r>
    </w:p>
    <w:p w:rsidR="00B919B1" w:rsidRPr="00BC474A" w:rsidRDefault="00B919B1" w:rsidP="00B919B1">
      <w:pPr>
        <w:pStyle w:val="Paragraphedeliste"/>
        <w:numPr>
          <w:ilvl w:val="0"/>
          <w:numId w:val="6"/>
        </w:numPr>
        <w:spacing w:after="0"/>
        <w:jc w:val="both"/>
        <w:rPr>
          <w:rFonts w:asciiTheme="minorBidi" w:hAnsiTheme="minorBidi"/>
          <w:color w:val="EEECE1" w:themeColor="background2"/>
          <w:sz w:val="24"/>
          <w:szCs w:val="24"/>
        </w:rPr>
      </w:pPr>
      <w:r w:rsidRPr="00BC474A">
        <w:rPr>
          <w:rFonts w:asciiTheme="minorBidi" w:hAnsiTheme="minorBidi"/>
          <w:color w:val="EEECE1" w:themeColor="background2"/>
          <w:sz w:val="24"/>
          <w:szCs w:val="24"/>
        </w:rPr>
        <w:t xml:space="preserve">Ils peuvent traduire ce que nous essayons de cacher : notre nervosité, notre gêne par exemple en manipulant un stylo ou des lunettes.  </w:t>
      </w:r>
    </w:p>
    <w:p w:rsidR="00B919B1" w:rsidRPr="00BC474A" w:rsidRDefault="00B919B1" w:rsidP="00B919B1">
      <w:pPr>
        <w:pStyle w:val="Paragraphedeliste"/>
        <w:spacing w:after="0"/>
        <w:jc w:val="both"/>
        <w:rPr>
          <w:rFonts w:asciiTheme="minorBidi" w:hAnsiTheme="minorBidi"/>
          <w:color w:val="EEECE1" w:themeColor="background2"/>
          <w:sz w:val="24"/>
          <w:szCs w:val="24"/>
        </w:rPr>
      </w:pPr>
      <w:r w:rsidRPr="00BC474A">
        <w:rPr>
          <w:rFonts w:asciiTheme="minorBidi" w:hAnsiTheme="minorBidi"/>
          <w:color w:val="EEECE1" w:themeColor="background2"/>
          <w:sz w:val="24"/>
          <w:szCs w:val="24"/>
        </w:rPr>
        <w:t xml:space="preserve">-  Eviter de se figer en s’appuyant sur la table, en mettant les mains en poche ou en croisant les bras ; cela renforcerait une attitude non naturelle.  </w:t>
      </w:r>
    </w:p>
    <w:p w:rsidR="00812603" w:rsidRPr="00BC474A" w:rsidRDefault="00B919B1" w:rsidP="00B919B1">
      <w:pPr>
        <w:pStyle w:val="Paragraphedeliste"/>
        <w:spacing w:after="0"/>
        <w:jc w:val="both"/>
        <w:rPr>
          <w:rFonts w:asciiTheme="minorBidi" w:hAnsiTheme="minorBidi"/>
          <w:color w:val="EEECE1" w:themeColor="background2"/>
          <w:sz w:val="24"/>
          <w:szCs w:val="24"/>
        </w:rPr>
      </w:pPr>
      <w:r w:rsidRPr="00BC474A">
        <w:rPr>
          <w:rFonts w:asciiTheme="minorBidi" w:hAnsiTheme="minorBidi"/>
          <w:color w:val="EEECE1" w:themeColor="background2"/>
          <w:sz w:val="24"/>
          <w:szCs w:val="24"/>
        </w:rPr>
        <w:t>-   A l’inverse, les gestes peuvent renforcer, appuyer, notre message verbal; ils rythment, illustrent, s’accordent avec notre discours et animent la présentation.</w:t>
      </w:r>
    </w:p>
    <w:p w:rsidR="00B919B1" w:rsidRPr="00BC474A" w:rsidRDefault="00B919B1" w:rsidP="00DE1C67">
      <w:pPr>
        <w:spacing w:after="0"/>
        <w:jc w:val="both"/>
        <w:rPr>
          <w:rFonts w:asciiTheme="minorBidi" w:hAnsiTheme="minorBidi"/>
          <w:color w:val="EEECE1" w:themeColor="background2"/>
          <w:sz w:val="24"/>
          <w:szCs w:val="24"/>
        </w:rPr>
      </w:pPr>
      <w:r w:rsidRPr="002B114A">
        <w:rPr>
          <w:rFonts w:asciiTheme="minorBidi" w:hAnsiTheme="minorBidi"/>
          <w:b/>
          <w:bCs/>
          <w:color w:val="FFFF00" w:themeColor="text1"/>
          <w:sz w:val="24"/>
          <w:szCs w:val="24"/>
        </w:rPr>
        <w:t xml:space="preserve">    4)</w:t>
      </w:r>
      <w:r w:rsidRPr="00B919B1">
        <w:rPr>
          <w:rFonts w:asciiTheme="minorBidi" w:hAnsiTheme="minorBidi"/>
          <w:sz w:val="24"/>
          <w:szCs w:val="24"/>
        </w:rPr>
        <w:t xml:space="preserve"> </w:t>
      </w:r>
      <w:r w:rsidRPr="00933BC3">
        <w:rPr>
          <w:rFonts w:asciiTheme="minorBidi" w:hAnsiTheme="minorBidi"/>
          <w:b/>
          <w:bCs/>
          <w:color w:val="FFFF00" w:themeColor="text1"/>
          <w:sz w:val="24"/>
          <w:szCs w:val="24"/>
        </w:rPr>
        <w:t>Les mouvements</w:t>
      </w:r>
      <w:r w:rsidR="00DE1C67" w:rsidRPr="00BC474A">
        <w:rPr>
          <w:rFonts w:asciiTheme="minorBidi" w:hAnsiTheme="minorBidi"/>
          <w:b/>
          <w:bCs/>
          <w:color w:val="EEECE1" w:themeColor="background2"/>
          <w:sz w:val="24"/>
          <w:szCs w:val="24"/>
        </w:rPr>
        <w:t> :</w:t>
      </w:r>
      <w:r w:rsidRPr="00BC474A">
        <w:rPr>
          <w:rFonts w:asciiTheme="minorBidi" w:hAnsiTheme="minorBidi"/>
          <w:color w:val="EEECE1" w:themeColor="background2"/>
          <w:sz w:val="24"/>
          <w:szCs w:val="24"/>
        </w:rPr>
        <w:t xml:space="preserve"> Le fait de bouger, de se déplacer donne un certain dynamisme à la présentation.   </w:t>
      </w:r>
    </w:p>
    <w:p w:rsidR="00B919B1" w:rsidRPr="00BC474A" w:rsidRDefault="00B919B1" w:rsidP="00B919B1">
      <w:pPr>
        <w:spacing w:after="0"/>
        <w:jc w:val="both"/>
        <w:rPr>
          <w:rFonts w:asciiTheme="minorBidi" w:hAnsiTheme="minorBidi"/>
          <w:color w:val="EEECE1" w:themeColor="background2"/>
          <w:sz w:val="24"/>
          <w:szCs w:val="24"/>
        </w:rPr>
      </w:pPr>
      <w:r w:rsidRPr="00BC474A">
        <w:rPr>
          <w:rFonts w:asciiTheme="minorBidi" w:hAnsiTheme="minorBidi"/>
          <w:color w:val="EEECE1" w:themeColor="background2"/>
          <w:sz w:val="24"/>
          <w:szCs w:val="24"/>
        </w:rPr>
        <w:t>Toutefois, mieux vaut ne pas être constamment en mouvement ou faire des mouvements trop prévisibles. Les premiers risquent de monopoliser</w:t>
      </w:r>
      <w:r w:rsidR="00DE1C67" w:rsidRPr="00BC474A">
        <w:rPr>
          <w:rFonts w:asciiTheme="minorBidi" w:hAnsiTheme="minorBidi"/>
          <w:color w:val="EEECE1" w:themeColor="background2"/>
          <w:sz w:val="24"/>
          <w:szCs w:val="24"/>
        </w:rPr>
        <w:t xml:space="preserve"> l’attention des auditeurs,</w:t>
      </w:r>
      <w:r w:rsidRPr="00BC474A">
        <w:rPr>
          <w:rFonts w:asciiTheme="minorBidi" w:hAnsiTheme="minorBidi"/>
          <w:color w:val="EEECE1" w:themeColor="background2"/>
          <w:sz w:val="24"/>
          <w:szCs w:val="24"/>
        </w:rPr>
        <w:t xml:space="preserve"> </w:t>
      </w:r>
    </w:p>
    <w:p w:rsidR="00B919B1" w:rsidRPr="00BC474A" w:rsidRDefault="00B919B1" w:rsidP="00DE1C67">
      <w:pPr>
        <w:spacing w:after="0"/>
        <w:jc w:val="both"/>
        <w:rPr>
          <w:rFonts w:asciiTheme="minorBidi" w:hAnsiTheme="minorBidi"/>
          <w:color w:val="EEECE1" w:themeColor="background2"/>
          <w:sz w:val="24"/>
          <w:szCs w:val="24"/>
        </w:rPr>
      </w:pPr>
      <w:r w:rsidRPr="00BC474A">
        <w:rPr>
          <w:rFonts w:asciiTheme="minorBidi" w:hAnsiTheme="minorBidi"/>
          <w:color w:val="EEECE1" w:themeColor="background2"/>
          <w:sz w:val="24"/>
          <w:szCs w:val="24"/>
        </w:rPr>
        <w:t>Le mouvement doit être utilisé pour dynamiser l’exposé, pour le ponctuer et lui donner vie.</w:t>
      </w:r>
    </w:p>
    <w:sectPr w:rsidR="00B919B1" w:rsidRPr="00BC474A" w:rsidSect="00C32EDF">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B6E" w:rsidRDefault="004D1B6E" w:rsidP="00921894">
      <w:pPr>
        <w:spacing w:after="0" w:line="240" w:lineRule="auto"/>
      </w:pPr>
      <w:r>
        <w:separator/>
      </w:r>
    </w:p>
  </w:endnote>
  <w:endnote w:type="continuationSeparator" w:id="0">
    <w:p w:rsidR="004D1B6E" w:rsidRDefault="004D1B6E" w:rsidP="009218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B6E" w:rsidRDefault="004D1B6E" w:rsidP="00921894">
      <w:pPr>
        <w:spacing w:after="0" w:line="240" w:lineRule="auto"/>
      </w:pPr>
      <w:r>
        <w:separator/>
      </w:r>
    </w:p>
  </w:footnote>
  <w:footnote w:type="continuationSeparator" w:id="0">
    <w:p w:rsidR="004D1B6E" w:rsidRDefault="004D1B6E" w:rsidP="009218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964DD"/>
    <w:multiLevelType w:val="hybridMultilevel"/>
    <w:tmpl w:val="737E2310"/>
    <w:lvl w:ilvl="0" w:tplc="72F226A2">
      <w:start w:val="16"/>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16CA04E6"/>
    <w:multiLevelType w:val="hybridMultilevel"/>
    <w:tmpl w:val="CE1A6CFE"/>
    <w:lvl w:ilvl="0" w:tplc="E3806998">
      <w:start w:val="1"/>
      <w:numFmt w:val="decimal"/>
      <w:lvlText w:val="%1."/>
      <w:lvlJc w:val="left"/>
      <w:pPr>
        <w:ind w:left="720" w:hanging="360"/>
      </w:pPr>
      <w:rPr>
        <w:b/>
        <w:bCs/>
        <w:color w:val="FFFF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96564EE"/>
    <w:multiLevelType w:val="hybridMultilevel"/>
    <w:tmpl w:val="2458BCA8"/>
    <w:lvl w:ilvl="0" w:tplc="262001D2">
      <w:start w:val="1"/>
      <w:numFmt w:val="decimal"/>
      <w:lvlText w:val="%1)"/>
      <w:lvlJc w:val="left"/>
      <w:pPr>
        <w:ind w:left="720" w:hanging="360"/>
      </w:pPr>
      <w:rPr>
        <w:rFonts w:hint="default"/>
        <w:b/>
        <w:bCs/>
        <w:color w:val="FFFF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30708AB"/>
    <w:multiLevelType w:val="hybridMultilevel"/>
    <w:tmpl w:val="0EC05280"/>
    <w:lvl w:ilvl="0" w:tplc="D28CD962">
      <w:start w:val="16"/>
      <w:numFmt w:val="bullet"/>
      <w:lvlText w:val=""/>
      <w:lvlJc w:val="left"/>
      <w:pPr>
        <w:ind w:left="1080" w:hanging="360"/>
      </w:pPr>
      <w:rPr>
        <w:rFonts w:ascii="Symbol" w:eastAsiaTheme="minorHAnsi" w:hAnsi="Symbol" w:cstheme="minorBidi"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650D6BD0"/>
    <w:multiLevelType w:val="hybridMultilevel"/>
    <w:tmpl w:val="88AEE46C"/>
    <w:lvl w:ilvl="0" w:tplc="B54C9350">
      <w:start w:val="1"/>
      <w:numFmt w:val="decimal"/>
      <w:lvlText w:val="%1)"/>
      <w:lvlJc w:val="left"/>
      <w:pPr>
        <w:ind w:left="720" w:hanging="360"/>
      </w:pPr>
      <w:rPr>
        <w:rFonts w:hint="default"/>
        <w:b/>
        <w:bCs/>
        <w:color w:val="FFFF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9404EC2"/>
    <w:multiLevelType w:val="hybridMultilevel"/>
    <w:tmpl w:val="422021B2"/>
    <w:lvl w:ilvl="0" w:tplc="3776382C">
      <w:numFmt w:val="bullet"/>
      <w:lvlText w:val="•"/>
      <w:lvlJc w:val="left"/>
      <w:pPr>
        <w:ind w:left="408" w:hanging="360"/>
      </w:pPr>
      <w:rPr>
        <w:rFonts w:ascii="Times New Roman" w:eastAsiaTheme="minorHAnsi" w:hAnsi="Times New Roman" w:cs="Times New Roman" w:hint="default"/>
      </w:rPr>
    </w:lvl>
    <w:lvl w:ilvl="1" w:tplc="040C0003" w:tentative="1">
      <w:start w:val="1"/>
      <w:numFmt w:val="bullet"/>
      <w:lvlText w:val="o"/>
      <w:lvlJc w:val="left"/>
      <w:pPr>
        <w:ind w:left="1128" w:hanging="360"/>
      </w:pPr>
      <w:rPr>
        <w:rFonts w:ascii="Courier New" w:hAnsi="Courier New" w:cs="Courier New" w:hint="default"/>
      </w:rPr>
    </w:lvl>
    <w:lvl w:ilvl="2" w:tplc="040C0005" w:tentative="1">
      <w:start w:val="1"/>
      <w:numFmt w:val="bullet"/>
      <w:lvlText w:val=""/>
      <w:lvlJc w:val="left"/>
      <w:pPr>
        <w:ind w:left="1848" w:hanging="360"/>
      </w:pPr>
      <w:rPr>
        <w:rFonts w:ascii="Wingdings" w:hAnsi="Wingdings" w:hint="default"/>
      </w:rPr>
    </w:lvl>
    <w:lvl w:ilvl="3" w:tplc="040C0001" w:tentative="1">
      <w:start w:val="1"/>
      <w:numFmt w:val="bullet"/>
      <w:lvlText w:val=""/>
      <w:lvlJc w:val="left"/>
      <w:pPr>
        <w:ind w:left="2568" w:hanging="360"/>
      </w:pPr>
      <w:rPr>
        <w:rFonts w:ascii="Symbol" w:hAnsi="Symbol" w:hint="default"/>
      </w:rPr>
    </w:lvl>
    <w:lvl w:ilvl="4" w:tplc="040C0003" w:tentative="1">
      <w:start w:val="1"/>
      <w:numFmt w:val="bullet"/>
      <w:lvlText w:val="o"/>
      <w:lvlJc w:val="left"/>
      <w:pPr>
        <w:ind w:left="3288" w:hanging="360"/>
      </w:pPr>
      <w:rPr>
        <w:rFonts w:ascii="Courier New" w:hAnsi="Courier New" w:cs="Courier New" w:hint="default"/>
      </w:rPr>
    </w:lvl>
    <w:lvl w:ilvl="5" w:tplc="040C0005" w:tentative="1">
      <w:start w:val="1"/>
      <w:numFmt w:val="bullet"/>
      <w:lvlText w:val=""/>
      <w:lvlJc w:val="left"/>
      <w:pPr>
        <w:ind w:left="4008" w:hanging="360"/>
      </w:pPr>
      <w:rPr>
        <w:rFonts w:ascii="Wingdings" w:hAnsi="Wingdings" w:hint="default"/>
      </w:rPr>
    </w:lvl>
    <w:lvl w:ilvl="6" w:tplc="040C0001" w:tentative="1">
      <w:start w:val="1"/>
      <w:numFmt w:val="bullet"/>
      <w:lvlText w:val=""/>
      <w:lvlJc w:val="left"/>
      <w:pPr>
        <w:ind w:left="4728" w:hanging="360"/>
      </w:pPr>
      <w:rPr>
        <w:rFonts w:ascii="Symbol" w:hAnsi="Symbol" w:hint="default"/>
      </w:rPr>
    </w:lvl>
    <w:lvl w:ilvl="7" w:tplc="040C0003" w:tentative="1">
      <w:start w:val="1"/>
      <w:numFmt w:val="bullet"/>
      <w:lvlText w:val="o"/>
      <w:lvlJc w:val="left"/>
      <w:pPr>
        <w:ind w:left="5448" w:hanging="360"/>
      </w:pPr>
      <w:rPr>
        <w:rFonts w:ascii="Courier New" w:hAnsi="Courier New" w:cs="Courier New" w:hint="default"/>
      </w:rPr>
    </w:lvl>
    <w:lvl w:ilvl="8" w:tplc="040C0005" w:tentative="1">
      <w:start w:val="1"/>
      <w:numFmt w:val="bullet"/>
      <w:lvlText w:val=""/>
      <w:lvlJc w:val="left"/>
      <w:pPr>
        <w:ind w:left="6168" w:hanging="360"/>
      </w:pPr>
      <w:rPr>
        <w:rFonts w:ascii="Wingdings" w:hAnsi="Wingdings" w:hint="default"/>
      </w:rPr>
    </w:lvl>
  </w:abstractNum>
  <w:abstractNum w:abstractNumId="6">
    <w:nsid w:val="7B345BC6"/>
    <w:multiLevelType w:val="hybridMultilevel"/>
    <w:tmpl w:val="265637DE"/>
    <w:lvl w:ilvl="0" w:tplc="C9A40CF6">
      <w:start w:val="1"/>
      <w:numFmt w:val="decimal"/>
      <w:lvlText w:val="%1)"/>
      <w:lvlJc w:val="left"/>
      <w:pPr>
        <w:ind w:left="720" w:hanging="360"/>
      </w:pPr>
      <w:rPr>
        <w:rFonts w:hint="default"/>
        <w:b/>
        <w:color w:val="FFFF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2"/>
  </w:num>
  <w:num w:numId="5">
    <w:abstractNumId w:val="6"/>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C32EDF"/>
    <w:rsid w:val="0000588E"/>
    <w:rsid w:val="000527DA"/>
    <w:rsid w:val="000C1889"/>
    <w:rsid w:val="000F1D8D"/>
    <w:rsid w:val="001614AE"/>
    <w:rsid w:val="00162B31"/>
    <w:rsid w:val="00176893"/>
    <w:rsid w:val="00176E55"/>
    <w:rsid w:val="00182AFA"/>
    <w:rsid w:val="00193B18"/>
    <w:rsid w:val="001A2B10"/>
    <w:rsid w:val="001E6503"/>
    <w:rsid w:val="002109EC"/>
    <w:rsid w:val="0023653F"/>
    <w:rsid w:val="00257300"/>
    <w:rsid w:val="002A0B97"/>
    <w:rsid w:val="002B114A"/>
    <w:rsid w:val="002B3EA6"/>
    <w:rsid w:val="003160A0"/>
    <w:rsid w:val="003B7502"/>
    <w:rsid w:val="003E6B8A"/>
    <w:rsid w:val="00461AB4"/>
    <w:rsid w:val="004630E5"/>
    <w:rsid w:val="004B6D7A"/>
    <w:rsid w:val="004D1B6E"/>
    <w:rsid w:val="00573E65"/>
    <w:rsid w:val="005F79BD"/>
    <w:rsid w:val="00660441"/>
    <w:rsid w:val="00686167"/>
    <w:rsid w:val="006E6418"/>
    <w:rsid w:val="00736372"/>
    <w:rsid w:val="00786391"/>
    <w:rsid w:val="007A6EB1"/>
    <w:rsid w:val="007E5979"/>
    <w:rsid w:val="00801722"/>
    <w:rsid w:val="00810B28"/>
    <w:rsid w:val="00812417"/>
    <w:rsid w:val="00812603"/>
    <w:rsid w:val="00852529"/>
    <w:rsid w:val="008715CB"/>
    <w:rsid w:val="00871D82"/>
    <w:rsid w:val="008A119B"/>
    <w:rsid w:val="00921894"/>
    <w:rsid w:val="00933BC3"/>
    <w:rsid w:val="00936095"/>
    <w:rsid w:val="00967550"/>
    <w:rsid w:val="009A6955"/>
    <w:rsid w:val="009B0AE7"/>
    <w:rsid w:val="00A73E94"/>
    <w:rsid w:val="00AF6A3D"/>
    <w:rsid w:val="00B22DC2"/>
    <w:rsid w:val="00B73E54"/>
    <w:rsid w:val="00B919B1"/>
    <w:rsid w:val="00BC474A"/>
    <w:rsid w:val="00C32EDF"/>
    <w:rsid w:val="00C51D1E"/>
    <w:rsid w:val="00C93437"/>
    <w:rsid w:val="00CE3D53"/>
    <w:rsid w:val="00D97E39"/>
    <w:rsid w:val="00DE1C67"/>
    <w:rsid w:val="00DF11F2"/>
    <w:rsid w:val="00E358C9"/>
    <w:rsid w:val="00E95213"/>
    <w:rsid w:val="00EF3082"/>
    <w:rsid w:val="00F111B9"/>
    <w:rsid w:val="00F474B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24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1B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9343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93437"/>
    <w:rPr>
      <w:rFonts w:ascii="Tahoma" w:hAnsi="Tahoma" w:cs="Tahoma"/>
      <w:sz w:val="16"/>
      <w:szCs w:val="16"/>
    </w:rPr>
  </w:style>
  <w:style w:type="paragraph" w:styleId="Paragraphedeliste">
    <w:name w:val="List Paragraph"/>
    <w:basedOn w:val="Normal"/>
    <w:uiPriority w:val="34"/>
    <w:qFormat/>
    <w:rsid w:val="002B3EA6"/>
    <w:pPr>
      <w:ind w:left="720"/>
      <w:contextualSpacing/>
    </w:pPr>
  </w:style>
  <w:style w:type="paragraph" w:styleId="En-tte">
    <w:name w:val="header"/>
    <w:basedOn w:val="Normal"/>
    <w:link w:val="En-tteCar"/>
    <w:uiPriority w:val="99"/>
    <w:semiHidden/>
    <w:unhideWhenUsed/>
    <w:rsid w:val="0092189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21894"/>
  </w:style>
  <w:style w:type="paragraph" w:styleId="Pieddepage">
    <w:name w:val="footer"/>
    <w:basedOn w:val="Normal"/>
    <w:link w:val="PieddepageCar"/>
    <w:uiPriority w:val="99"/>
    <w:semiHidden/>
    <w:unhideWhenUsed/>
    <w:rsid w:val="0092189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218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FFFF00"/>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F170A7-BE7E-423E-B8DB-9C6366A13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999</Words>
  <Characters>5497</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Eldjalis</dc:creator>
  <cp:lastModifiedBy>Eldjalis</cp:lastModifiedBy>
  <cp:revision>4</cp:revision>
  <dcterms:created xsi:type="dcterms:W3CDTF">2022-05-15T10:04:00Z</dcterms:created>
  <dcterms:modified xsi:type="dcterms:W3CDTF">2022-05-15T12:41:00Z</dcterms:modified>
</cp:coreProperties>
</file>