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ADE" w:rsidRPr="00111ADE" w:rsidRDefault="00111ADE" w:rsidP="00111ADE">
      <w:pPr>
        <w:bidi/>
        <w:spacing w:after="0" w:line="276" w:lineRule="auto"/>
        <w:jc w:val="both"/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eastAsia="fr-FR"/>
        </w:rPr>
      </w:pPr>
      <w:r w:rsidRPr="00111ADE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eastAsia="fr-FR"/>
        </w:rPr>
        <w:t>المراجع</w:t>
      </w:r>
      <w:r w:rsidRPr="00111ADE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eastAsia="fr-FR"/>
        </w:rPr>
        <w:t>:</w:t>
      </w:r>
    </w:p>
    <w:p w:rsidR="00111ADE" w:rsidRPr="00111ADE" w:rsidRDefault="00111ADE" w:rsidP="00111ADE">
      <w:pPr>
        <w:numPr>
          <w:ilvl w:val="0"/>
          <w:numId w:val="2"/>
        </w:numPr>
        <w:tabs>
          <w:tab w:val="right" w:pos="992"/>
        </w:tabs>
        <w:bidi/>
        <w:spacing w:after="0" w:line="276" w:lineRule="auto"/>
        <w:ind w:left="0" w:firstLine="425"/>
        <w:contextualSpacing/>
        <w:jc w:val="both"/>
        <w:rPr>
          <w:rFonts w:ascii="Simplified Arabic" w:eastAsia="Times New Roman" w:hAnsi="Simplified Arabic" w:cs="Simplified Arabic"/>
          <w:sz w:val="32"/>
          <w:szCs w:val="32"/>
          <w:lang w:eastAsia="fr-FR"/>
        </w:rPr>
      </w:pPr>
      <w:r w:rsidRPr="00111ADE">
        <w:rPr>
          <w:rFonts w:ascii="Simplified Arabic" w:eastAsia="Times New Roman" w:hAnsi="Simplified Arabic" w:cs="Simplified Arabic"/>
          <w:sz w:val="32"/>
          <w:szCs w:val="32"/>
          <w:rtl/>
          <w:lang w:eastAsia="fr-FR"/>
        </w:rPr>
        <w:t>محفوظ كحوال</w:t>
      </w:r>
      <w:r w:rsidRPr="00111ADE">
        <w:rPr>
          <w:rFonts w:ascii="Simplified Arabic" w:eastAsia="Times New Roman" w:hAnsi="Simplified Arabic" w:cs="Simplified Arabic" w:hint="cs"/>
          <w:sz w:val="32"/>
          <w:szCs w:val="32"/>
          <w:rtl/>
          <w:lang w:eastAsia="fr-FR"/>
        </w:rPr>
        <w:t>:</w:t>
      </w:r>
      <w:r w:rsidRPr="00111ADE">
        <w:rPr>
          <w:rFonts w:ascii="Simplified Arabic" w:eastAsia="Times New Roman" w:hAnsi="Simplified Arabic" w:cs="Simplified Arabic"/>
          <w:sz w:val="32"/>
          <w:szCs w:val="32"/>
          <w:rtl/>
          <w:lang w:eastAsia="fr-FR"/>
        </w:rPr>
        <w:t xml:space="preserve"> فن الملاحم </w:t>
      </w:r>
      <w:r w:rsidRPr="00111ADE">
        <w:rPr>
          <w:rFonts w:ascii="Simplified Arabic" w:eastAsia="Times New Roman" w:hAnsi="Simplified Arabic" w:cs="Simplified Arabic" w:hint="cs"/>
          <w:sz w:val="32"/>
          <w:szCs w:val="32"/>
          <w:rtl/>
          <w:lang w:eastAsia="fr-FR"/>
        </w:rPr>
        <w:t>(</w:t>
      </w:r>
      <w:r w:rsidRPr="00111ADE">
        <w:rPr>
          <w:rFonts w:ascii="Simplified Arabic" w:eastAsia="Times New Roman" w:hAnsi="Simplified Arabic" w:cs="Simplified Arabic"/>
          <w:sz w:val="32"/>
          <w:szCs w:val="32"/>
          <w:rtl/>
          <w:lang w:eastAsia="fr-FR"/>
        </w:rPr>
        <w:t>الأصول</w:t>
      </w:r>
      <w:r w:rsidRPr="00111ADE">
        <w:rPr>
          <w:rFonts w:ascii="Simplified Arabic" w:eastAsia="Times New Roman" w:hAnsi="Simplified Arabic" w:cs="Simplified Arabic" w:hint="cs"/>
          <w:sz w:val="32"/>
          <w:szCs w:val="32"/>
          <w:rtl/>
          <w:lang w:eastAsia="fr-FR"/>
        </w:rPr>
        <w:t>،</w:t>
      </w:r>
      <w:r w:rsidRPr="00111ADE">
        <w:rPr>
          <w:rFonts w:ascii="Simplified Arabic" w:eastAsia="Times New Roman" w:hAnsi="Simplified Arabic" w:cs="Simplified Arabic"/>
          <w:sz w:val="32"/>
          <w:szCs w:val="32"/>
          <w:rtl/>
          <w:lang w:eastAsia="fr-FR"/>
        </w:rPr>
        <w:t xml:space="preserve"> النشأة</w:t>
      </w:r>
      <w:r w:rsidRPr="00111ADE">
        <w:rPr>
          <w:rFonts w:ascii="Simplified Arabic" w:eastAsia="Times New Roman" w:hAnsi="Simplified Arabic" w:cs="Simplified Arabic" w:hint="cs"/>
          <w:sz w:val="32"/>
          <w:szCs w:val="32"/>
          <w:rtl/>
          <w:lang w:eastAsia="fr-FR"/>
        </w:rPr>
        <w:t>،</w:t>
      </w:r>
      <w:r w:rsidRPr="00111ADE">
        <w:rPr>
          <w:rFonts w:ascii="Simplified Arabic" w:eastAsia="Times New Roman" w:hAnsi="Simplified Arabic" w:cs="Simplified Arabic"/>
          <w:sz w:val="32"/>
          <w:szCs w:val="32"/>
          <w:rtl/>
          <w:lang w:eastAsia="fr-FR"/>
        </w:rPr>
        <w:t xml:space="preserve"> والتطور</w:t>
      </w:r>
      <w:r w:rsidRPr="00111ADE">
        <w:rPr>
          <w:rFonts w:ascii="Simplified Arabic" w:eastAsia="Times New Roman" w:hAnsi="Simplified Arabic" w:cs="Simplified Arabic" w:hint="cs"/>
          <w:sz w:val="32"/>
          <w:szCs w:val="32"/>
          <w:rtl/>
          <w:lang w:eastAsia="fr-FR"/>
        </w:rPr>
        <w:t xml:space="preserve">) </w:t>
      </w:r>
      <w:proofErr w:type="gramStart"/>
      <w:r w:rsidRPr="00111ADE">
        <w:rPr>
          <w:rFonts w:ascii="Simplified Arabic" w:eastAsia="Times New Roman" w:hAnsi="Simplified Arabic" w:cs="Simplified Arabic" w:hint="cs"/>
          <w:sz w:val="32"/>
          <w:szCs w:val="32"/>
          <w:rtl/>
          <w:lang w:eastAsia="fr-FR"/>
        </w:rPr>
        <w:t>- إلياذة</w:t>
      </w:r>
      <w:proofErr w:type="gramEnd"/>
      <w:r w:rsidRPr="00111ADE">
        <w:rPr>
          <w:rFonts w:ascii="Simplified Arabic" w:eastAsia="Times New Roman" w:hAnsi="Simplified Arabic" w:cs="Simplified Arabic"/>
          <w:sz w:val="32"/>
          <w:szCs w:val="32"/>
          <w:rtl/>
          <w:lang w:eastAsia="fr-FR"/>
        </w:rPr>
        <w:t xml:space="preserve"> </w:t>
      </w:r>
      <w:r w:rsidRPr="00111ADE">
        <w:rPr>
          <w:rFonts w:ascii="Simplified Arabic" w:eastAsia="Times New Roman" w:hAnsi="Simplified Arabic" w:cs="Simplified Arabic" w:hint="cs"/>
          <w:sz w:val="32"/>
          <w:szCs w:val="32"/>
          <w:rtl/>
          <w:lang w:eastAsia="fr-FR"/>
        </w:rPr>
        <w:t xml:space="preserve">هوميروس، </w:t>
      </w:r>
      <w:proofErr w:type="spellStart"/>
      <w:r w:rsidRPr="00111ADE">
        <w:rPr>
          <w:rFonts w:ascii="Simplified Arabic" w:eastAsia="Times New Roman" w:hAnsi="Simplified Arabic" w:cs="Simplified Arabic"/>
          <w:sz w:val="32"/>
          <w:szCs w:val="32"/>
          <w:rtl/>
          <w:lang w:eastAsia="fr-FR"/>
        </w:rPr>
        <w:t>نوميديا</w:t>
      </w:r>
      <w:proofErr w:type="spellEnd"/>
      <w:r w:rsidRPr="00111ADE">
        <w:rPr>
          <w:rFonts w:ascii="Simplified Arabic" w:eastAsia="Times New Roman" w:hAnsi="Simplified Arabic" w:cs="Simplified Arabic"/>
          <w:sz w:val="32"/>
          <w:szCs w:val="32"/>
          <w:rtl/>
          <w:lang w:eastAsia="fr-FR"/>
        </w:rPr>
        <w:t xml:space="preserve"> للطباعة والنشر والتوزيع</w:t>
      </w:r>
      <w:r w:rsidRPr="00111ADE">
        <w:rPr>
          <w:rFonts w:ascii="Simplified Arabic" w:eastAsia="Times New Roman" w:hAnsi="Simplified Arabic" w:cs="Simplified Arabic" w:hint="cs"/>
          <w:sz w:val="32"/>
          <w:szCs w:val="32"/>
          <w:rtl/>
          <w:lang w:eastAsia="fr-FR"/>
        </w:rPr>
        <w:t>،</w:t>
      </w:r>
      <w:r w:rsidRPr="00111ADE">
        <w:rPr>
          <w:rFonts w:ascii="Simplified Arabic" w:eastAsia="Times New Roman" w:hAnsi="Simplified Arabic" w:cs="Simplified Arabic"/>
          <w:sz w:val="32"/>
          <w:szCs w:val="32"/>
          <w:rtl/>
          <w:lang w:eastAsia="fr-FR"/>
        </w:rPr>
        <w:t xml:space="preserve"> قسنطينة –</w:t>
      </w:r>
      <w:r w:rsidRPr="00111ADE">
        <w:rPr>
          <w:rFonts w:ascii="Simplified Arabic" w:eastAsia="Times New Roman" w:hAnsi="Simplified Arabic" w:cs="Simplified Arabic" w:hint="cs"/>
          <w:sz w:val="32"/>
          <w:szCs w:val="32"/>
          <w:rtl/>
          <w:lang w:eastAsia="fr-FR"/>
        </w:rPr>
        <w:t xml:space="preserve"> </w:t>
      </w:r>
      <w:r w:rsidRPr="00111ADE">
        <w:rPr>
          <w:rFonts w:ascii="Simplified Arabic" w:eastAsia="Times New Roman" w:hAnsi="Simplified Arabic" w:cs="Simplified Arabic"/>
          <w:sz w:val="32"/>
          <w:szCs w:val="32"/>
          <w:rtl/>
          <w:lang w:eastAsia="fr-FR"/>
        </w:rPr>
        <w:t>الجزائر</w:t>
      </w:r>
      <w:r w:rsidRPr="00111ADE">
        <w:rPr>
          <w:rFonts w:ascii="Simplified Arabic" w:eastAsia="Times New Roman" w:hAnsi="Simplified Arabic" w:cs="Simplified Arabic" w:hint="cs"/>
          <w:sz w:val="32"/>
          <w:szCs w:val="32"/>
          <w:rtl/>
          <w:lang w:eastAsia="fr-FR"/>
        </w:rPr>
        <w:t>،</w:t>
      </w:r>
      <w:r w:rsidRPr="00111ADE">
        <w:rPr>
          <w:rFonts w:ascii="Simplified Arabic" w:eastAsia="Times New Roman" w:hAnsi="Simplified Arabic" w:cs="Simplified Arabic"/>
          <w:sz w:val="32"/>
          <w:szCs w:val="32"/>
          <w:rtl/>
          <w:lang w:eastAsia="fr-FR"/>
        </w:rPr>
        <w:t xml:space="preserve"> 2009</w:t>
      </w:r>
      <w:r w:rsidRPr="00111ADE">
        <w:rPr>
          <w:rFonts w:ascii="Simplified Arabic" w:eastAsia="Times New Roman" w:hAnsi="Simplified Arabic" w:cs="Simplified Arabic" w:hint="cs"/>
          <w:sz w:val="32"/>
          <w:szCs w:val="32"/>
          <w:rtl/>
          <w:lang w:eastAsia="fr-FR"/>
        </w:rPr>
        <w:t>.</w:t>
      </w:r>
    </w:p>
    <w:p w:rsidR="00111ADE" w:rsidRPr="00111ADE" w:rsidRDefault="00111ADE" w:rsidP="00111ADE">
      <w:pPr>
        <w:numPr>
          <w:ilvl w:val="0"/>
          <w:numId w:val="2"/>
        </w:numPr>
        <w:tabs>
          <w:tab w:val="right" w:pos="992"/>
        </w:tabs>
        <w:bidi/>
        <w:spacing w:after="0" w:line="276" w:lineRule="auto"/>
        <w:ind w:left="0" w:firstLine="425"/>
        <w:contextualSpacing/>
        <w:jc w:val="both"/>
        <w:rPr>
          <w:rFonts w:ascii="Simplified Arabic" w:eastAsia="Times New Roman" w:hAnsi="Simplified Arabic" w:cs="Simplified Arabic"/>
          <w:sz w:val="32"/>
          <w:szCs w:val="32"/>
          <w:lang w:eastAsia="fr-FR"/>
        </w:rPr>
      </w:pPr>
      <w:r w:rsidRPr="00111ADE">
        <w:rPr>
          <w:rFonts w:ascii="Simplified Arabic" w:eastAsia="Times New Roman" w:hAnsi="Simplified Arabic" w:cs="Simplified Arabic"/>
          <w:sz w:val="32"/>
          <w:szCs w:val="32"/>
          <w:rtl/>
          <w:lang w:eastAsia="fr-FR"/>
        </w:rPr>
        <w:t>محمد غنيمي هلال</w:t>
      </w:r>
      <w:r w:rsidRPr="00111ADE">
        <w:rPr>
          <w:rFonts w:ascii="Simplified Arabic" w:eastAsia="Times New Roman" w:hAnsi="Simplified Arabic" w:cs="Simplified Arabic" w:hint="cs"/>
          <w:sz w:val="32"/>
          <w:szCs w:val="32"/>
          <w:rtl/>
          <w:lang w:eastAsia="fr-FR"/>
        </w:rPr>
        <w:t>:</w:t>
      </w:r>
      <w:r w:rsidRPr="00111ADE">
        <w:rPr>
          <w:rFonts w:ascii="Simplified Arabic" w:eastAsia="Times New Roman" w:hAnsi="Simplified Arabic" w:cs="Simplified Arabic"/>
          <w:sz w:val="32"/>
          <w:szCs w:val="32"/>
          <w:rtl/>
          <w:lang w:eastAsia="fr-FR"/>
        </w:rPr>
        <w:t xml:space="preserve"> الأدب المقارن</w:t>
      </w:r>
      <w:r w:rsidRPr="00111ADE">
        <w:rPr>
          <w:rFonts w:ascii="Simplified Arabic" w:eastAsia="Times New Roman" w:hAnsi="Simplified Arabic" w:cs="Simplified Arabic" w:hint="cs"/>
          <w:sz w:val="32"/>
          <w:szCs w:val="32"/>
          <w:rtl/>
          <w:lang w:eastAsia="fr-FR"/>
        </w:rPr>
        <w:t>،</w:t>
      </w:r>
      <w:r w:rsidRPr="00111ADE">
        <w:rPr>
          <w:rFonts w:ascii="Simplified Arabic" w:eastAsia="Times New Roman" w:hAnsi="Simplified Arabic" w:cs="Simplified Arabic"/>
          <w:sz w:val="32"/>
          <w:szCs w:val="32"/>
          <w:rtl/>
          <w:lang w:eastAsia="fr-FR"/>
        </w:rPr>
        <w:t xml:space="preserve"> </w:t>
      </w:r>
      <w:r w:rsidRPr="00111ADE">
        <w:rPr>
          <w:rFonts w:ascii="Simplified Arabic" w:eastAsia="Times New Roman" w:hAnsi="Simplified Arabic" w:cs="Simplified Arabic" w:hint="cs"/>
          <w:sz w:val="32"/>
          <w:szCs w:val="32"/>
          <w:rtl/>
          <w:lang w:eastAsia="fr-FR"/>
        </w:rPr>
        <w:t>ط 3.</w:t>
      </w:r>
    </w:p>
    <w:p w:rsidR="00111ADE" w:rsidRPr="00111ADE" w:rsidRDefault="00111ADE" w:rsidP="00111ADE">
      <w:pPr>
        <w:numPr>
          <w:ilvl w:val="0"/>
          <w:numId w:val="2"/>
        </w:numPr>
        <w:tabs>
          <w:tab w:val="right" w:pos="992"/>
        </w:tabs>
        <w:bidi/>
        <w:spacing w:after="0" w:line="276" w:lineRule="auto"/>
        <w:ind w:left="0" w:firstLine="425"/>
        <w:contextualSpacing/>
        <w:jc w:val="both"/>
        <w:rPr>
          <w:rFonts w:ascii="Simplified Arabic" w:eastAsia="Times New Roman" w:hAnsi="Simplified Arabic" w:cs="Simplified Arabic"/>
          <w:sz w:val="32"/>
          <w:szCs w:val="32"/>
          <w:lang w:eastAsia="fr-FR"/>
        </w:rPr>
      </w:pPr>
      <w:r w:rsidRPr="00111ADE">
        <w:rPr>
          <w:rFonts w:ascii="Simplified Arabic" w:eastAsia="Times New Roman" w:hAnsi="Simplified Arabic" w:cs="Simplified Arabic"/>
          <w:sz w:val="32"/>
          <w:szCs w:val="32"/>
          <w:rtl/>
          <w:lang w:eastAsia="fr-FR"/>
        </w:rPr>
        <w:t>صالح لمباركية</w:t>
      </w:r>
      <w:r w:rsidRPr="00111ADE">
        <w:rPr>
          <w:rFonts w:ascii="Simplified Arabic" w:eastAsia="Times New Roman" w:hAnsi="Simplified Arabic" w:cs="Simplified Arabic" w:hint="cs"/>
          <w:sz w:val="32"/>
          <w:szCs w:val="32"/>
          <w:rtl/>
          <w:lang w:eastAsia="fr-FR"/>
        </w:rPr>
        <w:t>:</w:t>
      </w:r>
      <w:r w:rsidRPr="00111ADE">
        <w:rPr>
          <w:rFonts w:ascii="Simplified Arabic" w:eastAsia="Times New Roman" w:hAnsi="Simplified Arabic" w:cs="Simplified Arabic"/>
          <w:sz w:val="32"/>
          <w:szCs w:val="32"/>
          <w:rtl/>
          <w:lang w:eastAsia="fr-FR"/>
        </w:rPr>
        <w:t xml:space="preserve"> الآداب الأجنبية القديمة والأوروبية</w:t>
      </w:r>
      <w:r w:rsidRPr="00111ADE">
        <w:rPr>
          <w:rFonts w:ascii="Simplified Arabic" w:eastAsia="Times New Roman" w:hAnsi="Simplified Arabic" w:cs="Simplified Arabic" w:hint="cs"/>
          <w:sz w:val="32"/>
          <w:szCs w:val="32"/>
          <w:rtl/>
          <w:lang w:eastAsia="fr-FR"/>
        </w:rPr>
        <w:t>،</w:t>
      </w:r>
      <w:r w:rsidRPr="00111ADE">
        <w:rPr>
          <w:rFonts w:ascii="Simplified Arabic" w:eastAsia="Times New Roman" w:hAnsi="Simplified Arabic" w:cs="Simplified Arabic"/>
          <w:sz w:val="32"/>
          <w:szCs w:val="32"/>
          <w:rtl/>
          <w:lang w:eastAsia="fr-FR"/>
        </w:rPr>
        <w:t xml:space="preserve"> دار قان</w:t>
      </w:r>
      <w:r w:rsidRPr="00111ADE">
        <w:rPr>
          <w:rFonts w:ascii="Simplified Arabic" w:eastAsia="Times New Roman" w:hAnsi="Simplified Arabic" w:cs="Simplified Arabic" w:hint="cs"/>
          <w:sz w:val="32"/>
          <w:szCs w:val="32"/>
          <w:rtl/>
          <w:lang w:eastAsia="fr-FR"/>
        </w:rPr>
        <w:t>ة</w:t>
      </w:r>
      <w:r w:rsidRPr="00111ADE">
        <w:rPr>
          <w:rFonts w:ascii="Simplified Arabic" w:eastAsia="Times New Roman" w:hAnsi="Simplified Arabic" w:cs="Simplified Arabic"/>
          <w:sz w:val="32"/>
          <w:szCs w:val="32"/>
          <w:rtl/>
          <w:lang w:eastAsia="fr-FR"/>
        </w:rPr>
        <w:t xml:space="preserve"> للنشر والتوزيع</w:t>
      </w:r>
      <w:r w:rsidRPr="00111ADE">
        <w:rPr>
          <w:rFonts w:ascii="Simplified Arabic" w:eastAsia="Times New Roman" w:hAnsi="Simplified Arabic" w:cs="Simplified Arabic" w:hint="cs"/>
          <w:sz w:val="32"/>
          <w:szCs w:val="32"/>
          <w:rtl/>
          <w:lang w:eastAsia="fr-FR"/>
        </w:rPr>
        <w:t>،</w:t>
      </w:r>
      <w:r w:rsidRPr="00111ADE">
        <w:rPr>
          <w:rFonts w:ascii="Simplified Arabic" w:eastAsia="Times New Roman" w:hAnsi="Simplified Arabic" w:cs="Simplified Arabic"/>
          <w:sz w:val="32"/>
          <w:szCs w:val="32"/>
          <w:rtl/>
          <w:lang w:eastAsia="fr-FR"/>
        </w:rPr>
        <w:t xml:space="preserve"> الجزائر</w:t>
      </w:r>
      <w:r w:rsidRPr="00111ADE">
        <w:rPr>
          <w:rFonts w:ascii="Simplified Arabic" w:eastAsia="Times New Roman" w:hAnsi="Simplified Arabic" w:cs="Simplified Arabic" w:hint="cs"/>
          <w:sz w:val="32"/>
          <w:szCs w:val="32"/>
          <w:rtl/>
          <w:lang w:eastAsia="fr-FR"/>
        </w:rPr>
        <w:t>،</w:t>
      </w:r>
      <w:r w:rsidRPr="00111ADE">
        <w:rPr>
          <w:rFonts w:ascii="Simplified Arabic" w:eastAsia="Times New Roman" w:hAnsi="Simplified Arabic" w:cs="Simplified Arabic"/>
          <w:sz w:val="32"/>
          <w:szCs w:val="32"/>
          <w:rtl/>
          <w:lang w:eastAsia="fr-FR"/>
        </w:rPr>
        <w:t xml:space="preserve"> 2007</w:t>
      </w:r>
      <w:r w:rsidRPr="00111ADE">
        <w:rPr>
          <w:rFonts w:ascii="Simplified Arabic" w:eastAsia="Times New Roman" w:hAnsi="Simplified Arabic" w:cs="Simplified Arabic" w:hint="cs"/>
          <w:sz w:val="32"/>
          <w:szCs w:val="32"/>
          <w:rtl/>
          <w:lang w:eastAsia="fr-FR"/>
        </w:rPr>
        <w:t>.</w:t>
      </w:r>
    </w:p>
    <w:p w:rsidR="00111ADE" w:rsidRPr="00111ADE" w:rsidRDefault="00111ADE" w:rsidP="00111ADE">
      <w:pPr>
        <w:numPr>
          <w:ilvl w:val="0"/>
          <w:numId w:val="2"/>
        </w:numPr>
        <w:tabs>
          <w:tab w:val="right" w:pos="992"/>
        </w:tabs>
        <w:bidi/>
        <w:spacing w:after="0" w:line="276" w:lineRule="auto"/>
        <w:ind w:left="0" w:firstLine="425"/>
        <w:contextualSpacing/>
        <w:jc w:val="both"/>
        <w:rPr>
          <w:rFonts w:ascii="Simplified Arabic" w:eastAsia="Times New Roman" w:hAnsi="Simplified Arabic" w:cs="Simplified Arabic"/>
          <w:sz w:val="32"/>
          <w:szCs w:val="32"/>
          <w:lang w:eastAsia="fr-FR"/>
        </w:rPr>
      </w:pPr>
      <w:r w:rsidRPr="00111ADE">
        <w:rPr>
          <w:rFonts w:ascii="Simplified Arabic" w:eastAsia="Times New Roman" w:hAnsi="Simplified Arabic" w:cs="Simplified Arabic"/>
          <w:sz w:val="32"/>
          <w:szCs w:val="32"/>
          <w:rtl/>
          <w:lang w:eastAsia="fr-FR"/>
        </w:rPr>
        <w:t>علي شلش</w:t>
      </w:r>
      <w:r w:rsidRPr="00111ADE">
        <w:rPr>
          <w:rFonts w:ascii="Simplified Arabic" w:eastAsia="Times New Roman" w:hAnsi="Simplified Arabic" w:cs="Simplified Arabic" w:hint="cs"/>
          <w:sz w:val="32"/>
          <w:szCs w:val="32"/>
          <w:rtl/>
          <w:lang w:eastAsia="fr-FR"/>
        </w:rPr>
        <w:t>:</w:t>
      </w:r>
      <w:r w:rsidRPr="00111ADE">
        <w:rPr>
          <w:rFonts w:ascii="Simplified Arabic" w:eastAsia="Times New Roman" w:hAnsi="Simplified Arabic" w:cs="Simplified Arabic"/>
          <w:sz w:val="32"/>
          <w:szCs w:val="32"/>
          <w:rtl/>
          <w:lang w:eastAsia="fr-FR"/>
        </w:rPr>
        <w:t xml:space="preserve"> الأدب الإفريقي</w:t>
      </w:r>
      <w:r w:rsidRPr="00111ADE">
        <w:rPr>
          <w:rFonts w:ascii="Simplified Arabic" w:eastAsia="Times New Roman" w:hAnsi="Simplified Arabic" w:cs="Simplified Arabic" w:hint="cs"/>
          <w:sz w:val="32"/>
          <w:szCs w:val="32"/>
          <w:rtl/>
          <w:lang w:eastAsia="fr-FR"/>
        </w:rPr>
        <w:t>،</w:t>
      </w:r>
      <w:r w:rsidRPr="00111ADE">
        <w:rPr>
          <w:rFonts w:ascii="Simplified Arabic" w:eastAsia="Times New Roman" w:hAnsi="Simplified Arabic" w:cs="Simplified Arabic"/>
          <w:sz w:val="32"/>
          <w:szCs w:val="32"/>
          <w:rtl/>
          <w:lang w:eastAsia="fr-FR"/>
        </w:rPr>
        <w:t xml:space="preserve"> عالم المعرفة</w:t>
      </w:r>
      <w:r w:rsidRPr="00111ADE">
        <w:rPr>
          <w:rFonts w:ascii="Simplified Arabic" w:eastAsia="Times New Roman" w:hAnsi="Simplified Arabic" w:cs="Simplified Arabic" w:hint="cs"/>
          <w:sz w:val="32"/>
          <w:szCs w:val="32"/>
          <w:rtl/>
          <w:lang w:eastAsia="fr-FR"/>
        </w:rPr>
        <w:t>،</w:t>
      </w:r>
      <w:r w:rsidRPr="00111ADE">
        <w:rPr>
          <w:rFonts w:ascii="Simplified Arabic" w:eastAsia="Times New Roman" w:hAnsi="Simplified Arabic" w:cs="Simplified Arabic"/>
          <w:sz w:val="32"/>
          <w:szCs w:val="32"/>
          <w:rtl/>
          <w:lang w:eastAsia="fr-FR"/>
        </w:rPr>
        <w:t xml:space="preserve"> 1993</w:t>
      </w:r>
      <w:r w:rsidRPr="00111ADE">
        <w:rPr>
          <w:rFonts w:ascii="Simplified Arabic" w:eastAsia="Times New Roman" w:hAnsi="Simplified Arabic" w:cs="Simplified Arabic" w:hint="cs"/>
          <w:sz w:val="32"/>
          <w:szCs w:val="32"/>
          <w:rtl/>
          <w:lang w:eastAsia="fr-FR"/>
        </w:rPr>
        <w:t>،</w:t>
      </w:r>
      <w:r w:rsidRPr="00111ADE">
        <w:rPr>
          <w:rFonts w:ascii="Simplified Arabic" w:eastAsia="Times New Roman" w:hAnsi="Simplified Arabic" w:cs="Simplified Arabic"/>
          <w:sz w:val="32"/>
          <w:szCs w:val="32"/>
          <w:rtl/>
          <w:lang w:eastAsia="fr-FR"/>
        </w:rPr>
        <w:t xml:space="preserve"> الكويت</w:t>
      </w:r>
      <w:r w:rsidRPr="00111ADE">
        <w:rPr>
          <w:rFonts w:ascii="Simplified Arabic" w:eastAsia="Times New Roman" w:hAnsi="Simplified Arabic" w:cs="Simplified Arabic" w:hint="cs"/>
          <w:sz w:val="32"/>
          <w:szCs w:val="32"/>
          <w:rtl/>
          <w:lang w:eastAsia="fr-FR"/>
        </w:rPr>
        <w:t>.</w:t>
      </w:r>
    </w:p>
    <w:p w:rsidR="00111ADE" w:rsidRPr="00111ADE" w:rsidRDefault="00111ADE" w:rsidP="00111ADE">
      <w:pPr>
        <w:numPr>
          <w:ilvl w:val="0"/>
          <w:numId w:val="2"/>
        </w:numPr>
        <w:tabs>
          <w:tab w:val="right" w:pos="992"/>
        </w:tabs>
        <w:bidi/>
        <w:spacing w:after="0" w:line="240" w:lineRule="auto"/>
        <w:ind w:left="0" w:firstLine="425"/>
        <w:contextualSpacing/>
        <w:jc w:val="both"/>
        <w:rPr>
          <w:rFonts w:ascii="Simplified Arabic" w:eastAsia="Times New Roman" w:hAnsi="Simplified Arabic" w:cs="Simplified Arabic"/>
          <w:sz w:val="32"/>
          <w:szCs w:val="32"/>
          <w:lang w:eastAsia="fr-FR"/>
        </w:rPr>
      </w:pPr>
      <w:r w:rsidRPr="00111ADE">
        <w:rPr>
          <w:rFonts w:ascii="Simplified Arabic" w:eastAsia="Times New Roman" w:hAnsi="Simplified Arabic" w:cs="Simplified Arabic"/>
          <w:sz w:val="32"/>
          <w:szCs w:val="32"/>
          <w:rtl/>
          <w:lang w:eastAsia="fr-FR"/>
        </w:rPr>
        <w:t>محمد صقر خفاجة</w:t>
      </w:r>
      <w:r w:rsidRPr="00111ADE">
        <w:rPr>
          <w:rFonts w:ascii="Simplified Arabic" w:eastAsia="Times New Roman" w:hAnsi="Simplified Arabic" w:cs="Simplified Arabic" w:hint="cs"/>
          <w:sz w:val="32"/>
          <w:szCs w:val="32"/>
          <w:rtl/>
          <w:lang w:eastAsia="fr-FR"/>
        </w:rPr>
        <w:t>:</w:t>
      </w:r>
      <w:r w:rsidRPr="00111ADE">
        <w:rPr>
          <w:rFonts w:ascii="Simplified Arabic" w:eastAsia="Times New Roman" w:hAnsi="Simplified Arabic" w:cs="Simplified Arabic"/>
          <w:sz w:val="32"/>
          <w:szCs w:val="32"/>
          <w:rtl/>
          <w:lang w:eastAsia="fr-FR"/>
        </w:rPr>
        <w:t xml:space="preserve"> تاريخ الأدب اليوناني</w:t>
      </w:r>
      <w:r w:rsidRPr="00111ADE">
        <w:rPr>
          <w:rFonts w:ascii="Simplified Arabic" w:eastAsia="Times New Roman" w:hAnsi="Simplified Arabic" w:cs="Simplified Arabic" w:hint="cs"/>
          <w:sz w:val="32"/>
          <w:szCs w:val="32"/>
          <w:rtl/>
          <w:lang w:eastAsia="fr-FR"/>
        </w:rPr>
        <w:t>،</w:t>
      </w:r>
      <w:r w:rsidRPr="00111ADE">
        <w:rPr>
          <w:rFonts w:ascii="Simplified Arabic" w:eastAsia="Times New Roman" w:hAnsi="Simplified Arabic" w:cs="Simplified Arabic"/>
          <w:sz w:val="32"/>
          <w:szCs w:val="32"/>
          <w:rtl/>
          <w:lang w:eastAsia="fr-FR"/>
        </w:rPr>
        <w:t xml:space="preserve"> مكتبة النهضة المصرية</w:t>
      </w:r>
      <w:r w:rsidRPr="00111ADE">
        <w:rPr>
          <w:rFonts w:ascii="Simplified Arabic" w:eastAsia="Times New Roman" w:hAnsi="Simplified Arabic" w:cs="Simplified Arabic" w:hint="cs"/>
          <w:sz w:val="32"/>
          <w:szCs w:val="32"/>
          <w:rtl/>
          <w:lang w:eastAsia="fr-FR"/>
        </w:rPr>
        <w:t>،</w:t>
      </w:r>
      <w:r w:rsidRPr="00111ADE">
        <w:rPr>
          <w:rFonts w:ascii="Simplified Arabic" w:eastAsia="Times New Roman" w:hAnsi="Simplified Arabic" w:cs="Simplified Arabic"/>
          <w:sz w:val="32"/>
          <w:szCs w:val="32"/>
          <w:rtl/>
          <w:lang w:eastAsia="fr-FR"/>
        </w:rPr>
        <w:t xml:space="preserve"> القاهرة</w:t>
      </w:r>
      <w:r w:rsidRPr="00111ADE">
        <w:rPr>
          <w:rFonts w:ascii="Simplified Arabic" w:eastAsia="Times New Roman" w:hAnsi="Simplified Arabic" w:cs="Simplified Arabic" w:hint="cs"/>
          <w:sz w:val="32"/>
          <w:szCs w:val="32"/>
          <w:rtl/>
          <w:lang w:eastAsia="fr-FR"/>
        </w:rPr>
        <w:t>،</w:t>
      </w:r>
      <w:r w:rsidRPr="00111ADE">
        <w:rPr>
          <w:rFonts w:ascii="Simplified Arabic" w:eastAsia="Times New Roman" w:hAnsi="Simplified Arabic" w:cs="Simplified Arabic"/>
          <w:sz w:val="32"/>
          <w:szCs w:val="32"/>
          <w:rtl/>
          <w:lang w:eastAsia="fr-FR"/>
        </w:rPr>
        <w:t xml:space="preserve"> 1956</w:t>
      </w:r>
      <w:r w:rsidRPr="00111ADE">
        <w:rPr>
          <w:rFonts w:ascii="Simplified Arabic" w:eastAsia="Times New Roman" w:hAnsi="Simplified Arabic" w:cs="Simplified Arabic" w:hint="cs"/>
          <w:sz w:val="32"/>
          <w:szCs w:val="32"/>
          <w:rtl/>
          <w:lang w:eastAsia="fr-FR"/>
        </w:rPr>
        <w:t>.</w:t>
      </w:r>
    </w:p>
    <w:p w:rsidR="00111ADE" w:rsidRPr="00111ADE" w:rsidRDefault="00111ADE" w:rsidP="00111ADE">
      <w:pPr>
        <w:numPr>
          <w:ilvl w:val="0"/>
          <w:numId w:val="2"/>
        </w:numPr>
        <w:tabs>
          <w:tab w:val="right" w:pos="992"/>
        </w:tabs>
        <w:bidi/>
        <w:spacing w:after="0" w:line="240" w:lineRule="auto"/>
        <w:ind w:left="0" w:firstLine="425"/>
        <w:contextualSpacing/>
        <w:jc w:val="both"/>
        <w:rPr>
          <w:rFonts w:ascii="Simplified Arabic" w:eastAsia="Times New Roman" w:hAnsi="Simplified Arabic" w:cs="Simplified Arabic"/>
          <w:sz w:val="32"/>
          <w:szCs w:val="32"/>
          <w:lang w:eastAsia="fr-FR"/>
        </w:rPr>
      </w:pPr>
      <w:r w:rsidRPr="00111ADE">
        <w:rPr>
          <w:rFonts w:ascii="Simplified Arabic" w:eastAsia="Times New Roman" w:hAnsi="Simplified Arabic" w:cs="Simplified Arabic" w:hint="cs"/>
          <w:sz w:val="32"/>
          <w:szCs w:val="32"/>
          <w:rtl/>
          <w:lang w:eastAsia="fr-FR"/>
        </w:rPr>
        <w:t>س. م.</w:t>
      </w:r>
      <w:r w:rsidRPr="00111ADE">
        <w:rPr>
          <w:rFonts w:ascii="Simplified Arabic" w:eastAsia="Times New Roman" w:hAnsi="Simplified Arabic" w:cs="Simplified Arabic"/>
          <w:sz w:val="32"/>
          <w:szCs w:val="32"/>
          <w:rtl/>
          <w:lang w:eastAsia="fr-FR"/>
        </w:rPr>
        <w:t xml:space="preserve"> </w:t>
      </w:r>
      <w:proofErr w:type="spellStart"/>
      <w:r w:rsidRPr="00111ADE">
        <w:rPr>
          <w:rFonts w:ascii="Simplified Arabic" w:eastAsia="Times New Roman" w:hAnsi="Simplified Arabic" w:cs="Simplified Arabic"/>
          <w:sz w:val="32"/>
          <w:szCs w:val="32"/>
          <w:rtl/>
          <w:lang w:eastAsia="fr-FR"/>
        </w:rPr>
        <w:t>باو</w:t>
      </w:r>
      <w:r w:rsidRPr="00111ADE">
        <w:rPr>
          <w:rFonts w:ascii="Simplified Arabic" w:eastAsia="Times New Roman" w:hAnsi="Simplified Arabic" w:cs="Simplified Arabic" w:hint="cs"/>
          <w:sz w:val="32"/>
          <w:szCs w:val="32"/>
          <w:rtl/>
          <w:lang w:eastAsia="fr-FR"/>
        </w:rPr>
        <w:t>ر</w:t>
      </w:r>
      <w:r w:rsidRPr="00111ADE">
        <w:rPr>
          <w:rFonts w:ascii="Simplified Arabic" w:eastAsia="Times New Roman" w:hAnsi="Simplified Arabic" w:cs="Simplified Arabic"/>
          <w:sz w:val="32"/>
          <w:szCs w:val="32"/>
          <w:rtl/>
          <w:lang w:eastAsia="fr-FR"/>
        </w:rPr>
        <w:t>ا</w:t>
      </w:r>
      <w:proofErr w:type="spellEnd"/>
      <w:r w:rsidRPr="00111ADE">
        <w:rPr>
          <w:rFonts w:ascii="Simplified Arabic" w:eastAsia="Times New Roman" w:hAnsi="Simplified Arabic" w:cs="Simplified Arabic" w:hint="cs"/>
          <w:sz w:val="32"/>
          <w:szCs w:val="32"/>
          <w:rtl/>
          <w:lang w:eastAsia="fr-FR"/>
        </w:rPr>
        <w:t>:</w:t>
      </w:r>
      <w:r w:rsidRPr="00111ADE">
        <w:rPr>
          <w:rFonts w:ascii="Simplified Arabic" w:eastAsia="Times New Roman" w:hAnsi="Simplified Arabic" w:cs="Simplified Arabic"/>
          <w:sz w:val="32"/>
          <w:szCs w:val="32"/>
          <w:rtl/>
          <w:lang w:eastAsia="fr-FR"/>
        </w:rPr>
        <w:t xml:space="preserve"> الأدب اليوناني القديم</w:t>
      </w:r>
      <w:r w:rsidRPr="00111ADE">
        <w:rPr>
          <w:rFonts w:ascii="Simplified Arabic" w:eastAsia="Times New Roman" w:hAnsi="Simplified Arabic" w:cs="Simplified Arabic" w:hint="cs"/>
          <w:sz w:val="32"/>
          <w:szCs w:val="32"/>
          <w:rtl/>
          <w:lang w:eastAsia="fr-FR"/>
        </w:rPr>
        <w:t>،</w:t>
      </w:r>
      <w:r w:rsidRPr="00111ADE">
        <w:rPr>
          <w:rFonts w:ascii="Simplified Arabic" w:eastAsia="Times New Roman" w:hAnsi="Simplified Arabic" w:cs="Simplified Arabic"/>
          <w:sz w:val="32"/>
          <w:szCs w:val="32"/>
          <w:rtl/>
          <w:lang w:eastAsia="fr-FR"/>
        </w:rPr>
        <w:t xml:space="preserve"> تر</w:t>
      </w:r>
      <w:r w:rsidRPr="00111ADE">
        <w:rPr>
          <w:rFonts w:ascii="Simplified Arabic" w:eastAsia="Times New Roman" w:hAnsi="Simplified Arabic" w:cs="Simplified Arabic" w:hint="cs"/>
          <w:sz w:val="32"/>
          <w:szCs w:val="32"/>
          <w:rtl/>
          <w:lang w:eastAsia="fr-FR"/>
        </w:rPr>
        <w:t>:</w:t>
      </w:r>
      <w:r w:rsidRPr="00111ADE">
        <w:rPr>
          <w:rFonts w:ascii="Simplified Arabic" w:eastAsia="Times New Roman" w:hAnsi="Simplified Arabic" w:cs="Simplified Arabic"/>
          <w:sz w:val="32"/>
          <w:szCs w:val="32"/>
          <w:rtl/>
          <w:lang w:eastAsia="fr-FR"/>
        </w:rPr>
        <w:t xml:space="preserve"> محمد علي زيد وأحمد سلامة</w:t>
      </w:r>
      <w:r w:rsidRPr="00111ADE">
        <w:rPr>
          <w:rFonts w:ascii="Simplified Arabic" w:eastAsia="Times New Roman" w:hAnsi="Simplified Arabic" w:cs="Simplified Arabic" w:hint="cs"/>
          <w:sz w:val="32"/>
          <w:szCs w:val="32"/>
          <w:rtl/>
          <w:lang w:eastAsia="fr-FR"/>
        </w:rPr>
        <w:t>،</w:t>
      </w:r>
      <w:r w:rsidRPr="00111ADE">
        <w:rPr>
          <w:rFonts w:ascii="Simplified Arabic" w:eastAsia="Times New Roman" w:hAnsi="Simplified Arabic" w:cs="Simplified Arabic"/>
          <w:sz w:val="32"/>
          <w:szCs w:val="32"/>
          <w:rtl/>
          <w:lang w:eastAsia="fr-FR"/>
        </w:rPr>
        <w:t xml:space="preserve"> دار سعد</w:t>
      </w:r>
      <w:r w:rsidRPr="00111ADE">
        <w:rPr>
          <w:rFonts w:ascii="Simplified Arabic" w:eastAsia="Times New Roman" w:hAnsi="Simplified Arabic" w:cs="Simplified Arabic" w:hint="cs"/>
          <w:sz w:val="32"/>
          <w:szCs w:val="32"/>
          <w:rtl/>
          <w:lang w:eastAsia="fr-FR"/>
        </w:rPr>
        <w:t xml:space="preserve">، </w:t>
      </w:r>
      <w:r w:rsidRPr="00111ADE">
        <w:rPr>
          <w:rFonts w:ascii="Simplified Arabic" w:eastAsia="Times New Roman" w:hAnsi="Simplified Arabic" w:cs="Simplified Arabic"/>
          <w:sz w:val="32"/>
          <w:szCs w:val="32"/>
          <w:rtl/>
          <w:lang w:eastAsia="fr-FR"/>
        </w:rPr>
        <w:t>القاهرة</w:t>
      </w:r>
      <w:r w:rsidRPr="00111ADE">
        <w:rPr>
          <w:rFonts w:ascii="Simplified Arabic" w:eastAsia="Times New Roman" w:hAnsi="Simplified Arabic" w:cs="Simplified Arabic" w:hint="cs"/>
          <w:sz w:val="32"/>
          <w:szCs w:val="32"/>
          <w:rtl/>
          <w:lang w:eastAsia="fr-FR"/>
        </w:rPr>
        <w:t>،</w:t>
      </w:r>
      <w:r w:rsidRPr="00111ADE">
        <w:rPr>
          <w:rFonts w:ascii="Simplified Arabic" w:eastAsia="Times New Roman" w:hAnsi="Simplified Arabic" w:cs="Simplified Arabic"/>
          <w:sz w:val="32"/>
          <w:szCs w:val="32"/>
          <w:rtl/>
          <w:lang w:eastAsia="fr-FR"/>
        </w:rPr>
        <w:t xml:space="preserve"> مصر</w:t>
      </w:r>
      <w:r w:rsidRPr="00111ADE">
        <w:rPr>
          <w:rFonts w:ascii="Simplified Arabic" w:eastAsia="Times New Roman" w:hAnsi="Simplified Arabic" w:cs="Simplified Arabic" w:hint="cs"/>
          <w:sz w:val="32"/>
          <w:szCs w:val="32"/>
          <w:rtl/>
          <w:lang w:eastAsia="fr-FR"/>
        </w:rPr>
        <w:t>، د ت</w:t>
      </w:r>
    </w:p>
    <w:p w:rsidR="00111ADE" w:rsidRPr="00111ADE" w:rsidRDefault="00111ADE" w:rsidP="00111ADE">
      <w:pPr>
        <w:numPr>
          <w:ilvl w:val="0"/>
          <w:numId w:val="2"/>
        </w:numPr>
        <w:tabs>
          <w:tab w:val="right" w:pos="992"/>
        </w:tabs>
        <w:bidi/>
        <w:spacing w:after="0" w:line="240" w:lineRule="auto"/>
        <w:ind w:left="0" w:firstLine="425"/>
        <w:contextualSpacing/>
        <w:jc w:val="both"/>
        <w:rPr>
          <w:rFonts w:ascii="Simplified Arabic" w:eastAsia="Times New Roman" w:hAnsi="Simplified Arabic" w:cs="Simplified Arabic"/>
          <w:sz w:val="32"/>
          <w:szCs w:val="32"/>
          <w:lang w:eastAsia="fr-FR"/>
        </w:rPr>
      </w:pPr>
      <w:r w:rsidRPr="00111ADE">
        <w:rPr>
          <w:rFonts w:ascii="Simplified Arabic" w:eastAsia="Times New Roman" w:hAnsi="Simplified Arabic" w:cs="Simplified Arabic"/>
          <w:sz w:val="32"/>
          <w:szCs w:val="32"/>
          <w:rtl/>
          <w:lang w:eastAsia="fr-FR"/>
        </w:rPr>
        <w:t>أحمد أمين</w:t>
      </w:r>
      <w:r w:rsidRPr="00111ADE">
        <w:rPr>
          <w:rFonts w:ascii="Simplified Arabic" w:eastAsia="Times New Roman" w:hAnsi="Simplified Arabic" w:cs="Simplified Arabic" w:hint="cs"/>
          <w:sz w:val="32"/>
          <w:szCs w:val="32"/>
          <w:rtl/>
          <w:lang w:eastAsia="fr-FR"/>
        </w:rPr>
        <w:t>،</w:t>
      </w:r>
      <w:r w:rsidRPr="00111ADE">
        <w:rPr>
          <w:rFonts w:ascii="Simplified Arabic" w:eastAsia="Times New Roman" w:hAnsi="Simplified Arabic" w:cs="Simplified Arabic"/>
          <w:sz w:val="32"/>
          <w:szCs w:val="32"/>
          <w:rtl/>
          <w:lang w:eastAsia="fr-FR"/>
        </w:rPr>
        <w:t xml:space="preserve"> نجيب </w:t>
      </w:r>
      <w:r w:rsidRPr="00111ADE">
        <w:rPr>
          <w:rFonts w:ascii="Simplified Arabic" w:eastAsia="Times New Roman" w:hAnsi="Simplified Arabic" w:cs="Simplified Arabic" w:hint="cs"/>
          <w:sz w:val="32"/>
          <w:szCs w:val="32"/>
          <w:rtl/>
          <w:lang w:eastAsia="fr-FR"/>
        </w:rPr>
        <w:t>ز</w:t>
      </w:r>
      <w:r w:rsidRPr="00111ADE">
        <w:rPr>
          <w:rFonts w:ascii="Simplified Arabic" w:eastAsia="Times New Roman" w:hAnsi="Simplified Arabic" w:cs="Simplified Arabic"/>
          <w:sz w:val="32"/>
          <w:szCs w:val="32"/>
          <w:rtl/>
          <w:lang w:eastAsia="fr-FR"/>
        </w:rPr>
        <w:t>كي</w:t>
      </w:r>
      <w:r w:rsidRPr="00111ADE">
        <w:rPr>
          <w:rFonts w:ascii="Simplified Arabic" w:eastAsia="Times New Roman" w:hAnsi="Simplified Arabic" w:cs="Simplified Arabic" w:hint="cs"/>
          <w:sz w:val="32"/>
          <w:szCs w:val="32"/>
          <w:rtl/>
          <w:lang w:eastAsia="fr-FR"/>
        </w:rPr>
        <w:t>:</w:t>
      </w:r>
      <w:r w:rsidRPr="00111ADE">
        <w:rPr>
          <w:rFonts w:ascii="Simplified Arabic" w:eastAsia="Times New Roman" w:hAnsi="Simplified Arabic" w:cs="Simplified Arabic"/>
          <w:sz w:val="32"/>
          <w:szCs w:val="32"/>
          <w:rtl/>
          <w:lang w:eastAsia="fr-FR"/>
        </w:rPr>
        <w:t xml:space="preserve"> قصة الأدب في العالم</w:t>
      </w:r>
      <w:r w:rsidRPr="00111ADE">
        <w:rPr>
          <w:rFonts w:ascii="Simplified Arabic" w:eastAsia="Times New Roman" w:hAnsi="Simplified Arabic" w:cs="Simplified Arabic" w:hint="cs"/>
          <w:sz w:val="32"/>
          <w:szCs w:val="32"/>
          <w:rtl/>
          <w:lang w:eastAsia="fr-FR"/>
        </w:rPr>
        <w:t>،</w:t>
      </w:r>
      <w:r w:rsidRPr="00111ADE">
        <w:rPr>
          <w:rFonts w:ascii="Simplified Arabic" w:eastAsia="Times New Roman" w:hAnsi="Simplified Arabic" w:cs="Simplified Arabic"/>
          <w:sz w:val="32"/>
          <w:szCs w:val="32"/>
          <w:rtl/>
          <w:lang w:eastAsia="fr-FR"/>
        </w:rPr>
        <w:t xml:space="preserve"> القاهرة</w:t>
      </w:r>
      <w:r w:rsidRPr="00111ADE">
        <w:rPr>
          <w:rFonts w:ascii="Simplified Arabic" w:eastAsia="Times New Roman" w:hAnsi="Simplified Arabic" w:cs="Simplified Arabic" w:hint="cs"/>
          <w:sz w:val="32"/>
          <w:szCs w:val="32"/>
          <w:rtl/>
          <w:lang w:eastAsia="fr-FR"/>
        </w:rPr>
        <w:t>،</w:t>
      </w:r>
      <w:r w:rsidRPr="00111ADE">
        <w:rPr>
          <w:rFonts w:ascii="Simplified Arabic" w:eastAsia="Times New Roman" w:hAnsi="Simplified Arabic" w:cs="Simplified Arabic"/>
          <w:sz w:val="32"/>
          <w:szCs w:val="32"/>
          <w:rtl/>
          <w:lang w:eastAsia="fr-FR"/>
        </w:rPr>
        <w:t xml:space="preserve"> مصر</w:t>
      </w:r>
      <w:r w:rsidRPr="00111ADE">
        <w:rPr>
          <w:rFonts w:ascii="Simplified Arabic" w:eastAsia="Times New Roman" w:hAnsi="Simplified Arabic" w:cs="Simplified Arabic" w:hint="cs"/>
          <w:sz w:val="32"/>
          <w:szCs w:val="32"/>
          <w:rtl/>
          <w:lang w:eastAsia="fr-FR"/>
        </w:rPr>
        <w:t>،</w:t>
      </w:r>
      <w:r w:rsidRPr="00111ADE">
        <w:rPr>
          <w:rFonts w:ascii="Simplified Arabic" w:eastAsia="Times New Roman" w:hAnsi="Simplified Arabic" w:cs="Simplified Arabic"/>
          <w:sz w:val="32"/>
          <w:szCs w:val="32"/>
          <w:rtl/>
          <w:lang w:eastAsia="fr-FR"/>
        </w:rPr>
        <w:t xml:space="preserve"> 1945</w:t>
      </w:r>
      <w:r w:rsidRPr="00111ADE">
        <w:rPr>
          <w:rFonts w:ascii="Simplified Arabic" w:eastAsia="Times New Roman" w:hAnsi="Simplified Arabic" w:cs="Simplified Arabic" w:hint="cs"/>
          <w:sz w:val="32"/>
          <w:szCs w:val="32"/>
          <w:rtl/>
          <w:lang w:eastAsia="fr-FR"/>
        </w:rPr>
        <w:t>.</w:t>
      </w:r>
    </w:p>
    <w:p w:rsidR="00111ADE" w:rsidRPr="00111ADE" w:rsidRDefault="00111ADE" w:rsidP="00111ADE">
      <w:pPr>
        <w:numPr>
          <w:ilvl w:val="0"/>
          <w:numId w:val="2"/>
        </w:numPr>
        <w:tabs>
          <w:tab w:val="right" w:pos="992"/>
        </w:tabs>
        <w:bidi/>
        <w:spacing w:after="0" w:line="240" w:lineRule="auto"/>
        <w:ind w:left="0" w:firstLine="425"/>
        <w:contextualSpacing/>
        <w:jc w:val="both"/>
        <w:rPr>
          <w:rFonts w:ascii="Simplified Arabic" w:eastAsia="Times New Roman" w:hAnsi="Simplified Arabic" w:cs="Simplified Arabic"/>
          <w:sz w:val="32"/>
          <w:szCs w:val="32"/>
          <w:lang w:eastAsia="fr-FR"/>
        </w:rPr>
      </w:pPr>
      <w:r w:rsidRPr="00111ADE">
        <w:rPr>
          <w:rFonts w:ascii="Simplified Arabic" w:eastAsia="Times New Roman" w:hAnsi="Simplified Arabic" w:cs="Simplified Arabic" w:hint="cs"/>
          <w:sz w:val="32"/>
          <w:szCs w:val="32"/>
          <w:rtl/>
          <w:lang w:eastAsia="fr-FR"/>
        </w:rPr>
        <w:t>إ</w:t>
      </w:r>
      <w:r w:rsidRPr="00111ADE">
        <w:rPr>
          <w:rFonts w:ascii="Simplified Arabic" w:eastAsia="Times New Roman" w:hAnsi="Simplified Arabic" w:cs="Simplified Arabic"/>
          <w:sz w:val="32"/>
          <w:szCs w:val="32"/>
          <w:rtl/>
          <w:lang w:eastAsia="fr-FR"/>
        </w:rPr>
        <w:t>حس</w:t>
      </w:r>
      <w:r w:rsidRPr="00111ADE">
        <w:rPr>
          <w:rFonts w:ascii="Simplified Arabic" w:eastAsia="Times New Roman" w:hAnsi="Simplified Arabic" w:cs="Simplified Arabic" w:hint="cs"/>
          <w:sz w:val="32"/>
          <w:szCs w:val="32"/>
          <w:rtl/>
          <w:lang w:eastAsia="fr-FR"/>
        </w:rPr>
        <w:t>ا</w:t>
      </w:r>
      <w:r w:rsidRPr="00111ADE">
        <w:rPr>
          <w:rFonts w:ascii="Simplified Arabic" w:eastAsia="Times New Roman" w:hAnsi="Simplified Arabic" w:cs="Simplified Arabic"/>
          <w:sz w:val="32"/>
          <w:szCs w:val="32"/>
          <w:rtl/>
          <w:lang w:eastAsia="fr-FR"/>
        </w:rPr>
        <w:t>ن سركيس</w:t>
      </w:r>
      <w:r w:rsidRPr="00111ADE">
        <w:rPr>
          <w:rFonts w:ascii="Simplified Arabic" w:eastAsia="Times New Roman" w:hAnsi="Simplified Arabic" w:cs="Simplified Arabic" w:hint="cs"/>
          <w:sz w:val="32"/>
          <w:szCs w:val="32"/>
          <w:rtl/>
          <w:lang w:eastAsia="fr-FR"/>
        </w:rPr>
        <w:t>:</w:t>
      </w:r>
      <w:r w:rsidRPr="00111ADE">
        <w:rPr>
          <w:rFonts w:ascii="Simplified Arabic" w:eastAsia="Times New Roman" w:hAnsi="Simplified Arabic" w:cs="Simplified Arabic"/>
          <w:sz w:val="32"/>
          <w:szCs w:val="32"/>
          <w:rtl/>
          <w:lang w:eastAsia="fr-FR"/>
        </w:rPr>
        <w:t xml:space="preserve"> الآداب القديمة وعلاقتها بتطور المجتمعات </w:t>
      </w:r>
      <w:r w:rsidRPr="00111ADE">
        <w:rPr>
          <w:rFonts w:ascii="Simplified Arabic" w:eastAsia="Times New Roman" w:hAnsi="Simplified Arabic" w:cs="Simplified Arabic" w:hint="cs"/>
          <w:sz w:val="32"/>
          <w:szCs w:val="32"/>
          <w:rtl/>
          <w:lang w:eastAsia="fr-FR"/>
        </w:rPr>
        <w:t>(</w:t>
      </w:r>
      <w:r w:rsidRPr="00111ADE">
        <w:rPr>
          <w:rFonts w:ascii="Simplified Arabic" w:eastAsia="Times New Roman" w:hAnsi="Simplified Arabic" w:cs="Simplified Arabic"/>
          <w:sz w:val="32"/>
          <w:szCs w:val="32"/>
          <w:rtl/>
          <w:lang w:eastAsia="fr-FR"/>
        </w:rPr>
        <w:t>بابل</w:t>
      </w:r>
      <w:r w:rsidRPr="00111ADE">
        <w:rPr>
          <w:rFonts w:ascii="Simplified Arabic" w:eastAsia="Times New Roman" w:hAnsi="Simplified Arabic" w:cs="Simplified Arabic" w:hint="cs"/>
          <w:sz w:val="32"/>
          <w:szCs w:val="32"/>
          <w:rtl/>
          <w:lang w:eastAsia="fr-FR"/>
        </w:rPr>
        <w:t xml:space="preserve"> </w:t>
      </w:r>
      <w:proofErr w:type="gramStart"/>
      <w:r w:rsidRPr="00111ADE">
        <w:rPr>
          <w:rFonts w:ascii="Simplified Arabic" w:eastAsia="Times New Roman" w:hAnsi="Simplified Arabic" w:cs="Simplified Arabic" w:hint="cs"/>
          <w:sz w:val="32"/>
          <w:szCs w:val="32"/>
          <w:rtl/>
          <w:lang w:eastAsia="fr-FR"/>
        </w:rPr>
        <w:t>-</w:t>
      </w:r>
      <w:r w:rsidRPr="00111ADE">
        <w:rPr>
          <w:rFonts w:ascii="Simplified Arabic" w:eastAsia="Times New Roman" w:hAnsi="Simplified Arabic" w:cs="Simplified Arabic"/>
          <w:sz w:val="32"/>
          <w:szCs w:val="32"/>
          <w:rtl/>
          <w:lang w:eastAsia="fr-FR"/>
        </w:rPr>
        <w:t xml:space="preserve"> مصر</w:t>
      </w:r>
      <w:proofErr w:type="gramEnd"/>
      <w:r w:rsidRPr="00111ADE">
        <w:rPr>
          <w:rFonts w:ascii="Simplified Arabic" w:eastAsia="Times New Roman" w:hAnsi="Simplified Arabic" w:cs="Simplified Arabic"/>
          <w:sz w:val="32"/>
          <w:szCs w:val="32"/>
          <w:rtl/>
          <w:lang w:eastAsia="fr-FR"/>
        </w:rPr>
        <w:t xml:space="preserve"> الفرعونية</w:t>
      </w:r>
      <w:r w:rsidRPr="00111ADE">
        <w:rPr>
          <w:rFonts w:ascii="Simplified Arabic" w:eastAsia="Times New Roman" w:hAnsi="Simplified Arabic" w:cs="Simplified Arabic" w:hint="cs"/>
          <w:sz w:val="32"/>
          <w:szCs w:val="32"/>
          <w:rtl/>
          <w:lang w:eastAsia="fr-FR"/>
        </w:rPr>
        <w:t xml:space="preserve"> </w:t>
      </w:r>
      <w:r w:rsidRPr="00111ADE">
        <w:rPr>
          <w:rFonts w:ascii="Simplified Arabic" w:eastAsia="Times New Roman" w:hAnsi="Simplified Arabic" w:cs="Simplified Arabic"/>
          <w:sz w:val="32"/>
          <w:szCs w:val="32"/>
          <w:rtl/>
          <w:lang w:eastAsia="fr-FR"/>
        </w:rPr>
        <w:t>– الإغريق</w:t>
      </w:r>
      <w:r w:rsidRPr="00111ADE">
        <w:rPr>
          <w:rFonts w:ascii="Simplified Arabic" w:eastAsia="Times New Roman" w:hAnsi="Simplified Arabic" w:cs="Simplified Arabic" w:hint="cs"/>
          <w:sz w:val="32"/>
          <w:szCs w:val="32"/>
          <w:rtl/>
          <w:lang w:eastAsia="fr-FR"/>
        </w:rPr>
        <w:t>)،</w:t>
      </w:r>
      <w:r w:rsidRPr="00111ADE">
        <w:rPr>
          <w:rFonts w:ascii="Simplified Arabic" w:eastAsia="Times New Roman" w:hAnsi="Simplified Arabic" w:cs="Simplified Arabic"/>
          <w:sz w:val="32"/>
          <w:szCs w:val="32"/>
          <w:rtl/>
          <w:lang w:eastAsia="fr-FR"/>
        </w:rPr>
        <w:t xml:space="preserve"> </w:t>
      </w:r>
      <w:r w:rsidRPr="00111ADE">
        <w:rPr>
          <w:rFonts w:ascii="Simplified Arabic" w:eastAsia="Times New Roman" w:hAnsi="Simplified Arabic" w:cs="Simplified Arabic" w:hint="cs"/>
          <w:sz w:val="32"/>
          <w:szCs w:val="32"/>
          <w:rtl/>
          <w:lang w:eastAsia="fr-FR"/>
        </w:rPr>
        <w:t xml:space="preserve">ط1، </w:t>
      </w:r>
      <w:r w:rsidRPr="00111ADE">
        <w:rPr>
          <w:rFonts w:ascii="Simplified Arabic" w:eastAsia="Times New Roman" w:hAnsi="Simplified Arabic" w:cs="Simplified Arabic"/>
          <w:sz w:val="32"/>
          <w:szCs w:val="32"/>
          <w:rtl/>
          <w:lang w:eastAsia="fr-FR"/>
        </w:rPr>
        <w:t>دار الطليعة للطباعة والنشر</w:t>
      </w:r>
      <w:r w:rsidRPr="00111ADE">
        <w:rPr>
          <w:rFonts w:ascii="Simplified Arabic" w:eastAsia="Times New Roman" w:hAnsi="Simplified Arabic" w:cs="Simplified Arabic" w:hint="cs"/>
          <w:sz w:val="32"/>
          <w:szCs w:val="32"/>
          <w:rtl/>
          <w:lang w:eastAsia="fr-FR"/>
        </w:rPr>
        <w:t>،</w:t>
      </w:r>
      <w:r w:rsidRPr="00111ADE">
        <w:rPr>
          <w:rFonts w:ascii="Simplified Arabic" w:eastAsia="Times New Roman" w:hAnsi="Simplified Arabic" w:cs="Simplified Arabic"/>
          <w:sz w:val="32"/>
          <w:szCs w:val="32"/>
          <w:rtl/>
          <w:lang w:eastAsia="fr-FR"/>
        </w:rPr>
        <w:t xml:space="preserve"> بيروت</w:t>
      </w:r>
      <w:r w:rsidRPr="00111ADE">
        <w:rPr>
          <w:rFonts w:ascii="Simplified Arabic" w:eastAsia="Times New Roman" w:hAnsi="Simplified Arabic" w:cs="Simplified Arabic" w:hint="cs"/>
          <w:sz w:val="32"/>
          <w:szCs w:val="32"/>
          <w:rtl/>
          <w:lang w:eastAsia="fr-FR"/>
        </w:rPr>
        <w:t>،</w:t>
      </w:r>
      <w:r w:rsidRPr="00111ADE">
        <w:rPr>
          <w:rFonts w:ascii="Simplified Arabic" w:eastAsia="Times New Roman" w:hAnsi="Simplified Arabic" w:cs="Simplified Arabic"/>
          <w:sz w:val="32"/>
          <w:szCs w:val="32"/>
          <w:rtl/>
          <w:lang w:eastAsia="fr-FR"/>
        </w:rPr>
        <w:t xml:space="preserve"> لبنان</w:t>
      </w:r>
      <w:r w:rsidRPr="00111ADE">
        <w:rPr>
          <w:rFonts w:ascii="Simplified Arabic" w:eastAsia="Times New Roman" w:hAnsi="Simplified Arabic" w:cs="Simplified Arabic" w:hint="cs"/>
          <w:sz w:val="32"/>
          <w:szCs w:val="32"/>
          <w:rtl/>
          <w:lang w:eastAsia="fr-FR"/>
        </w:rPr>
        <w:t>،</w:t>
      </w:r>
      <w:r w:rsidRPr="00111ADE">
        <w:rPr>
          <w:rFonts w:ascii="Simplified Arabic" w:eastAsia="Times New Roman" w:hAnsi="Simplified Arabic" w:cs="Simplified Arabic"/>
          <w:sz w:val="32"/>
          <w:szCs w:val="32"/>
          <w:rtl/>
          <w:lang w:eastAsia="fr-FR"/>
        </w:rPr>
        <w:t xml:space="preserve"> 1988</w:t>
      </w:r>
      <w:r w:rsidRPr="00111ADE">
        <w:rPr>
          <w:rFonts w:ascii="Simplified Arabic" w:eastAsia="Times New Roman" w:hAnsi="Simplified Arabic" w:cs="Simplified Arabic" w:hint="cs"/>
          <w:sz w:val="32"/>
          <w:szCs w:val="32"/>
          <w:rtl/>
          <w:lang w:eastAsia="fr-FR"/>
        </w:rPr>
        <w:t>.</w:t>
      </w:r>
    </w:p>
    <w:p w:rsidR="00111ADE" w:rsidRPr="00111ADE" w:rsidRDefault="00111ADE" w:rsidP="00111ADE">
      <w:pPr>
        <w:numPr>
          <w:ilvl w:val="0"/>
          <w:numId w:val="2"/>
        </w:numPr>
        <w:tabs>
          <w:tab w:val="right" w:pos="992"/>
        </w:tabs>
        <w:bidi/>
        <w:spacing w:after="0" w:line="240" w:lineRule="auto"/>
        <w:ind w:left="0" w:firstLine="425"/>
        <w:contextualSpacing/>
        <w:jc w:val="both"/>
        <w:rPr>
          <w:rFonts w:ascii="Simplified Arabic" w:eastAsia="Times New Roman" w:hAnsi="Simplified Arabic" w:cs="Simplified Arabic"/>
          <w:sz w:val="32"/>
          <w:szCs w:val="32"/>
          <w:lang w:eastAsia="fr-FR"/>
        </w:rPr>
      </w:pPr>
      <w:r w:rsidRPr="00111ADE">
        <w:rPr>
          <w:rFonts w:ascii="Simplified Arabic" w:eastAsia="Times New Roman" w:hAnsi="Simplified Arabic" w:cs="Simplified Arabic"/>
          <w:sz w:val="32"/>
          <w:szCs w:val="32"/>
          <w:rtl/>
          <w:lang w:eastAsia="fr-FR"/>
        </w:rPr>
        <w:t xml:space="preserve">زبير </w:t>
      </w:r>
      <w:r w:rsidRPr="00111ADE">
        <w:rPr>
          <w:rFonts w:ascii="Simplified Arabic" w:eastAsia="Times New Roman" w:hAnsi="Simplified Arabic" w:cs="Simplified Arabic" w:hint="cs"/>
          <w:sz w:val="32"/>
          <w:szCs w:val="32"/>
          <w:rtl/>
          <w:lang w:eastAsia="fr-FR"/>
        </w:rPr>
        <w:t>د</w:t>
      </w:r>
      <w:r w:rsidRPr="00111ADE">
        <w:rPr>
          <w:rFonts w:ascii="Simplified Arabic" w:eastAsia="Times New Roman" w:hAnsi="Simplified Arabic" w:cs="Simplified Arabic"/>
          <w:sz w:val="32"/>
          <w:szCs w:val="32"/>
          <w:rtl/>
          <w:lang w:eastAsia="fr-FR"/>
        </w:rPr>
        <w:t>راقي</w:t>
      </w:r>
      <w:r w:rsidRPr="00111ADE">
        <w:rPr>
          <w:rFonts w:ascii="Simplified Arabic" w:eastAsia="Times New Roman" w:hAnsi="Simplified Arabic" w:cs="Simplified Arabic" w:hint="cs"/>
          <w:sz w:val="32"/>
          <w:szCs w:val="32"/>
          <w:rtl/>
          <w:lang w:eastAsia="fr-FR"/>
        </w:rPr>
        <w:t>:</w:t>
      </w:r>
      <w:r w:rsidRPr="00111ADE">
        <w:rPr>
          <w:rFonts w:ascii="Simplified Arabic" w:eastAsia="Times New Roman" w:hAnsi="Simplified Arabic" w:cs="Simplified Arabic"/>
          <w:sz w:val="32"/>
          <w:szCs w:val="32"/>
          <w:rtl/>
          <w:lang w:eastAsia="fr-FR"/>
        </w:rPr>
        <w:t xml:space="preserve"> محاضرات في الأدب الأجنبي</w:t>
      </w:r>
      <w:r w:rsidRPr="00111ADE">
        <w:rPr>
          <w:rFonts w:ascii="Simplified Arabic" w:eastAsia="Times New Roman" w:hAnsi="Simplified Arabic" w:cs="Simplified Arabic" w:hint="cs"/>
          <w:sz w:val="32"/>
          <w:szCs w:val="32"/>
          <w:rtl/>
          <w:lang w:eastAsia="fr-FR"/>
        </w:rPr>
        <w:t>،</w:t>
      </w:r>
      <w:r w:rsidRPr="00111ADE">
        <w:rPr>
          <w:rFonts w:ascii="Simplified Arabic" w:eastAsia="Times New Roman" w:hAnsi="Simplified Arabic" w:cs="Simplified Arabic"/>
          <w:sz w:val="32"/>
          <w:szCs w:val="32"/>
          <w:rtl/>
          <w:lang w:eastAsia="fr-FR"/>
        </w:rPr>
        <w:t xml:space="preserve"> ديوان المطبوعات الجامعية</w:t>
      </w:r>
      <w:r w:rsidRPr="00111ADE">
        <w:rPr>
          <w:rFonts w:ascii="Simplified Arabic" w:eastAsia="Times New Roman" w:hAnsi="Simplified Arabic" w:cs="Simplified Arabic" w:hint="cs"/>
          <w:sz w:val="32"/>
          <w:szCs w:val="32"/>
          <w:rtl/>
          <w:lang w:eastAsia="fr-FR"/>
        </w:rPr>
        <w:t>.</w:t>
      </w:r>
    </w:p>
    <w:p w:rsidR="00111ADE" w:rsidRPr="00111ADE" w:rsidRDefault="00111ADE" w:rsidP="00111ADE">
      <w:pPr>
        <w:numPr>
          <w:ilvl w:val="0"/>
          <w:numId w:val="2"/>
        </w:numPr>
        <w:tabs>
          <w:tab w:val="right" w:pos="992"/>
        </w:tabs>
        <w:bidi/>
        <w:spacing w:after="0" w:line="240" w:lineRule="auto"/>
        <w:ind w:left="0" w:firstLine="425"/>
        <w:contextualSpacing/>
        <w:jc w:val="both"/>
        <w:rPr>
          <w:rFonts w:ascii="Simplified Arabic" w:eastAsia="Times New Roman" w:hAnsi="Simplified Arabic" w:cs="Simplified Arabic"/>
          <w:sz w:val="32"/>
          <w:szCs w:val="32"/>
          <w:lang w:eastAsia="fr-FR"/>
        </w:rPr>
      </w:pPr>
      <w:r w:rsidRPr="00111ADE">
        <w:rPr>
          <w:rFonts w:ascii="Simplified Arabic" w:eastAsia="Times New Roman" w:hAnsi="Simplified Arabic" w:cs="Simplified Arabic"/>
          <w:sz w:val="32"/>
          <w:szCs w:val="32"/>
          <w:rtl/>
          <w:lang w:eastAsia="fr-FR"/>
        </w:rPr>
        <w:t>حسام الخطيب</w:t>
      </w:r>
      <w:r w:rsidRPr="00111ADE">
        <w:rPr>
          <w:rFonts w:ascii="Simplified Arabic" w:eastAsia="Times New Roman" w:hAnsi="Simplified Arabic" w:cs="Simplified Arabic" w:hint="cs"/>
          <w:sz w:val="32"/>
          <w:szCs w:val="32"/>
          <w:rtl/>
          <w:lang w:eastAsia="fr-FR"/>
        </w:rPr>
        <w:t>:</w:t>
      </w:r>
      <w:r w:rsidRPr="00111ADE">
        <w:rPr>
          <w:rFonts w:ascii="Simplified Arabic" w:eastAsia="Times New Roman" w:hAnsi="Simplified Arabic" w:cs="Simplified Arabic"/>
          <w:sz w:val="32"/>
          <w:szCs w:val="32"/>
          <w:rtl/>
          <w:lang w:eastAsia="fr-FR"/>
        </w:rPr>
        <w:t xml:space="preserve"> الأدب الأوروبي </w:t>
      </w:r>
      <w:r w:rsidRPr="00111ADE">
        <w:rPr>
          <w:rFonts w:ascii="Simplified Arabic" w:eastAsia="Times New Roman" w:hAnsi="Simplified Arabic" w:cs="Simplified Arabic" w:hint="cs"/>
          <w:sz w:val="32"/>
          <w:szCs w:val="32"/>
          <w:rtl/>
          <w:lang w:eastAsia="fr-FR"/>
        </w:rPr>
        <w:t>(</w:t>
      </w:r>
      <w:r w:rsidRPr="00111ADE">
        <w:rPr>
          <w:rFonts w:ascii="Simplified Arabic" w:eastAsia="Times New Roman" w:hAnsi="Simplified Arabic" w:cs="Simplified Arabic"/>
          <w:sz w:val="32"/>
          <w:szCs w:val="32"/>
          <w:rtl/>
          <w:lang w:eastAsia="fr-FR"/>
        </w:rPr>
        <w:t>تطور ونشأة مذاهبه</w:t>
      </w:r>
      <w:r w:rsidRPr="00111ADE">
        <w:rPr>
          <w:rFonts w:ascii="Simplified Arabic" w:eastAsia="Times New Roman" w:hAnsi="Simplified Arabic" w:cs="Simplified Arabic" w:hint="cs"/>
          <w:sz w:val="32"/>
          <w:szCs w:val="32"/>
          <w:rtl/>
          <w:lang w:eastAsia="fr-FR"/>
        </w:rPr>
        <w:t>)،</w:t>
      </w:r>
      <w:r w:rsidRPr="00111ADE">
        <w:rPr>
          <w:rFonts w:ascii="Simplified Arabic" w:eastAsia="Times New Roman" w:hAnsi="Simplified Arabic" w:cs="Simplified Arabic"/>
          <w:sz w:val="32"/>
          <w:szCs w:val="32"/>
          <w:rtl/>
          <w:lang w:eastAsia="fr-FR"/>
        </w:rPr>
        <w:t xml:space="preserve"> دمشق</w:t>
      </w:r>
      <w:r w:rsidRPr="00111ADE">
        <w:rPr>
          <w:rFonts w:ascii="Simplified Arabic" w:eastAsia="Times New Roman" w:hAnsi="Simplified Arabic" w:cs="Simplified Arabic" w:hint="cs"/>
          <w:sz w:val="32"/>
          <w:szCs w:val="32"/>
          <w:rtl/>
          <w:lang w:eastAsia="fr-FR"/>
        </w:rPr>
        <w:t>،</w:t>
      </w:r>
      <w:r w:rsidRPr="00111ADE">
        <w:rPr>
          <w:rFonts w:ascii="Simplified Arabic" w:eastAsia="Times New Roman" w:hAnsi="Simplified Arabic" w:cs="Simplified Arabic"/>
          <w:sz w:val="32"/>
          <w:szCs w:val="32"/>
          <w:rtl/>
          <w:lang w:eastAsia="fr-FR"/>
        </w:rPr>
        <w:t xml:space="preserve"> 1972</w:t>
      </w:r>
      <w:r w:rsidRPr="00111ADE">
        <w:rPr>
          <w:rFonts w:ascii="Simplified Arabic" w:eastAsia="Times New Roman" w:hAnsi="Simplified Arabic" w:cs="Simplified Arabic" w:hint="cs"/>
          <w:sz w:val="32"/>
          <w:szCs w:val="32"/>
          <w:rtl/>
          <w:lang w:eastAsia="fr-FR"/>
        </w:rPr>
        <w:t>.</w:t>
      </w:r>
    </w:p>
    <w:p w:rsidR="00111ADE" w:rsidRPr="00111ADE" w:rsidRDefault="00111ADE" w:rsidP="00111ADE">
      <w:pPr>
        <w:numPr>
          <w:ilvl w:val="0"/>
          <w:numId w:val="2"/>
        </w:numPr>
        <w:tabs>
          <w:tab w:val="right" w:pos="992"/>
        </w:tabs>
        <w:bidi/>
        <w:spacing w:after="0" w:line="240" w:lineRule="auto"/>
        <w:ind w:left="0" w:firstLine="425"/>
        <w:contextualSpacing/>
        <w:jc w:val="both"/>
        <w:rPr>
          <w:rFonts w:ascii="Simplified Arabic" w:eastAsia="Times New Roman" w:hAnsi="Simplified Arabic" w:cs="Simplified Arabic"/>
          <w:sz w:val="32"/>
          <w:szCs w:val="32"/>
          <w:lang w:eastAsia="fr-FR"/>
        </w:rPr>
      </w:pPr>
      <w:r w:rsidRPr="00111ADE">
        <w:rPr>
          <w:rFonts w:ascii="Simplified Arabic" w:eastAsia="Times New Roman" w:hAnsi="Simplified Arabic" w:cs="Simplified Arabic" w:hint="cs"/>
          <w:sz w:val="32"/>
          <w:szCs w:val="32"/>
          <w:rtl/>
          <w:lang w:eastAsia="fr-FR"/>
        </w:rPr>
        <w:t>ع</w:t>
      </w:r>
      <w:r w:rsidRPr="00111ADE">
        <w:rPr>
          <w:rFonts w:ascii="Simplified Arabic" w:eastAsia="Times New Roman" w:hAnsi="Simplified Arabic" w:cs="Simplified Arabic"/>
          <w:sz w:val="32"/>
          <w:szCs w:val="32"/>
          <w:rtl/>
          <w:lang w:eastAsia="fr-FR"/>
        </w:rPr>
        <w:t>لي عبد الفتاح</w:t>
      </w:r>
      <w:r w:rsidRPr="00111ADE">
        <w:rPr>
          <w:rFonts w:ascii="Simplified Arabic" w:eastAsia="Times New Roman" w:hAnsi="Simplified Arabic" w:cs="Simplified Arabic" w:hint="cs"/>
          <w:sz w:val="32"/>
          <w:szCs w:val="32"/>
          <w:rtl/>
          <w:lang w:eastAsia="fr-FR"/>
        </w:rPr>
        <w:t>:</w:t>
      </w:r>
      <w:r w:rsidRPr="00111ADE">
        <w:rPr>
          <w:rFonts w:ascii="Simplified Arabic" w:eastAsia="Times New Roman" w:hAnsi="Simplified Arabic" w:cs="Simplified Arabic"/>
          <w:sz w:val="32"/>
          <w:szCs w:val="32"/>
          <w:rtl/>
          <w:lang w:eastAsia="fr-FR"/>
        </w:rPr>
        <w:t xml:space="preserve"> </w:t>
      </w:r>
      <w:r w:rsidRPr="00111ADE">
        <w:rPr>
          <w:rFonts w:ascii="Simplified Arabic" w:eastAsia="Times New Roman" w:hAnsi="Simplified Arabic" w:cs="Simplified Arabic" w:hint="cs"/>
          <w:sz w:val="32"/>
          <w:szCs w:val="32"/>
          <w:rtl/>
          <w:lang w:eastAsia="fr-FR"/>
        </w:rPr>
        <w:t>أ</w:t>
      </w:r>
      <w:r w:rsidRPr="00111ADE">
        <w:rPr>
          <w:rFonts w:ascii="Simplified Arabic" w:eastAsia="Times New Roman" w:hAnsi="Simplified Arabic" w:cs="Simplified Arabic"/>
          <w:sz w:val="32"/>
          <w:szCs w:val="32"/>
          <w:rtl/>
          <w:lang w:eastAsia="fr-FR"/>
        </w:rPr>
        <w:t>علام في الأدب العالمي</w:t>
      </w:r>
      <w:r w:rsidRPr="00111ADE">
        <w:rPr>
          <w:rFonts w:ascii="Simplified Arabic" w:eastAsia="Times New Roman" w:hAnsi="Simplified Arabic" w:cs="Simplified Arabic" w:hint="cs"/>
          <w:sz w:val="32"/>
          <w:szCs w:val="32"/>
          <w:rtl/>
          <w:lang w:eastAsia="fr-FR"/>
        </w:rPr>
        <w:t xml:space="preserve">، ط1، </w:t>
      </w:r>
      <w:r w:rsidRPr="00111ADE">
        <w:rPr>
          <w:rFonts w:ascii="Simplified Arabic" w:eastAsia="Times New Roman" w:hAnsi="Simplified Arabic" w:cs="Simplified Arabic"/>
          <w:sz w:val="32"/>
          <w:szCs w:val="32"/>
          <w:rtl/>
          <w:lang w:eastAsia="fr-FR"/>
        </w:rPr>
        <w:t>مركز الحضارة العربية</w:t>
      </w:r>
      <w:r w:rsidRPr="00111ADE">
        <w:rPr>
          <w:rFonts w:ascii="Simplified Arabic" w:eastAsia="Times New Roman" w:hAnsi="Simplified Arabic" w:cs="Simplified Arabic" w:hint="cs"/>
          <w:sz w:val="32"/>
          <w:szCs w:val="32"/>
          <w:rtl/>
          <w:lang w:eastAsia="fr-FR"/>
        </w:rPr>
        <w:t>،</w:t>
      </w:r>
      <w:r w:rsidRPr="00111ADE">
        <w:rPr>
          <w:rFonts w:ascii="Simplified Arabic" w:eastAsia="Times New Roman" w:hAnsi="Simplified Arabic" w:cs="Simplified Arabic"/>
          <w:sz w:val="32"/>
          <w:szCs w:val="32"/>
          <w:rtl/>
          <w:lang w:eastAsia="fr-FR"/>
        </w:rPr>
        <w:t xml:space="preserve"> 1999</w:t>
      </w:r>
      <w:r w:rsidRPr="00111ADE">
        <w:rPr>
          <w:rFonts w:ascii="Simplified Arabic" w:eastAsia="Times New Roman" w:hAnsi="Simplified Arabic" w:cs="Simplified Arabic" w:hint="cs"/>
          <w:sz w:val="32"/>
          <w:szCs w:val="32"/>
          <w:rtl/>
          <w:lang w:eastAsia="fr-FR"/>
        </w:rPr>
        <w:t>.</w:t>
      </w:r>
    </w:p>
    <w:p w:rsidR="00111ADE" w:rsidRPr="00111ADE" w:rsidRDefault="00111ADE" w:rsidP="00111ADE">
      <w:pPr>
        <w:numPr>
          <w:ilvl w:val="0"/>
          <w:numId w:val="2"/>
        </w:numPr>
        <w:tabs>
          <w:tab w:val="right" w:pos="992"/>
        </w:tabs>
        <w:bidi/>
        <w:spacing w:after="0" w:line="240" w:lineRule="auto"/>
        <w:ind w:left="0" w:firstLine="425"/>
        <w:contextualSpacing/>
        <w:jc w:val="both"/>
        <w:rPr>
          <w:rFonts w:ascii="Simplified Arabic" w:eastAsia="Times New Roman" w:hAnsi="Simplified Arabic" w:cs="Simplified Arabic"/>
          <w:sz w:val="32"/>
          <w:szCs w:val="32"/>
          <w:lang w:eastAsia="fr-FR"/>
        </w:rPr>
      </w:pPr>
      <w:r w:rsidRPr="00111ADE">
        <w:rPr>
          <w:rFonts w:ascii="Simplified Arabic" w:eastAsia="Times New Roman" w:hAnsi="Simplified Arabic" w:cs="Simplified Arabic" w:hint="cs"/>
          <w:sz w:val="32"/>
          <w:szCs w:val="32"/>
          <w:rtl/>
          <w:lang w:eastAsia="fr-FR"/>
        </w:rPr>
        <w:t>بد</w:t>
      </w:r>
      <w:r w:rsidRPr="00111ADE">
        <w:rPr>
          <w:rFonts w:ascii="Simplified Arabic" w:eastAsia="Times New Roman" w:hAnsi="Simplified Arabic" w:cs="Simplified Arabic"/>
          <w:sz w:val="32"/>
          <w:szCs w:val="32"/>
          <w:rtl/>
          <w:lang w:eastAsia="fr-FR"/>
        </w:rPr>
        <w:t>يع حقي</w:t>
      </w:r>
      <w:r w:rsidRPr="00111ADE">
        <w:rPr>
          <w:rFonts w:ascii="Simplified Arabic" w:eastAsia="Times New Roman" w:hAnsi="Simplified Arabic" w:cs="Simplified Arabic" w:hint="cs"/>
          <w:sz w:val="32"/>
          <w:szCs w:val="32"/>
          <w:rtl/>
          <w:lang w:eastAsia="fr-FR"/>
        </w:rPr>
        <w:t>:</w:t>
      </w:r>
      <w:r w:rsidRPr="00111ADE">
        <w:rPr>
          <w:rFonts w:ascii="Simplified Arabic" w:eastAsia="Times New Roman" w:hAnsi="Simplified Arabic" w:cs="Simplified Arabic"/>
          <w:sz w:val="32"/>
          <w:szCs w:val="32"/>
          <w:rtl/>
          <w:lang w:eastAsia="fr-FR"/>
        </w:rPr>
        <w:t xml:space="preserve"> قمم في الأدب العالم</w:t>
      </w:r>
      <w:bookmarkStart w:id="0" w:name="_GoBack"/>
      <w:bookmarkEnd w:id="0"/>
      <w:r w:rsidRPr="00111ADE">
        <w:rPr>
          <w:rFonts w:ascii="Simplified Arabic" w:eastAsia="Times New Roman" w:hAnsi="Simplified Arabic" w:cs="Simplified Arabic"/>
          <w:sz w:val="32"/>
          <w:szCs w:val="32"/>
          <w:rtl/>
          <w:lang w:eastAsia="fr-FR"/>
        </w:rPr>
        <w:t>ي</w:t>
      </w:r>
      <w:r w:rsidRPr="00111ADE">
        <w:rPr>
          <w:rFonts w:ascii="Simplified Arabic" w:eastAsia="Times New Roman" w:hAnsi="Simplified Arabic" w:cs="Simplified Arabic" w:hint="cs"/>
          <w:sz w:val="32"/>
          <w:szCs w:val="32"/>
          <w:rtl/>
          <w:lang w:eastAsia="fr-FR"/>
        </w:rPr>
        <w:t>،</w:t>
      </w:r>
      <w:r w:rsidRPr="00111ADE">
        <w:rPr>
          <w:rFonts w:ascii="Simplified Arabic" w:eastAsia="Times New Roman" w:hAnsi="Simplified Arabic" w:cs="Simplified Arabic"/>
          <w:sz w:val="32"/>
          <w:szCs w:val="32"/>
          <w:rtl/>
          <w:lang w:eastAsia="fr-FR"/>
        </w:rPr>
        <w:t xml:space="preserve"> </w:t>
      </w:r>
      <w:r w:rsidRPr="00111ADE">
        <w:rPr>
          <w:rFonts w:ascii="Simplified Arabic" w:eastAsia="Times New Roman" w:hAnsi="Simplified Arabic" w:cs="Simplified Arabic" w:hint="cs"/>
          <w:sz w:val="32"/>
          <w:szCs w:val="32"/>
          <w:rtl/>
          <w:lang w:eastAsia="fr-FR"/>
        </w:rPr>
        <w:t>طلاس</w:t>
      </w:r>
      <w:r w:rsidRPr="00111ADE">
        <w:rPr>
          <w:rFonts w:ascii="Simplified Arabic" w:eastAsia="Times New Roman" w:hAnsi="Simplified Arabic" w:cs="Simplified Arabic"/>
          <w:sz w:val="32"/>
          <w:szCs w:val="32"/>
          <w:rtl/>
          <w:lang w:eastAsia="fr-FR"/>
        </w:rPr>
        <w:t xml:space="preserve"> للدراسات والترجمة والنشر</w:t>
      </w:r>
      <w:r w:rsidRPr="00111ADE">
        <w:rPr>
          <w:rFonts w:ascii="Simplified Arabic" w:eastAsia="Times New Roman" w:hAnsi="Simplified Arabic" w:cs="Simplified Arabic" w:hint="cs"/>
          <w:sz w:val="32"/>
          <w:szCs w:val="32"/>
          <w:rtl/>
          <w:lang w:eastAsia="fr-FR"/>
        </w:rPr>
        <w:t>،</w:t>
      </w:r>
      <w:r w:rsidRPr="00111ADE">
        <w:rPr>
          <w:rFonts w:ascii="Simplified Arabic" w:eastAsia="Times New Roman" w:hAnsi="Simplified Arabic" w:cs="Simplified Arabic"/>
          <w:sz w:val="32"/>
          <w:szCs w:val="32"/>
          <w:rtl/>
          <w:lang w:eastAsia="fr-FR"/>
        </w:rPr>
        <w:t xml:space="preserve"> 1987</w:t>
      </w:r>
      <w:r w:rsidRPr="00111ADE">
        <w:rPr>
          <w:rFonts w:ascii="Simplified Arabic" w:eastAsia="Times New Roman" w:hAnsi="Simplified Arabic" w:cs="Simplified Arabic" w:hint="cs"/>
          <w:sz w:val="32"/>
          <w:szCs w:val="32"/>
          <w:rtl/>
          <w:lang w:eastAsia="fr-FR"/>
        </w:rPr>
        <w:t>.</w:t>
      </w:r>
    </w:p>
    <w:p w:rsidR="00111ADE" w:rsidRPr="00111ADE" w:rsidRDefault="00111ADE" w:rsidP="00111ADE">
      <w:pPr>
        <w:numPr>
          <w:ilvl w:val="0"/>
          <w:numId w:val="2"/>
        </w:numPr>
        <w:tabs>
          <w:tab w:val="right" w:pos="992"/>
        </w:tabs>
        <w:bidi/>
        <w:spacing w:after="0" w:line="240" w:lineRule="auto"/>
        <w:ind w:left="0" w:firstLine="425"/>
        <w:contextualSpacing/>
        <w:jc w:val="both"/>
        <w:rPr>
          <w:rFonts w:ascii="Simplified Arabic" w:eastAsia="Times New Roman" w:hAnsi="Simplified Arabic" w:cs="Simplified Arabic"/>
          <w:sz w:val="32"/>
          <w:szCs w:val="32"/>
          <w:lang w:eastAsia="fr-FR"/>
        </w:rPr>
      </w:pPr>
      <w:r w:rsidRPr="00111ADE">
        <w:rPr>
          <w:rFonts w:ascii="Simplified Arabic" w:eastAsia="Times New Roman" w:hAnsi="Simplified Arabic" w:cs="Simplified Arabic" w:hint="cs"/>
          <w:sz w:val="32"/>
          <w:szCs w:val="32"/>
          <w:rtl/>
          <w:lang w:eastAsia="fr-FR"/>
        </w:rPr>
        <w:t>ج</w:t>
      </w:r>
      <w:r w:rsidRPr="00111ADE">
        <w:rPr>
          <w:rFonts w:ascii="Simplified Arabic" w:eastAsia="Times New Roman" w:hAnsi="Simplified Arabic" w:cs="Simplified Arabic"/>
          <w:sz w:val="32"/>
          <w:szCs w:val="32"/>
          <w:rtl/>
          <w:lang w:eastAsia="fr-FR"/>
        </w:rPr>
        <w:t xml:space="preserve">وستاف </w:t>
      </w:r>
      <w:proofErr w:type="spellStart"/>
      <w:r w:rsidRPr="00111ADE">
        <w:rPr>
          <w:rFonts w:ascii="Simplified Arabic" w:eastAsia="Times New Roman" w:hAnsi="Simplified Arabic" w:cs="Simplified Arabic"/>
          <w:sz w:val="32"/>
          <w:szCs w:val="32"/>
          <w:rtl/>
          <w:lang w:eastAsia="fr-FR"/>
        </w:rPr>
        <w:t>لانسون</w:t>
      </w:r>
      <w:proofErr w:type="spellEnd"/>
      <w:r w:rsidRPr="00111ADE">
        <w:rPr>
          <w:rFonts w:ascii="Simplified Arabic" w:eastAsia="Times New Roman" w:hAnsi="Simplified Arabic" w:cs="Simplified Arabic" w:hint="cs"/>
          <w:sz w:val="32"/>
          <w:szCs w:val="32"/>
          <w:rtl/>
          <w:lang w:eastAsia="fr-FR"/>
        </w:rPr>
        <w:t>:</w:t>
      </w:r>
      <w:r w:rsidRPr="00111ADE">
        <w:rPr>
          <w:rFonts w:ascii="Simplified Arabic" w:eastAsia="Times New Roman" w:hAnsi="Simplified Arabic" w:cs="Simplified Arabic"/>
          <w:sz w:val="32"/>
          <w:szCs w:val="32"/>
          <w:rtl/>
          <w:lang w:eastAsia="fr-FR"/>
        </w:rPr>
        <w:t xml:space="preserve"> تاريخ الأدب الفرنسي</w:t>
      </w:r>
      <w:r w:rsidRPr="00111ADE">
        <w:rPr>
          <w:rFonts w:ascii="Simplified Arabic" w:eastAsia="Times New Roman" w:hAnsi="Simplified Arabic" w:cs="Simplified Arabic" w:hint="cs"/>
          <w:sz w:val="32"/>
          <w:szCs w:val="32"/>
          <w:rtl/>
          <w:lang w:eastAsia="fr-FR"/>
        </w:rPr>
        <w:t>،</w:t>
      </w:r>
      <w:r w:rsidRPr="00111ADE">
        <w:rPr>
          <w:rFonts w:ascii="Simplified Arabic" w:eastAsia="Times New Roman" w:hAnsi="Simplified Arabic" w:cs="Simplified Arabic"/>
          <w:sz w:val="32"/>
          <w:szCs w:val="32"/>
          <w:rtl/>
          <w:lang w:eastAsia="fr-FR"/>
        </w:rPr>
        <w:t xml:space="preserve"> تر</w:t>
      </w:r>
      <w:r w:rsidRPr="00111ADE">
        <w:rPr>
          <w:rFonts w:ascii="Simplified Arabic" w:eastAsia="Times New Roman" w:hAnsi="Simplified Arabic" w:cs="Simplified Arabic" w:hint="cs"/>
          <w:sz w:val="32"/>
          <w:szCs w:val="32"/>
          <w:rtl/>
          <w:lang w:eastAsia="fr-FR"/>
        </w:rPr>
        <w:t>:</w:t>
      </w:r>
      <w:r w:rsidRPr="00111ADE">
        <w:rPr>
          <w:rFonts w:ascii="Simplified Arabic" w:eastAsia="Times New Roman" w:hAnsi="Simplified Arabic" w:cs="Simplified Arabic"/>
          <w:sz w:val="32"/>
          <w:szCs w:val="32"/>
          <w:rtl/>
          <w:lang w:eastAsia="fr-FR"/>
        </w:rPr>
        <w:t xml:space="preserve"> محمود قاسم</w:t>
      </w:r>
      <w:r w:rsidRPr="00111ADE">
        <w:rPr>
          <w:rFonts w:ascii="Simplified Arabic" w:eastAsia="Times New Roman" w:hAnsi="Simplified Arabic" w:cs="Simplified Arabic" w:hint="cs"/>
          <w:sz w:val="32"/>
          <w:szCs w:val="32"/>
          <w:rtl/>
          <w:lang w:eastAsia="fr-FR"/>
        </w:rPr>
        <w:t>،</w:t>
      </w:r>
      <w:r w:rsidRPr="00111ADE">
        <w:rPr>
          <w:rFonts w:ascii="Simplified Arabic" w:eastAsia="Times New Roman" w:hAnsi="Simplified Arabic" w:cs="Simplified Arabic"/>
          <w:sz w:val="32"/>
          <w:szCs w:val="32"/>
          <w:rtl/>
          <w:lang w:eastAsia="fr-FR"/>
        </w:rPr>
        <w:t xml:space="preserve"> 1962</w:t>
      </w:r>
      <w:r w:rsidRPr="00111ADE">
        <w:rPr>
          <w:rFonts w:ascii="Simplified Arabic" w:eastAsia="Times New Roman" w:hAnsi="Simplified Arabic" w:cs="Simplified Arabic" w:hint="cs"/>
          <w:sz w:val="32"/>
          <w:szCs w:val="32"/>
          <w:rtl/>
          <w:lang w:eastAsia="fr-FR"/>
        </w:rPr>
        <w:t>.</w:t>
      </w:r>
    </w:p>
    <w:p w:rsidR="00111ADE" w:rsidRPr="00111ADE" w:rsidRDefault="00111ADE" w:rsidP="00111ADE">
      <w:pPr>
        <w:numPr>
          <w:ilvl w:val="0"/>
          <w:numId w:val="2"/>
        </w:numPr>
        <w:tabs>
          <w:tab w:val="right" w:pos="992"/>
        </w:tabs>
        <w:bidi/>
        <w:spacing w:after="0" w:line="240" w:lineRule="auto"/>
        <w:ind w:left="0" w:firstLine="425"/>
        <w:contextualSpacing/>
        <w:jc w:val="both"/>
        <w:rPr>
          <w:rFonts w:ascii="Simplified Arabic" w:eastAsia="Times New Roman" w:hAnsi="Simplified Arabic" w:cs="Simplified Arabic"/>
          <w:sz w:val="32"/>
          <w:szCs w:val="32"/>
          <w:lang w:eastAsia="fr-FR"/>
        </w:rPr>
      </w:pPr>
      <w:r w:rsidRPr="00111ADE">
        <w:rPr>
          <w:rFonts w:ascii="Simplified Arabic" w:eastAsia="Times New Roman" w:hAnsi="Simplified Arabic" w:cs="Simplified Arabic"/>
          <w:sz w:val="32"/>
          <w:szCs w:val="32"/>
          <w:rtl/>
          <w:lang w:eastAsia="fr-FR"/>
        </w:rPr>
        <w:t xml:space="preserve">إميل </w:t>
      </w:r>
      <w:proofErr w:type="spellStart"/>
      <w:r w:rsidRPr="00111ADE">
        <w:rPr>
          <w:rFonts w:ascii="Simplified Arabic" w:eastAsia="Times New Roman" w:hAnsi="Simplified Arabic" w:cs="Simplified Arabic"/>
          <w:sz w:val="32"/>
          <w:szCs w:val="32"/>
          <w:rtl/>
          <w:lang w:eastAsia="fr-FR"/>
        </w:rPr>
        <w:t>ف</w:t>
      </w:r>
      <w:r w:rsidRPr="00111ADE">
        <w:rPr>
          <w:rFonts w:ascii="Simplified Arabic" w:eastAsia="Times New Roman" w:hAnsi="Simplified Arabic" w:cs="Simplified Arabic" w:hint="cs"/>
          <w:sz w:val="32"/>
          <w:szCs w:val="32"/>
          <w:rtl/>
          <w:lang w:eastAsia="fr-FR"/>
        </w:rPr>
        <w:t>ا</w:t>
      </w:r>
      <w:r w:rsidRPr="00111ADE">
        <w:rPr>
          <w:rFonts w:ascii="Simplified Arabic" w:eastAsia="Times New Roman" w:hAnsi="Simplified Arabic" w:cs="Simplified Arabic"/>
          <w:sz w:val="32"/>
          <w:szCs w:val="32"/>
          <w:rtl/>
          <w:lang w:eastAsia="fr-FR"/>
        </w:rPr>
        <w:t>جيه</w:t>
      </w:r>
      <w:proofErr w:type="spellEnd"/>
      <w:r w:rsidRPr="00111ADE">
        <w:rPr>
          <w:rFonts w:ascii="Simplified Arabic" w:eastAsia="Times New Roman" w:hAnsi="Simplified Arabic" w:cs="Simplified Arabic" w:hint="cs"/>
          <w:sz w:val="32"/>
          <w:szCs w:val="32"/>
          <w:rtl/>
          <w:lang w:eastAsia="fr-FR"/>
        </w:rPr>
        <w:t>:</w:t>
      </w:r>
      <w:r w:rsidRPr="00111ADE">
        <w:rPr>
          <w:rFonts w:ascii="Simplified Arabic" w:eastAsia="Times New Roman" w:hAnsi="Simplified Arabic" w:cs="Simplified Arabic"/>
          <w:sz w:val="32"/>
          <w:szCs w:val="32"/>
          <w:rtl/>
          <w:lang w:eastAsia="fr-FR"/>
        </w:rPr>
        <w:t xml:space="preserve"> مدخل إلى الأدب</w:t>
      </w:r>
      <w:r w:rsidRPr="00111ADE">
        <w:rPr>
          <w:rFonts w:ascii="Simplified Arabic" w:eastAsia="Times New Roman" w:hAnsi="Simplified Arabic" w:cs="Simplified Arabic" w:hint="cs"/>
          <w:sz w:val="32"/>
          <w:szCs w:val="32"/>
          <w:rtl/>
          <w:lang w:eastAsia="fr-FR"/>
        </w:rPr>
        <w:t>:</w:t>
      </w:r>
      <w:r w:rsidRPr="00111ADE">
        <w:rPr>
          <w:rFonts w:ascii="Simplified Arabic" w:eastAsia="Times New Roman" w:hAnsi="Simplified Arabic" w:cs="Simplified Arabic"/>
          <w:sz w:val="32"/>
          <w:szCs w:val="32"/>
          <w:rtl/>
          <w:lang w:eastAsia="fr-FR"/>
        </w:rPr>
        <w:t xml:space="preserve"> تر</w:t>
      </w:r>
      <w:r w:rsidRPr="00111ADE">
        <w:rPr>
          <w:rFonts w:ascii="Simplified Arabic" w:eastAsia="Times New Roman" w:hAnsi="Simplified Arabic" w:cs="Simplified Arabic" w:hint="cs"/>
          <w:sz w:val="32"/>
          <w:szCs w:val="32"/>
          <w:rtl/>
          <w:lang w:eastAsia="fr-FR"/>
        </w:rPr>
        <w:t>:</w:t>
      </w:r>
      <w:r w:rsidRPr="00111ADE">
        <w:rPr>
          <w:rFonts w:ascii="Simplified Arabic" w:eastAsia="Times New Roman" w:hAnsi="Simplified Arabic" w:cs="Simplified Arabic"/>
          <w:sz w:val="32"/>
          <w:szCs w:val="32"/>
          <w:rtl/>
          <w:lang w:eastAsia="fr-FR"/>
        </w:rPr>
        <w:t xml:space="preserve"> مصطفى ماهر</w:t>
      </w:r>
      <w:r w:rsidRPr="00111ADE">
        <w:rPr>
          <w:rFonts w:ascii="Simplified Arabic" w:eastAsia="Times New Roman" w:hAnsi="Simplified Arabic" w:cs="Simplified Arabic" w:hint="cs"/>
          <w:sz w:val="32"/>
          <w:szCs w:val="32"/>
          <w:rtl/>
          <w:lang w:eastAsia="fr-FR"/>
        </w:rPr>
        <w:t>،</w:t>
      </w:r>
      <w:r w:rsidRPr="00111ADE">
        <w:rPr>
          <w:rFonts w:ascii="Simplified Arabic" w:eastAsia="Times New Roman" w:hAnsi="Simplified Arabic" w:cs="Simplified Arabic"/>
          <w:sz w:val="32"/>
          <w:szCs w:val="32"/>
          <w:rtl/>
          <w:lang w:eastAsia="fr-FR"/>
        </w:rPr>
        <w:t xml:space="preserve"> الهيئة المصرية العامة للكتاب</w:t>
      </w:r>
      <w:r w:rsidRPr="00111ADE">
        <w:rPr>
          <w:rFonts w:ascii="Simplified Arabic" w:eastAsia="Times New Roman" w:hAnsi="Simplified Arabic" w:cs="Simplified Arabic" w:hint="cs"/>
          <w:sz w:val="32"/>
          <w:szCs w:val="32"/>
          <w:rtl/>
          <w:lang w:eastAsia="fr-FR"/>
        </w:rPr>
        <w:t>، 2009.</w:t>
      </w:r>
    </w:p>
    <w:p w:rsidR="00111ADE" w:rsidRPr="00111ADE" w:rsidRDefault="00111ADE" w:rsidP="00111ADE">
      <w:pPr>
        <w:numPr>
          <w:ilvl w:val="0"/>
          <w:numId w:val="2"/>
        </w:numPr>
        <w:tabs>
          <w:tab w:val="right" w:pos="992"/>
        </w:tabs>
        <w:bidi/>
        <w:spacing w:after="0" w:line="240" w:lineRule="auto"/>
        <w:ind w:left="0" w:firstLine="425"/>
        <w:contextualSpacing/>
        <w:jc w:val="both"/>
        <w:rPr>
          <w:rFonts w:ascii="Simplified Arabic" w:eastAsia="Times New Roman" w:hAnsi="Simplified Arabic" w:cs="Simplified Arabic"/>
          <w:sz w:val="32"/>
          <w:szCs w:val="32"/>
          <w:lang w:eastAsia="fr-FR"/>
        </w:rPr>
      </w:pPr>
      <w:r w:rsidRPr="00111ADE">
        <w:rPr>
          <w:rFonts w:ascii="Simplified Arabic" w:eastAsia="Times New Roman" w:hAnsi="Simplified Arabic" w:cs="Simplified Arabic"/>
          <w:sz w:val="32"/>
          <w:szCs w:val="32"/>
          <w:rtl/>
          <w:lang w:eastAsia="fr-FR"/>
        </w:rPr>
        <w:t>لبيب عبد الستار</w:t>
      </w:r>
      <w:r w:rsidRPr="00111ADE">
        <w:rPr>
          <w:rFonts w:ascii="Simplified Arabic" w:eastAsia="Times New Roman" w:hAnsi="Simplified Arabic" w:cs="Simplified Arabic" w:hint="cs"/>
          <w:sz w:val="32"/>
          <w:szCs w:val="32"/>
          <w:rtl/>
          <w:lang w:eastAsia="fr-FR"/>
        </w:rPr>
        <w:t>:</w:t>
      </w:r>
      <w:r w:rsidRPr="00111ADE">
        <w:rPr>
          <w:rFonts w:ascii="Simplified Arabic" w:eastAsia="Times New Roman" w:hAnsi="Simplified Arabic" w:cs="Simplified Arabic"/>
          <w:sz w:val="32"/>
          <w:szCs w:val="32"/>
          <w:rtl/>
          <w:lang w:eastAsia="fr-FR"/>
        </w:rPr>
        <w:t xml:space="preserve"> الحضارات</w:t>
      </w:r>
      <w:r w:rsidRPr="00111ADE">
        <w:rPr>
          <w:rFonts w:ascii="Simplified Arabic" w:eastAsia="Times New Roman" w:hAnsi="Simplified Arabic" w:cs="Simplified Arabic" w:hint="cs"/>
          <w:sz w:val="32"/>
          <w:szCs w:val="32"/>
          <w:rtl/>
          <w:lang w:eastAsia="fr-FR"/>
        </w:rPr>
        <w:t>، ط</w:t>
      </w:r>
      <w:r w:rsidRPr="00111ADE">
        <w:rPr>
          <w:rFonts w:ascii="Simplified Arabic" w:eastAsia="Times New Roman" w:hAnsi="Simplified Arabic" w:cs="Simplified Arabic"/>
          <w:sz w:val="32"/>
          <w:szCs w:val="32"/>
          <w:rtl/>
          <w:lang w:eastAsia="fr-FR"/>
        </w:rPr>
        <w:t>17</w:t>
      </w:r>
      <w:r w:rsidRPr="00111ADE">
        <w:rPr>
          <w:rFonts w:ascii="Simplified Arabic" w:eastAsia="Times New Roman" w:hAnsi="Simplified Arabic" w:cs="Simplified Arabic" w:hint="cs"/>
          <w:sz w:val="32"/>
          <w:szCs w:val="32"/>
          <w:rtl/>
          <w:lang w:eastAsia="fr-FR"/>
        </w:rPr>
        <w:t xml:space="preserve">، </w:t>
      </w:r>
      <w:r w:rsidRPr="00111ADE">
        <w:rPr>
          <w:rFonts w:ascii="Simplified Arabic" w:eastAsia="Times New Roman" w:hAnsi="Simplified Arabic" w:cs="Simplified Arabic"/>
          <w:sz w:val="32"/>
          <w:szCs w:val="32"/>
          <w:rtl/>
          <w:lang w:eastAsia="fr-FR"/>
        </w:rPr>
        <w:t>دار المشرق</w:t>
      </w:r>
      <w:r w:rsidRPr="00111ADE">
        <w:rPr>
          <w:rFonts w:ascii="Simplified Arabic" w:eastAsia="Times New Roman" w:hAnsi="Simplified Arabic" w:cs="Simplified Arabic" w:hint="cs"/>
          <w:sz w:val="32"/>
          <w:szCs w:val="32"/>
          <w:rtl/>
          <w:lang w:eastAsia="fr-FR"/>
        </w:rPr>
        <w:t>،</w:t>
      </w:r>
      <w:r w:rsidRPr="00111ADE">
        <w:rPr>
          <w:rFonts w:ascii="Simplified Arabic" w:eastAsia="Times New Roman" w:hAnsi="Simplified Arabic" w:cs="Simplified Arabic"/>
          <w:sz w:val="32"/>
          <w:szCs w:val="32"/>
          <w:rtl/>
          <w:lang w:eastAsia="fr-FR"/>
        </w:rPr>
        <w:t xml:space="preserve"> بيروت</w:t>
      </w:r>
      <w:r w:rsidRPr="00111ADE">
        <w:rPr>
          <w:rFonts w:ascii="Simplified Arabic" w:eastAsia="Times New Roman" w:hAnsi="Simplified Arabic" w:cs="Simplified Arabic" w:hint="cs"/>
          <w:sz w:val="32"/>
          <w:szCs w:val="32"/>
          <w:rtl/>
          <w:lang w:eastAsia="fr-FR"/>
        </w:rPr>
        <w:t>،</w:t>
      </w:r>
      <w:r w:rsidRPr="00111ADE">
        <w:rPr>
          <w:rFonts w:ascii="Simplified Arabic" w:eastAsia="Times New Roman" w:hAnsi="Simplified Arabic" w:cs="Simplified Arabic"/>
          <w:sz w:val="32"/>
          <w:szCs w:val="32"/>
          <w:rtl/>
          <w:lang w:eastAsia="fr-FR"/>
        </w:rPr>
        <w:t xml:space="preserve"> لبنان</w:t>
      </w:r>
      <w:r w:rsidRPr="00111ADE">
        <w:rPr>
          <w:rFonts w:ascii="Simplified Arabic" w:eastAsia="Times New Roman" w:hAnsi="Simplified Arabic" w:cs="Simplified Arabic" w:hint="cs"/>
          <w:sz w:val="32"/>
          <w:szCs w:val="32"/>
          <w:rtl/>
          <w:lang w:eastAsia="fr-FR"/>
        </w:rPr>
        <w:t>،</w:t>
      </w:r>
      <w:r w:rsidRPr="00111ADE">
        <w:rPr>
          <w:rFonts w:ascii="Simplified Arabic" w:eastAsia="Times New Roman" w:hAnsi="Simplified Arabic" w:cs="Simplified Arabic"/>
          <w:sz w:val="32"/>
          <w:szCs w:val="32"/>
          <w:rtl/>
          <w:lang w:eastAsia="fr-FR"/>
        </w:rPr>
        <w:t xml:space="preserve"> 2008</w:t>
      </w:r>
      <w:r w:rsidRPr="00111ADE">
        <w:rPr>
          <w:rFonts w:ascii="Simplified Arabic" w:eastAsia="Times New Roman" w:hAnsi="Simplified Arabic" w:cs="Simplified Arabic" w:hint="cs"/>
          <w:sz w:val="32"/>
          <w:szCs w:val="32"/>
          <w:rtl/>
          <w:lang w:eastAsia="fr-FR"/>
        </w:rPr>
        <w:t>.</w:t>
      </w:r>
    </w:p>
    <w:p w:rsidR="00111ADE" w:rsidRPr="00111ADE" w:rsidRDefault="00111ADE" w:rsidP="00111ADE">
      <w:pPr>
        <w:bidi/>
        <w:spacing w:after="0" w:line="276" w:lineRule="auto"/>
        <w:jc w:val="both"/>
        <w:rPr>
          <w:rFonts w:ascii="Simplified Arabic" w:eastAsia="Times New Roman" w:hAnsi="Simplified Arabic" w:cs="Simplified Arabic"/>
          <w:sz w:val="32"/>
          <w:szCs w:val="32"/>
          <w:lang w:eastAsia="fr-FR"/>
        </w:rPr>
      </w:pPr>
    </w:p>
    <w:p w:rsidR="00F26E20" w:rsidRPr="00111ADE" w:rsidRDefault="00F26E20" w:rsidP="00111ADE">
      <w:pPr>
        <w:bidi/>
      </w:pPr>
    </w:p>
    <w:sectPr w:rsidR="00F26E20" w:rsidRPr="00111A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EA6275"/>
    <w:multiLevelType w:val="hybridMultilevel"/>
    <w:tmpl w:val="C1463D26"/>
    <w:lvl w:ilvl="0" w:tplc="040C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71A80873"/>
    <w:multiLevelType w:val="hybridMultilevel"/>
    <w:tmpl w:val="09602A38"/>
    <w:lvl w:ilvl="0" w:tplc="61546152">
      <w:numFmt w:val="bullet"/>
      <w:lvlText w:val="-"/>
      <w:lvlJc w:val="left"/>
      <w:pPr>
        <w:ind w:left="785" w:hanging="360"/>
      </w:pPr>
      <w:rPr>
        <w:rFonts w:ascii="Simplified Arabic" w:eastAsiaTheme="minorEastAsia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ADE"/>
    <w:rsid w:val="00111ADE"/>
    <w:rsid w:val="00F2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E84282-BC64-4246-8722-0D8B0E2E9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978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MAISON XP</dc:creator>
  <cp:keywords/>
  <dc:description/>
  <cp:lastModifiedBy>MAISON XP</cp:lastModifiedBy>
  <cp:revision>1</cp:revision>
  <dcterms:created xsi:type="dcterms:W3CDTF">2023-05-13T15:06:00Z</dcterms:created>
  <dcterms:modified xsi:type="dcterms:W3CDTF">2023-05-13T15:07:00Z</dcterms:modified>
</cp:coreProperties>
</file>