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F2E17" w14:textId="3A0B5DAB" w:rsidR="00984E6B" w:rsidRPr="008154F1" w:rsidRDefault="00984E6B" w:rsidP="008E5C8C">
      <w:pPr>
        <w:tabs>
          <w:tab w:val="left" w:pos="2752"/>
          <w:tab w:val="left" w:pos="10078"/>
        </w:tabs>
        <w:jc w:val="center"/>
        <w:rPr>
          <w:rFonts w:ascii="Calibri" w:hAnsi="Calibri"/>
          <w:b/>
          <w:sz w:val="32"/>
          <w:szCs w:val="32"/>
        </w:rPr>
      </w:pPr>
      <w:r w:rsidRPr="00BD2948">
        <w:rPr>
          <w:rFonts w:ascii="Calibri" w:hAnsi="Calibri" w:cs="Calibri"/>
          <w:b/>
          <w:bCs/>
          <w:sz w:val="32"/>
          <w:szCs w:val="32"/>
          <w:highlight w:val="lightGray"/>
          <w:lang w:eastAsia="en-US"/>
        </w:rPr>
        <w:t>Rapport</w:t>
      </w:r>
      <w:r w:rsidRPr="00B3012E">
        <w:rPr>
          <w:rFonts w:ascii="Calibri" w:hAnsi="Calibri"/>
          <w:b/>
          <w:bCs/>
          <w:sz w:val="32"/>
          <w:szCs w:val="32"/>
          <w:highlight w:val="lightGray"/>
          <w:shd w:val="clear" w:color="auto" w:fill="D0CECE"/>
        </w:rPr>
        <w:t xml:space="preserve"> d'évaluation</w:t>
      </w:r>
      <w:r w:rsidRPr="00B3012E">
        <w:rPr>
          <w:rFonts w:ascii="Calibri" w:hAnsi="Calibri"/>
          <w:b/>
          <w:sz w:val="32"/>
          <w:szCs w:val="32"/>
          <w:highlight w:val="lightGray"/>
          <w:shd w:val="clear" w:color="auto" w:fill="D0CECE"/>
        </w:rPr>
        <w:t xml:space="preserve"> de Cours en ligne</w:t>
      </w:r>
      <w:r w:rsidRPr="00B3012E">
        <w:rPr>
          <w:rFonts w:asciiTheme="minorHAnsi" w:hAnsiTheme="minorHAnsi"/>
          <w:b/>
          <w:bCs/>
          <w:sz w:val="32"/>
          <w:szCs w:val="32"/>
          <w:highlight w:val="lightGray"/>
        </w:rPr>
        <w:t xml:space="preserve"> (</w:t>
      </w:r>
      <w:r w:rsidR="008E5C8C">
        <w:rPr>
          <w:rFonts w:asciiTheme="minorHAnsi" w:hAnsiTheme="minorHAnsi" w:hint="cs"/>
          <w:b/>
          <w:bCs/>
          <w:i/>
          <w:iCs/>
          <w:sz w:val="32"/>
          <w:szCs w:val="32"/>
          <w:highlight w:val="lightGray"/>
          <w:rtl/>
          <w:lang w:bidi="ar-DZ"/>
        </w:rPr>
        <w:t>مشروع مذكرة تخرج</w:t>
      </w:r>
      <w:r w:rsidRPr="00B3012E">
        <w:rPr>
          <w:rFonts w:ascii="Calibri" w:hAnsi="Calibri"/>
          <w:b/>
          <w:sz w:val="32"/>
          <w:szCs w:val="32"/>
          <w:highlight w:val="lightGray"/>
        </w:rPr>
        <w:t>)</w:t>
      </w:r>
    </w:p>
    <w:p w14:paraId="0B881322" w14:textId="77777777" w:rsidR="00984E6B" w:rsidRPr="007B1C8E" w:rsidRDefault="00984E6B" w:rsidP="00984E6B">
      <w:pPr>
        <w:pStyle w:val="a3"/>
        <w:ind w:left="976"/>
        <w:rPr>
          <w:b/>
          <w:sz w:val="16"/>
          <w:szCs w:val="16"/>
        </w:rPr>
      </w:pPr>
    </w:p>
    <w:p w14:paraId="7E52ACAE" w14:textId="77777777" w:rsidR="00984E6B" w:rsidRDefault="00984E6B" w:rsidP="00984E6B">
      <w:pPr>
        <w:pStyle w:val="a3"/>
        <w:spacing w:after="80"/>
        <w:ind w:left="142"/>
        <w:rPr>
          <w:b/>
        </w:rPr>
      </w:pPr>
      <w:r w:rsidRPr="007B1C8E">
        <w:rPr>
          <w:b/>
          <w:i/>
          <w:iCs/>
          <w:sz w:val="24"/>
          <w:szCs w:val="24"/>
          <w:u w:val="single"/>
        </w:rPr>
        <w:t>Évalué par</w:t>
      </w:r>
      <w:r w:rsidRPr="007B1C8E">
        <w:rPr>
          <w:b/>
          <w:i/>
          <w:iCs/>
          <w:u w:val="single"/>
        </w:rPr>
        <w:t xml:space="preserve"> :</w:t>
      </w:r>
      <w:r>
        <w:rPr>
          <w:b/>
        </w:rPr>
        <w:t xml:space="preserve"> </w:t>
      </w:r>
      <w:r>
        <w:rPr>
          <w:b/>
          <w:bCs/>
        </w:rPr>
        <w:t>…………………………………..</w:t>
      </w:r>
      <w:r>
        <w:t xml:space="preserve"> -</w:t>
      </w:r>
      <w:r w:rsidRPr="00523181">
        <w:rPr>
          <w:rFonts w:asciiTheme="minorHAnsi" w:hAnsiTheme="minorHAnsi" w:cstheme="majorBidi"/>
        </w:rPr>
        <w:t xml:space="preserve">Département </w:t>
      </w:r>
      <w:r>
        <w:rPr>
          <w:rFonts w:asciiTheme="minorHAnsi" w:hAnsiTheme="minorHAnsi" w:cstheme="majorBidi"/>
        </w:rPr>
        <w:t>de</w:t>
      </w:r>
      <w:r w:rsidRPr="00523181">
        <w:rPr>
          <w:rFonts w:asciiTheme="minorHAnsi" w:hAnsiTheme="minorHAnsi" w:cstheme="majorBidi"/>
        </w:rPr>
        <w:t xml:space="preserve"> </w:t>
      </w:r>
      <w:r>
        <w:rPr>
          <w:rFonts w:asciiTheme="minorHAnsi" w:hAnsiTheme="minorHAnsi" w:cstheme="majorBidi"/>
        </w:rPr>
        <w:t>……………………………………….……………….</w:t>
      </w:r>
      <w:r>
        <w:t xml:space="preserve"> - Université de M'sila.</w:t>
      </w:r>
    </w:p>
    <w:p w14:paraId="44B78B4B" w14:textId="58ED3FFC" w:rsidR="00984E6B" w:rsidRDefault="00984E6B" w:rsidP="00984E6B">
      <w:pPr>
        <w:ind w:left="142"/>
        <w:rPr>
          <w:rFonts w:ascii="Calibri" w:hAnsi="Calibri"/>
        </w:rPr>
      </w:pPr>
      <w:r w:rsidRPr="00BD2948">
        <w:rPr>
          <w:rFonts w:asciiTheme="minorHAnsi" w:hAnsiTheme="minorHAnsi" w:cs="Calibri"/>
          <w:b/>
          <w:bCs/>
          <w:i/>
          <w:iCs/>
          <w:color w:val="000000" w:themeColor="text1"/>
          <w:sz w:val="24"/>
          <w:szCs w:val="24"/>
          <w:u w:val="single"/>
          <w:lang w:eastAsia="en-US"/>
        </w:rPr>
        <w:t>Présenté par</w:t>
      </w:r>
      <w:r w:rsidRPr="007B1C8E">
        <w:rPr>
          <w:rFonts w:ascii="Calibri" w:hAnsi="Calibri"/>
          <w:b/>
          <w:sz w:val="24"/>
          <w:szCs w:val="24"/>
        </w:rPr>
        <w:t xml:space="preserve"> 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 </w:t>
      </w:r>
      <w:r w:rsidRPr="00523181">
        <w:rPr>
          <w:rFonts w:ascii="Calibri" w:hAnsi="Calibri"/>
          <w:b/>
          <w:bCs/>
        </w:rPr>
        <w:t xml:space="preserve">Dr. </w:t>
      </w:r>
      <w:r w:rsidR="008E5C8C">
        <w:rPr>
          <w:rFonts w:ascii="Calibri" w:hAnsi="Calibri"/>
          <w:b/>
          <w:bCs/>
          <w:lang w:bidi="ar-DZ"/>
        </w:rPr>
        <w:t>Hesna salhaoui</w:t>
      </w:r>
      <w:r>
        <w:rPr>
          <w:rFonts w:ascii="Calibri" w:hAnsi="Calibri"/>
        </w:rPr>
        <w:t xml:space="preserve"> - </w:t>
      </w:r>
      <w:r w:rsidRPr="00523181">
        <w:rPr>
          <w:rFonts w:asciiTheme="minorHAnsi" w:hAnsiTheme="minorHAnsi" w:cstheme="majorBidi"/>
        </w:rPr>
        <w:t xml:space="preserve">Département </w:t>
      </w:r>
      <w:r>
        <w:rPr>
          <w:rFonts w:asciiTheme="minorHAnsi" w:hAnsiTheme="minorHAnsi" w:cstheme="majorBidi"/>
        </w:rPr>
        <w:t>de</w:t>
      </w:r>
      <w:r w:rsidRPr="00523181">
        <w:rPr>
          <w:rFonts w:asciiTheme="minorHAnsi" w:hAnsiTheme="minorHAnsi" w:cstheme="majorBidi"/>
        </w:rPr>
        <w:t xml:space="preserve"> </w:t>
      </w:r>
      <w:r>
        <w:rPr>
          <w:rFonts w:asciiTheme="minorHAnsi" w:hAnsiTheme="minorHAnsi" w:cstheme="majorBidi"/>
        </w:rPr>
        <w:t xml:space="preserve">L'information et </w:t>
      </w:r>
      <w:proofErr w:type="gramStart"/>
      <w:r>
        <w:rPr>
          <w:rFonts w:asciiTheme="minorHAnsi" w:hAnsiTheme="minorHAnsi" w:cstheme="majorBidi"/>
        </w:rPr>
        <w:t>de  la</w:t>
      </w:r>
      <w:proofErr w:type="gramEnd"/>
      <w:r>
        <w:rPr>
          <w:rFonts w:asciiTheme="minorHAnsi" w:hAnsiTheme="minorHAnsi" w:cstheme="majorBidi"/>
        </w:rPr>
        <w:t xml:space="preserve"> communication </w:t>
      </w:r>
      <w:r>
        <w:rPr>
          <w:rFonts w:ascii="Calibri" w:hAnsi="Calibri"/>
        </w:rPr>
        <w:t xml:space="preserve"> - Université de M'sila.</w:t>
      </w:r>
    </w:p>
    <w:p w14:paraId="50678E4B" w14:textId="4CA874E1" w:rsidR="00984E6B" w:rsidRPr="00F343A8" w:rsidRDefault="00984E6B" w:rsidP="00984E6B">
      <w:pPr>
        <w:adjustRightInd w:val="0"/>
        <w:spacing w:line="276" w:lineRule="auto"/>
        <w:ind w:left="142"/>
        <w:jc w:val="center"/>
        <w:rPr>
          <w:rFonts w:asciiTheme="minorHAnsi" w:hAnsiTheme="minorHAnsi" w:cs="Calibri-Bold"/>
          <w:i/>
          <w:iCs/>
          <w:color w:val="7030A0"/>
          <w:sz w:val="20"/>
          <w:szCs w:val="20"/>
          <w:lang w:eastAsia="en-US"/>
        </w:rPr>
      </w:pPr>
      <w:r w:rsidRPr="00BD2948">
        <w:rPr>
          <w:rFonts w:asciiTheme="minorHAnsi" w:hAnsiTheme="minorHAnsi" w:cs="Calibri-Bold"/>
          <w:i/>
          <w:iCs/>
          <w:color w:val="7030A0"/>
          <w:sz w:val="20"/>
          <w:szCs w:val="20"/>
          <w:lang w:eastAsia="en-US"/>
        </w:rPr>
        <w:t>(</w:t>
      </w:r>
      <w:proofErr w:type="gramStart"/>
      <w:r w:rsidRPr="00BD2948">
        <w:rPr>
          <w:rFonts w:asciiTheme="minorHAnsi" w:hAnsiTheme="minorHAnsi" w:cs="Calibri-Bold"/>
          <w:i/>
          <w:iCs/>
          <w:color w:val="7030A0"/>
          <w:sz w:val="20"/>
          <w:szCs w:val="20"/>
          <w:lang w:eastAsia="en-US"/>
        </w:rPr>
        <w:t>cours</w:t>
      </w:r>
      <w:proofErr w:type="gramEnd"/>
      <w:r w:rsidRPr="00BD2948">
        <w:rPr>
          <w:rFonts w:asciiTheme="minorHAnsi" w:hAnsiTheme="minorHAnsi" w:cs="Calibri-Bold"/>
          <w:i/>
          <w:iCs/>
          <w:color w:val="7030A0"/>
          <w:sz w:val="20"/>
          <w:szCs w:val="20"/>
          <w:lang w:eastAsia="en-US"/>
        </w:rPr>
        <w:t xml:space="preserve"> en vue d'un enseignement hybride au profit </w:t>
      </w:r>
      <w:r w:rsidRPr="006F6BA8">
        <w:rPr>
          <w:rFonts w:asciiTheme="minorHAnsi" w:hAnsiTheme="minorHAnsi" w:cs="Calibri-Bold"/>
          <w:i/>
          <w:iCs/>
          <w:color w:val="7030A0"/>
          <w:sz w:val="20"/>
          <w:szCs w:val="20"/>
          <w:highlight w:val="yellow"/>
          <w:lang w:eastAsia="en-US"/>
        </w:rPr>
        <w:t>des étudiants</w:t>
      </w:r>
      <w:r w:rsidR="008E5C8C">
        <w:rPr>
          <w:rFonts w:asciiTheme="minorHAnsi" w:hAnsiTheme="minorHAnsi"/>
          <w:i/>
          <w:iCs/>
          <w:color w:val="7030A0"/>
          <w:sz w:val="20"/>
          <w:szCs w:val="20"/>
          <w:highlight w:val="yellow"/>
        </w:rPr>
        <w:t>3</w:t>
      </w:r>
      <w:r w:rsidRPr="006F6BA8">
        <w:rPr>
          <w:rFonts w:asciiTheme="minorHAnsi" w:hAnsiTheme="minorHAnsi"/>
          <w:i/>
          <w:iCs/>
          <w:color w:val="7030A0"/>
          <w:sz w:val="20"/>
          <w:szCs w:val="20"/>
          <w:highlight w:val="yellow"/>
          <w:vertAlign w:val="superscript"/>
        </w:rPr>
        <w:t>eme</w:t>
      </w:r>
      <w:r w:rsidRPr="006F6BA8">
        <w:rPr>
          <w:rFonts w:asciiTheme="minorHAnsi" w:hAnsiTheme="minorHAnsi"/>
          <w:i/>
          <w:iCs/>
          <w:color w:val="7030A0"/>
          <w:sz w:val="20"/>
          <w:szCs w:val="20"/>
          <w:highlight w:val="yellow"/>
        </w:rPr>
        <w:t xml:space="preserve"> année Licence</w:t>
      </w:r>
      <w:r w:rsidRPr="006F6BA8">
        <w:rPr>
          <w:rFonts w:asciiTheme="minorHAnsi" w:hAnsiTheme="minorHAnsi"/>
          <w:i/>
          <w:iCs/>
          <w:color w:val="7030A0"/>
          <w:sz w:val="20"/>
          <w:szCs w:val="20"/>
          <w:highlight w:val="yellow"/>
          <w:lang w:eastAsia="en-US"/>
        </w:rPr>
        <w:t xml:space="preserve">, </w:t>
      </w:r>
      <w:r w:rsidRPr="00BD2948">
        <w:rPr>
          <w:rFonts w:asciiTheme="minorHAnsi" w:hAnsiTheme="minorHAnsi"/>
          <w:i/>
          <w:iCs/>
          <w:color w:val="7030A0"/>
          <w:sz w:val="20"/>
          <w:szCs w:val="20"/>
          <w:highlight w:val="yellow"/>
          <w:lang w:eastAsia="en-US"/>
        </w:rPr>
        <w:t>S5</w:t>
      </w:r>
      <w:r w:rsidRPr="00BD2948">
        <w:rPr>
          <w:rFonts w:asciiTheme="minorHAnsi" w:hAnsiTheme="minorHAnsi"/>
          <w:i/>
          <w:iCs/>
          <w:color w:val="7030A0"/>
          <w:sz w:val="20"/>
          <w:szCs w:val="20"/>
          <w:lang w:eastAsia="en-US"/>
        </w:rPr>
        <w:t xml:space="preserve">) 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3402"/>
        <w:gridCol w:w="1116"/>
        <w:gridCol w:w="1134"/>
        <w:gridCol w:w="1276"/>
        <w:gridCol w:w="1274"/>
        <w:gridCol w:w="1134"/>
      </w:tblGrid>
      <w:tr w:rsidR="00984E6B" w14:paraId="60D53E4C" w14:textId="77777777" w:rsidTr="006473E4">
        <w:trPr>
          <w:trHeight w:val="755"/>
        </w:trPr>
        <w:tc>
          <w:tcPr>
            <w:tcW w:w="4979" w:type="dxa"/>
            <w:gridSpan w:val="2"/>
          </w:tcPr>
          <w:p w14:paraId="2FCAA91D" w14:textId="77777777" w:rsidR="00984E6B" w:rsidRDefault="00984E6B" w:rsidP="006473E4">
            <w:pPr>
              <w:pStyle w:val="TableParagraph"/>
              <w:spacing w:line="265" w:lineRule="exact"/>
              <w:ind w:left="152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Critères d’évaluation</w:t>
            </w:r>
          </w:p>
        </w:tc>
        <w:tc>
          <w:tcPr>
            <w:tcW w:w="1116" w:type="dxa"/>
          </w:tcPr>
          <w:p w14:paraId="0CC69D86" w14:textId="77777777" w:rsidR="00984E6B" w:rsidRDefault="00984E6B" w:rsidP="006473E4">
            <w:pPr>
              <w:pStyle w:val="TableParagraph"/>
              <w:ind w:left="108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Très </w:t>
            </w:r>
            <w:r>
              <w:rPr>
                <w:rFonts w:ascii="Calibri" w:hAnsi="Calibri"/>
                <w:b/>
                <w:w w:val="95"/>
                <w:sz w:val="20"/>
              </w:rPr>
              <w:t>insuffisant</w:t>
            </w:r>
          </w:p>
          <w:p w14:paraId="3A95C4F1" w14:textId="77777777" w:rsidR="00984E6B" w:rsidRDefault="00984E6B" w:rsidP="006473E4">
            <w:pPr>
              <w:pStyle w:val="TableParagraph"/>
              <w:ind w:left="434" w:right="42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(1)</w:t>
            </w:r>
          </w:p>
        </w:tc>
        <w:tc>
          <w:tcPr>
            <w:tcW w:w="1134" w:type="dxa"/>
          </w:tcPr>
          <w:p w14:paraId="1EB13249" w14:textId="77777777" w:rsidR="00984E6B" w:rsidRDefault="00984E6B" w:rsidP="006473E4">
            <w:pPr>
              <w:pStyle w:val="TableParagraph"/>
              <w:spacing w:line="243" w:lineRule="exact"/>
              <w:ind w:left="93" w:right="112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Insuffisant</w:t>
            </w:r>
          </w:p>
          <w:p w14:paraId="0EE2E11B" w14:textId="77777777" w:rsidR="00984E6B" w:rsidRDefault="00984E6B" w:rsidP="006473E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0E28055" w14:textId="77777777" w:rsidR="00984E6B" w:rsidRDefault="00984E6B" w:rsidP="006473E4">
            <w:pPr>
              <w:pStyle w:val="TableParagraph"/>
              <w:ind w:left="93" w:right="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(2)</w:t>
            </w:r>
          </w:p>
        </w:tc>
        <w:tc>
          <w:tcPr>
            <w:tcW w:w="1276" w:type="dxa"/>
          </w:tcPr>
          <w:p w14:paraId="7C620734" w14:textId="77777777" w:rsidR="00984E6B" w:rsidRDefault="00984E6B" w:rsidP="006473E4">
            <w:pPr>
              <w:pStyle w:val="TableParagraph"/>
              <w:spacing w:line="243" w:lineRule="exact"/>
              <w:ind w:left="92" w:right="17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Satisfaisant</w:t>
            </w:r>
          </w:p>
          <w:p w14:paraId="57BB5D49" w14:textId="77777777" w:rsidR="00984E6B" w:rsidRDefault="00984E6B" w:rsidP="006473E4">
            <w:pPr>
              <w:pStyle w:val="TableParagraph"/>
              <w:rPr>
                <w:rFonts w:ascii="Calibri"/>
                <w:b/>
                <w:sz w:val="19"/>
              </w:rPr>
            </w:pPr>
          </w:p>
          <w:p w14:paraId="49F69C0D" w14:textId="77777777" w:rsidR="00984E6B" w:rsidRDefault="00984E6B" w:rsidP="006473E4">
            <w:pPr>
              <w:pStyle w:val="TableParagraph"/>
              <w:spacing w:line="249" w:lineRule="exact"/>
              <w:ind w:left="92" w:right="7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z w:val="20"/>
              </w:rPr>
              <w:t>(3</w:t>
            </w:r>
            <w:r>
              <w:rPr>
                <w:rFonts w:ascii="Calibri"/>
                <w:b/>
              </w:rPr>
              <w:t>)</w:t>
            </w:r>
          </w:p>
        </w:tc>
        <w:tc>
          <w:tcPr>
            <w:tcW w:w="1274" w:type="dxa"/>
          </w:tcPr>
          <w:p w14:paraId="14CD7318" w14:textId="77777777" w:rsidR="00984E6B" w:rsidRDefault="00984E6B" w:rsidP="006473E4">
            <w:pPr>
              <w:pStyle w:val="TableParagraph"/>
              <w:ind w:left="11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Très </w:t>
            </w:r>
            <w:r>
              <w:rPr>
                <w:rFonts w:ascii="Calibri" w:hAnsi="Calibri"/>
                <w:b/>
                <w:w w:val="95"/>
                <w:sz w:val="20"/>
              </w:rPr>
              <w:t>satisfaisant</w:t>
            </w:r>
          </w:p>
          <w:p w14:paraId="28C5276D" w14:textId="77777777" w:rsidR="00984E6B" w:rsidRDefault="00984E6B" w:rsidP="006473E4">
            <w:pPr>
              <w:pStyle w:val="TableParagraph"/>
              <w:ind w:left="510" w:right="48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(4)</w:t>
            </w:r>
          </w:p>
        </w:tc>
        <w:tc>
          <w:tcPr>
            <w:tcW w:w="1134" w:type="dxa"/>
          </w:tcPr>
          <w:p w14:paraId="2E8653EB" w14:textId="77777777" w:rsidR="00984E6B" w:rsidRDefault="00984E6B" w:rsidP="006473E4">
            <w:pPr>
              <w:pStyle w:val="TableParagraph"/>
              <w:spacing w:line="243" w:lineRule="exact"/>
              <w:ind w:left="93" w:right="236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Excellent</w:t>
            </w:r>
          </w:p>
          <w:p w14:paraId="724E379C" w14:textId="77777777" w:rsidR="00984E6B" w:rsidRDefault="00984E6B" w:rsidP="006473E4">
            <w:pPr>
              <w:pStyle w:val="TableParagraph"/>
              <w:rPr>
                <w:rFonts w:ascii="Calibri"/>
                <w:b/>
                <w:sz w:val="20"/>
              </w:rPr>
            </w:pPr>
          </w:p>
          <w:p w14:paraId="3DB84253" w14:textId="77777777" w:rsidR="00984E6B" w:rsidRDefault="00984E6B" w:rsidP="006473E4">
            <w:pPr>
              <w:pStyle w:val="TableParagraph"/>
              <w:ind w:left="93" w:right="70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(5)</w:t>
            </w:r>
          </w:p>
        </w:tc>
      </w:tr>
      <w:tr w:rsidR="00984E6B" w14:paraId="7F4B62BE" w14:textId="77777777" w:rsidTr="006473E4">
        <w:trPr>
          <w:trHeight w:val="460"/>
        </w:trPr>
        <w:tc>
          <w:tcPr>
            <w:tcW w:w="1577" w:type="dxa"/>
            <w:vMerge w:val="restart"/>
          </w:tcPr>
          <w:p w14:paraId="6FC3C2C5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4414059D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4F28303A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53CEF2E4" w14:textId="77777777" w:rsidR="00984E6B" w:rsidRDefault="00984E6B" w:rsidP="006473E4">
            <w:pPr>
              <w:pStyle w:val="TableParagraph"/>
              <w:ind w:left="110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>Structure du plan du cours</w:t>
            </w:r>
          </w:p>
        </w:tc>
        <w:tc>
          <w:tcPr>
            <w:tcW w:w="3402" w:type="dxa"/>
          </w:tcPr>
          <w:p w14:paraId="4548FC27" w14:textId="77777777" w:rsidR="00984E6B" w:rsidRDefault="00984E6B" w:rsidP="006473E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Clarté de la présentation</w:t>
            </w:r>
          </w:p>
        </w:tc>
        <w:tc>
          <w:tcPr>
            <w:tcW w:w="1116" w:type="dxa"/>
          </w:tcPr>
          <w:p w14:paraId="1BFE5084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663A475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7A8E170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4DD63B8" w14:textId="77777777" w:rsidR="00984E6B" w:rsidRPr="00AB4F59" w:rsidRDefault="00984E6B" w:rsidP="006473E4">
            <w:pPr>
              <w:pStyle w:val="TableParagraph"/>
              <w:spacing w:line="268" w:lineRule="exact"/>
              <w:ind w:right="557"/>
              <w:jc w:val="right"/>
              <w:rPr>
                <w:rFonts w:ascii="Calibr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47887A" w14:textId="77777777" w:rsidR="00984E6B" w:rsidRDefault="00984E6B" w:rsidP="006473E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984E6B" w14:paraId="5F45B164" w14:textId="77777777" w:rsidTr="006473E4">
        <w:trPr>
          <w:trHeight w:val="921"/>
        </w:trPr>
        <w:tc>
          <w:tcPr>
            <w:tcW w:w="1577" w:type="dxa"/>
            <w:vMerge/>
            <w:tcBorders>
              <w:top w:val="nil"/>
            </w:tcBorders>
          </w:tcPr>
          <w:p w14:paraId="0A181C98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A0DB993" w14:textId="77777777" w:rsidR="00984E6B" w:rsidRDefault="00984E6B" w:rsidP="006473E4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Présence de tous les éléments requis, y compris la partie descriptive du cours et les coordonnées de</w:t>
            </w:r>
          </w:p>
          <w:p w14:paraId="5B952BBF" w14:textId="77777777" w:rsidR="00984E6B" w:rsidRDefault="00984E6B" w:rsidP="006473E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l’enseignant</w:t>
            </w:r>
          </w:p>
        </w:tc>
        <w:tc>
          <w:tcPr>
            <w:tcW w:w="1116" w:type="dxa"/>
          </w:tcPr>
          <w:p w14:paraId="04BC1515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E81802D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91F0502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060FDC38" w14:textId="77777777" w:rsidR="00984E6B" w:rsidRDefault="00984E6B" w:rsidP="006473E4">
            <w:pPr>
              <w:pStyle w:val="TableParagraph"/>
              <w:ind w:left="19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2980168E" w14:textId="77777777" w:rsidR="00984E6B" w:rsidRDefault="00984E6B" w:rsidP="006473E4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14:paraId="31EE00A1" w14:textId="77777777" w:rsidR="00984E6B" w:rsidRDefault="00984E6B" w:rsidP="006473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29AFF6D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32129711" w14:textId="77777777" w:rsidTr="006473E4">
        <w:trPr>
          <w:trHeight w:val="688"/>
        </w:trPr>
        <w:tc>
          <w:tcPr>
            <w:tcW w:w="1577" w:type="dxa"/>
            <w:vMerge/>
            <w:tcBorders>
              <w:top w:val="nil"/>
            </w:tcBorders>
          </w:tcPr>
          <w:p w14:paraId="0FB33D65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A470D07" w14:textId="77777777" w:rsidR="00984E6B" w:rsidRDefault="00984E6B" w:rsidP="006473E4">
            <w:pPr>
              <w:pStyle w:val="TableParagraph"/>
              <w:ind w:left="108" w:right="199"/>
              <w:rPr>
                <w:sz w:val="20"/>
              </w:rPr>
            </w:pPr>
            <w:r>
              <w:rPr>
                <w:sz w:val="20"/>
              </w:rPr>
              <w:t>Cohérence entre les objectifs, le contenu, les méthodes pédagogiques</w:t>
            </w:r>
          </w:p>
          <w:p w14:paraId="42CBAE5E" w14:textId="77777777" w:rsidR="00984E6B" w:rsidRDefault="00984E6B" w:rsidP="006473E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et les moyens</w:t>
            </w:r>
          </w:p>
        </w:tc>
        <w:tc>
          <w:tcPr>
            <w:tcW w:w="1116" w:type="dxa"/>
          </w:tcPr>
          <w:p w14:paraId="1AED2A69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780C4F4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2109111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109A1D82" w14:textId="77777777" w:rsidR="00984E6B" w:rsidRDefault="00984E6B" w:rsidP="006473E4">
            <w:pPr>
              <w:pStyle w:val="TableParagraph"/>
              <w:ind w:left="19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036AC006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15557B5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1A008C25" w14:textId="77777777" w:rsidTr="006473E4">
        <w:trPr>
          <w:trHeight w:val="268"/>
        </w:trPr>
        <w:tc>
          <w:tcPr>
            <w:tcW w:w="1577" w:type="dxa"/>
            <w:vMerge w:val="restart"/>
          </w:tcPr>
          <w:p w14:paraId="0E3A38A0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6A9B169B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5ABF3942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750489F7" w14:textId="77777777" w:rsidR="00984E6B" w:rsidRDefault="00984E6B" w:rsidP="006473E4">
            <w:pPr>
              <w:pStyle w:val="TableParagraph"/>
              <w:ind w:left="110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Objectifs </w:t>
            </w:r>
            <w:r>
              <w:rPr>
                <w:b/>
                <w:w w:val="95"/>
                <w:sz w:val="20"/>
              </w:rPr>
              <w:t xml:space="preserve">d’apprentissage </w:t>
            </w:r>
            <w:r>
              <w:rPr>
                <w:b/>
                <w:sz w:val="20"/>
              </w:rPr>
              <w:t>et contenu</w:t>
            </w:r>
          </w:p>
        </w:tc>
        <w:tc>
          <w:tcPr>
            <w:tcW w:w="3402" w:type="dxa"/>
          </w:tcPr>
          <w:p w14:paraId="4A2DC5A3" w14:textId="77777777" w:rsidR="00984E6B" w:rsidRDefault="00984E6B" w:rsidP="006473E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Indication claire de l’objectif général</w:t>
            </w:r>
          </w:p>
        </w:tc>
        <w:tc>
          <w:tcPr>
            <w:tcW w:w="1116" w:type="dxa"/>
          </w:tcPr>
          <w:p w14:paraId="5903D043" w14:textId="77777777" w:rsidR="00984E6B" w:rsidRDefault="00984E6B" w:rsidP="006473E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2597036" w14:textId="77777777" w:rsidR="00984E6B" w:rsidRDefault="00984E6B" w:rsidP="006473E4">
            <w:pPr>
              <w:pStyle w:val="TableParagraph"/>
              <w:spacing w:line="248" w:lineRule="exact"/>
              <w:ind w:right="489"/>
              <w:jc w:val="right"/>
              <w:rPr>
                <w:rFonts w:ascii="Calibri"/>
                <w:b/>
              </w:rPr>
            </w:pPr>
          </w:p>
        </w:tc>
        <w:tc>
          <w:tcPr>
            <w:tcW w:w="1276" w:type="dxa"/>
          </w:tcPr>
          <w:p w14:paraId="3C32813D" w14:textId="77777777" w:rsidR="00984E6B" w:rsidRDefault="00984E6B" w:rsidP="006473E4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14:paraId="7894CEC9" w14:textId="77777777" w:rsidR="00984E6B" w:rsidRDefault="00984E6B" w:rsidP="006473E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14:paraId="7FCDECC0" w14:textId="77777777" w:rsidR="00984E6B" w:rsidRDefault="00984E6B" w:rsidP="006473E4">
            <w:pPr>
              <w:pStyle w:val="TableParagraph"/>
              <w:rPr>
                <w:sz w:val="18"/>
              </w:rPr>
            </w:pPr>
          </w:p>
        </w:tc>
      </w:tr>
      <w:tr w:rsidR="00984E6B" w14:paraId="765544A1" w14:textId="77777777" w:rsidTr="006473E4">
        <w:trPr>
          <w:trHeight w:val="921"/>
        </w:trPr>
        <w:tc>
          <w:tcPr>
            <w:tcW w:w="1577" w:type="dxa"/>
            <w:vMerge/>
            <w:tcBorders>
              <w:top w:val="nil"/>
            </w:tcBorders>
          </w:tcPr>
          <w:p w14:paraId="220D2DCD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6EA2DA73" w14:textId="77777777" w:rsidR="00984E6B" w:rsidRDefault="00984E6B" w:rsidP="006473E4">
            <w:pPr>
              <w:pStyle w:val="TableParagraph"/>
              <w:ind w:left="108" w:right="106"/>
              <w:rPr>
                <w:sz w:val="20"/>
              </w:rPr>
            </w:pPr>
            <w:r>
              <w:rPr>
                <w:sz w:val="20"/>
              </w:rPr>
              <w:t>Identification des activités du cours nécessaires et réalisables pour atteindre les objectifs spécifiques et</w:t>
            </w:r>
          </w:p>
          <w:p w14:paraId="78A36AD4" w14:textId="77777777" w:rsidR="00984E6B" w:rsidRDefault="00984E6B" w:rsidP="006473E4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l’objectif général</w:t>
            </w:r>
          </w:p>
        </w:tc>
        <w:tc>
          <w:tcPr>
            <w:tcW w:w="1116" w:type="dxa"/>
          </w:tcPr>
          <w:p w14:paraId="30464D5D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1412B67D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2CEF9AC0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7F107A35" w14:textId="77777777" w:rsidR="00984E6B" w:rsidRDefault="00984E6B" w:rsidP="006473E4">
            <w:pPr>
              <w:pStyle w:val="TableParagraph"/>
              <w:ind w:left="19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362D47E1" w14:textId="77777777" w:rsidR="00984E6B" w:rsidRDefault="00984E6B" w:rsidP="006473E4">
            <w:pPr>
              <w:pStyle w:val="TableParagraph"/>
              <w:rPr>
                <w:rFonts w:ascii="Calibri"/>
                <w:b/>
                <w:sz w:val="24"/>
                <w:szCs w:val="24"/>
              </w:rPr>
            </w:pPr>
          </w:p>
          <w:p w14:paraId="022B49B3" w14:textId="77777777" w:rsidR="00984E6B" w:rsidRDefault="00984E6B" w:rsidP="006473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1B70C07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001824EA" w14:textId="77777777" w:rsidTr="006473E4">
        <w:trPr>
          <w:trHeight w:val="690"/>
        </w:trPr>
        <w:tc>
          <w:tcPr>
            <w:tcW w:w="1577" w:type="dxa"/>
            <w:vMerge/>
            <w:tcBorders>
              <w:top w:val="nil"/>
            </w:tcBorders>
          </w:tcPr>
          <w:p w14:paraId="4036CE66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198E6EA" w14:textId="77777777" w:rsidR="00984E6B" w:rsidRDefault="00984E6B" w:rsidP="006473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Les objectifs et le contenu sont adaptables à la population étudiante</w:t>
            </w:r>
          </w:p>
          <w:p w14:paraId="31DF59E7" w14:textId="77777777" w:rsidR="00984E6B" w:rsidRDefault="00984E6B" w:rsidP="006473E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visée</w:t>
            </w:r>
          </w:p>
        </w:tc>
        <w:tc>
          <w:tcPr>
            <w:tcW w:w="1116" w:type="dxa"/>
          </w:tcPr>
          <w:p w14:paraId="6088C3EA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79D0CF68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5AB1BC18" w14:textId="77777777" w:rsidR="00984E6B" w:rsidRDefault="00984E6B" w:rsidP="006473E4">
            <w:pPr>
              <w:pStyle w:val="TableParagraph"/>
              <w:spacing w:line="265" w:lineRule="exact"/>
              <w:ind w:right="21"/>
              <w:jc w:val="center"/>
              <w:rPr>
                <w:rFonts w:ascii="Calibri"/>
                <w:b/>
              </w:rPr>
            </w:pPr>
          </w:p>
          <w:p w14:paraId="6F89D389" w14:textId="77777777" w:rsidR="00984E6B" w:rsidRDefault="00984E6B" w:rsidP="006473E4">
            <w:pPr>
              <w:pStyle w:val="TableParagraph"/>
              <w:spacing w:line="265" w:lineRule="exact"/>
              <w:ind w:right="21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1585216A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F5F8FB0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30E9180A" w14:textId="77777777" w:rsidTr="006473E4">
        <w:trPr>
          <w:trHeight w:val="457"/>
        </w:trPr>
        <w:tc>
          <w:tcPr>
            <w:tcW w:w="1577" w:type="dxa"/>
            <w:vMerge/>
            <w:tcBorders>
              <w:top w:val="nil"/>
            </w:tcBorders>
          </w:tcPr>
          <w:p w14:paraId="394CCD8B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5276319A" w14:textId="77777777" w:rsidR="00984E6B" w:rsidRDefault="00984E6B" w:rsidP="006473E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Caractère réaliste du contenu en</w:t>
            </w:r>
          </w:p>
          <w:p w14:paraId="1B59BBD6" w14:textId="77777777" w:rsidR="00984E6B" w:rsidRDefault="00984E6B" w:rsidP="006473E4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fonction du temps alloué</w:t>
            </w:r>
          </w:p>
        </w:tc>
        <w:tc>
          <w:tcPr>
            <w:tcW w:w="1116" w:type="dxa"/>
          </w:tcPr>
          <w:p w14:paraId="5C87C0E1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5EFF6428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06B24C5E" w14:textId="77777777" w:rsidR="00984E6B" w:rsidRDefault="00984E6B" w:rsidP="006473E4">
            <w:pPr>
              <w:pStyle w:val="TableParagraph"/>
              <w:spacing w:before="120" w:line="265" w:lineRule="exact"/>
              <w:ind w:left="19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012872F7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7CF25C8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5E9BAC48" w14:textId="77777777" w:rsidTr="006473E4">
        <w:trPr>
          <w:trHeight w:val="598"/>
        </w:trPr>
        <w:tc>
          <w:tcPr>
            <w:tcW w:w="1577" w:type="dxa"/>
            <w:vMerge w:val="restart"/>
          </w:tcPr>
          <w:p w14:paraId="794C0751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74C1A226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43768DCE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362AF75F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2960C1B1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7FF37665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3A11EB64" w14:textId="77777777" w:rsidR="00984E6B" w:rsidRDefault="00984E6B" w:rsidP="006473E4">
            <w:pPr>
              <w:pStyle w:val="TableParagraph"/>
              <w:ind w:left="110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Méthode </w:t>
            </w:r>
            <w:r>
              <w:rPr>
                <w:b/>
                <w:w w:val="95"/>
                <w:sz w:val="20"/>
              </w:rPr>
              <w:t>pédagogique</w:t>
            </w:r>
          </w:p>
        </w:tc>
        <w:tc>
          <w:tcPr>
            <w:tcW w:w="3402" w:type="dxa"/>
          </w:tcPr>
          <w:p w14:paraId="5C8027FA" w14:textId="77777777" w:rsidR="00984E6B" w:rsidRDefault="00984E6B" w:rsidP="006473E4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Les activités proposées sont variables avec les objectifs de la formation</w:t>
            </w:r>
          </w:p>
        </w:tc>
        <w:tc>
          <w:tcPr>
            <w:tcW w:w="1116" w:type="dxa"/>
          </w:tcPr>
          <w:p w14:paraId="3B8A9B0E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F6B3DE1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6031B9C0" w14:textId="77777777" w:rsidR="00984E6B" w:rsidRDefault="00984E6B" w:rsidP="006473E4">
            <w:pPr>
              <w:pStyle w:val="TableParagraph"/>
              <w:spacing w:line="268" w:lineRule="exact"/>
              <w:ind w:right="21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6EAFF2DC" w14:textId="77777777" w:rsidR="00984E6B" w:rsidRPr="00AB4F59" w:rsidRDefault="00984E6B" w:rsidP="006473E4">
            <w:pPr>
              <w:pStyle w:val="TableParagraph"/>
              <w:rPr>
                <w:rFonts w:ascii="Calibri"/>
                <w:b/>
                <w:sz w:val="18"/>
                <w:szCs w:val="18"/>
              </w:rPr>
            </w:pPr>
          </w:p>
          <w:p w14:paraId="6F04C247" w14:textId="77777777" w:rsidR="00984E6B" w:rsidRDefault="00984E6B" w:rsidP="006473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9E0E6A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7B24F16C" w14:textId="77777777" w:rsidTr="006473E4">
        <w:trPr>
          <w:trHeight w:val="918"/>
        </w:trPr>
        <w:tc>
          <w:tcPr>
            <w:tcW w:w="1577" w:type="dxa"/>
            <w:vMerge/>
            <w:tcBorders>
              <w:top w:val="nil"/>
            </w:tcBorders>
          </w:tcPr>
          <w:p w14:paraId="152D33B4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0225494D" w14:textId="77777777" w:rsidR="00984E6B" w:rsidRDefault="00984E6B" w:rsidP="006473E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La mise en place d’activités qui</w:t>
            </w:r>
          </w:p>
          <w:p w14:paraId="6B79B855" w14:textId="77777777" w:rsidR="00984E6B" w:rsidRDefault="00984E6B" w:rsidP="006473E4">
            <w:pPr>
              <w:pStyle w:val="TableParagraph"/>
              <w:spacing w:line="230" w:lineRule="atLeast"/>
              <w:ind w:left="108" w:right="149"/>
              <w:rPr>
                <w:sz w:val="20"/>
              </w:rPr>
            </w:pPr>
            <w:r>
              <w:rPr>
                <w:sz w:val="20"/>
              </w:rPr>
              <w:t>incitent l’étudiant à s’interroger sur sa métacognition (jugement, analyse, régulation)</w:t>
            </w:r>
          </w:p>
        </w:tc>
        <w:tc>
          <w:tcPr>
            <w:tcW w:w="1116" w:type="dxa"/>
          </w:tcPr>
          <w:p w14:paraId="37A178E9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8A85FEE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7E750CC4" w14:textId="77777777" w:rsidR="00984E6B" w:rsidRDefault="00984E6B" w:rsidP="006473E4">
            <w:pPr>
              <w:pStyle w:val="TableParagraph"/>
              <w:ind w:right="489"/>
              <w:jc w:val="right"/>
              <w:rPr>
                <w:rFonts w:ascii="Calibri"/>
                <w:b/>
              </w:rPr>
            </w:pPr>
          </w:p>
        </w:tc>
        <w:tc>
          <w:tcPr>
            <w:tcW w:w="1276" w:type="dxa"/>
          </w:tcPr>
          <w:p w14:paraId="6B77BD34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6BA2536C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  <w:p w14:paraId="4D6746DA" w14:textId="77777777" w:rsidR="00984E6B" w:rsidRDefault="00984E6B" w:rsidP="006473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E15F356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3FD41DDD" w14:textId="77777777" w:rsidTr="006473E4">
        <w:trPr>
          <w:trHeight w:val="921"/>
        </w:trPr>
        <w:tc>
          <w:tcPr>
            <w:tcW w:w="1577" w:type="dxa"/>
            <w:vMerge/>
            <w:tcBorders>
              <w:top w:val="nil"/>
            </w:tcBorders>
          </w:tcPr>
          <w:p w14:paraId="534EAB81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0C1643AA" w14:textId="77777777" w:rsidR="00984E6B" w:rsidRDefault="00984E6B" w:rsidP="006473E4">
            <w:pPr>
              <w:pStyle w:val="TableParagraph"/>
              <w:spacing w:line="237" w:lineRule="auto"/>
              <w:ind w:left="108" w:right="1460"/>
              <w:rPr>
                <w:sz w:val="20"/>
              </w:rPr>
            </w:pPr>
            <w:r>
              <w:rPr>
                <w:sz w:val="20"/>
              </w:rPr>
              <w:t>Interaction formelle enseignant/étudiant :</w:t>
            </w:r>
          </w:p>
          <w:p w14:paraId="4D2E9564" w14:textId="77777777" w:rsidR="00984E6B" w:rsidRDefault="00984E6B" w:rsidP="006473E4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Echange cadré dans le contexte d’une activité</w:t>
            </w:r>
          </w:p>
        </w:tc>
        <w:tc>
          <w:tcPr>
            <w:tcW w:w="1116" w:type="dxa"/>
          </w:tcPr>
          <w:p w14:paraId="0F2605DB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40BB64F2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01C6F34" w14:textId="77777777" w:rsidR="00984E6B" w:rsidRDefault="00984E6B" w:rsidP="006473E4">
            <w:pPr>
              <w:pStyle w:val="TableParagraph"/>
              <w:spacing w:line="268" w:lineRule="exact"/>
              <w:ind w:left="19"/>
              <w:jc w:val="center"/>
              <w:rPr>
                <w:rFonts w:ascii="Calibri"/>
                <w:b/>
              </w:rPr>
            </w:pPr>
          </w:p>
          <w:p w14:paraId="0DE30F30" w14:textId="77777777" w:rsidR="00984E6B" w:rsidRPr="00E81B9E" w:rsidRDefault="00984E6B" w:rsidP="006473E4">
            <w:pPr>
              <w:jc w:val="center"/>
            </w:pPr>
          </w:p>
        </w:tc>
        <w:tc>
          <w:tcPr>
            <w:tcW w:w="1274" w:type="dxa"/>
          </w:tcPr>
          <w:p w14:paraId="5ACA4A20" w14:textId="77777777" w:rsidR="00984E6B" w:rsidRDefault="00984E6B" w:rsidP="006473E4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14:paraId="1D8A957A" w14:textId="77777777" w:rsidR="00984E6B" w:rsidRDefault="00984E6B" w:rsidP="006473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89539B7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7B145B8F" w14:textId="77777777" w:rsidTr="006473E4">
        <w:trPr>
          <w:trHeight w:val="1149"/>
        </w:trPr>
        <w:tc>
          <w:tcPr>
            <w:tcW w:w="1577" w:type="dxa"/>
            <w:vMerge/>
            <w:tcBorders>
              <w:top w:val="nil"/>
            </w:tcBorders>
          </w:tcPr>
          <w:p w14:paraId="478A6ED7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24CB19DB" w14:textId="77777777" w:rsidR="00984E6B" w:rsidRDefault="00984E6B" w:rsidP="006473E4">
            <w:pPr>
              <w:pStyle w:val="TableParagraph"/>
              <w:spacing w:line="223" w:lineRule="exact"/>
              <w:ind w:left="108" w:firstLine="50"/>
              <w:rPr>
                <w:sz w:val="20"/>
              </w:rPr>
            </w:pPr>
            <w:r>
              <w:rPr>
                <w:sz w:val="20"/>
              </w:rPr>
              <w:t>Interactions informelles :</w:t>
            </w:r>
          </w:p>
          <w:p w14:paraId="1EABA1AE" w14:textId="77777777" w:rsidR="00984E6B" w:rsidRDefault="00984E6B" w:rsidP="006473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La mise en disposition de synchronisation des espaces de</w:t>
            </w:r>
          </w:p>
          <w:p w14:paraId="39664FC0" w14:textId="77777777" w:rsidR="00984E6B" w:rsidRDefault="00984E6B" w:rsidP="006473E4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communication pour les étudiants en dehors des activités</w:t>
            </w:r>
          </w:p>
        </w:tc>
        <w:tc>
          <w:tcPr>
            <w:tcW w:w="1116" w:type="dxa"/>
          </w:tcPr>
          <w:p w14:paraId="250E53CA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31B13A76" w14:textId="77777777" w:rsidR="00984E6B" w:rsidRDefault="00984E6B" w:rsidP="006473E4">
            <w:pPr>
              <w:pStyle w:val="TableParagraph"/>
              <w:ind w:left="14"/>
              <w:jc w:val="center"/>
              <w:rPr>
                <w:rFonts w:ascii="Calibri"/>
                <w:b/>
              </w:rPr>
            </w:pPr>
          </w:p>
        </w:tc>
        <w:tc>
          <w:tcPr>
            <w:tcW w:w="1134" w:type="dxa"/>
          </w:tcPr>
          <w:p w14:paraId="771C7EAE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B34D3CC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54ADF2E1" w14:textId="77777777" w:rsidR="00984E6B" w:rsidRDefault="00984E6B" w:rsidP="006473E4">
            <w:pPr>
              <w:pStyle w:val="TableParagraph"/>
              <w:rPr>
                <w:rFonts w:ascii="Calibri"/>
                <w:b/>
                <w:sz w:val="24"/>
                <w:szCs w:val="24"/>
              </w:rPr>
            </w:pPr>
          </w:p>
          <w:p w14:paraId="304B7D4D" w14:textId="77777777" w:rsidR="00984E6B" w:rsidRDefault="00984E6B" w:rsidP="006473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B12CB76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45518910" w14:textId="77777777" w:rsidTr="006473E4">
        <w:trPr>
          <w:trHeight w:val="460"/>
        </w:trPr>
        <w:tc>
          <w:tcPr>
            <w:tcW w:w="1577" w:type="dxa"/>
            <w:vMerge w:val="restart"/>
          </w:tcPr>
          <w:p w14:paraId="57097A27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21A01817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15C8EFBE" w14:textId="77777777" w:rsidR="00984E6B" w:rsidRDefault="00984E6B" w:rsidP="006473E4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</w:p>
        </w:tc>
        <w:tc>
          <w:tcPr>
            <w:tcW w:w="3402" w:type="dxa"/>
          </w:tcPr>
          <w:p w14:paraId="58A20724" w14:textId="77777777" w:rsidR="00984E6B" w:rsidRDefault="00984E6B" w:rsidP="006473E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Pratique des dimensions multiples de</w:t>
            </w:r>
          </w:p>
          <w:p w14:paraId="5AF8D5FB" w14:textId="77777777" w:rsidR="00984E6B" w:rsidRDefault="00984E6B" w:rsidP="006473E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l’évaluation</w:t>
            </w:r>
          </w:p>
        </w:tc>
        <w:tc>
          <w:tcPr>
            <w:tcW w:w="1116" w:type="dxa"/>
          </w:tcPr>
          <w:p w14:paraId="1735D939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7DB2DC9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7E7835D5" w14:textId="77777777" w:rsidR="00984E6B" w:rsidRDefault="00984E6B" w:rsidP="006473E4">
            <w:pPr>
              <w:pStyle w:val="TableParagraph"/>
              <w:spacing w:line="265" w:lineRule="exact"/>
              <w:ind w:left="19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64B626F6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B018B80" w14:textId="77777777" w:rsidR="00984E6B" w:rsidRDefault="00984E6B" w:rsidP="006473E4">
            <w:pPr>
              <w:pStyle w:val="TableParagraph"/>
              <w:spacing w:before="120"/>
              <w:jc w:val="center"/>
              <w:rPr>
                <w:sz w:val="20"/>
              </w:rPr>
            </w:pPr>
          </w:p>
        </w:tc>
      </w:tr>
      <w:tr w:rsidR="00984E6B" w14:paraId="1719EF7E" w14:textId="77777777" w:rsidTr="006473E4">
        <w:trPr>
          <w:trHeight w:val="268"/>
        </w:trPr>
        <w:tc>
          <w:tcPr>
            <w:tcW w:w="1577" w:type="dxa"/>
            <w:vMerge/>
            <w:tcBorders>
              <w:top w:val="nil"/>
            </w:tcBorders>
          </w:tcPr>
          <w:p w14:paraId="6404034D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08FF8EAC" w14:textId="77777777" w:rsidR="00984E6B" w:rsidRDefault="00984E6B" w:rsidP="006473E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Les critères d’évaluation sont clairs</w:t>
            </w:r>
          </w:p>
        </w:tc>
        <w:tc>
          <w:tcPr>
            <w:tcW w:w="1116" w:type="dxa"/>
          </w:tcPr>
          <w:p w14:paraId="4F110CF6" w14:textId="77777777" w:rsidR="00984E6B" w:rsidRDefault="00984E6B" w:rsidP="006473E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5C2B2736" w14:textId="77777777" w:rsidR="00984E6B" w:rsidRDefault="00984E6B" w:rsidP="006473E4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E8C2764" w14:textId="77777777" w:rsidR="00984E6B" w:rsidRDefault="00984E6B" w:rsidP="006473E4">
            <w:pPr>
              <w:pStyle w:val="TableParagraph"/>
              <w:spacing w:line="248" w:lineRule="exact"/>
              <w:ind w:left="19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61D0334B" w14:textId="77777777" w:rsidR="00984E6B" w:rsidRDefault="00984E6B" w:rsidP="006473E4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14:paraId="0B4CA9C7" w14:textId="77777777" w:rsidR="00984E6B" w:rsidRDefault="00984E6B" w:rsidP="006473E4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984E6B" w14:paraId="337940D2" w14:textId="77777777" w:rsidTr="006473E4">
        <w:trPr>
          <w:trHeight w:val="460"/>
        </w:trPr>
        <w:tc>
          <w:tcPr>
            <w:tcW w:w="1577" w:type="dxa"/>
            <w:vMerge/>
            <w:tcBorders>
              <w:top w:val="nil"/>
            </w:tcBorders>
          </w:tcPr>
          <w:p w14:paraId="59057117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40D061A9" w14:textId="77777777" w:rsidR="00984E6B" w:rsidRDefault="00984E6B" w:rsidP="006473E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Présence de la pondération de chaque</w:t>
            </w:r>
          </w:p>
          <w:p w14:paraId="153F763A" w14:textId="77777777" w:rsidR="00984E6B" w:rsidRDefault="00984E6B" w:rsidP="006473E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élément évalué</w:t>
            </w:r>
          </w:p>
        </w:tc>
        <w:tc>
          <w:tcPr>
            <w:tcW w:w="1116" w:type="dxa"/>
          </w:tcPr>
          <w:p w14:paraId="3EA73CC7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30D3707E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A8F4F37" w14:textId="77777777" w:rsidR="00984E6B" w:rsidRDefault="00984E6B" w:rsidP="006473E4">
            <w:pPr>
              <w:pStyle w:val="TableParagraph"/>
              <w:spacing w:line="265" w:lineRule="exact"/>
              <w:ind w:left="19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26DEC8B9" w14:textId="77777777" w:rsidR="00984E6B" w:rsidRDefault="00984E6B" w:rsidP="006473E4">
            <w:pPr>
              <w:pStyle w:val="TableParagraph"/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BC72F95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521B6812" w14:textId="77777777" w:rsidTr="006473E4">
        <w:trPr>
          <w:trHeight w:val="460"/>
        </w:trPr>
        <w:tc>
          <w:tcPr>
            <w:tcW w:w="1577" w:type="dxa"/>
            <w:vMerge w:val="restart"/>
          </w:tcPr>
          <w:p w14:paraId="4DB87C06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397AD3D0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381CA00A" w14:textId="77777777" w:rsidR="00984E6B" w:rsidRDefault="00984E6B" w:rsidP="006473E4">
            <w:pPr>
              <w:pStyle w:val="TableParagraph"/>
              <w:rPr>
                <w:rFonts w:ascii="Calibri"/>
                <w:b/>
              </w:rPr>
            </w:pPr>
          </w:p>
          <w:p w14:paraId="3D34726E" w14:textId="77777777" w:rsidR="00984E6B" w:rsidRDefault="00984E6B" w:rsidP="006473E4">
            <w:pPr>
              <w:pStyle w:val="TableParagraph"/>
              <w:rPr>
                <w:rFonts w:ascii="Calibri"/>
                <w:b/>
                <w:sz w:val="31"/>
              </w:rPr>
            </w:pPr>
          </w:p>
          <w:p w14:paraId="2016B4CA" w14:textId="77777777" w:rsidR="00984E6B" w:rsidRDefault="00984E6B" w:rsidP="006473E4">
            <w:pPr>
              <w:pStyle w:val="TableParagraph"/>
              <w:ind w:left="110" w:right="1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Outils </w:t>
            </w:r>
            <w:r>
              <w:rPr>
                <w:b/>
                <w:w w:val="95"/>
                <w:sz w:val="20"/>
              </w:rPr>
              <w:t>pédagogiques</w:t>
            </w:r>
          </w:p>
        </w:tc>
        <w:tc>
          <w:tcPr>
            <w:tcW w:w="3402" w:type="dxa"/>
          </w:tcPr>
          <w:p w14:paraId="22226028" w14:textId="77777777" w:rsidR="00984E6B" w:rsidRDefault="00984E6B" w:rsidP="006473E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Web : Indexation automatique des</w:t>
            </w:r>
          </w:p>
          <w:p w14:paraId="1BCFAFE8" w14:textId="77777777" w:rsidR="00984E6B" w:rsidRDefault="00984E6B" w:rsidP="006473E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termes utilisés dans le cours</w:t>
            </w:r>
          </w:p>
        </w:tc>
        <w:tc>
          <w:tcPr>
            <w:tcW w:w="1116" w:type="dxa"/>
          </w:tcPr>
          <w:p w14:paraId="099C14CD" w14:textId="77777777" w:rsidR="00984E6B" w:rsidRDefault="00984E6B" w:rsidP="006473E4"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  <w:b/>
              </w:rPr>
            </w:pPr>
          </w:p>
        </w:tc>
        <w:tc>
          <w:tcPr>
            <w:tcW w:w="1134" w:type="dxa"/>
          </w:tcPr>
          <w:p w14:paraId="43D6B4D2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1EE3A68C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1E78FC90" w14:textId="77777777" w:rsidR="00984E6B" w:rsidRDefault="00984E6B" w:rsidP="006473E4">
            <w:pPr>
              <w:pStyle w:val="TableParagraph"/>
              <w:spacing w:before="12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7DE087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09A38FCF" w14:textId="77777777" w:rsidTr="006473E4">
        <w:trPr>
          <w:trHeight w:val="461"/>
        </w:trPr>
        <w:tc>
          <w:tcPr>
            <w:tcW w:w="1577" w:type="dxa"/>
            <w:vMerge/>
            <w:tcBorders>
              <w:top w:val="nil"/>
            </w:tcBorders>
          </w:tcPr>
          <w:p w14:paraId="007449E4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08437105" w14:textId="77777777" w:rsidR="00984E6B" w:rsidRDefault="00984E6B" w:rsidP="006473E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Présence de feed-back automatiques</w:t>
            </w:r>
          </w:p>
          <w:p w14:paraId="1E538158" w14:textId="77777777" w:rsidR="00984E6B" w:rsidRDefault="00984E6B" w:rsidP="006473E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dans les tests</w:t>
            </w:r>
          </w:p>
        </w:tc>
        <w:tc>
          <w:tcPr>
            <w:tcW w:w="1116" w:type="dxa"/>
          </w:tcPr>
          <w:p w14:paraId="0495D89D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03A3AD62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393F361F" w14:textId="77777777" w:rsidR="00984E6B" w:rsidRDefault="00984E6B" w:rsidP="006473E4">
            <w:pPr>
              <w:pStyle w:val="TableParagraph"/>
              <w:spacing w:line="265" w:lineRule="exact"/>
              <w:ind w:left="19"/>
              <w:jc w:val="center"/>
              <w:rPr>
                <w:rFonts w:ascii="Calibri"/>
                <w:b/>
              </w:rPr>
            </w:pPr>
          </w:p>
        </w:tc>
        <w:tc>
          <w:tcPr>
            <w:tcW w:w="1274" w:type="dxa"/>
          </w:tcPr>
          <w:p w14:paraId="490C1738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FE39A4E" w14:textId="77777777" w:rsidR="00984E6B" w:rsidRDefault="00984E6B" w:rsidP="006473E4">
            <w:pPr>
              <w:pStyle w:val="TableParagraph"/>
              <w:spacing w:before="120"/>
              <w:jc w:val="center"/>
              <w:rPr>
                <w:sz w:val="20"/>
              </w:rPr>
            </w:pPr>
          </w:p>
        </w:tc>
      </w:tr>
      <w:tr w:rsidR="00984E6B" w14:paraId="03EE44B5" w14:textId="77777777" w:rsidTr="006473E4">
        <w:trPr>
          <w:trHeight w:val="766"/>
        </w:trPr>
        <w:tc>
          <w:tcPr>
            <w:tcW w:w="1577" w:type="dxa"/>
            <w:vMerge/>
            <w:tcBorders>
              <w:top w:val="nil"/>
            </w:tcBorders>
          </w:tcPr>
          <w:p w14:paraId="62D0BA36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7C84846D" w14:textId="77777777" w:rsidR="00984E6B" w:rsidRDefault="00984E6B" w:rsidP="006473E4">
            <w:pPr>
              <w:pStyle w:val="TableParagraph"/>
              <w:ind w:left="108" w:right="50"/>
              <w:rPr>
                <w:sz w:val="20"/>
              </w:rPr>
            </w:pPr>
            <w:r>
              <w:rPr>
                <w:sz w:val="20"/>
              </w:rPr>
              <w:t>Présence des illustrations animées et en couleurs, partage de documents, vidéos, hyperliens, carte conceptuelle claire,…</w:t>
            </w:r>
          </w:p>
        </w:tc>
        <w:tc>
          <w:tcPr>
            <w:tcW w:w="1116" w:type="dxa"/>
          </w:tcPr>
          <w:p w14:paraId="02D94F80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65CB8564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14:paraId="4BC92765" w14:textId="77777777" w:rsidR="00984E6B" w:rsidRDefault="00984E6B" w:rsidP="006473E4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14:paraId="7EF924E8" w14:textId="77777777" w:rsidR="00984E6B" w:rsidRDefault="00984E6B" w:rsidP="006473E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4" w:type="dxa"/>
          </w:tcPr>
          <w:p w14:paraId="3709C29B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0C7B848F" w14:textId="77777777" w:rsidR="00984E6B" w:rsidRDefault="00984E6B" w:rsidP="006473E4">
            <w:pPr>
              <w:pStyle w:val="TableParagraph"/>
              <w:ind w:right="557"/>
              <w:jc w:val="right"/>
              <w:rPr>
                <w:rFonts w:ascii="Calibri"/>
                <w:b/>
              </w:rPr>
            </w:pPr>
          </w:p>
        </w:tc>
        <w:tc>
          <w:tcPr>
            <w:tcW w:w="1134" w:type="dxa"/>
          </w:tcPr>
          <w:p w14:paraId="79992A07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</w:tr>
      <w:tr w:rsidR="00984E6B" w14:paraId="3F009EDA" w14:textId="77777777" w:rsidTr="006473E4">
        <w:trPr>
          <w:trHeight w:val="921"/>
        </w:trPr>
        <w:tc>
          <w:tcPr>
            <w:tcW w:w="1577" w:type="dxa"/>
            <w:vMerge/>
            <w:tcBorders>
              <w:top w:val="nil"/>
            </w:tcBorders>
          </w:tcPr>
          <w:p w14:paraId="66CE9876" w14:textId="77777777" w:rsidR="00984E6B" w:rsidRDefault="00984E6B" w:rsidP="006473E4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</w:tcPr>
          <w:p w14:paraId="1EBBD65D" w14:textId="77777777" w:rsidR="00984E6B" w:rsidRDefault="00984E6B" w:rsidP="006473E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Présence d’un calendrier lié à la formation (chronologie des activités, deadlines des remises des travaux,</w:t>
            </w:r>
          </w:p>
          <w:p w14:paraId="271B6C0D" w14:textId="77777777" w:rsidR="00984E6B" w:rsidRDefault="00984E6B" w:rsidP="006473E4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passation des tests,…)</w:t>
            </w:r>
          </w:p>
        </w:tc>
        <w:tc>
          <w:tcPr>
            <w:tcW w:w="1116" w:type="dxa"/>
          </w:tcPr>
          <w:p w14:paraId="620D0663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14:paraId="28BAF1BD" w14:textId="77777777" w:rsidR="00984E6B" w:rsidRDefault="00984E6B" w:rsidP="006473E4">
            <w:pPr>
              <w:pStyle w:val="TableParagraph"/>
              <w:rPr>
                <w:rFonts w:ascii="Calibri"/>
                <w:b/>
                <w:sz w:val="21"/>
              </w:rPr>
            </w:pPr>
          </w:p>
          <w:p w14:paraId="26D8971C" w14:textId="77777777" w:rsidR="00984E6B" w:rsidRDefault="00984E6B" w:rsidP="006473E4">
            <w:pPr>
              <w:pStyle w:val="TableParagraph"/>
              <w:ind w:right="489"/>
              <w:jc w:val="right"/>
              <w:rPr>
                <w:rFonts w:ascii="Calibri"/>
                <w:b/>
              </w:rPr>
            </w:pPr>
          </w:p>
        </w:tc>
        <w:tc>
          <w:tcPr>
            <w:tcW w:w="1276" w:type="dxa"/>
          </w:tcPr>
          <w:p w14:paraId="5E29D088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14:paraId="0531D690" w14:textId="77777777" w:rsidR="00984E6B" w:rsidRDefault="00984E6B" w:rsidP="006473E4">
            <w:pPr>
              <w:pStyle w:val="TableParagraph"/>
              <w:rPr>
                <w:sz w:val="20"/>
              </w:rPr>
            </w:pPr>
          </w:p>
          <w:p w14:paraId="64010E07" w14:textId="77777777" w:rsidR="00984E6B" w:rsidRPr="00E81B9E" w:rsidRDefault="00984E6B" w:rsidP="006473E4">
            <w:pPr>
              <w:pStyle w:val="TableParagraph"/>
              <w:jc w:val="center"/>
            </w:pPr>
          </w:p>
        </w:tc>
        <w:tc>
          <w:tcPr>
            <w:tcW w:w="1134" w:type="dxa"/>
          </w:tcPr>
          <w:p w14:paraId="178419D5" w14:textId="77777777" w:rsidR="00984E6B" w:rsidRDefault="00984E6B" w:rsidP="006473E4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</w:p>
          <w:p w14:paraId="41DFBA73" w14:textId="77777777" w:rsidR="00984E6B" w:rsidRDefault="00984E6B" w:rsidP="006473E4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15DAD934" w14:textId="77777777" w:rsidR="00984E6B" w:rsidRPr="007B1C8E" w:rsidRDefault="00984E6B" w:rsidP="00984E6B">
      <w:pPr>
        <w:rPr>
          <w:sz w:val="12"/>
          <w:szCs w:val="12"/>
        </w:rPr>
      </w:pPr>
    </w:p>
    <w:p w14:paraId="07CB68BA" w14:textId="6EE93936" w:rsidR="00984E6B" w:rsidRPr="007B1C8E" w:rsidRDefault="00984E6B" w:rsidP="00984E6B">
      <w:pPr>
        <w:tabs>
          <w:tab w:val="left" w:pos="7450"/>
        </w:tabs>
      </w:pPr>
      <w:r>
        <w:tab/>
        <w:t xml:space="preserve">            </w:t>
      </w:r>
      <w:proofErr w:type="gramStart"/>
      <w:r>
        <w:t>M'sila ,le</w:t>
      </w:r>
      <w:proofErr w:type="gramEnd"/>
      <w:r>
        <w:t xml:space="preserve"> :   /    /</w:t>
      </w:r>
      <w:r w:rsidR="00717B6E">
        <w:t>2023</w:t>
      </w:r>
    </w:p>
    <w:p w14:paraId="217D49F7" w14:textId="77777777" w:rsidR="00984E6B" w:rsidRPr="00035385" w:rsidRDefault="00984E6B" w:rsidP="00984E6B"/>
    <w:p w14:paraId="5E8B4A84" w14:textId="77777777" w:rsidR="00364C20" w:rsidRDefault="00364C20"/>
    <w:sectPr w:rsidR="00364C20" w:rsidSect="00984E6B">
      <w:pgSz w:w="11910" w:h="16840"/>
      <w:pgMar w:top="420" w:right="300" w:bottom="280" w:left="440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E6B"/>
    <w:rsid w:val="00196C21"/>
    <w:rsid w:val="00364C20"/>
    <w:rsid w:val="00717B6E"/>
    <w:rsid w:val="008E5C8C"/>
    <w:rsid w:val="00984E6B"/>
    <w:rsid w:val="00C2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F49B"/>
  <w15:docId w15:val="{7C0DAD41-7A4B-470D-8CC1-510046B8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984E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4E6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84E6B"/>
    <w:rPr>
      <w:rFonts w:ascii="Calibri" w:eastAsia="Calibri" w:hAnsi="Calibri" w:cs="Calibri"/>
    </w:rPr>
  </w:style>
  <w:style w:type="character" w:customStyle="1" w:styleId="Char">
    <w:name w:val="نص أساسي Char"/>
    <w:basedOn w:val="a0"/>
    <w:link w:val="a3"/>
    <w:uiPriority w:val="1"/>
    <w:rsid w:val="00984E6B"/>
    <w:rPr>
      <w:rFonts w:ascii="Calibri" w:eastAsia="Calibri" w:hAnsi="Calibri" w:cs="Calibri"/>
      <w:lang w:val="fr-FR" w:eastAsia="fr-FR" w:bidi="fr-FR"/>
    </w:rPr>
  </w:style>
  <w:style w:type="paragraph" w:customStyle="1" w:styleId="TableParagraph">
    <w:name w:val="Table Paragraph"/>
    <w:basedOn w:val="a"/>
    <w:uiPriority w:val="1"/>
    <w:qFormat/>
    <w:rsid w:val="00984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copie star</cp:lastModifiedBy>
  <cp:revision>8</cp:revision>
  <dcterms:created xsi:type="dcterms:W3CDTF">2022-07-14T17:35:00Z</dcterms:created>
  <dcterms:modified xsi:type="dcterms:W3CDTF">2023-09-20T11:59:00Z</dcterms:modified>
</cp:coreProperties>
</file>