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2E7E" w14:textId="1CFE84B1" w:rsidR="00C90881" w:rsidRDefault="0046554B" w:rsidP="00C90881">
      <w:pPr>
        <w:tabs>
          <w:tab w:val="left" w:pos="1032"/>
          <w:tab w:val="center" w:pos="4819"/>
        </w:tabs>
        <w:spacing w:line="240" w:lineRule="auto"/>
        <w:ind w:right="-1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7A787" wp14:editId="399ED281">
                <wp:simplePos x="0" y="0"/>
                <wp:positionH relativeFrom="column">
                  <wp:posOffset>5434965</wp:posOffset>
                </wp:positionH>
                <wp:positionV relativeFrom="paragraph">
                  <wp:posOffset>16510</wp:posOffset>
                </wp:positionV>
                <wp:extent cx="920750" cy="825500"/>
                <wp:effectExtent l="1905" t="3175" r="1270" b="0"/>
                <wp:wrapNone/>
                <wp:docPr id="18944445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80E87" w14:textId="77777777" w:rsidR="00C90881" w:rsidRDefault="00C90881" w:rsidP="00C90881">
                            <w:r w:rsidRPr="00E412F6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E720F3C" wp14:editId="38BF417F">
                                  <wp:extent cx="728345" cy="728345"/>
                                  <wp:effectExtent l="0" t="0" r="0" b="0"/>
                                  <wp:docPr id="673109924" name="Picture 6731099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345" cy="728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7A787" id="Rectangle 7" o:spid="_x0000_s1026" style="position:absolute;margin-left:427.95pt;margin-top:1.3pt;width:72.5pt;height: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HE7AEAAL8DAAAOAAAAZHJzL2Uyb0RvYy54bWysU8tu2zAQvBfoPxC813rAbhLBchA4cFEg&#10;fQBpP4CiKIkoxWWXtCX367ukHcdob0V1ILhc7nBmdrW+n0fDDgq9BlvzYpFzpqyEVtu+5t+/7d7d&#10;cuaDsK0wYFXNj8rz+83bN+vJVaqEAUyrkBGI9dXkaj6E4Kos83JQo/ALcMpSsgMcRaAQ+6xFMRH6&#10;aLIyz99nE2DrEKTynk4fT0m+Sfhdp2T40nVeBWZqTtxCWjGtTVyzzVpUPQo3aHmmIf6BxSi0pUcv&#10;UI8iCLZH/RfUqCWChy4sJIwZdJ2WKmkgNUX+h5rnQTiVtJA53l1s8v8PVn4+PLuvGKl79wTyh2cW&#10;toOwvXpAhGlQoqXnimhUNjlfXQpi4KmUNdMnaKm1Yh8geTB3OEZAUsfmZPXxYrWaA5N0eFfmNytq&#10;iKTUbbla5akVmaheih368EHByOKm5kidTODi8ORDJCOqlyuJPBjd7rQxKcC+2RpkB0Fd36Uv8SeN&#10;19eMjZctxLITYjxJKqOwOEO+CnMzUzJuG2iPpBfhNEU09bQZAH9xNtEE1dz/3AtUnJmPljy7K5bL&#10;OHIpWK5uSgrwOtNcZ4SVBFXzwNlpuw2nMd071P1ALxVJv4UH8rnTyYNXVmfeNCXJmvNExzG8jtOt&#10;1/9u8xsAAP//AwBQSwMEFAAGAAgAAAAhAGkSdObdAAAACgEAAA8AAABkcnMvZG93bnJldi54bWxM&#10;j0FPwzAMhe9I/IfISNxYwsaqrTSdENJOwIENiavXeG1F45Qm3cq/xzvBzX7v6flzsZl8p040xDaw&#10;hfuZAUVcBddybeFjv71bgYoJ2WEXmCz8UIRNeX1VYO7Cmd/ptEu1khKOOVpoUupzrWPVkMc4Cz2x&#10;eMcweEyyDrV2A56l3Hd6bkymPbYsFxrs6bmh6ms3eguYPbjvt+Pidf8yZriuJ7Ndfhprb2+mp0dQ&#10;iab0F4YLvqBDKUyHMLKLqrOwWi7XErUwz0BdfGOMCAeZFiLpstD/Xyh/AQAA//8DAFBLAQItABQA&#10;BgAIAAAAIQC2gziS/gAAAOEBAAATAAAAAAAAAAAAAAAAAAAAAABbQ29udGVudF9UeXBlc10ueG1s&#10;UEsBAi0AFAAGAAgAAAAhADj9If/WAAAAlAEAAAsAAAAAAAAAAAAAAAAALwEAAF9yZWxzLy5yZWxz&#10;UEsBAi0AFAAGAAgAAAAhAOwkUcTsAQAAvwMAAA4AAAAAAAAAAAAAAAAALgIAAGRycy9lMm9Eb2Mu&#10;eG1sUEsBAi0AFAAGAAgAAAAhAGkSdObdAAAACgEAAA8AAAAAAAAAAAAAAAAARgQAAGRycy9kb3du&#10;cmV2LnhtbFBLBQYAAAAABAAEAPMAAABQBQAAAAA=&#10;" stroked="f">
                <v:textbox>
                  <w:txbxContent>
                    <w:p w14:paraId="22980E87" w14:textId="77777777" w:rsidR="00C90881" w:rsidRDefault="00C90881" w:rsidP="00C90881">
                      <w:r w:rsidRPr="00E412F6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E720F3C" wp14:editId="38BF417F">
                            <wp:extent cx="728345" cy="728345"/>
                            <wp:effectExtent l="0" t="0" r="0" b="0"/>
                            <wp:docPr id="673109924" name="Picture 6731099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345" cy="728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90881">
        <w:rPr>
          <w:rFonts w:asciiTheme="majorBidi" w:hAnsiTheme="majorBidi" w:cstheme="majorBidi"/>
          <w:b/>
          <w:bCs/>
          <w:sz w:val="24"/>
          <w:szCs w:val="24"/>
        </w:rPr>
        <w:tab/>
      </w:r>
      <w:r w:rsidR="00C90881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7A787" wp14:editId="6900F7BA">
                <wp:simplePos x="0" y="0"/>
                <wp:positionH relativeFrom="column">
                  <wp:posOffset>-173990</wp:posOffset>
                </wp:positionH>
                <wp:positionV relativeFrom="paragraph">
                  <wp:posOffset>16510</wp:posOffset>
                </wp:positionV>
                <wp:extent cx="920750" cy="825500"/>
                <wp:effectExtent l="3175" t="3175" r="0" b="0"/>
                <wp:wrapNone/>
                <wp:docPr id="14763446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5352F" w14:textId="4EFCC222" w:rsidR="00C90881" w:rsidRDefault="00C90881">
                            <w:r w:rsidRPr="00E412F6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1B0734F" wp14:editId="03E3BA3C">
                                  <wp:extent cx="728345" cy="728345"/>
                                  <wp:effectExtent l="0" t="0" r="0" b="0"/>
                                  <wp:docPr id="320473528" name="Picture 3204735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345" cy="728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7A787" id="Rectangle 6" o:spid="_x0000_s1027" style="position:absolute;margin-left:-13.7pt;margin-top:1.3pt;width:72.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5L7wEAAMYDAAAOAAAAZHJzL2Uyb0RvYy54bWysU8tu2zAQvBfoPxC813rAbhLBchA4cFEg&#10;fQBpP4CiKIkoxWWXtCX367ukHcdob0V1ILhc7nBmdrW+n0fDDgq9BlvzYpFzpqyEVtu+5t+/7d7d&#10;cuaDsK0wYFXNj8rz+83bN+vJVaqEAUyrkBGI9dXkaj6E4Kos83JQo/ALcMpSsgMcRaAQ+6xFMRH6&#10;aLIyz99nE2DrEKTynk4fT0m+Sfhdp2T40nVeBWZqTtxCWjGtTVyzzVpUPQo3aHmmIf6BxSi0pUcv&#10;UI8iCLZH/RfUqCWChy4sJIwZdJ2WKmkgNUX+h5rnQTiVtJA53l1s8v8PVn4+PLuvGKl79wTyh2cW&#10;toOwvXpAhGlQoqXnimhUNjlfXQpi4KmUNdMnaKm1Yh8geTB3OEZAUsfmZPXxYrWaA5N0eFfmNytq&#10;iKTUbbla5akVmaheih368EHByOKm5kidTODi8ORDJCOqlyuJPBjd7rQxKcC+2RpkB0Fd36Uv8SeN&#10;19eMjZctxLITYjxJKqOwOEO+CnMzM92eLYgnDbRHko1wGiYaftoMgL84m2iQau5/7gUqzsxHS9bd&#10;FctlnLwULFc3JQV4nWmuM8JKgqp54Oy03YbTtO4d6n6gl4pkg4UHsrvTyYpXVmf6NCzJofNgx2m8&#10;jtOt199v8xsAAP//AwBQSwMEFAAGAAgAAAAhABNn6xjdAAAACQEAAA8AAABkcnMvZG93bnJldi54&#10;bWxMj0FPwzAMhe9I/IfISNy2dN3ooDSdENJOwIENiavXeG1F45Qm3cq/xzvB7dnv6flzsZlcp040&#10;hNazgcU8AUVcedtybeBjv53dgwoR2WLnmQz8UIBNeX1VYG79md/ptIu1khIOORpoYuxzrUPVkMMw&#10;9z2xeEc/OIwyDrW2A56l3HU6TZJMO2xZLjTY03ND1ddudAYwW9nvt+Pydf8yZvhQT8n27jMx5vZm&#10;enoEFWmKf2G44As6lMJ08CPboDoDs3S9kqiBNAN18RdrEQcRS9nostD/Pyh/AQAA//8DAFBLAQIt&#10;ABQABgAIAAAAIQC2gziS/gAAAOEBAAATAAAAAAAAAAAAAAAAAAAAAABbQ29udGVudF9UeXBlc10u&#10;eG1sUEsBAi0AFAAGAAgAAAAhADj9If/WAAAAlAEAAAsAAAAAAAAAAAAAAAAALwEAAF9yZWxzLy5y&#10;ZWxzUEsBAi0AFAAGAAgAAAAhAFTLnkvvAQAAxgMAAA4AAAAAAAAAAAAAAAAALgIAAGRycy9lMm9E&#10;b2MueG1sUEsBAi0AFAAGAAgAAAAhABNn6xjdAAAACQEAAA8AAAAAAAAAAAAAAAAASQQAAGRycy9k&#10;b3ducmV2LnhtbFBLBQYAAAAABAAEAPMAAABTBQAAAAA=&#10;" stroked="f">
                <v:textbox>
                  <w:txbxContent>
                    <w:p w14:paraId="5FF5352F" w14:textId="4EFCC222" w:rsidR="00C90881" w:rsidRDefault="00C90881">
                      <w:r w:rsidRPr="00E412F6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1B0734F" wp14:editId="03E3BA3C">
                            <wp:extent cx="728345" cy="728345"/>
                            <wp:effectExtent l="0" t="0" r="0" b="0"/>
                            <wp:docPr id="320473528" name="Picture 3204735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345" cy="728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90881">
        <w:rPr>
          <w:rFonts w:asciiTheme="majorBidi" w:hAnsiTheme="majorBidi" w:cstheme="majorBidi"/>
          <w:b/>
          <w:bCs/>
          <w:sz w:val="24"/>
          <w:szCs w:val="24"/>
        </w:rPr>
        <w:t>République Algérienne Démocratique et Populaire</w:t>
      </w:r>
    </w:p>
    <w:p w14:paraId="53457C7A" w14:textId="77777777" w:rsidR="00C90881" w:rsidRDefault="00C90881" w:rsidP="00C90881">
      <w:pPr>
        <w:spacing w:line="240" w:lineRule="auto"/>
        <w:ind w:right="-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Ministère de L'enseignement Supérieur et de la Recherche Scientifique</w:t>
      </w:r>
    </w:p>
    <w:p w14:paraId="2BC532F5" w14:textId="508D030E" w:rsidR="00C90881" w:rsidRDefault="00C90881" w:rsidP="00C90881">
      <w:pPr>
        <w:spacing w:line="240" w:lineRule="auto"/>
        <w:ind w:right="-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Université Mohamed Boudiaf- Msila -</w:t>
      </w:r>
    </w:p>
    <w:p w14:paraId="4740A44A" w14:textId="704A9D50" w:rsidR="00C90881" w:rsidRDefault="00C90881" w:rsidP="00C90881">
      <w:pPr>
        <w:spacing w:line="240" w:lineRule="auto"/>
        <w:ind w:right="-1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FICHE D’EVALUATION DU COURS</w:t>
      </w:r>
    </w:p>
    <w:p w14:paraId="15EB8912" w14:textId="4683DCA7" w:rsidR="00C90881" w:rsidRDefault="00C90881" w:rsidP="00C90881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Intitulé de Cours : </w:t>
      </w:r>
      <w:r w:rsidRPr="00C90881">
        <w:rPr>
          <w:rFonts w:asciiTheme="majorBidi" w:hAnsiTheme="majorBidi" w:cstheme="majorBidi"/>
          <w:sz w:val="24"/>
          <w:szCs w:val="24"/>
        </w:rPr>
        <w:t>Système d’aide à la décision</w:t>
      </w:r>
    </w:p>
    <w:p w14:paraId="07F63762" w14:textId="62C66BD0" w:rsidR="00C90881" w:rsidRDefault="00C90881" w:rsidP="00C90881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Niveau : </w:t>
      </w:r>
      <w:r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  <w:vertAlign w:val="superscript"/>
        </w:rPr>
        <w:t>ième</w:t>
      </w:r>
      <w:r>
        <w:rPr>
          <w:rFonts w:asciiTheme="majorBidi" w:hAnsiTheme="majorBidi" w:cstheme="majorBidi"/>
          <w:sz w:val="24"/>
          <w:szCs w:val="24"/>
        </w:rPr>
        <w:t xml:space="preserve"> Année Licence ISIL</w:t>
      </w:r>
    </w:p>
    <w:p w14:paraId="0BB754CA" w14:textId="77777777" w:rsidR="00C90881" w:rsidRDefault="00C90881" w:rsidP="00C90881">
      <w:pPr>
        <w:spacing w:line="24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Préparé par :                                                                         Testeur / Enseignant :</w:t>
      </w:r>
    </w:p>
    <w:p w14:paraId="133C86FA" w14:textId="6E794B0C" w:rsidR="00C90881" w:rsidRDefault="00C90881" w:rsidP="00C90881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Nom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>
        <w:rPr>
          <w:rFonts w:asciiTheme="majorBidi" w:hAnsiTheme="majorBidi" w:cstheme="majorBidi"/>
          <w:sz w:val="24"/>
          <w:szCs w:val="24"/>
        </w:rPr>
        <w:t>CHALABI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Nom : </w:t>
      </w:r>
    </w:p>
    <w:p w14:paraId="1412E423" w14:textId="5DBBCE3D" w:rsidR="00C90881" w:rsidRDefault="00C90881" w:rsidP="00C90881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Prénom : </w:t>
      </w:r>
      <w:r>
        <w:rPr>
          <w:rFonts w:asciiTheme="majorBidi" w:hAnsiTheme="majorBidi" w:cstheme="majorBidi"/>
          <w:sz w:val="24"/>
          <w:szCs w:val="24"/>
        </w:rPr>
        <w:t xml:space="preserve">Nour </w:t>
      </w:r>
      <w:proofErr w:type="spellStart"/>
      <w:r>
        <w:rPr>
          <w:rFonts w:asciiTheme="majorBidi" w:hAnsiTheme="majorBidi" w:cstheme="majorBidi"/>
          <w:sz w:val="24"/>
          <w:szCs w:val="24"/>
        </w:rPr>
        <w:t>Elhouda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Prénom : </w:t>
      </w:r>
    </w:p>
    <w:p w14:paraId="33C6D8D9" w14:textId="226895CE" w:rsidR="00C90881" w:rsidRDefault="00C90881" w:rsidP="00C90881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Année universitaire :</w:t>
      </w:r>
      <w:r>
        <w:rPr>
          <w:rFonts w:asciiTheme="majorBidi" w:hAnsiTheme="majorBidi" w:cstheme="majorBidi"/>
          <w:sz w:val="24"/>
          <w:szCs w:val="24"/>
        </w:rPr>
        <w:t xml:space="preserve"> 2023/2024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Grade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E79D745" w14:textId="6F04DFE1" w:rsidR="00C90881" w:rsidRDefault="00C90881" w:rsidP="00C90881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Département :</w:t>
      </w:r>
      <w:r>
        <w:rPr>
          <w:rFonts w:asciiTheme="majorBidi" w:hAnsiTheme="majorBidi" w:cstheme="majorBidi"/>
          <w:sz w:val="24"/>
          <w:szCs w:val="24"/>
        </w:rPr>
        <w:t xml:space="preserve"> Informatique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Département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344551F" w14:textId="5D24FCD8" w:rsidR="00C90881" w:rsidRDefault="00C90881" w:rsidP="00C90881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Faculté :</w:t>
      </w:r>
      <w:r>
        <w:rPr>
          <w:rFonts w:asciiTheme="majorBidi" w:hAnsiTheme="majorBidi" w:cstheme="majorBidi"/>
          <w:sz w:val="24"/>
          <w:szCs w:val="24"/>
        </w:rPr>
        <w:t xml:space="preserve"> M</w:t>
      </w:r>
      <w:r w:rsidRPr="00C90881">
        <w:rPr>
          <w:rFonts w:asciiTheme="majorBidi" w:hAnsiTheme="majorBidi" w:cstheme="majorBidi"/>
          <w:sz w:val="24"/>
          <w:szCs w:val="24"/>
        </w:rPr>
        <w:t xml:space="preserve">athématiques et </w:t>
      </w:r>
      <w:r>
        <w:rPr>
          <w:rFonts w:asciiTheme="majorBidi" w:hAnsiTheme="majorBidi" w:cstheme="majorBidi"/>
          <w:sz w:val="24"/>
          <w:szCs w:val="24"/>
        </w:rPr>
        <w:t>I</w:t>
      </w:r>
      <w:r w:rsidRPr="00C90881">
        <w:rPr>
          <w:rFonts w:asciiTheme="majorBidi" w:hAnsiTheme="majorBidi" w:cstheme="majorBidi"/>
          <w:sz w:val="24"/>
          <w:szCs w:val="24"/>
        </w:rPr>
        <w:t>nformatiques</w:t>
      </w:r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>Faculté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B8FB199" w14:textId="77777777" w:rsidR="00C90881" w:rsidRDefault="00C90881" w:rsidP="00C90881">
      <w:pPr>
        <w:spacing w:after="0"/>
        <w:rPr>
          <w:rFonts w:asciiTheme="majorBidi" w:hAnsiTheme="majorBidi" w:cstheme="majorBidi"/>
        </w:rPr>
      </w:pPr>
    </w:p>
    <w:p w14:paraId="6A61F8C6" w14:textId="4B91C555" w:rsidR="00A378CD" w:rsidRDefault="00A378CD" w:rsidP="00C90881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Mettez une croix (x)</w:t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>devant la réponse</w:t>
      </w:r>
    </w:p>
    <w:p w14:paraId="643B6A52" w14:textId="77777777" w:rsidR="00C90881" w:rsidRDefault="00C90881" w:rsidP="00C90881">
      <w:pPr>
        <w:spacing w:after="0"/>
        <w:rPr>
          <w:rFonts w:asciiTheme="majorBidi" w:hAnsiTheme="majorBidi" w:cstheme="majorBidi"/>
        </w:rPr>
      </w:pPr>
    </w:p>
    <w:tbl>
      <w:tblPr>
        <w:tblW w:w="100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2595"/>
        <w:gridCol w:w="1116"/>
        <w:gridCol w:w="1116"/>
        <w:gridCol w:w="1116"/>
        <w:gridCol w:w="1255"/>
        <w:gridCol w:w="1258"/>
      </w:tblGrid>
      <w:tr w:rsidR="003D44BC" w:rsidRPr="0016464E" w14:paraId="033836EB" w14:textId="77777777" w:rsidTr="00A378CD">
        <w:trPr>
          <w:cantSplit/>
          <w:trHeight w:val="303"/>
          <w:tblHeader/>
        </w:trPr>
        <w:tc>
          <w:tcPr>
            <w:tcW w:w="10046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F693C38" w14:textId="67467229" w:rsidR="003D44BC" w:rsidRPr="0016464E" w:rsidRDefault="003D44BC" w:rsidP="003D44BC">
            <w:pPr>
              <w:spacing w:after="0"/>
              <w:jc w:val="center"/>
              <w:rPr>
                <w:rFonts w:asciiTheme="majorBidi" w:eastAsia="Cambria" w:hAnsiTheme="majorBidi" w:cstheme="majorBidi"/>
                <w:b/>
                <w:sz w:val="26"/>
                <w:szCs w:val="26"/>
              </w:rPr>
            </w:pPr>
            <w:r w:rsidRPr="00C259C9">
              <w:rPr>
                <w:rFonts w:asciiTheme="majorBidi" w:eastAsia="Cambria" w:hAnsiTheme="majorBidi" w:cstheme="majorBidi"/>
                <w:b/>
                <w:sz w:val="44"/>
                <w:szCs w:val="44"/>
              </w:rPr>
              <w:t>Grille d’évaluation</w:t>
            </w:r>
          </w:p>
        </w:tc>
      </w:tr>
      <w:tr w:rsidR="003D44BC" w:rsidRPr="0016464E" w14:paraId="6A9F2F81" w14:textId="77777777" w:rsidTr="00A378CD">
        <w:trPr>
          <w:cantSplit/>
          <w:trHeight w:val="211"/>
          <w:tblHeader/>
        </w:trPr>
        <w:tc>
          <w:tcPr>
            <w:tcW w:w="100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1E9F918A" w14:textId="77777777" w:rsidR="003D44BC" w:rsidRDefault="00584675" w:rsidP="003D44BC">
            <w:pPr>
              <w:spacing w:after="0"/>
              <w:jc w:val="center"/>
              <w:rPr>
                <w:rFonts w:asciiTheme="majorBidi" w:eastAsia="Cambria" w:hAnsiTheme="majorBidi" w:cstheme="majorBidi"/>
                <w:b/>
                <w:sz w:val="26"/>
                <w:szCs w:val="26"/>
              </w:rPr>
            </w:pPr>
            <w:r>
              <w:rPr>
                <w:rFonts w:asciiTheme="majorBidi" w:eastAsia="Cambria" w:hAnsiTheme="majorBidi" w:cstheme="majorBidi"/>
                <w:b/>
                <w:sz w:val="26"/>
                <w:szCs w:val="26"/>
              </w:rPr>
              <w:t xml:space="preserve">Aspect </w:t>
            </w:r>
            <w:r w:rsidR="00304CA6" w:rsidRPr="0016464E">
              <w:rPr>
                <w:rFonts w:asciiTheme="majorBidi" w:eastAsia="Cambria" w:hAnsiTheme="majorBidi" w:cstheme="majorBidi"/>
                <w:b/>
                <w:sz w:val="26"/>
                <w:szCs w:val="26"/>
              </w:rPr>
              <w:t>Organisationnel</w:t>
            </w:r>
          </w:p>
        </w:tc>
      </w:tr>
      <w:tr w:rsidR="002B6C6C" w:rsidRPr="0016464E" w14:paraId="2D70282A" w14:textId="77777777" w:rsidTr="00A378CD">
        <w:trPr>
          <w:cantSplit/>
          <w:trHeight w:val="318"/>
          <w:tblHeader/>
        </w:trPr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4692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Critères d’analyse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FA9" w14:textId="77777777" w:rsidR="002B6C6C" w:rsidRPr="0016464E" w:rsidRDefault="00304CA6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A2B" w14:textId="77777777" w:rsidR="002B6C6C" w:rsidRPr="0016464E" w:rsidRDefault="00304CA6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612B" w14:textId="77777777" w:rsidR="002B6C6C" w:rsidRPr="0016464E" w:rsidRDefault="00304CA6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7AC" w14:textId="77777777" w:rsidR="002B6C6C" w:rsidRPr="0016464E" w:rsidRDefault="00304CA6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00583" w14:textId="77777777" w:rsidR="002B6C6C" w:rsidRPr="0016464E" w:rsidRDefault="00304CA6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E</w:t>
            </w:r>
          </w:p>
        </w:tc>
      </w:tr>
      <w:tr w:rsidR="002B6C6C" w:rsidRPr="0016464E" w14:paraId="271F3564" w14:textId="77777777" w:rsidTr="00A378CD">
        <w:trPr>
          <w:cantSplit/>
          <w:trHeight w:val="318"/>
          <w:tblHeader/>
        </w:trPr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A83A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Présentation d’une carte mentale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922A" w14:textId="46C98043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79C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C7E8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001F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E9462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2B6C6C" w:rsidRPr="0016464E" w14:paraId="6B3F925B" w14:textId="77777777" w:rsidTr="00A378CD">
        <w:trPr>
          <w:cantSplit/>
          <w:trHeight w:val="413"/>
          <w:tblHeader/>
        </w:trPr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033C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La qualité de l’interface : lisibilité des textes, qualité des images, logique de l’organisation des activités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00B1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75B9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F181" w14:textId="3B4A62AE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DA7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D76B3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2B6C6C" w:rsidRPr="0016464E" w14:paraId="1DD564F8" w14:textId="77777777" w:rsidTr="00A378CD">
        <w:trPr>
          <w:cantSplit/>
          <w:trHeight w:val="347"/>
          <w:tblHeader/>
        </w:trPr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AB64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Cohérence entre le système d’entrée, d’apprentissage et de sortie.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D864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75F5" w14:textId="2FB88CF8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029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FBA9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A6945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2B6C6C" w:rsidRPr="0016464E" w14:paraId="308DE72F" w14:textId="77777777" w:rsidTr="00A378CD">
        <w:trPr>
          <w:cantSplit/>
          <w:trHeight w:val="299"/>
          <w:tblHeader/>
        </w:trPr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CF6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L’accès facile au contenu du cours sur le site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C0D" w14:textId="5604E52D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1E3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E258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4DA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E34D6" w14:textId="77777777" w:rsidR="002B6C6C" w:rsidRPr="0016464E" w:rsidRDefault="002B6C6C" w:rsidP="002B6C6C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3D44BC" w:rsidRPr="0016464E" w14:paraId="2142952A" w14:textId="77777777" w:rsidTr="00A378CD">
        <w:trPr>
          <w:cantSplit/>
          <w:trHeight w:val="303"/>
          <w:tblHeader/>
        </w:trPr>
        <w:tc>
          <w:tcPr>
            <w:tcW w:w="100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4EEAD036" w14:textId="77777777" w:rsidR="003D44BC" w:rsidRDefault="003D44BC" w:rsidP="002B6C6C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sz w:val="26"/>
                <w:szCs w:val="26"/>
              </w:rPr>
            </w:pPr>
            <w:r w:rsidRPr="0016464E">
              <w:rPr>
                <w:rFonts w:asciiTheme="majorBidi" w:eastAsia="Cambria" w:hAnsiTheme="majorBidi" w:cstheme="majorBidi"/>
                <w:b/>
                <w:sz w:val="26"/>
                <w:szCs w:val="26"/>
              </w:rPr>
              <w:t>Le système d’entrée</w:t>
            </w:r>
          </w:p>
        </w:tc>
      </w:tr>
      <w:tr w:rsidR="0016464E" w:rsidRPr="0016464E" w14:paraId="2EF28DC8" w14:textId="77777777" w:rsidTr="00A378CD">
        <w:trPr>
          <w:cantSplit/>
          <w:trHeight w:val="310"/>
          <w:tblHeader/>
        </w:trPr>
        <w:tc>
          <w:tcPr>
            <w:tcW w:w="4185" w:type="dxa"/>
            <w:gridSpan w:val="2"/>
          </w:tcPr>
          <w:p w14:paraId="1261352B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Critères d’analyse</w:t>
            </w:r>
          </w:p>
        </w:tc>
        <w:tc>
          <w:tcPr>
            <w:tcW w:w="1116" w:type="dxa"/>
          </w:tcPr>
          <w:p w14:paraId="36415BFC" w14:textId="77777777" w:rsidR="0016464E" w:rsidRPr="0016464E" w:rsidRDefault="00304CA6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16" w:type="dxa"/>
          </w:tcPr>
          <w:p w14:paraId="04729038" w14:textId="77777777" w:rsidR="0016464E" w:rsidRPr="0016464E" w:rsidRDefault="00304CA6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116" w:type="dxa"/>
          </w:tcPr>
          <w:p w14:paraId="3A135444" w14:textId="77777777" w:rsidR="0016464E" w:rsidRPr="0016464E" w:rsidRDefault="00304CA6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255" w:type="dxa"/>
          </w:tcPr>
          <w:p w14:paraId="129476B8" w14:textId="77777777" w:rsidR="0016464E" w:rsidRPr="0016464E" w:rsidRDefault="00304CA6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255" w:type="dxa"/>
          </w:tcPr>
          <w:p w14:paraId="649B254B" w14:textId="77777777" w:rsidR="0016464E" w:rsidRPr="0016464E" w:rsidRDefault="00304CA6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E</w:t>
            </w:r>
          </w:p>
        </w:tc>
      </w:tr>
      <w:tr w:rsidR="003D44BC" w:rsidRPr="0016464E" w14:paraId="3E0966C3" w14:textId="77777777" w:rsidTr="00A378CD">
        <w:trPr>
          <w:cantSplit/>
          <w:trHeight w:val="222"/>
          <w:tblHeader/>
        </w:trPr>
        <w:tc>
          <w:tcPr>
            <w:tcW w:w="1590" w:type="dxa"/>
            <w:vMerge w:val="restart"/>
          </w:tcPr>
          <w:p w14:paraId="2A35FBD6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  <w:p w14:paraId="740B13D6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  <w:p w14:paraId="6804E370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La formulation des objectifs</w:t>
            </w:r>
          </w:p>
        </w:tc>
        <w:tc>
          <w:tcPr>
            <w:tcW w:w="2595" w:type="dxa"/>
          </w:tcPr>
          <w:p w14:paraId="1E9632B4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Claires</w:t>
            </w:r>
          </w:p>
        </w:tc>
        <w:tc>
          <w:tcPr>
            <w:tcW w:w="1116" w:type="dxa"/>
          </w:tcPr>
          <w:p w14:paraId="0323F644" w14:textId="14D8DC72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5AB3E23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57B775E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C9F39E6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37D03D9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3D44BC" w:rsidRPr="0016464E" w14:paraId="43C96B66" w14:textId="77777777" w:rsidTr="00A378CD">
        <w:trPr>
          <w:cantSplit/>
          <w:trHeight w:val="222"/>
          <w:tblHeader/>
        </w:trPr>
        <w:tc>
          <w:tcPr>
            <w:tcW w:w="1590" w:type="dxa"/>
            <w:vMerge/>
          </w:tcPr>
          <w:p w14:paraId="09B812E5" w14:textId="77777777" w:rsidR="0016464E" w:rsidRPr="0016464E" w:rsidRDefault="0016464E" w:rsidP="00164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5B99CAD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Précis</w:t>
            </w:r>
          </w:p>
        </w:tc>
        <w:tc>
          <w:tcPr>
            <w:tcW w:w="1116" w:type="dxa"/>
          </w:tcPr>
          <w:p w14:paraId="6CBC8F9B" w14:textId="5E8DC6DF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8DE29C4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DF512CE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DDF3111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66A36E9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3D44BC" w:rsidRPr="0016464E" w14:paraId="4D8622C9" w14:textId="77777777" w:rsidTr="00A378CD">
        <w:trPr>
          <w:cantSplit/>
          <w:trHeight w:val="221"/>
          <w:tblHeader/>
        </w:trPr>
        <w:tc>
          <w:tcPr>
            <w:tcW w:w="1590" w:type="dxa"/>
            <w:vMerge/>
          </w:tcPr>
          <w:p w14:paraId="212A1155" w14:textId="77777777" w:rsidR="0016464E" w:rsidRPr="0016464E" w:rsidRDefault="0016464E" w:rsidP="00164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5E7A538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Mesurables</w:t>
            </w:r>
          </w:p>
        </w:tc>
        <w:tc>
          <w:tcPr>
            <w:tcW w:w="1116" w:type="dxa"/>
          </w:tcPr>
          <w:p w14:paraId="02BA5028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0A1B6D8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6F04BAC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B93CFBE" w14:textId="001341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0955FBA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3D44BC" w:rsidRPr="0016464E" w14:paraId="1DD55BC1" w14:textId="77777777" w:rsidTr="00A378CD">
        <w:trPr>
          <w:cantSplit/>
          <w:trHeight w:val="221"/>
          <w:tblHeader/>
        </w:trPr>
        <w:tc>
          <w:tcPr>
            <w:tcW w:w="1590" w:type="dxa"/>
            <w:vMerge/>
          </w:tcPr>
          <w:p w14:paraId="2DF1460C" w14:textId="77777777" w:rsidR="0016464E" w:rsidRPr="0016464E" w:rsidRDefault="0016464E" w:rsidP="00164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C1909B6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Utilisation des verbes d’action</w:t>
            </w:r>
          </w:p>
        </w:tc>
        <w:tc>
          <w:tcPr>
            <w:tcW w:w="1116" w:type="dxa"/>
          </w:tcPr>
          <w:p w14:paraId="07964C4F" w14:textId="7DC32DA5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BFA273A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6BF9C36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FD889AC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1268551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3D44BC" w:rsidRPr="0016464E" w14:paraId="3E32D0AC" w14:textId="77777777" w:rsidTr="00A378CD">
        <w:trPr>
          <w:cantSplit/>
          <w:trHeight w:val="221"/>
          <w:tblHeader/>
        </w:trPr>
        <w:tc>
          <w:tcPr>
            <w:tcW w:w="1590" w:type="dxa"/>
            <w:vMerge/>
          </w:tcPr>
          <w:p w14:paraId="1D2DC119" w14:textId="77777777" w:rsidR="0016464E" w:rsidRPr="0016464E" w:rsidRDefault="0016464E" w:rsidP="00164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F55A895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Procéder du général au particulie</w:t>
            </w:r>
            <w:r w:rsidRPr="0016464E">
              <w:rPr>
                <w:rFonts w:asciiTheme="majorBidi" w:eastAsia="Cambria" w:hAnsiTheme="majorBidi" w:cstheme="majorBidi"/>
                <w:color w:val="000000"/>
                <w:sz w:val="24"/>
                <w:szCs w:val="24"/>
              </w:rPr>
              <w:t>r</w:t>
            </w:r>
          </w:p>
        </w:tc>
        <w:tc>
          <w:tcPr>
            <w:tcW w:w="1116" w:type="dxa"/>
          </w:tcPr>
          <w:p w14:paraId="1431476E" w14:textId="43BB14B8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18DFEA2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F6E651D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92A08B0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C9C2B37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3D44BC" w:rsidRPr="0016464E" w14:paraId="4DA4051A" w14:textId="77777777" w:rsidTr="00A378CD">
        <w:trPr>
          <w:cantSplit/>
          <w:trHeight w:val="300"/>
          <w:tblHeader/>
        </w:trPr>
        <w:tc>
          <w:tcPr>
            <w:tcW w:w="4185" w:type="dxa"/>
            <w:gridSpan w:val="2"/>
          </w:tcPr>
          <w:p w14:paraId="3E7C1B58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Présence des pré-tests</w:t>
            </w:r>
          </w:p>
        </w:tc>
        <w:tc>
          <w:tcPr>
            <w:tcW w:w="1116" w:type="dxa"/>
          </w:tcPr>
          <w:p w14:paraId="3A31D609" w14:textId="7B16AF2E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4ECF3A8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14C4C73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71D9824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562780B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3D44BC" w:rsidRPr="0016464E" w14:paraId="42E46982" w14:textId="77777777" w:rsidTr="00A378CD">
        <w:trPr>
          <w:cantSplit/>
          <w:trHeight w:val="310"/>
          <w:tblHeader/>
        </w:trPr>
        <w:tc>
          <w:tcPr>
            <w:tcW w:w="4185" w:type="dxa"/>
            <w:gridSpan w:val="2"/>
          </w:tcPr>
          <w:p w14:paraId="28649EBF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 xml:space="preserve">Présence des </w:t>
            </w:r>
            <w:proofErr w:type="spellStart"/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pré-requis</w:t>
            </w:r>
            <w:proofErr w:type="spellEnd"/>
          </w:p>
        </w:tc>
        <w:tc>
          <w:tcPr>
            <w:tcW w:w="1116" w:type="dxa"/>
          </w:tcPr>
          <w:p w14:paraId="372AD93B" w14:textId="304B7DD5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1DC9018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5908C2A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55DD784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C21AC86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147F3B" w:rsidRPr="0016464E" w14:paraId="5E7460AA" w14:textId="77777777" w:rsidTr="00A378CD">
        <w:trPr>
          <w:cantSplit/>
          <w:trHeight w:val="611"/>
          <w:tblHeader/>
        </w:trPr>
        <w:tc>
          <w:tcPr>
            <w:tcW w:w="4185" w:type="dxa"/>
            <w:gridSpan w:val="2"/>
          </w:tcPr>
          <w:p w14:paraId="4FB073B2" w14:textId="77777777" w:rsidR="00147F3B" w:rsidRPr="0016464E" w:rsidRDefault="00147F3B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Cohéren</w:t>
            </w:r>
            <w:r>
              <w:rPr>
                <w:rFonts w:asciiTheme="majorBidi" w:eastAsia="Cambria" w:hAnsiTheme="majorBidi" w:cstheme="majorBidi"/>
                <w:sz w:val="24"/>
                <w:szCs w:val="24"/>
              </w:rPr>
              <w:t>ce</w:t>
            </w: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 xml:space="preserve"> entre les </w:t>
            </w:r>
            <w:proofErr w:type="spellStart"/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pré-requis</w:t>
            </w:r>
            <w:proofErr w:type="spellEnd"/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 xml:space="preserve"> et le contenu</w:t>
            </w:r>
          </w:p>
        </w:tc>
        <w:tc>
          <w:tcPr>
            <w:tcW w:w="1116" w:type="dxa"/>
          </w:tcPr>
          <w:p w14:paraId="3F535AD7" w14:textId="77777777" w:rsidR="00147F3B" w:rsidRPr="0016464E" w:rsidRDefault="00147F3B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BD0C883" w14:textId="77777777" w:rsidR="00147F3B" w:rsidRPr="0016464E" w:rsidRDefault="00147F3B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3A944B3" w14:textId="77777777" w:rsidR="00147F3B" w:rsidRPr="0016464E" w:rsidRDefault="00147F3B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FBD4B49" w14:textId="5B27339D" w:rsidR="00147F3B" w:rsidRPr="0016464E" w:rsidRDefault="00147F3B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BFE1B90" w14:textId="77777777" w:rsidR="00147F3B" w:rsidRPr="0016464E" w:rsidRDefault="00147F3B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</w:tbl>
    <w:p w14:paraId="31AD559E" w14:textId="77777777" w:rsidR="00304CA6" w:rsidRDefault="00304CA6" w:rsidP="0016464E">
      <w:pPr>
        <w:spacing w:after="0"/>
        <w:jc w:val="center"/>
      </w:pPr>
    </w:p>
    <w:p w14:paraId="61BA4B8A" w14:textId="77777777" w:rsidR="009F3747" w:rsidRDefault="009F3747" w:rsidP="0016464E">
      <w:pPr>
        <w:spacing w:after="0"/>
        <w:jc w:val="center"/>
      </w:pPr>
    </w:p>
    <w:p w14:paraId="42F0CF5D" w14:textId="77777777" w:rsidR="009F3747" w:rsidRDefault="009F3747" w:rsidP="0016464E">
      <w:pPr>
        <w:spacing w:after="0"/>
        <w:jc w:val="center"/>
      </w:pPr>
    </w:p>
    <w:p w14:paraId="2B5001A5" w14:textId="77777777" w:rsidR="00304CA6" w:rsidRDefault="00304CA6" w:rsidP="0016464E">
      <w:pPr>
        <w:spacing w:after="0"/>
        <w:jc w:val="center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134"/>
        <w:gridCol w:w="1134"/>
        <w:gridCol w:w="1134"/>
        <w:gridCol w:w="1134"/>
        <w:gridCol w:w="1134"/>
      </w:tblGrid>
      <w:tr w:rsidR="0016464E" w:rsidRPr="0016464E" w14:paraId="5CF1BD2C" w14:textId="77777777" w:rsidTr="001772BB">
        <w:trPr>
          <w:cantSplit/>
          <w:tblHeader/>
        </w:trPr>
        <w:tc>
          <w:tcPr>
            <w:tcW w:w="9923" w:type="dxa"/>
            <w:gridSpan w:val="6"/>
            <w:shd w:val="clear" w:color="auto" w:fill="E5B8B7" w:themeFill="accent2" w:themeFillTint="66"/>
          </w:tcPr>
          <w:p w14:paraId="375BEF22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b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b/>
                <w:sz w:val="24"/>
                <w:szCs w:val="24"/>
              </w:rPr>
              <w:t>Le système d’apprentissage</w:t>
            </w:r>
          </w:p>
        </w:tc>
      </w:tr>
      <w:tr w:rsidR="0016464E" w:rsidRPr="0016464E" w14:paraId="279232A8" w14:textId="77777777" w:rsidTr="00304CA6">
        <w:trPr>
          <w:cantSplit/>
          <w:tblHeader/>
        </w:trPr>
        <w:tc>
          <w:tcPr>
            <w:tcW w:w="4253" w:type="dxa"/>
          </w:tcPr>
          <w:p w14:paraId="40F32850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Critères d’analyse</w:t>
            </w:r>
          </w:p>
        </w:tc>
        <w:tc>
          <w:tcPr>
            <w:tcW w:w="1134" w:type="dxa"/>
          </w:tcPr>
          <w:p w14:paraId="4B5E4B0C" w14:textId="77777777" w:rsidR="0016464E" w:rsidRPr="0016464E" w:rsidRDefault="00304CA6" w:rsidP="00304CA6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7B71D7DC" w14:textId="77777777" w:rsidR="0016464E" w:rsidRPr="0016464E" w:rsidRDefault="00304CA6" w:rsidP="00304CA6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5972FE38" w14:textId="77777777" w:rsidR="0016464E" w:rsidRPr="0016464E" w:rsidRDefault="00304CA6" w:rsidP="00304CA6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2B8F8861" w14:textId="77777777" w:rsidR="0016464E" w:rsidRPr="0016464E" w:rsidRDefault="00304CA6" w:rsidP="00304CA6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3C6FC981" w14:textId="77777777" w:rsidR="0016464E" w:rsidRPr="0016464E" w:rsidRDefault="00304CA6" w:rsidP="00304CA6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E</w:t>
            </w:r>
          </w:p>
        </w:tc>
      </w:tr>
      <w:tr w:rsidR="0016464E" w:rsidRPr="0016464E" w14:paraId="4A07823F" w14:textId="77777777" w:rsidTr="00304CA6">
        <w:trPr>
          <w:cantSplit/>
          <w:tblHeader/>
        </w:trPr>
        <w:tc>
          <w:tcPr>
            <w:tcW w:w="4253" w:type="dxa"/>
          </w:tcPr>
          <w:p w14:paraId="2EAE13E0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Structuration du cours</w:t>
            </w:r>
          </w:p>
        </w:tc>
        <w:tc>
          <w:tcPr>
            <w:tcW w:w="1134" w:type="dxa"/>
          </w:tcPr>
          <w:p w14:paraId="673D3EBB" w14:textId="09F3E2B5" w:rsidR="0016464E" w:rsidRPr="009F3747" w:rsidRDefault="0016464E" w:rsidP="009F3747">
            <w:pPr>
              <w:spacing w:after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9C7B47" w14:textId="77777777" w:rsidR="0016464E" w:rsidRPr="009F3747" w:rsidRDefault="0016464E" w:rsidP="009F3747">
            <w:pPr>
              <w:spacing w:after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32297D" w14:textId="77777777" w:rsidR="0016464E" w:rsidRPr="0016464E" w:rsidRDefault="0016464E" w:rsidP="0016464E">
            <w:pPr>
              <w:spacing w:after="0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6E59F5" w14:textId="77777777" w:rsidR="0016464E" w:rsidRPr="0016464E" w:rsidRDefault="0016464E" w:rsidP="0016464E">
            <w:pPr>
              <w:spacing w:after="0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DD2A9" w14:textId="77777777" w:rsidR="0016464E" w:rsidRPr="0016464E" w:rsidRDefault="0016464E" w:rsidP="0016464E">
            <w:pPr>
              <w:spacing w:after="0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16464E" w:rsidRPr="0016464E" w14:paraId="11A5153B" w14:textId="77777777" w:rsidTr="00304CA6">
        <w:trPr>
          <w:cantSplit/>
          <w:tblHeader/>
        </w:trPr>
        <w:tc>
          <w:tcPr>
            <w:tcW w:w="4253" w:type="dxa"/>
          </w:tcPr>
          <w:p w14:paraId="1D1C9776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Ressources d’aide à l’apprentissage</w:t>
            </w:r>
          </w:p>
        </w:tc>
        <w:tc>
          <w:tcPr>
            <w:tcW w:w="1134" w:type="dxa"/>
          </w:tcPr>
          <w:p w14:paraId="6CEB44E9" w14:textId="6C4CF6F8" w:rsidR="0016464E" w:rsidRPr="009F3747" w:rsidRDefault="0016464E" w:rsidP="009F3747">
            <w:pPr>
              <w:spacing w:after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BF7D95" w14:textId="77777777" w:rsidR="0016464E" w:rsidRPr="009F3747" w:rsidRDefault="0016464E" w:rsidP="009F3747">
            <w:pPr>
              <w:spacing w:after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417601" w14:textId="77777777" w:rsidR="0016464E" w:rsidRPr="0016464E" w:rsidRDefault="0016464E" w:rsidP="0016464E">
            <w:pPr>
              <w:spacing w:after="0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8B2AB" w14:textId="77777777" w:rsidR="0016464E" w:rsidRPr="0016464E" w:rsidRDefault="0016464E" w:rsidP="0016464E">
            <w:pPr>
              <w:spacing w:after="0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B2DB3" w14:textId="77777777" w:rsidR="0016464E" w:rsidRPr="0016464E" w:rsidRDefault="0016464E" w:rsidP="0016464E">
            <w:pPr>
              <w:spacing w:after="0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16464E" w:rsidRPr="0016464E" w14:paraId="51D6A3DA" w14:textId="77777777" w:rsidTr="00304CA6">
        <w:trPr>
          <w:cantSplit/>
          <w:tblHeader/>
        </w:trPr>
        <w:tc>
          <w:tcPr>
            <w:tcW w:w="4253" w:type="dxa"/>
          </w:tcPr>
          <w:p w14:paraId="052C2CD0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Cohérence entre les objectifs et le contenu du cours</w:t>
            </w:r>
          </w:p>
        </w:tc>
        <w:tc>
          <w:tcPr>
            <w:tcW w:w="1134" w:type="dxa"/>
          </w:tcPr>
          <w:p w14:paraId="0ABFD9C5" w14:textId="77777777" w:rsidR="0016464E" w:rsidRPr="009F3747" w:rsidRDefault="0016464E" w:rsidP="009F3747">
            <w:pPr>
              <w:spacing w:after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120280" w14:textId="5FAB714B" w:rsidR="0016464E" w:rsidRPr="009F3747" w:rsidRDefault="0016464E" w:rsidP="009F3747">
            <w:pPr>
              <w:spacing w:after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F6E196" w14:textId="77777777" w:rsidR="0016464E" w:rsidRPr="0016464E" w:rsidRDefault="0016464E" w:rsidP="0016464E">
            <w:pPr>
              <w:spacing w:after="0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8FF59" w14:textId="77777777" w:rsidR="0016464E" w:rsidRPr="0016464E" w:rsidRDefault="0016464E" w:rsidP="0016464E">
            <w:pPr>
              <w:spacing w:after="0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8DA96" w14:textId="77777777" w:rsidR="0016464E" w:rsidRPr="0016464E" w:rsidRDefault="0016464E" w:rsidP="0016464E">
            <w:pPr>
              <w:spacing w:after="0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16464E" w:rsidRPr="0016464E" w14:paraId="0CB2513E" w14:textId="77777777" w:rsidTr="00304CA6">
        <w:trPr>
          <w:cantSplit/>
          <w:tblHeader/>
        </w:trPr>
        <w:tc>
          <w:tcPr>
            <w:tcW w:w="4253" w:type="dxa"/>
          </w:tcPr>
          <w:p w14:paraId="3258C9AC" w14:textId="77777777" w:rsidR="0016464E" w:rsidRPr="0016464E" w:rsidRDefault="0016464E" w:rsidP="001646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Présence d’une évaluation des acquis après chaque unité d'apprentissage</w:t>
            </w:r>
          </w:p>
        </w:tc>
        <w:tc>
          <w:tcPr>
            <w:tcW w:w="1134" w:type="dxa"/>
          </w:tcPr>
          <w:p w14:paraId="133D9F68" w14:textId="4F2624FC" w:rsidR="0016464E" w:rsidRPr="009F3747" w:rsidRDefault="0016464E" w:rsidP="009F3747">
            <w:pPr>
              <w:spacing w:after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191D0B" w14:textId="77777777" w:rsidR="0016464E" w:rsidRPr="009F3747" w:rsidRDefault="0016464E" w:rsidP="009F3747">
            <w:pPr>
              <w:spacing w:after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7BF4AD" w14:textId="77777777" w:rsidR="0016464E" w:rsidRPr="0016464E" w:rsidRDefault="0016464E" w:rsidP="0016464E">
            <w:pPr>
              <w:spacing w:after="0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68E35" w14:textId="77777777" w:rsidR="0016464E" w:rsidRPr="0016464E" w:rsidRDefault="0016464E" w:rsidP="0016464E">
            <w:pPr>
              <w:spacing w:after="0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6A364F" w14:textId="77777777" w:rsidR="0016464E" w:rsidRPr="0016464E" w:rsidRDefault="0016464E" w:rsidP="0016464E">
            <w:pPr>
              <w:spacing w:after="0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3D44BC" w:rsidRPr="0016464E" w14:paraId="421F7596" w14:textId="77777777" w:rsidTr="001772BB">
        <w:trPr>
          <w:cantSplit/>
          <w:tblHeader/>
        </w:trPr>
        <w:tc>
          <w:tcPr>
            <w:tcW w:w="9923" w:type="dxa"/>
            <w:gridSpan w:val="6"/>
            <w:shd w:val="clear" w:color="auto" w:fill="E5B8B7" w:themeFill="accent2" w:themeFillTint="66"/>
          </w:tcPr>
          <w:p w14:paraId="2FE36827" w14:textId="77777777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b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b/>
                <w:sz w:val="24"/>
                <w:szCs w:val="24"/>
              </w:rPr>
              <w:t>Le système de sortie</w:t>
            </w:r>
          </w:p>
        </w:tc>
      </w:tr>
      <w:tr w:rsidR="003D44BC" w:rsidRPr="0016464E" w14:paraId="038EF343" w14:textId="77777777" w:rsidTr="00304CA6">
        <w:trPr>
          <w:cantSplit/>
          <w:tblHeader/>
        </w:trPr>
        <w:tc>
          <w:tcPr>
            <w:tcW w:w="4253" w:type="dxa"/>
          </w:tcPr>
          <w:p w14:paraId="4BEED807" w14:textId="77777777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Critères d’analyse</w:t>
            </w:r>
          </w:p>
        </w:tc>
        <w:tc>
          <w:tcPr>
            <w:tcW w:w="1134" w:type="dxa"/>
          </w:tcPr>
          <w:p w14:paraId="24E26AE6" w14:textId="77777777" w:rsidR="003D44BC" w:rsidRPr="0016464E" w:rsidRDefault="00304CA6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1D2BB1AE" w14:textId="77777777" w:rsidR="003D44BC" w:rsidRPr="0016464E" w:rsidRDefault="00304CA6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304C1590" w14:textId="77777777" w:rsidR="003D44BC" w:rsidRPr="0016464E" w:rsidRDefault="00304CA6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71E3F560" w14:textId="77777777" w:rsidR="003D44BC" w:rsidRPr="0016464E" w:rsidRDefault="00304CA6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51494954" w14:textId="77777777" w:rsidR="003D44BC" w:rsidRPr="0016464E" w:rsidRDefault="00304CA6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E</w:t>
            </w:r>
          </w:p>
        </w:tc>
      </w:tr>
      <w:tr w:rsidR="003D44BC" w:rsidRPr="0016464E" w14:paraId="4D2A7906" w14:textId="77777777" w:rsidTr="00304CA6">
        <w:trPr>
          <w:cantSplit/>
          <w:tblHeader/>
        </w:trPr>
        <w:tc>
          <w:tcPr>
            <w:tcW w:w="4253" w:type="dxa"/>
          </w:tcPr>
          <w:p w14:paraId="1E16F95B" w14:textId="77777777" w:rsidR="003D44BC" w:rsidRPr="0016464E" w:rsidRDefault="003D44BC" w:rsidP="00FD084E">
            <w:pPr>
              <w:spacing w:after="0" w:line="240" w:lineRule="auto"/>
              <w:jc w:val="both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Structure d’orientation basée sur le système de feedback pour chaque unité d’apprentissage</w:t>
            </w:r>
          </w:p>
        </w:tc>
        <w:tc>
          <w:tcPr>
            <w:tcW w:w="1134" w:type="dxa"/>
          </w:tcPr>
          <w:p w14:paraId="7268CB62" w14:textId="77777777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F58B3" w14:textId="0565B01E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AACA9" w14:textId="77777777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E9CE0" w14:textId="77777777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24E9CF" w14:textId="77777777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3D44BC" w:rsidRPr="0016464E" w14:paraId="3BFA4F0D" w14:textId="77777777" w:rsidTr="00304CA6">
        <w:trPr>
          <w:cantSplit/>
          <w:tblHeader/>
        </w:trPr>
        <w:tc>
          <w:tcPr>
            <w:tcW w:w="4253" w:type="dxa"/>
          </w:tcPr>
          <w:p w14:paraId="7171B850" w14:textId="77777777" w:rsidR="003D44BC" w:rsidRPr="0016464E" w:rsidRDefault="003D44BC" w:rsidP="00FD084E">
            <w:pPr>
              <w:spacing w:after="0" w:line="240" w:lineRule="auto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Intégration du système de remédiation</w:t>
            </w:r>
          </w:p>
        </w:tc>
        <w:tc>
          <w:tcPr>
            <w:tcW w:w="1134" w:type="dxa"/>
          </w:tcPr>
          <w:p w14:paraId="32B8CCCD" w14:textId="77777777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959223" w14:textId="77777777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4355C" w14:textId="292216D6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4FF2F3" w14:textId="77777777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816AA" w14:textId="77777777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3D44BC" w:rsidRPr="0016464E" w14:paraId="60AABEFA" w14:textId="77777777" w:rsidTr="00304CA6">
        <w:trPr>
          <w:cantSplit/>
          <w:tblHeader/>
        </w:trPr>
        <w:tc>
          <w:tcPr>
            <w:tcW w:w="4253" w:type="dxa"/>
          </w:tcPr>
          <w:p w14:paraId="0CB770A8" w14:textId="77777777" w:rsidR="003D44BC" w:rsidRPr="0016464E" w:rsidRDefault="003D44BC" w:rsidP="00FD084E">
            <w:pPr>
              <w:spacing w:after="0" w:line="240" w:lineRule="auto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Intégration des activités d'évaluation finale</w:t>
            </w:r>
          </w:p>
        </w:tc>
        <w:tc>
          <w:tcPr>
            <w:tcW w:w="1134" w:type="dxa"/>
          </w:tcPr>
          <w:p w14:paraId="746982B8" w14:textId="1BD2E277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C8B4B3" w14:textId="77777777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8E136" w14:textId="77777777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74B892" w14:textId="77777777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99EB8" w14:textId="77777777" w:rsidR="003D44BC" w:rsidRPr="0016464E" w:rsidRDefault="003D44BC" w:rsidP="00FD084E">
            <w:pPr>
              <w:spacing w:after="0" w:line="240" w:lineRule="auto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3D44BC" w14:paraId="2AB96209" w14:textId="77777777" w:rsidTr="001772BB">
        <w:trPr>
          <w:cantSplit/>
          <w:tblHeader/>
        </w:trPr>
        <w:tc>
          <w:tcPr>
            <w:tcW w:w="9923" w:type="dxa"/>
            <w:gridSpan w:val="6"/>
            <w:shd w:val="clear" w:color="auto" w:fill="E5B8B7" w:themeFill="accent2" w:themeFillTint="66"/>
          </w:tcPr>
          <w:p w14:paraId="116D5743" w14:textId="77777777" w:rsidR="003D44BC" w:rsidRPr="0016464E" w:rsidRDefault="003D44BC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b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b/>
                <w:sz w:val="24"/>
                <w:szCs w:val="24"/>
              </w:rPr>
              <w:t>Bibliographie</w:t>
            </w:r>
          </w:p>
        </w:tc>
      </w:tr>
      <w:tr w:rsidR="003D44BC" w14:paraId="7F950B17" w14:textId="77777777" w:rsidTr="00304CA6">
        <w:trPr>
          <w:cantSplit/>
          <w:tblHeader/>
        </w:trPr>
        <w:tc>
          <w:tcPr>
            <w:tcW w:w="4253" w:type="dxa"/>
          </w:tcPr>
          <w:p w14:paraId="24F2ABB1" w14:textId="77777777" w:rsidR="003D44BC" w:rsidRPr="0016464E" w:rsidRDefault="003D44BC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Critères d’analyse</w:t>
            </w:r>
          </w:p>
        </w:tc>
        <w:tc>
          <w:tcPr>
            <w:tcW w:w="1134" w:type="dxa"/>
          </w:tcPr>
          <w:p w14:paraId="0CB17687" w14:textId="77777777" w:rsidR="003D44BC" w:rsidRPr="0016464E" w:rsidRDefault="00304CA6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F1CC8A0" w14:textId="77777777" w:rsidR="003D44BC" w:rsidRPr="0016464E" w:rsidRDefault="00304CA6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5E4962B6" w14:textId="77777777" w:rsidR="003D44BC" w:rsidRPr="0016464E" w:rsidRDefault="00304CA6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405CCFFC" w14:textId="77777777" w:rsidR="003D44BC" w:rsidRPr="0016464E" w:rsidRDefault="00304CA6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43A3D7A7" w14:textId="77777777" w:rsidR="003D44BC" w:rsidRPr="0016464E" w:rsidRDefault="00304CA6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sz w:val="24"/>
                <w:szCs w:val="24"/>
              </w:rPr>
              <w:t>E</w:t>
            </w:r>
          </w:p>
        </w:tc>
      </w:tr>
      <w:tr w:rsidR="003D44BC" w14:paraId="6B4EF2E3" w14:textId="77777777" w:rsidTr="00304CA6">
        <w:trPr>
          <w:cantSplit/>
          <w:tblHeader/>
        </w:trPr>
        <w:tc>
          <w:tcPr>
            <w:tcW w:w="4253" w:type="dxa"/>
          </w:tcPr>
          <w:p w14:paraId="13D76100" w14:textId="77777777" w:rsidR="003D44BC" w:rsidRPr="0016464E" w:rsidRDefault="003D44BC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 xml:space="preserve">Mention les références utilisées </w:t>
            </w:r>
          </w:p>
        </w:tc>
        <w:tc>
          <w:tcPr>
            <w:tcW w:w="1134" w:type="dxa"/>
          </w:tcPr>
          <w:p w14:paraId="48B1095A" w14:textId="7045703F" w:rsidR="003D44BC" w:rsidRPr="0016464E" w:rsidRDefault="003D44BC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09F0E" w14:textId="77777777" w:rsidR="003D44BC" w:rsidRPr="0016464E" w:rsidRDefault="003D44BC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A2C25D" w14:textId="77777777" w:rsidR="003D44BC" w:rsidRPr="0016464E" w:rsidRDefault="003D44BC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07414D" w14:textId="77777777" w:rsidR="003D44BC" w:rsidRPr="0016464E" w:rsidRDefault="003D44BC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106CD" w14:textId="77777777" w:rsidR="003D44BC" w:rsidRPr="0016464E" w:rsidRDefault="003D44BC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  <w:tr w:rsidR="008876CA" w14:paraId="15A35A48" w14:textId="77777777" w:rsidTr="00304CA6">
        <w:trPr>
          <w:cantSplit/>
          <w:tblHeader/>
        </w:trPr>
        <w:tc>
          <w:tcPr>
            <w:tcW w:w="4253" w:type="dxa"/>
          </w:tcPr>
          <w:p w14:paraId="4EC8D797" w14:textId="77777777" w:rsidR="008876CA" w:rsidRPr="0016464E" w:rsidRDefault="008876CA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8876CA">
              <w:rPr>
                <w:rFonts w:asciiTheme="majorBidi" w:eastAsia="Cambria" w:hAnsiTheme="majorBidi" w:cstheme="majorBidi"/>
                <w:sz w:val="24"/>
                <w:szCs w:val="24"/>
              </w:rPr>
              <w:t>Qualité des références utilisées</w:t>
            </w:r>
          </w:p>
        </w:tc>
        <w:tc>
          <w:tcPr>
            <w:tcW w:w="1134" w:type="dxa"/>
          </w:tcPr>
          <w:p w14:paraId="0A038FB4" w14:textId="77777777" w:rsidR="008876CA" w:rsidRPr="0016464E" w:rsidRDefault="008876CA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ACA9AF" w14:textId="77777777" w:rsidR="008876CA" w:rsidRPr="0016464E" w:rsidRDefault="008876CA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66862" w14:textId="77777777" w:rsidR="008876CA" w:rsidRPr="0016464E" w:rsidRDefault="008876CA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0F27DC" w14:textId="32F0084A" w:rsidR="008876CA" w:rsidRPr="0016464E" w:rsidRDefault="008876CA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78D57F" w14:textId="77777777" w:rsidR="008876CA" w:rsidRPr="0016464E" w:rsidRDefault="008876CA" w:rsidP="00FD084E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</w:p>
        </w:tc>
      </w:tr>
    </w:tbl>
    <w:p w14:paraId="36CB3A6C" w14:textId="77777777" w:rsidR="0016464E" w:rsidRDefault="0016464E" w:rsidP="002B6C6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D8D18E7" w14:textId="77777777" w:rsidR="002B6C6C" w:rsidRPr="00101BD1" w:rsidRDefault="002B6C6C" w:rsidP="002B6C6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  <w:color w:val="000000"/>
          <w:sz w:val="24"/>
          <w:szCs w:val="24"/>
        </w:rPr>
      </w:pPr>
    </w:p>
    <w:p w14:paraId="19011D54" w14:textId="0C0C4C4C" w:rsidR="002B6C6C" w:rsidRPr="00101BD1" w:rsidRDefault="00101BD1" w:rsidP="002B6C6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01BD1">
        <w:rPr>
          <w:rFonts w:asciiTheme="majorBidi" w:hAnsiTheme="majorBidi" w:cstheme="majorBidi"/>
          <w:b/>
          <w:bCs/>
          <w:sz w:val="24"/>
          <w:szCs w:val="24"/>
        </w:rPr>
        <w:t>Remarque :</w:t>
      </w:r>
    </w:p>
    <w:tbl>
      <w:tblPr>
        <w:tblW w:w="45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6"/>
        <w:gridCol w:w="2331"/>
      </w:tblGrid>
      <w:tr w:rsidR="0055612A" w14:paraId="7F3F697A" w14:textId="77777777" w:rsidTr="0055612A">
        <w:trPr>
          <w:cantSplit/>
          <w:trHeight w:val="266"/>
          <w:tblHeader/>
          <w:jc w:val="center"/>
        </w:trPr>
        <w:tc>
          <w:tcPr>
            <w:tcW w:w="2206" w:type="dxa"/>
          </w:tcPr>
          <w:p w14:paraId="4ED7CA2A" w14:textId="77777777" w:rsidR="0055612A" w:rsidRPr="002B6C6C" w:rsidRDefault="0055612A" w:rsidP="00014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Mention « </w:t>
            </w:r>
            <w:r w:rsidRPr="002B6C6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 »</w:t>
            </w:r>
          </w:p>
        </w:tc>
        <w:tc>
          <w:tcPr>
            <w:tcW w:w="2331" w:type="dxa"/>
          </w:tcPr>
          <w:p w14:paraId="47737CD5" w14:textId="77777777" w:rsidR="0055612A" w:rsidRPr="002B6C6C" w:rsidRDefault="0055612A" w:rsidP="00014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Excellent</w:t>
            </w:r>
          </w:p>
        </w:tc>
      </w:tr>
      <w:tr w:rsidR="0055612A" w14:paraId="30081E6B" w14:textId="77777777" w:rsidTr="0055612A">
        <w:trPr>
          <w:cantSplit/>
          <w:trHeight w:val="251"/>
          <w:tblHeader/>
          <w:jc w:val="center"/>
        </w:trPr>
        <w:tc>
          <w:tcPr>
            <w:tcW w:w="2206" w:type="dxa"/>
          </w:tcPr>
          <w:p w14:paraId="3EBE7B4F" w14:textId="77777777" w:rsidR="0055612A" w:rsidRPr="002B6C6C" w:rsidRDefault="0055612A" w:rsidP="00014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Mention</w:t>
            </w:r>
            <w:r w:rsidRPr="002B6C6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« </w:t>
            </w:r>
            <w:r w:rsidRPr="002B6C6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 »</w:t>
            </w:r>
          </w:p>
        </w:tc>
        <w:tc>
          <w:tcPr>
            <w:tcW w:w="2331" w:type="dxa"/>
          </w:tcPr>
          <w:p w14:paraId="2C8D67A2" w14:textId="77777777" w:rsidR="0055612A" w:rsidRPr="002B6C6C" w:rsidRDefault="0055612A" w:rsidP="00014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Très bien</w:t>
            </w:r>
            <w:r w:rsidRPr="002B6C6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612A" w14:paraId="6AB48D67" w14:textId="77777777" w:rsidTr="0055612A">
        <w:trPr>
          <w:cantSplit/>
          <w:trHeight w:val="266"/>
          <w:tblHeader/>
          <w:jc w:val="center"/>
        </w:trPr>
        <w:tc>
          <w:tcPr>
            <w:tcW w:w="2206" w:type="dxa"/>
          </w:tcPr>
          <w:p w14:paraId="4283BF32" w14:textId="77777777" w:rsidR="0055612A" w:rsidRPr="002B6C6C" w:rsidRDefault="0055612A" w:rsidP="00014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Mention</w:t>
            </w:r>
            <w:r w:rsidRPr="002B6C6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« C »</w:t>
            </w:r>
          </w:p>
        </w:tc>
        <w:tc>
          <w:tcPr>
            <w:tcW w:w="2331" w:type="dxa"/>
          </w:tcPr>
          <w:p w14:paraId="534AB036" w14:textId="77777777" w:rsidR="0055612A" w:rsidRPr="0016464E" w:rsidRDefault="0055612A" w:rsidP="00014561">
            <w:pPr>
              <w:spacing w:after="0"/>
              <w:jc w:val="center"/>
              <w:rPr>
                <w:rFonts w:asciiTheme="majorBidi" w:eastAsia="Cambria" w:hAnsiTheme="majorBidi" w:cstheme="majorBidi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Bien</w:t>
            </w:r>
          </w:p>
        </w:tc>
      </w:tr>
      <w:tr w:rsidR="0055612A" w14:paraId="41355561" w14:textId="77777777" w:rsidTr="0055612A">
        <w:trPr>
          <w:cantSplit/>
          <w:trHeight w:val="360"/>
          <w:tblHeader/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14:paraId="2BA18D7F" w14:textId="77777777" w:rsidR="0055612A" w:rsidRPr="002B6C6C" w:rsidRDefault="0055612A" w:rsidP="00014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Mention</w:t>
            </w:r>
            <w:r w:rsidRPr="002B6C6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« </w:t>
            </w:r>
            <w:r w:rsidRPr="002B6C6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 »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14:paraId="6FBE1C3F" w14:textId="77777777" w:rsidR="0055612A" w:rsidRPr="002B6C6C" w:rsidRDefault="0055612A" w:rsidP="00014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Satisfaisant</w:t>
            </w:r>
          </w:p>
        </w:tc>
      </w:tr>
      <w:tr w:rsidR="0055612A" w14:paraId="7D7EB4DB" w14:textId="77777777" w:rsidTr="0055612A">
        <w:trPr>
          <w:cantSplit/>
          <w:trHeight w:val="365"/>
          <w:tblHeader/>
          <w:jc w:val="center"/>
        </w:trPr>
        <w:tc>
          <w:tcPr>
            <w:tcW w:w="2206" w:type="dxa"/>
            <w:tcBorders>
              <w:top w:val="single" w:sz="4" w:space="0" w:color="auto"/>
            </w:tcBorders>
          </w:tcPr>
          <w:p w14:paraId="361945E0" w14:textId="77777777" w:rsidR="0055612A" w:rsidRPr="002B6C6C" w:rsidRDefault="0055612A" w:rsidP="00014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Mention « E »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14:paraId="029A81D6" w14:textId="77777777" w:rsidR="0055612A" w:rsidRPr="002B6C6C" w:rsidRDefault="0055612A" w:rsidP="00014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6464E">
              <w:rPr>
                <w:rFonts w:asciiTheme="majorBidi" w:eastAsia="Cambria" w:hAnsiTheme="majorBidi" w:cstheme="majorBidi"/>
                <w:sz w:val="24"/>
                <w:szCs w:val="24"/>
              </w:rPr>
              <w:t>Insuffisant</w:t>
            </w:r>
          </w:p>
        </w:tc>
      </w:tr>
    </w:tbl>
    <w:p w14:paraId="4813EC86" w14:textId="77777777" w:rsidR="00A00E56" w:rsidRDefault="00A00E56" w:rsidP="002B6C6C">
      <w:pPr>
        <w:tabs>
          <w:tab w:val="left" w:pos="900"/>
        </w:tabs>
        <w:rPr>
          <w:rFonts w:asciiTheme="majorBidi" w:hAnsiTheme="majorBidi" w:cstheme="majorBidi"/>
          <w:sz w:val="24"/>
          <w:szCs w:val="24"/>
        </w:rPr>
      </w:pPr>
    </w:p>
    <w:p w14:paraId="398AEAA7" w14:textId="77777777" w:rsidR="00A00E56" w:rsidRDefault="00A00E56" w:rsidP="002B6C6C">
      <w:pPr>
        <w:tabs>
          <w:tab w:val="left" w:pos="900"/>
        </w:tabs>
        <w:rPr>
          <w:rFonts w:asciiTheme="majorBidi" w:hAnsiTheme="majorBidi" w:cstheme="majorBidi"/>
          <w:sz w:val="24"/>
          <w:szCs w:val="24"/>
        </w:rPr>
      </w:pPr>
    </w:p>
    <w:p w14:paraId="6B077A9C" w14:textId="77777777" w:rsidR="00A00E56" w:rsidRDefault="00A00E56" w:rsidP="002B6C6C">
      <w:pPr>
        <w:tabs>
          <w:tab w:val="left" w:pos="900"/>
        </w:tabs>
        <w:rPr>
          <w:rFonts w:asciiTheme="majorBidi" w:hAnsiTheme="majorBidi" w:cstheme="majorBidi"/>
          <w:sz w:val="24"/>
          <w:szCs w:val="24"/>
        </w:rPr>
      </w:pPr>
    </w:p>
    <w:p w14:paraId="7A9C2398" w14:textId="77777777" w:rsidR="00A00E56" w:rsidRDefault="00A00E56" w:rsidP="002B6C6C">
      <w:pPr>
        <w:tabs>
          <w:tab w:val="left" w:pos="900"/>
        </w:tabs>
        <w:rPr>
          <w:rFonts w:asciiTheme="majorBidi" w:hAnsiTheme="majorBidi" w:cstheme="majorBidi"/>
          <w:sz w:val="24"/>
          <w:szCs w:val="24"/>
        </w:rPr>
      </w:pPr>
    </w:p>
    <w:p w14:paraId="6845D5AD" w14:textId="446CBB16" w:rsidR="00A00E56" w:rsidRPr="00BD2DF9" w:rsidRDefault="00A00E56" w:rsidP="00A00E56">
      <w:pPr>
        <w:spacing w:after="0"/>
        <w:ind w:right="-1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Msila </w:t>
      </w:r>
      <w:r w:rsidRPr="00BD2DF9">
        <w:rPr>
          <w:rFonts w:asciiTheme="majorBidi" w:hAnsiTheme="majorBidi" w:cstheme="majorBidi"/>
          <w:b/>
          <w:bCs/>
        </w:rPr>
        <w:t xml:space="preserve">le </w:t>
      </w:r>
      <w:proofErr w:type="gramStart"/>
      <w:r>
        <w:rPr>
          <w:rFonts w:asciiTheme="majorBidi" w:hAnsiTheme="majorBidi" w:cstheme="majorBidi"/>
          <w:b/>
          <w:bCs/>
        </w:rPr>
        <w:t xml:space="preserve"> </w:t>
      </w:r>
      <w:r w:rsidRPr="00BD2DF9">
        <w:rPr>
          <w:rFonts w:asciiTheme="majorBidi" w:hAnsiTheme="majorBidi" w:cstheme="majorBidi"/>
          <w:b/>
          <w:bCs/>
        </w:rPr>
        <w:t>..</w:t>
      </w:r>
      <w:proofErr w:type="gramEnd"/>
      <w:r>
        <w:rPr>
          <w:rFonts w:asciiTheme="majorBidi" w:hAnsiTheme="majorBidi" w:cstheme="majorBidi"/>
          <w:b/>
          <w:bCs/>
        </w:rPr>
        <w:t xml:space="preserve"> </w:t>
      </w:r>
      <w:r w:rsidRPr="00BD2DF9">
        <w:rPr>
          <w:rFonts w:asciiTheme="majorBidi" w:hAnsiTheme="majorBidi" w:cstheme="majorBidi"/>
          <w:b/>
          <w:bCs/>
        </w:rPr>
        <w:t>/</w:t>
      </w:r>
      <w:r>
        <w:rPr>
          <w:rFonts w:asciiTheme="majorBidi" w:hAnsiTheme="majorBidi" w:cstheme="majorBidi"/>
          <w:b/>
          <w:bCs/>
        </w:rPr>
        <w:t>09</w:t>
      </w:r>
      <w:r w:rsidRPr="00BD2DF9">
        <w:rPr>
          <w:rFonts w:asciiTheme="majorBidi" w:hAnsiTheme="majorBidi" w:cstheme="majorBidi"/>
          <w:b/>
          <w:bCs/>
        </w:rPr>
        <w:t>/20</w:t>
      </w:r>
      <w:r>
        <w:rPr>
          <w:rFonts w:asciiTheme="majorBidi" w:hAnsiTheme="majorBidi" w:cstheme="majorBidi"/>
          <w:b/>
          <w:bCs/>
        </w:rPr>
        <w:t>23</w:t>
      </w:r>
      <w:r w:rsidRPr="00BD2DF9">
        <w:rPr>
          <w:rFonts w:asciiTheme="majorBidi" w:hAnsiTheme="majorBidi" w:cstheme="majorBidi"/>
          <w:b/>
          <w:bCs/>
        </w:rPr>
        <w:t xml:space="preserve"> 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                            </w:t>
      </w:r>
      <w:r w:rsidRPr="00BD2DF9">
        <w:rPr>
          <w:rFonts w:asciiTheme="majorBidi" w:hAnsiTheme="majorBidi" w:cstheme="majorBidi"/>
          <w:b/>
          <w:bCs/>
        </w:rPr>
        <w:t xml:space="preserve">         </w:t>
      </w:r>
      <w:r w:rsidRPr="00BD2DF9">
        <w:rPr>
          <w:rFonts w:asciiTheme="majorBidi" w:hAnsiTheme="majorBidi" w:cstheme="majorBidi"/>
          <w:b/>
          <w:bCs/>
          <w:i/>
          <w:iCs/>
          <w:u w:val="single"/>
        </w:rPr>
        <w:t>Signature</w:t>
      </w:r>
    </w:p>
    <w:p w14:paraId="5A234369" w14:textId="77777777" w:rsidR="00A00E56" w:rsidRPr="00BD2DF9" w:rsidRDefault="00A00E56" w:rsidP="00A00E56">
      <w:pPr>
        <w:spacing w:after="0"/>
        <w:ind w:right="-1"/>
        <w:rPr>
          <w:rFonts w:asciiTheme="majorBidi" w:hAnsiTheme="majorBidi" w:cstheme="majorBidi"/>
          <w:b/>
          <w:bCs/>
        </w:rPr>
      </w:pPr>
      <w:r w:rsidRPr="00BD2DF9">
        <w:rPr>
          <w:rFonts w:asciiTheme="majorBidi" w:hAnsiTheme="majorBidi" w:cstheme="majorBidi"/>
          <w:b/>
          <w:bCs/>
        </w:rPr>
        <w:t xml:space="preserve">                        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                      </w:t>
      </w:r>
      <w:r w:rsidRPr="00BD2DF9">
        <w:rPr>
          <w:rFonts w:asciiTheme="majorBidi" w:hAnsiTheme="majorBidi" w:cstheme="majorBidi"/>
          <w:b/>
          <w:bCs/>
        </w:rPr>
        <w:t xml:space="preserve">     </w:t>
      </w:r>
      <w:r>
        <w:rPr>
          <w:rFonts w:asciiTheme="majorBidi" w:hAnsiTheme="majorBidi" w:cstheme="majorBidi"/>
          <w:b/>
          <w:bCs/>
        </w:rPr>
        <w:t xml:space="preserve">      </w:t>
      </w:r>
      <w:r w:rsidRPr="00BD2DF9">
        <w:rPr>
          <w:rFonts w:asciiTheme="majorBidi" w:hAnsiTheme="majorBidi" w:cstheme="majorBidi"/>
          <w:b/>
          <w:bCs/>
        </w:rPr>
        <w:t xml:space="preserve">               Dr………………………. </w:t>
      </w:r>
    </w:p>
    <w:p w14:paraId="6ACC95C4" w14:textId="77777777" w:rsidR="00A00E56" w:rsidRPr="002B6C6C" w:rsidRDefault="00A00E56" w:rsidP="002B6C6C">
      <w:pPr>
        <w:tabs>
          <w:tab w:val="left" w:pos="900"/>
        </w:tabs>
        <w:rPr>
          <w:rFonts w:asciiTheme="majorBidi" w:hAnsiTheme="majorBidi" w:cstheme="majorBidi"/>
          <w:sz w:val="24"/>
          <w:szCs w:val="24"/>
        </w:rPr>
      </w:pPr>
    </w:p>
    <w:sectPr w:rsidR="00A00E56" w:rsidRPr="002B6C6C" w:rsidSect="003D0CDC">
      <w:headerReference w:type="default" r:id="rId9"/>
      <w:pgSz w:w="11906" w:h="16838"/>
      <w:pgMar w:top="95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2EEA" w14:textId="77777777" w:rsidR="00AF68CE" w:rsidRDefault="00AF68CE" w:rsidP="003D0CDC">
      <w:pPr>
        <w:spacing w:after="0" w:line="240" w:lineRule="auto"/>
      </w:pPr>
      <w:r>
        <w:separator/>
      </w:r>
    </w:p>
  </w:endnote>
  <w:endnote w:type="continuationSeparator" w:id="0">
    <w:p w14:paraId="01D662CB" w14:textId="77777777" w:rsidR="00AF68CE" w:rsidRDefault="00AF68CE" w:rsidP="003D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E6CC" w14:textId="77777777" w:rsidR="00AF68CE" w:rsidRDefault="00AF68CE" w:rsidP="003D0CDC">
      <w:pPr>
        <w:spacing w:after="0" w:line="240" w:lineRule="auto"/>
      </w:pPr>
      <w:r>
        <w:separator/>
      </w:r>
    </w:p>
  </w:footnote>
  <w:footnote w:type="continuationSeparator" w:id="0">
    <w:p w14:paraId="0415F671" w14:textId="77777777" w:rsidR="00AF68CE" w:rsidRDefault="00AF68CE" w:rsidP="003D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65E5" w14:textId="77777777" w:rsidR="003D0CDC" w:rsidRPr="003D0CDC" w:rsidRDefault="003D0CDC" w:rsidP="003D0CDC">
    <w:pPr>
      <w:pStyle w:val="Header"/>
      <w:tabs>
        <w:tab w:val="clear" w:pos="4536"/>
        <w:tab w:val="clear" w:pos="9072"/>
        <w:tab w:val="left" w:pos="945"/>
      </w:tabs>
      <w:jc w:val="center"/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79D3"/>
    <w:multiLevelType w:val="singleLevel"/>
    <w:tmpl w:val="98BE6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D53314"/>
    <w:multiLevelType w:val="multilevel"/>
    <w:tmpl w:val="29BC9BE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44713E"/>
    <w:multiLevelType w:val="hybridMultilevel"/>
    <w:tmpl w:val="194E0550"/>
    <w:lvl w:ilvl="0" w:tplc="3CD06B7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8354CB"/>
    <w:multiLevelType w:val="hybridMultilevel"/>
    <w:tmpl w:val="73142494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509B03C4"/>
    <w:multiLevelType w:val="hybridMultilevel"/>
    <w:tmpl w:val="9F90DA42"/>
    <w:lvl w:ilvl="0" w:tplc="10FCF3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12B98"/>
    <w:multiLevelType w:val="hybridMultilevel"/>
    <w:tmpl w:val="1F4CF6D6"/>
    <w:lvl w:ilvl="0" w:tplc="10FCF30C">
      <w:start w:val="1"/>
      <w:numFmt w:val="decimal"/>
      <w:lvlText w:val="%1-"/>
      <w:lvlJc w:val="left"/>
      <w:pPr>
        <w:ind w:left="1037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57" w:hanging="360"/>
      </w:pPr>
    </w:lvl>
    <w:lvl w:ilvl="2" w:tplc="040C001B" w:tentative="1">
      <w:start w:val="1"/>
      <w:numFmt w:val="lowerRoman"/>
      <w:lvlText w:val="%3."/>
      <w:lvlJc w:val="right"/>
      <w:pPr>
        <w:ind w:left="2477" w:hanging="180"/>
      </w:pPr>
    </w:lvl>
    <w:lvl w:ilvl="3" w:tplc="040C000F" w:tentative="1">
      <w:start w:val="1"/>
      <w:numFmt w:val="decimal"/>
      <w:lvlText w:val="%4."/>
      <w:lvlJc w:val="left"/>
      <w:pPr>
        <w:ind w:left="3197" w:hanging="360"/>
      </w:pPr>
    </w:lvl>
    <w:lvl w:ilvl="4" w:tplc="040C0019" w:tentative="1">
      <w:start w:val="1"/>
      <w:numFmt w:val="lowerLetter"/>
      <w:lvlText w:val="%5."/>
      <w:lvlJc w:val="left"/>
      <w:pPr>
        <w:ind w:left="3917" w:hanging="360"/>
      </w:pPr>
    </w:lvl>
    <w:lvl w:ilvl="5" w:tplc="040C001B" w:tentative="1">
      <w:start w:val="1"/>
      <w:numFmt w:val="lowerRoman"/>
      <w:lvlText w:val="%6."/>
      <w:lvlJc w:val="right"/>
      <w:pPr>
        <w:ind w:left="4637" w:hanging="180"/>
      </w:pPr>
    </w:lvl>
    <w:lvl w:ilvl="6" w:tplc="040C000F" w:tentative="1">
      <w:start w:val="1"/>
      <w:numFmt w:val="decimal"/>
      <w:lvlText w:val="%7."/>
      <w:lvlJc w:val="left"/>
      <w:pPr>
        <w:ind w:left="5357" w:hanging="360"/>
      </w:pPr>
    </w:lvl>
    <w:lvl w:ilvl="7" w:tplc="040C0019" w:tentative="1">
      <w:start w:val="1"/>
      <w:numFmt w:val="lowerLetter"/>
      <w:lvlText w:val="%8."/>
      <w:lvlJc w:val="left"/>
      <w:pPr>
        <w:ind w:left="6077" w:hanging="360"/>
      </w:pPr>
    </w:lvl>
    <w:lvl w:ilvl="8" w:tplc="040C001B" w:tentative="1">
      <w:start w:val="1"/>
      <w:numFmt w:val="lowerRoman"/>
      <w:lvlText w:val="%9."/>
      <w:lvlJc w:val="right"/>
      <w:pPr>
        <w:ind w:left="6797" w:hanging="180"/>
      </w:pPr>
    </w:lvl>
  </w:abstractNum>
  <w:num w:numId="1" w16cid:durableId="613633144">
    <w:abstractNumId w:val="1"/>
  </w:num>
  <w:num w:numId="2" w16cid:durableId="1937520317">
    <w:abstractNumId w:val="4"/>
  </w:num>
  <w:num w:numId="3" w16cid:durableId="1939872321">
    <w:abstractNumId w:val="3"/>
  </w:num>
  <w:num w:numId="4" w16cid:durableId="1182624311">
    <w:abstractNumId w:val="0"/>
  </w:num>
  <w:num w:numId="5" w16cid:durableId="1217355251">
    <w:abstractNumId w:val="5"/>
  </w:num>
  <w:num w:numId="6" w16cid:durableId="340818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4E"/>
    <w:rsid w:val="000A4AAF"/>
    <w:rsid w:val="00101BD1"/>
    <w:rsid w:val="00147F3B"/>
    <w:rsid w:val="0016464E"/>
    <w:rsid w:val="001772BB"/>
    <w:rsid w:val="001A0D4A"/>
    <w:rsid w:val="002B6C6C"/>
    <w:rsid w:val="00304CA6"/>
    <w:rsid w:val="00321F99"/>
    <w:rsid w:val="003A5B59"/>
    <w:rsid w:val="003D0CDC"/>
    <w:rsid w:val="003D44BC"/>
    <w:rsid w:val="003F1E81"/>
    <w:rsid w:val="00423B12"/>
    <w:rsid w:val="0046554B"/>
    <w:rsid w:val="0055612A"/>
    <w:rsid w:val="00573142"/>
    <w:rsid w:val="00584675"/>
    <w:rsid w:val="005A1FE5"/>
    <w:rsid w:val="00643EA5"/>
    <w:rsid w:val="00723AA0"/>
    <w:rsid w:val="008876CA"/>
    <w:rsid w:val="009336F5"/>
    <w:rsid w:val="009A5C8C"/>
    <w:rsid w:val="009F3747"/>
    <w:rsid w:val="00A00E56"/>
    <w:rsid w:val="00A3352A"/>
    <w:rsid w:val="00A378CD"/>
    <w:rsid w:val="00A81975"/>
    <w:rsid w:val="00AF024A"/>
    <w:rsid w:val="00AF68CE"/>
    <w:rsid w:val="00B1304B"/>
    <w:rsid w:val="00B601CA"/>
    <w:rsid w:val="00BA0FC7"/>
    <w:rsid w:val="00C10BEC"/>
    <w:rsid w:val="00C259C9"/>
    <w:rsid w:val="00C90881"/>
    <w:rsid w:val="00EA03C5"/>
    <w:rsid w:val="00ED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8969F"/>
  <w15:docId w15:val="{6CC88CD0-455B-4631-AF37-7ACD727D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4E"/>
    <w:rPr>
      <w:rFonts w:ascii="Calibri" w:eastAsia="Calibri" w:hAnsi="Calibri" w:cs="Calibri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4E"/>
    <w:rPr>
      <w:rFonts w:ascii="Tahoma" w:eastAsia="Calibri" w:hAnsi="Tahoma" w:cs="Tahoma"/>
      <w:sz w:val="16"/>
      <w:szCs w:val="16"/>
      <w:lang w:eastAsia="fr-FR"/>
    </w:rPr>
  </w:style>
  <w:style w:type="table" w:styleId="TableGrid">
    <w:name w:val="Table Grid"/>
    <w:basedOn w:val="TableNormal"/>
    <w:uiPriority w:val="59"/>
    <w:rsid w:val="003D0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D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CDC"/>
    <w:rPr>
      <w:rFonts w:ascii="Calibri" w:eastAsia="Calibri" w:hAnsi="Calibri" w:cs="Calibri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3D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CDC"/>
    <w:rPr>
      <w:rFonts w:ascii="Calibri" w:eastAsia="Calibri" w:hAnsi="Calibri" w:cs="Calibri"/>
      <w:lang w:eastAsia="fr-FR"/>
    </w:rPr>
  </w:style>
  <w:style w:type="paragraph" w:styleId="NoSpacing">
    <w:name w:val="No Spacing"/>
    <w:link w:val="NoSpacingChar"/>
    <w:uiPriority w:val="1"/>
    <w:qFormat/>
    <w:rsid w:val="00C259C9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C259C9"/>
    <w:rPr>
      <w:rFonts w:ascii="Calibri" w:eastAsia="Times New Roman" w:hAnsi="Calibri" w:cs="Arial"/>
    </w:rPr>
  </w:style>
  <w:style w:type="paragraph" w:styleId="BodyText2">
    <w:name w:val="Body Text 2"/>
    <w:basedOn w:val="Normal"/>
    <w:link w:val="BodyText2Char"/>
    <w:rsid w:val="00C259C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fr-CA" w:eastAsia="fr-CA"/>
    </w:rPr>
  </w:style>
  <w:style w:type="character" w:customStyle="1" w:styleId="BodyText2Char">
    <w:name w:val="Body Text 2 Char"/>
    <w:basedOn w:val="DefaultParagraphFont"/>
    <w:link w:val="BodyText2"/>
    <w:rsid w:val="00C259C9"/>
    <w:rPr>
      <w:rFonts w:ascii="Arial" w:eastAsia="Times New Roman" w:hAnsi="Arial" w:cs="Times New Roman"/>
      <w:sz w:val="20"/>
      <w:szCs w:val="20"/>
      <w:lang w:val="fr-CA"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B13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04B"/>
    <w:rPr>
      <w:rFonts w:ascii="Calibri" w:eastAsia="Calibri" w:hAnsi="Calibri" w:cs="Calibri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04B"/>
    <w:rPr>
      <w:rFonts w:ascii="Calibri" w:eastAsia="Calibri" w:hAnsi="Calibri" w:cs="Calibri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Atelier 02 / Activité 03</vt:lpstr>
      <vt:lpstr>Atelier 02 / Activité 03</vt:lpstr>
    </vt:vector>
  </TitlesOfParts>
  <Company>Sweet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02 / Activité 03</dc:title>
  <dc:subject/>
  <dc:creator>samia</dc:creator>
  <cp:keywords/>
  <dc:description/>
  <cp:lastModifiedBy>c n</cp:lastModifiedBy>
  <cp:revision>5</cp:revision>
  <dcterms:created xsi:type="dcterms:W3CDTF">2023-09-19T09:45:00Z</dcterms:created>
  <dcterms:modified xsi:type="dcterms:W3CDTF">2023-09-19T10:29:00Z</dcterms:modified>
</cp:coreProperties>
</file>