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BCB2" w14:textId="77777777" w:rsidR="00233604" w:rsidRPr="0094798B" w:rsidRDefault="00233604" w:rsidP="00233604">
      <w:pPr>
        <w:jc w:val="right"/>
        <w:rPr>
          <w:b/>
          <w:bCs/>
          <w:sz w:val="28"/>
          <w:szCs w:val="28"/>
        </w:rPr>
      </w:pPr>
      <w:r w:rsidRPr="0094798B">
        <w:rPr>
          <w:rFonts w:cs="Arial"/>
          <w:b/>
          <w:bCs/>
          <w:sz w:val="28"/>
          <w:szCs w:val="28"/>
          <w:rtl/>
        </w:rPr>
        <w:t>فيزياء الحالة الصلبة</w:t>
      </w:r>
    </w:p>
    <w:p w14:paraId="1733B61C" w14:textId="4EB75BA8" w:rsidR="00233604" w:rsidRPr="00465764" w:rsidRDefault="00233604" w:rsidP="00233604">
      <w:pPr>
        <w:jc w:val="right"/>
        <w:rPr>
          <w:b/>
          <w:bCs/>
          <w:sz w:val="28"/>
          <w:szCs w:val="28"/>
        </w:rPr>
      </w:pPr>
      <w:r w:rsidRPr="00465764">
        <w:rPr>
          <w:rFonts w:cs="Arial"/>
          <w:b/>
          <w:bCs/>
          <w:sz w:val="28"/>
          <w:szCs w:val="28"/>
          <w:rtl/>
        </w:rPr>
        <w:t>محتوى المادة</w:t>
      </w:r>
      <w:r w:rsidR="0094798B" w:rsidRPr="00465764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35DE018D" w14:textId="77777777" w:rsidR="00233604" w:rsidRDefault="00233604" w:rsidP="00233604">
      <w:pPr>
        <w:jc w:val="right"/>
      </w:pPr>
      <w:r>
        <w:rPr>
          <w:rFonts w:cs="Arial"/>
          <w:rtl/>
        </w:rPr>
        <w:t>ا</w:t>
      </w:r>
      <w:r w:rsidRPr="00A80EC7">
        <w:rPr>
          <w:rFonts w:cs="Arial"/>
          <w:b/>
          <w:bCs/>
          <w:sz w:val="28"/>
          <w:szCs w:val="28"/>
          <w:rtl/>
        </w:rPr>
        <w:t>لفصل 1 مقدمة</w:t>
      </w:r>
    </w:p>
    <w:p w14:paraId="20EE4C9A" w14:textId="6668AFAF" w:rsidR="00233604" w:rsidRDefault="00233604" w:rsidP="00270C38">
      <w:pPr>
        <w:jc w:val="right"/>
        <w:rPr>
          <w:lang w:bidi="ar-DZ"/>
        </w:rPr>
      </w:pPr>
      <w:r>
        <w:rPr>
          <w:rFonts w:cs="Arial"/>
          <w:rtl/>
        </w:rPr>
        <w:t>المادة، الحالة الصلبة</w:t>
      </w:r>
    </w:p>
    <w:p w14:paraId="70FD6345" w14:textId="4B8D2B7F" w:rsidR="00233604" w:rsidRPr="00993B0C" w:rsidRDefault="00233604" w:rsidP="00233604">
      <w:pPr>
        <w:jc w:val="right"/>
        <w:rPr>
          <w:b/>
          <w:bCs/>
          <w:sz w:val="24"/>
          <w:szCs w:val="24"/>
        </w:rPr>
      </w:pPr>
      <w:r w:rsidRPr="00465764">
        <w:rPr>
          <w:rFonts w:cs="Arial"/>
          <w:b/>
          <w:bCs/>
          <w:sz w:val="28"/>
          <w:szCs w:val="28"/>
          <w:rtl/>
        </w:rPr>
        <w:t>الفصل الثاني: المف</w:t>
      </w:r>
      <w:r w:rsidR="00465764">
        <w:rPr>
          <w:rFonts w:cs="Arial" w:hint="cs"/>
          <w:b/>
          <w:bCs/>
          <w:sz w:val="28"/>
          <w:szCs w:val="28"/>
          <w:rtl/>
        </w:rPr>
        <w:t>ا</w:t>
      </w:r>
      <w:r w:rsidRPr="00465764">
        <w:rPr>
          <w:rFonts w:cs="Arial"/>
          <w:b/>
          <w:bCs/>
          <w:sz w:val="28"/>
          <w:szCs w:val="28"/>
          <w:rtl/>
        </w:rPr>
        <w:t>ه</w:t>
      </w:r>
      <w:r w:rsidR="00465764">
        <w:rPr>
          <w:rFonts w:cs="Arial" w:hint="cs"/>
          <w:b/>
          <w:bCs/>
          <w:sz w:val="28"/>
          <w:szCs w:val="28"/>
          <w:rtl/>
        </w:rPr>
        <w:t>يم</w:t>
      </w:r>
      <w:r w:rsidRPr="00465764">
        <w:rPr>
          <w:rFonts w:cs="Arial"/>
          <w:b/>
          <w:bCs/>
          <w:sz w:val="28"/>
          <w:szCs w:val="28"/>
          <w:rtl/>
        </w:rPr>
        <w:t xml:space="preserve"> الأساسي</w:t>
      </w:r>
      <w:r w:rsidR="00465764">
        <w:rPr>
          <w:rFonts w:cs="Arial" w:hint="cs"/>
          <w:b/>
          <w:bCs/>
          <w:sz w:val="28"/>
          <w:szCs w:val="28"/>
          <w:rtl/>
        </w:rPr>
        <w:t>ة</w:t>
      </w:r>
      <w:r w:rsidRPr="00465764">
        <w:rPr>
          <w:rFonts w:cs="Arial"/>
          <w:b/>
          <w:bCs/>
          <w:sz w:val="28"/>
          <w:szCs w:val="28"/>
          <w:rtl/>
        </w:rPr>
        <w:t xml:space="preserve"> لعلم البلورات و</w:t>
      </w:r>
      <w:r w:rsidR="00465764">
        <w:rPr>
          <w:rFonts w:cs="Arial" w:hint="cs"/>
          <w:b/>
          <w:bCs/>
          <w:sz w:val="28"/>
          <w:szCs w:val="28"/>
          <w:rtl/>
        </w:rPr>
        <w:t>الروابط البلورية</w:t>
      </w:r>
      <w:r w:rsidRPr="00465764">
        <w:rPr>
          <w:rFonts w:cs="Arial"/>
          <w:b/>
          <w:bCs/>
          <w:sz w:val="28"/>
          <w:szCs w:val="28"/>
          <w:rtl/>
        </w:rPr>
        <w:t xml:space="preserve"> </w:t>
      </w:r>
    </w:p>
    <w:p w14:paraId="43D6382A" w14:textId="13B715FC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مفهوم </w:t>
      </w:r>
      <w:r w:rsidR="00465764" w:rsidRPr="00993B0C">
        <w:rPr>
          <w:rFonts w:cs="Arial" w:hint="cs"/>
          <w:sz w:val="24"/>
          <w:szCs w:val="24"/>
          <w:rtl/>
        </w:rPr>
        <w:t>العقدة</w:t>
      </w:r>
      <w:r w:rsidRPr="00993B0C">
        <w:rPr>
          <w:rFonts w:cs="Arial"/>
          <w:sz w:val="24"/>
          <w:szCs w:val="24"/>
          <w:rtl/>
        </w:rPr>
        <w:t xml:space="preserve"> والشبكات وال</w:t>
      </w:r>
      <w:r w:rsidR="00465764" w:rsidRPr="00993B0C">
        <w:rPr>
          <w:rFonts w:cs="Arial" w:hint="cs"/>
          <w:sz w:val="24"/>
          <w:szCs w:val="24"/>
          <w:rtl/>
        </w:rPr>
        <w:t>خلايا</w:t>
      </w:r>
      <w:r w:rsidRPr="00993B0C">
        <w:rPr>
          <w:rFonts w:cs="Arial"/>
          <w:sz w:val="24"/>
          <w:szCs w:val="24"/>
          <w:rtl/>
        </w:rPr>
        <w:t xml:space="preserve"> والمستويات الشبكية</w:t>
      </w:r>
    </w:p>
    <w:p w14:paraId="0C3584E5" w14:textId="05048DF4" w:rsidR="00233604" w:rsidRPr="00993B0C" w:rsidRDefault="00465764" w:rsidP="00233604">
      <w:pPr>
        <w:jc w:val="right"/>
        <w:rPr>
          <w:sz w:val="24"/>
          <w:szCs w:val="24"/>
        </w:rPr>
      </w:pPr>
      <w:r w:rsidRPr="00993B0C">
        <w:rPr>
          <w:rFonts w:cs="Arial" w:hint="cs"/>
          <w:sz w:val="24"/>
          <w:szCs w:val="24"/>
          <w:rtl/>
        </w:rPr>
        <w:t>مفهوم التناظر</w:t>
      </w:r>
    </w:p>
    <w:p w14:paraId="7C37EC4D" w14:textId="19C8A67C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شبكات</w:t>
      </w:r>
      <w:r w:rsidR="00465764" w:rsidRPr="00993B0C">
        <w:rPr>
          <w:rFonts w:cs="Arial" w:hint="cs"/>
          <w:sz w:val="24"/>
          <w:szCs w:val="24"/>
          <w:rtl/>
        </w:rPr>
        <w:t xml:space="preserve"> برافيه</w:t>
      </w:r>
    </w:p>
    <w:p w14:paraId="08713F23" w14:textId="3839D979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الشبكات الم</w:t>
      </w:r>
      <w:r w:rsidR="00465764" w:rsidRPr="00993B0C">
        <w:rPr>
          <w:rFonts w:cs="Arial" w:hint="cs"/>
          <w:sz w:val="24"/>
          <w:szCs w:val="24"/>
          <w:rtl/>
        </w:rPr>
        <w:t>عكوسة</w:t>
      </w:r>
    </w:p>
    <w:p w14:paraId="7B8FCA3F" w14:textId="14BD16F1" w:rsidR="00233604" w:rsidRPr="00993B0C" w:rsidRDefault="00465764" w:rsidP="00233604">
      <w:pPr>
        <w:jc w:val="right"/>
        <w:rPr>
          <w:sz w:val="24"/>
          <w:szCs w:val="24"/>
        </w:rPr>
      </w:pPr>
      <w:r w:rsidRPr="00993B0C">
        <w:rPr>
          <w:rFonts w:cs="Arial" w:hint="cs"/>
          <w:sz w:val="24"/>
          <w:szCs w:val="24"/>
          <w:rtl/>
        </w:rPr>
        <w:t>البنى</w:t>
      </w:r>
      <w:r w:rsidR="00233604" w:rsidRPr="00993B0C">
        <w:rPr>
          <w:rFonts w:cs="Arial"/>
          <w:sz w:val="24"/>
          <w:szCs w:val="24"/>
          <w:rtl/>
        </w:rPr>
        <w:t xml:space="preserve"> البلورية</w:t>
      </w:r>
    </w:p>
    <w:p w14:paraId="564EDD5A" w14:textId="70A93DEB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حيود الأشعة السينية وطرق تجريبية</w:t>
      </w:r>
    </w:p>
    <w:p w14:paraId="2A8EB950" w14:textId="24AE530B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تذكير بالروابط الكيميائية</w:t>
      </w:r>
    </w:p>
    <w:p w14:paraId="4067EFF4" w14:textId="57F60F4E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أنواع مختلفة </w:t>
      </w:r>
      <w:r w:rsidR="00150DC0">
        <w:rPr>
          <w:rFonts w:cs="Arial" w:hint="cs"/>
          <w:sz w:val="24"/>
          <w:szCs w:val="24"/>
          <w:rtl/>
        </w:rPr>
        <w:t>ل</w:t>
      </w:r>
      <w:r w:rsidRPr="00993B0C">
        <w:rPr>
          <w:rFonts w:cs="Arial"/>
          <w:sz w:val="24"/>
          <w:szCs w:val="24"/>
          <w:rtl/>
        </w:rPr>
        <w:t>لروابط في البلورات</w:t>
      </w:r>
    </w:p>
    <w:p w14:paraId="6E6D3ED3" w14:textId="77777777" w:rsidR="00233604" w:rsidRPr="00993B0C" w:rsidRDefault="00233604" w:rsidP="00233604">
      <w:pPr>
        <w:jc w:val="right"/>
        <w:rPr>
          <w:b/>
          <w:bCs/>
          <w:sz w:val="24"/>
          <w:szCs w:val="24"/>
        </w:rPr>
      </w:pPr>
      <w:r w:rsidRPr="00465764">
        <w:rPr>
          <w:rFonts w:cs="Arial"/>
          <w:b/>
          <w:bCs/>
          <w:sz w:val="28"/>
          <w:szCs w:val="28"/>
          <w:rtl/>
        </w:rPr>
        <w:t>الفصل الثالث: الخواص الحرارية</w:t>
      </w:r>
    </w:p>
    <w:p w14:paraId="70102706" w14:textId="57A8AA89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السعة الحرارية</w:t>
      </w:r>
    </w:p>
    <w:p w14:paraId="36B6137B" w14:textId="1DA1DAEB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التمدد الحراري</w:t>
      </w:r>
    </w:p>
    <w:p w14:paraId="02162ABB" w14:textId="02CA2651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التوصيل الحراري</w:t>
      </w:r>
    </w:p>
    <w:p w14:paraId="277201A1" w14:textId="4B92D3B3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الحرارة النوعية: قانون </w:t>
      </w:r>
      <w:proofErr w:type="spellStart"/>
      <w:r w:rsidR="00732B07" w:rsidRPr="00993B0C">
        <w:rPr>
          <w:rFonts w:cs="Arial" w:hint="cs"/>
          <w:sz w:val="24"/>
          <w:szCs w:val="24"/>
          <w:rtl/>
        </w:rPr>
        <w:t>ديولينغ</w:t>
      </w:r>
      <w:proofErr w:type="spellEnd"/>
      <w:r w:rsidRPr="00993B0C">
        <w:rPr>
          <w:rFonts w:cs="Arial"/>
          <w:sz w:val="24"/>
          <w:szCs w:val="24"/>
          <w:rtl/>
        </w:rPr>
        <w:t xml:space="preserve"> بيتي</w:t>
      </w:r>
    </w:p>
    <w:p w14:paraId="5BB55215" w14:textId="442377CD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نظرية أينشتاين</w:t>
      </w:r>
    </w:p>
    <w:p w14:paraId="561AE33E" w14:textId="686EF1B1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نظرية ديباي</w:t>
      </w:r>
    </w:p>
    <w:p w14:paraId="608CA5C7" w14:textId="08269E8E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أنماط الاهتزاز: البعد الواحد: السلسلة اللانهائية، السلسلة المنتهية. ثلاثة أبعاد</w:t>
      </w:r>
    </w:p>
    <w:p w14:paraId="0EC09E7C" w14:textId="0B730353" w:rsidR="00233604" w:rsidRPr="00993B0C" w:rsidRDefault="00FB3E4E" w:rsidP="00233604">
      <w:pPr>
        <w:jc w:val="right"/>
        <w:rPr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برليون</w:t>
      </w:r>
      <w:proofErr w:type="spellEnd"/>
      <w:r>
        <w:rPr>
          <w:rFonts w:cs="Arial" w:hint="cs"/>
          <w:sz w:val="24"/>
          <w:szCs w:val="24"/>
          <w:rtl/>
        </w:rPr>
        <w:t xml:space="preserve"> </w:t>
      </w:r>
      <w:r w:rsidR="00233604" w:rsidRPr="00993B0C">
        <w:rPr>
          <w:rFonts w:cs="Arial"/>
          <w:sz w:val="24"/>
          <w:szCs w:val="24"/>
          <w:rtl/>
        </w:rPr>
        <w:t>الأولى</w:t>
      </w:r>
      <w:r w:rsidR="00BE373C" w:rsidRPr="00993B0C">
        <w:rPr>
          <w:rFonts w:cs="Arial"/>
          <w:sz w:val="24"/>
          <w:szCs w:val="24"/>
          <w:rtl/>
        </w:rPr>
        <w:t>-</w:t>
      </w:r>
      <w:r w:rsidR="005812AA" w:rsidRPr="00993B0C">
        <w:rPr>
          <w:rFonts w:cs="Arial" w:hint="cs"/>
          <w:sz w:val="24"/>
          <w:szCs w:val="24"/>
          <w:rtl/>
        </w:rPr>
        <w:t xml:space="preserve"> أنماط</w:t>
      </w:r>
      <w:r w:rsidR="005812AA" w:rsidRPr="00993B0C">
        <w:rPr>
          <w:rFonts w:cs="Arial"/>
          <w:sz w:val="24"/>
          <w:szCs w:val="24"/>
          <w:rtl/>
        </w:rPr>
        <w:t xml:space="preserve"> الاهتزاز العادية</w:t>
      </w:r>
      <w:r w:rsidR="005812AA" w:rsidRPr="00993B0C">
        <w:rPr>
          <w:sz w:val="24"/>
          <w:szCs w:val="24"/>
        </w:rPr>
        <w:t xml:space="preserve"> </w:t>
      </w:r>
      <w:r w:rsidR="005812AA" w:rsidRPr="00993B0C">
        <w:rPr>
          <w:rFonts w:cs="Arial"/>
          <w:sz w:val="24"/>
          <w:szCs w:val="24"/>
          <w:rtl/>
        </w:rPr>
        <w:t>منطقة</w:t>
      </w:r>
    </w:p>
    <w:p w14:paraId="0E8CB0B3" w14:textId="77777777" w:rsidR="00233604" w:rsidRPr="005812AA" w:rsidRDefault="00233604" w:rsidP="00233604">
      <w:pPr>
        <w:jc w:val="right"/>
        <w:rPr>
          <w:b/>
          <w:bCs/>
          <w:sz w:val="28"/>
          <w:szCs w:val="28"/>
        </w:rPr>
      </w:pPr>
      <w:r w:rsidRPr="005812AA">
        <w:rPr>
          <w:rFonts w:cs="Arial"/>
          <w:b/>
          <w:bCs/>
          <w:sz w:val="28"/>
          <w:szCs w:val="28"/>
          <w:rtl/>
        </w:rPr>
        <w:t>الفصل الرابع: الخواص الكهربائية</w:t>
      </w:r>
    </w:p>
    <w:p w14:paraId="4663789A" w14:textId="77777777" w:rsidR="00233604" w:rsidRPr="00993B0C" w:rsidRDefault="00233604" w:rsidP="00233604">
      <w:pPr>
        <w:jc w:val="right"/>
        <w:rPr>
          <w:b/>
          <w:bCs/>
          <w:sz w:val="24"/>
          <w:szCs w:val="24"/>
        </w:rPr>
      </w:pPr>
      <w:r w:rsidRPr="005812AA">
        <w:rPr>
          <w:rFonts w:cs="Arial"/>
          <w:b/>
          <w:bCs/>
          <w:sz w:val="24"/>
          <w:szCs w:val="24"/>
          <w:rtl/>
        </w:rPr>
        <w:t>نموذج الإلكترون الحر</w:t>
      </w:r>
    </w:p>
    <w:p w14:paraId="711680E9" w14:textId="4AE9BF44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مقدمة</w:t>
      </w:r>
    </w:p>
    <w:p w14:paraId="075C6A1A" w14:textId="414FCD23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قانون أوم وزمن استرخاء الإلكترون</w:t>
      </w:r>
    </w:p>
    <w:p w14:paraId="7F5F19DE" w14:textId="42EA216B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زمن الاسترخاء وزمن الاصطدام ومتوسط ​​المسار الحر</w:t>
      </w:r>
    </w:p>
    <w:p w14:paraId="7E706337" w14:textId="7635AC06" w:rsidR="00233604" w:rsidRPr="00993B0C" w:rsidRDefault="00233604" w:rsidP="005812AA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مستويات الطاقة ودالة توزيع فيرمي-ديراك والكثافة الكهربائية </w:t>
      </w:r>
      <w:r w:rsidR="005812AA" w:rsidRPr="00993B0C">
        <w:rPr>
          <w:rFonts w:cs="Arial"/>
          <w:sz w:val="24"/>
          <w:szCs w:val="24"/>
          <w:rtl/>
        </w:rPr>
        <w:t>في ضوء إحصائي</w:t>
      </w:r>
      <w:r w:rsidR="00D74AC5" w:rsidRPr="00993B0C">
        <w:rPr>
          <w:rFonts w:cs="Arial" w:hint="cs"/>
          <w:sz w:val="24"/>
          <w:szCs w:val="24"/>
          <w:rtl/>
        </w:rPr>
        <w:t>ة</w:t>
      </w:r>
      <w:r w:rsidR="005812AA" w:rsidRPr="00993B0C">
        <w:rPr>
          <w:rFonts w:cs="Arial"/>
          <w:sz w:val="24"/>
          <w:szCs w:val="24"/>
          <w:rtl/>
        </w:rPr>
        <w:t xml:space="preserve"> فيرمي ديراك</w:t>
      </w:r>
    </w:p>
    <w:p w14:paraId="3268BF72" w14:textId="64171EDC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انتشار الإلكترونات ومقاومة المعادن</w:t>
      </w:r>
    </w:p>
    <w:p w14:paraId="77855612" w14:textId="54FE5906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قياس تركيز وحركة الإلكترونات في المعادن: تأثير هول</w:t>
      </w:r>
    </w:p>
    <w:p w14:paraId="5143F2B0" w14:textId="6428F029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lastRenderedPageBreak/>
        <w:t>الحرارة النوعية الناتجة عن الإلكترونات</w:t>
      </w:r>
    </w:p>
    <w:p w14:paraId="36C23769" w14:textId="345663D8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الموصلية الحرارية </w:t>
      </w:r>
      <w:r w:rsidR="004F2E3E" w:rsidRPr="00993B0C">
        <w:rPr>
          <w:rFonts w:cs="Arial" w:hint="cs"/>
          <w:sz w:val="24"/>
          <w:szCs w:val="24"/>
          <w:rtl/>
        </w:rPr>
        <w:t xml:space="preserve">عن طريق </w:t>
      </w:r>
      <w:r w:rsidRPr="00993B0C">
        <w:rPr>
          <w:rFonts w:cs="Arial"/>
          <w:sz w:val="24"/>
          <w:szCs w:val="24"/>
          <w:rtl/>
        </w:rPr>
        <w:t>الإلكترونات</w:t>
      </w:r>
    </w:p>
    <w:p w14:paraId="53D47915" w14:textId="13D7CAF4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الانبعاث الإلكتروني</w:t>
      </w:r>
    </w:p>
    <w:p w14:paraId="1935EE7A" w14:textId="2F15A988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 xml:space="preserve">بعض الظواهر الكهربائية التي تحدث عند التلامس بين المعادن: </w:t>
      </w:r>
      <w:r w:rsidR="004F2E3E" w:rsidRPr="00993B0C">
        <w:rPr>
          <w:rFonts w:cs="Arial" w:hint="cs"/>
          <w:sz w:val="24"/>
          <w:szCs w:val="24"/>
          <w:rtl/>
        </w:rPr>
        <w:t>اختلاف جهد التلامس</w:t>
      </w:r>
      <w:r w:rsidR="004F2E3E" w:rsidRPr="00993B0C">
        <w:rPr>
          <w:rFonts w:cs="Arial"/>
          <w:sz w:val="24"/>
          <w:szCs w:val="24"/>
          <w:rtl/>
        </w:rPr>
        <w:t xml:space="preserve">. الطاقة الحرارية: تأثير سيبيك. تأثير </w:t>
      </w:r>
      <w:proofErr w:type="spellStart"/>
      <w:r w:rsidR="004F2E3E" w:rsidRPr="00993B0C">
        <w:rPr>
          <w:rFonts w:cs="Arial"/>
          <w:sz w:val="24"/>
          <w:szCs w:val="24"/>
          <w:rtl/>
        </w:rPr>
        <w:t>بلتيير</w:t>
      </w:r>
      <w:proofErr w:type="spellEnd"/>
    </w:p>
    <w:p w14:paraId="3E34FFD7" w14:textId="4961AB34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</w:t>
      </w:r>
      <w:r w:rsidRPr="00993B0C">
        <w:rPr>
          <w:rFonts w:cs="Arial"/>
          <w:b/>
          <w:bCs/>
          <w:sz w:val="24"/>
          <w:szCs w:val="24"/>
          <w:rtl/>
        </w:rPr>
        <w:t>لنموذج ا</w:t>
      </w:r>
      <w:r w:rsidR="004F2E3E" w:rsidRPr="00993B0C">
        <w:rPr>
          <w:rFonts w:cs="Arial" w:hint="cs"/>
          <w:b/>
          <w:bCs/>
          <w:sz w:val="24"/>
          <w:szCs w:val="24"/>
          <w:rtl/>
        </w:rPr>
        <w:t>لكمون</w:t>
      </w:r>
      <w:r w:rsidRPr="00993B0C">
        <w:rPr>
          <w:rFonts w:cs="Arial"/>
          <w:b/>
          <w:bCs/>
          <w:sz w:val="24"/>
          <w:szCs w:val="24"/>
          <w:rtl/>
        </w:rPr>
        <w:t xml:space="preserve"> الدوري</w:t>
      </w:r>
    </w:p>
    <w:p w14:paraId="1247B1BA" w14:textId="6496BA7B" w:rsidR="00233604" w:rsidRPr="00993B0C" w:rsidRDefault="00233604" w:rsidP="00233604">
      <w:pPr>
        <w:jc w:val="right"/>
        <w:rPr>
          <w:sz w:val="24"/>
          <w:szCs w:val="24"/>
        </w:rPr>
      </w:pPr>
      <w:proofErr w:type="spellStart"/>
      <w:r w:rsidRPr="00993B0C">
        <w:rPr>
          <w:rFonts w:cs="Arial"/>
          <w:sz w:val="24"/>
          <w:szCs w:val="24"/>
          <w:rtl/>
        </w:rPr>
        <w:t>ا</w:t>
      </w:r>
      <w:r w:rsidR="00FA70E1" w:rsidRPr="00993B0C">
        <w:rPr>
          <w:rFonts w:cs="Arial" w:hint="cs"/>
          <w:sz w:val="24"/>
          <w:szCs w:val="24"/>
          <w:rtl/>
        </w:rPr>
        <w:t>الكمونات</w:t>
      </w:r>
      <w:proofErr w:type="spellEnd"/>
      <w:r w:rsidRPr="00993B0C">
        <w:rPr>
          <w:rFonts w:cs="Arial"/>
          <w:sz w:val="24"/>
          <w:szCs w:val="24"/>
          <w:rtl/>
        </w:rPr>
        <w:t xml:space="preserve"> البلورية</w:t>
      </w:r>
    </w:p>
    <w:p w14:paraId="6379DF25" w14:textId="316D1F3B" w:rsidR="00233604" w:rsidRPr="00993B0C" w:rsidRDefault="001646EC" w:rsidP="00233604">
      <w:pPr>
        <w:jc w:val="right"/>
        <w:rPr>
          <w:sz w:val="24"/>
          <w:szCs w:val="24"/>
        </w:rPr>
      </w:pPr>
      <w:r w:rsidRPr="00993B0C">
        <w:rPr>
          <w:rFonts w:cs="Arial" w:hint="cs"/>
          <w:sz w:val="24"/>
          <w:szCs w:val="24"/>
          <w:rtl/>
        </w:rPr>
        <w:t>النقاط النوعية لمبدأ عصابات</w:t>
      </w:r>
      <w:r w:rsidR="00233604" w:rsidRPr="00993B0C">
        <w:rPr>
          <w:rFonts w:cs="Arial"/>
          <w:sz w:val="24"/>
          <w:szCs w:val="24"/>
          <w:rtl/>
        </w:rPr>
        <w:t xml:space="preserve"> الطاقة</w:t>
      </w:r>
    </w:p>
    <w:p w14:paraId="55727F95" w14:textId="200FE065" w:rsidR="00233604" w:rsidRPr="00993B0C" w:rsidRDefault="00233604" w:rsidP="00233604">
      <w:pPr>
        <w:jc w:val="right"/>
        <w:rPr>
          <w:sz w:val="24"/>
          <w:szCs w:val="24"/>
        </w:rPr>
      </w:pPr>
      <w:r w:rsidRPr="00993B0C">
        <w:rPr>
          <w:rFonts w:cs="Arial"/>
          <w:sz w:val="24"/>
          <w:szCs w:val="24"/>
          <w:rtl/>
        </w:rPr>
        <w:t>العلاقة بين الطاقة و</w:t>
      </w:r>
      <w:r w:rsidR="001646EC" w:rsidRPr="00993B0C">
        <w:rPr>
          <w:rFonts w:cs="Arial" w:hint="cs"/>
          <w:sz w:val="24"/>
          <w:szCs w:val="24"/>
          <w:rtl/>
        </w:rPr>
        <w:t xml:space="preserve">شعاع </w:t>
      </w:r>
      <w:r w:rsidR="001646EC" w:rsidRPr="00993B0C">
        <w:rPr>
          <w:rFonts w:cs="Arial"/>
          <w:sz w:val="24"/>
          <w:szCs w:val="24"/>
          <w:rtl/>
        </w:rPr>
        <w:t>موجة</w:t>
      </w:r>
      <w:r w:rsidRPr="00993B0C">
        <w:rPr>
          <w:rFonts w:cs="Arial"/>
          <w:sz w:val="24"/>
          <w:szCs w:val="24"/>
          <w:rtl/>
        </w:rPr>
        <w:t>، مفهوم الكتلة الفعالة</w:t>
      </w:r>
    </w:p>
    <w:p w14:paraId="24955B9C" w14:textId="46200719" w:rsidR="00233604" w:rsidRPr="00993B0C" w:rsidRDefault="00233604" w:rsidP="00233604">
      <w:pPr>
        <w:jc w:val="right"/>
        <w:rPr>
          <w:rFonts w:cs="Arial"/>
          <w:sz w:val="24"/>
          <w:szCs w:val="24"/>
          <w:rtl/>
        </w:rPr>
      </w:pPr>
      <w:r w:rsidRPr="00993B0C">
        <w:rPr>
          <w:rFonts w:cs="Arial"/>
          <w:sz w:val="24"/>
          <w:szCs w:val="24"/>
          <w:rtl/>
        </w:rPr>
        <w:t>تأثير هول في</w:t>
      </w:r>
      <w:r w:rsidR="001646EC" w:rsidRPr="00993B0C">
        <w:rPr>
          <w:rFonts w:cs="Arial" w:hint="cs"/>
          <w:sz w:val="24"/>
          <w:szCs w:val="24"/>
          <w:rtl/>
        </w:rPr>
        <w:t xml:space="preserve"> أنصاف النواقل</w:t>
      </w:r>
    </w:p>
    <w:sectPr w:rsidR="00233604" w:rsidRPr="0099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04"/>
    <w:rsid w:val="00150DC0"/>
    <w:rsid w:val="001646EC"/>
    <w:rsid w:val="00233604"/>
    <w:rsid w:val="00270C38"/>
    <w:rsid w:val="0046054D"/>
    <w:rsid w:val="00465764"/>
    <w:rsid w:val="004F2E3E"/>
    <w:rsid w:val="005812AA"/>
    <w:rsid w:val="005B3E4E"/>
    <w:rsid w:val="006E73BA"/>
    <w:rsid w:val="00732B07"/>
    <w:rsid w:val="008B1FFD"/>
    <w:rsid w:val="00923C48"/>
    <w:rsid w:val="0094798B"/>
    <w:rsid w:val="00993B0C"/>
    <w:rsid w:val="00A80EC7"/>
    <w:rsid w:val="00AA0D8E"/>
    <w:rsid w:val="00BE373C"/>
    <w:rsid w:val="00D15885"/>
    <w:rsid w:val="00D74AC5"/>
    <w:rsid w:val="00FA70E1"/>
    <w:rsid w:val="00FB3E4E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001D"/>
  <w15:chartTrackingRefBased/>
  <w15:docId w15:val="{BBE3EE91-F75E-4467-9E3C-6951337A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23</cp:revision>
  <dcterms:created xsi:type="dcterms:W3CDTF">2023-10-22T17:06:00Z</dcterms:created>
  <dcterms:modified xsi:type="dcterms:W3CDTF">2023-10-23T19:19:00Z</dcterms:modified>
</cp:coreProperties>
</file>