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FE6" w:rsidRPr="00B25742" w:rsidRDefault="00E36FE6" w:rsidP="006E14E4">
      <w:pPr>
        <w:pStyle w:val="PrformatHTML"/>
        <w:shd w:val="clear" w:color="auto" w:fill="FFFFFF" w:themeFill="background1"/>
        <w:bidi/>
        <w:spacing w:line="701" w:lineRule="atLeast"/>
        <w:rPr>
          <w:rFonts w:ascii="Simplified Arabic" w:hAnsi="Simplified Arabic" w:cs="Simplified Arabic"/>
          <w:b/>
          <w:bCs/>
          <w:sz w:val="40"/>
          <w:szCs w:val="40"/>
          <w:rtl/>
        </w:rPr>
      </w:pPr>
      <w:r w:rsidRPr="00B25742">
        <w:rPr>
          <w:rFonts w:ascii="Simplified Arabic" w:hAnsi="Simplified Arabic" w:cs="Simplified Arabic"/>
          <w:b/>
          <w:bCs/>
          <w:sz w:val="40"/>
          <w:szCs w:val="40"/>
          <w:rtl/>
        </w:rPr>
        <w:t xml:space="preserve">* </w:t>
      </w:r>
      <w:r w:rsidRPr="006E14E4">
        <w:rPr>
          <w:rFonts w:ascii="Simplified Arabic" w:hAnsi="Simplified Arabic" w:cs="Simplified Arabic"/>
          <w:b/>
          <w:bCs/>
          <w:sz w:val="40"/>
          <w:szCs w:val="40"/>
          <w:shd w:val="clear" w:color="auto" w:fill="FFFFFF" w:themeFill="background1"/>
          <w:rtl/>
        </w:rPr>
        <w:t>القوانين اللاتينية الجرمانية</w:t>
      </w:r>
      <w:r w:rsidR="006E14E4">
        <w:rPr>
          <w:rFonts w:ascii="Simplified Arabic" w:hAnsi="Simplified Arabic" w:cs="Simplified Arabic" w:hint="cs"/>
          <w:b/>
          <w:bCs/>
          <w:sz w:val="40"/>
          <w:szCs w:val="40"/>
          <w:shd w:val="clear" w:color="auto" w:fill="FFFFFF" w:themeFill="background1"/>
          <w:rtl/>
        </w:rPr>
        <w:t xml:space="preserve">   </w:t>
      </w:r>
      <w:r w:rsidR="006E14E4" w:rsidRPr="006E14E4">
        <w:rPr>
          <w:rFonts w:ascii="inherit" w:hAnsi="inherit"/>
          <w:sz w:val="40"/>
          <w:szCs w:val="40"/>
          <w:shd w:val="clear" w:color="auto" w:fill="FFFFFF" w:themeFill="background1"/>
          <w:lang/>
        </w:rPr>
        <w:t>Latin Germanic laws</w:t>
      </w:r>
      <w:r w:rsidR="006E14E4">
        <w:rPr>
          <w:rFonts w:ascii="inherit" w:hAnsi="inherit" w:hint="cs"/>
          <w:sz w:val="40"/>
          <w:szCs w:val="40"/>
          <w:shd w:val="clear" w:color="auto" w:fill="FFFFFF" w:themeFill="background1"/>
          <w:rtl/>
          <w:lang/>
        </w:rPr>
        <w:t xml:space="preserve">           </w:t>
      </w:r>
      <w:r w:rsidRPr="00B25742">
        <w:rPr>
          <w:rFonts w:ascii="Simplified Arabic" w:hAnsi="Simplified Arabic" w:cs="Simplified Arabic"/>
          <w:b/>
          <w:bCs/>
          <w:sz w:val="40"/>
          <w:szCs w:val="40"/>
          <w:rtl/>
        </w:rPr>
        <w:t xml:space="preserve"> ( </w:t>
      </w:r>
      <w:proofErr w:type="spellStart"/>
      <w:r w:rsidRPr="00B25742">
        <w:rPr>
          <w:rFonts w:ascii="Simplified Arabic" w:hAnsi="Simplified Arabic" w:cs="Simplified Arabic"/>
          <w:b/>
          <w:bCs/>
          <w:sz w:val="40"/>
          <w:szCs w:val="40"/>
          <w:rtl/>
        </w:rPr>
        <w:t>الرومو</w:t>
      </w:r>
      <w:proofErr w:type="spellEnd"/>
      <w:r w:rsidRPr="00B25742">
        <w:rPr>
          <w:rFonts w:ascii="Simplified Arabic" w:hAnsi="Simplified Arabic" w:cs="Simplified Arabic"/>
          <w:b/>
          <w:bCs/>
          <w:sz w:val="40"/>
          <w:szCs w:val="40"/>
          <w:rtl/>
        </w:rPr>
        <w:t xml:space="preserve"> جرمانية ) : </w:t>
      </w:r>
    </w:p>
    <w:p w:rsidR="00E36FE6" w:rsidRPr="00B25742" w:rsidRDefault="00E36FE6" w:rsidP="00E36FE6">
      <w:pPr>
        <w:spacing w:after="0" w:line="240" w:lineRule="auto"/>
        <w:jc w:val="both"/>
        <w:rPr>
          <w:rFonts w:ascii="Simplified Arabic" w:hAnsi="Simplified Arabic" w:cs="Simplified Arabic"/>
          <w:b/>
          <w:bCs/>
          <w:sz w:val="40"/>
          <w:szCs w:val="40"/>
          <w:rtl/>
          <w:lang w:val="fr-FR"/>
        </w:rPr>
      </w:pPr>
      <w:r w:rsidRPr="00B25742">
        <w:rPr>
          <w:rFonts w:ascii="Simplified Arabic" w:hAnsi="Simplified Arabic" w:cs="Simplified Arabic"/>
          <w:b/>
          <w:bCs/>
          <w:sz w:val="40"/>
          <w:szCs w:val="40"/>
          <w:rtl/>
          <w:lang w:val="fr-FR"/>
        </w:rPr>
        <w:t xml:space="preserve">أ- </w:t>
      </w:r>
      <w:proofErr w:type="gramStart"/>
      <w:r w:rsidRPr="00B25742">
        <w:rPr>
          <w:rFonts w:ascii="Simplified Arabic" w:hAnsi="Simplified Arabic" w:cs="Simplified Arabic"/>
          <w:b/>
          <w:bCs/>
          <w:sz w:val="40"/>
          <w:szCs w:val="40"/>
          <w:rtl/>
          <w:lang w:val="fr-FR"/>
        </w:rPr>
        <w:t>القوانين</w:t>
      </w:r>
      <w:proofErr w:type="gramEnd"/>
      <w:r w:rsidRPr="00B25742">
        <w:rPr>
          <w:rFonts w:ascii="Simplified Arabic" w:hAnsi="Simplified Arabic" w:cs="Simplified Arabic"/>
          <w:b/>
          <w:bCs/>
          <w:sz w:val="40"/>
          <w:szCs w:val="40"/>
          <w:rtl/>
          <w:lang w:val="fr-FR"/>
        </w:rPr>
        <w:t xml:space="preserve"> اللاتينية </w:t>
      </w:r>
      <w:r w:rsidR="006E14E4" w:rsidRPr="006E14E4">
        <w:rPr>
          <w:rFonts w:ascii="inherit" w:hAnsi="inherit"/>
          <w:sz w:val="40"/>
          <w:szCs w:val="40"/>
          <w:shd w:val="clear" w:color="auto" w:fill="FFFFFF" w:themeFill="background1"/>
          <w:lang/>
        </w:rPr>
        <w:t>Latin</w:t>
      </w:r>
      <w:r w:rsidR="006E14E4">
        <w:rPr>
          <w:rFonts w:ascii="inherit" w:hAnsi="inherit"/>
          <w:sz w:val="40"/>
          <w:szCs w:val="40"/>
          <w:shd w:val="clear" w:color="auto" w:fill="FFFFFF" w:themeFill="background1"/>
        </w:rPr>
        <w:t xml:space="preserve"> </w:t>
      </w:r>
      <w:r w:rsidR="006E14E4" w:rsidRPr="006E14E4">
        <w:rPr>
          <w:rFonts w:ascii="inherit" w:hAnsi="inherit"/>
          <w:sz w:val="40"/>
          <w:szCs w:val="40"/>
          <w:shd w:val="clear" w:color="auto" w:fill="FFFFFF" w:themeFill="background1"/>
          <w:lang/>
        </w:rPr>
        <w:t>law</w:t>
      </w:r>
      <w:r w:rsidR="006E14E4">
        <w:rPr>
          <w:rFonts w:ascii="inherit" w:hAnsi="inherit"/>
          <w:sz w:val="40"/>
          <w:szCs w:val="40"/>
          <w:shd w:val="clear" w:color="auto" w:fill="FFFFFF" w:themeFill="background1"/>
          <w:lang/>
        </w:rPr>
        <w:t>s</w:t>
      </w:r>
      <w:r w:rsidRPr="00B25742">
        <w:rPr>
          <w:rFonts w:ascii="Simplified Arabic" w:hAnsi="Simplified Arabic" w:cs="Simplified Arabic"/>
          <w:b/>
          <w:bCs/>
          <w:sz w:val="40"/>
          <w:szCs w:val="40"/>
          <w:rtl/>
          <w:lang w:val="fr-FR"/>
        </w:rPr>
        <w:t>:</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  </w:t>
      </w:r>
      <w:r w:rsidRPr="00B25742">
        <w:rPr>
          <w:rFonts w:ascii="Simplified Arabic" w:hAnsi="Simplified Arabic" w:cs="Simplified Arabic"/>
          <w:sz w:val="40"/>
          <w:szCs w:val="40"/>
          <w:rtl/>
          <w:lang w:val="fr-FR"/>
        </w:rPr>
        <w:t xml:space="preserve"> يتصدر قائمة التقنيات اللاتينية " القانون الفرنسي "، قانون نابليون 1804م وهو أول التقنيات صدورا وأعظمها شهرة وأكثرها انتشارا، امتد إلى أوروبا وأمريكا اللاتينية طوال القرن 19م وحتى إلى الدول العربية : كمصر والمغرب وتونس ولبنان، غير أنه لما طال العهد بهذا القانون ونافسته القوانين الجرمانية لاسيما التقنين " السويسري " فكر فريق من فقهاء ايطاليا وفقهاء فرنسا أثناء الحرب العالمية الأولى توحيد القانون المدني بين البلدين وتعديله بما يوافق العصر فوضعوا : </w:t>
      </w:r>
      <w:r w:rsidRPr="00B25742">
        <w:rPr>
          <w:rFonts w:ascii="Simplified Arabic" w:hAnsi="Simplified Arabic" w:cs="Simplified Arabic"/>
          <w:b/>
          <w:bCs/>
          <w:sz w:val="40"/>
          <w:szCs w:val="40"/>
          <w:rtl/>
          <w:lang w:val="fr-FR"/>
        </w:rPr>
        <w:t>المشروع الفرنسي الايطالي في الالتزامات والعقود</w:t>
      </w:r>
      <w:r w:rsidRPr="00B25742">
        <w:rPr>
          <w:rFonts w:ascii="Simplified Arabic" w:hAnsi="Simplified Arabic" w:cs="Simplified Arabic"/>
          <w:sz w:val="40"/>
          <w:szCs w:val="40"/>
          <w:rtl/>
          <w:lang w:val="fr-FR"/>
        </w:rPr>
        <w:t xml:space="preserve"> ولذلك يقال أن " القوانين اللاتينية " أساسها هو : " قانون نابليون " في القرن 19م ولقحت بالمشروع " الفرنسي الايطالي " في القرن 20م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ويعد هذا المشروع المذكور مصدرا من مصادر القانون المدني الجزائري إضافة إلى القانون الفرنسي ( قانون نابليون )، وسنتكلم فقط على " القانون الفرنسي " نظرا إلى أثره الكبير على أكثر القوانين المدنية في العالم :</w:t>
      </w:r>
    </w:p>
    <w:p w:rsidR="006E14E4" w:rsidRDefault="00E36FE6" w:rsidP="006E14E4">
      <w:pPr>
        <w:pStyle w:val="PrformatHTML"/>
        <w:shd w:val="clear" w:color="auto" w:fill="FFFFFF" w:themeFill="background1"/>
        <w:bidi/>
        <w:spacing w:line="701" w:lineRule="atLeast"/>
        <w:rPr>
          <w:rFonts w:ascii="Simplified Arabic" w:hAnsi="Simplified Arabic" w:cs="Simplified Arabic" w:hint="cs"/>
          <w:b/>
          <w:bCs/>
          <w:sz w:val="40"/>
          <w:szCs w:val="40"/>
          <w:rtl/>
        </w:rPr>
      </w:pPr>
      <w:r w:rsidRPr="00B25742">
        <w:rPr>
          <w:rFonts w:ascii="Simplified Arabic" w:hAnsi="Simplified Arabic" w:cs="Simplified Arabic"/>
          <w:b/>
          <w:bCs/>
          <w:sz w:val="40"/>
          <w:szCs w:val="40"/>
          <w:rtl/>
        </w:rPr>
        <w:t xml:space="preserve">1)- </w:t>
      </w:r>
      <w:proofErr w:type="gramStart"/>
      <w:r w:rsidRPr="00B25742">
        <w:rPr>
          <w:rFonts w:ascii="Simplified Arabic" w:hAnsi="Simplified Arabic" w:cs="Simplified Arabic"/>
          <w:b/>
          <w:bCs/>
          <w:sz w:val="40"/>
          <w:szCs w:val="40"/>
          <w:rtl/>
        </w:rPr>
        <w:t>القانون</w:t>
      </w:r>
      <w:proofErr w:type="gramEnd"/>
      <w:r w:rsidRPr="00B25742">
        <w:rPr>
          <w:rFonts w:ascii="Simplified Arabic" w:hAnsi="Simplified Arabic" w:cs="Simplified Arabic"/>
          <w:b/>
          <w:bCs/>
          <w:sz w:val="40"/>
          <w:szCs w:val="40"/>
          <w:rtl/>
        </w:rPr>
        <w:t xml:space="preserve"> الفرنسي</w:t>
      </w:r>
      <w:r w:rsidR="006E14E4">
        <w:rPr>
          <w:rFonts w:ascii="Simplified Arabic" w:hAnsi="Simplified Arabic" w:cs="Simplified Arabic"/>
          <w:b/>
          <w:bCs/>
          <w:sz w:val="40"/>
          <w:szCs w:val="40"/>
        </w:rPr>
        <w:t xml:space="preserve"> </w:t>
      </w:r>
      <w:r w:rsidR="006E14E4" w:rsidRPr="006E14E4">
        <w:rPr>
          <w:rStyle w:val="y2iqfc"/>
          <w:rFonts w:ascii="inherit" w:hAnsi="inherit"/>
          <w:sz w:val="40"/>
          <w:szCs w:val="40"/>
          <w:lang/>
        </w:rPr>
        <w:t xml:space="preserve">French </w:t>
      </w:r>
      <w:r w:rsidR="008421AC" w:rsidRPr="006E14E4">
        <w:rPr>
          <w:rStyle w:val="y2iqfc"/>
          <w:rFonts w:ascii="inherit" w:hAnsi="inherit"/>
          <w:sz w:val="40"/>
          <w:szCs w:val="40"/>
          <w:lang/>
        </w:rPr>
        <w:t>law</w:t>
      </w:r>
      <w:r w:rsidR="008421AC">
        <w:rPr>
          <w:rStyle w:val="y2iqfc"/>
          <w:rFonts w:ascii="inherit" w:hAnsi="inherit" w:hint="cs"/>
          <w:sz w:val="40"/>
          <w:szCs w:val="40"/>
          <w:rtl/>
          <w:lang/>
        </w:rPr>
        <w:t>:</w:t>
      </w:r>
      <w:r w:rsidRPr="00B25742">
        <w:rPr>
          <w:rFonts w:ascii="Simplified Arabic" w:hAnsi="Simplified Arabic" w:cs="Simplified Arabic"/>
          <w:b/>
          <w:bCs/>
          <w:sz w:val="40"/>
          <w:szCs w:val="40"/>
          <w:rtl/>
        </w:rPr>
        <w:t xml:space="preserve"> </w:t>
      </w:r>
    </w:p>
    <w:p w:rsidR="00E36FE6" w:rsidRPr="00B25742" w:rsidRDefault="00E36FE6" w:rsidP="006E14E4">
      <w:pPr>
        <w:pStyle w:val="PrformatHTML"/>
        <w:shd w:val="clear" w:color="auto" w:fill="FFFFFF" w:themeFill="background1"/>
        <w:bidi/>
        <w:spacing w:line="701" w:lineRule="atLeast"/>
        <w:rPr>
          <w:rFonts w:ascii="Simplified Arabic" w:hAnsi="Simplified Arabic" w:cs="Simplified Arabic"/>
          <w:sz w:val="40"/>
          <w:szCs w:val="40"/>
          <w:rtl/>
        </w:rPr>
      </w:pPr>
      <w:r w:rsidRPr="00B25742">
        <w:rPr>
          <w:rFonts w:ascii="Simplified Arabic" w:hAnsi="Simplified Arabic" w:cs="Simplified Arabic"/>
          <w:b/>
          <w:bCs/>
          <w:sz w:val="40"/>
          <w:szCs w:val="40"/>
          <w:rtl/>
        </w:rPr>
        <w:t>أ- حالة القانون في فرنسا قبل وضع تقنين نابليون :</w:t>
      </w:r>
      <w:r w:rsidRPr="00B25742">
        <w:rPr>
          <w:rFonts w:ascii="Simplified Arabic" w:hAnsi="Simplified Arabic" w:cs="Simplified Arabic"/>
          <w:sz w:val="40"/>
          <w:szCs w:val="40"/>
          <w:rtl/>
        </w:rPr>
        <w:t xml:space="preserve"> انقسمت فرنسا من حيث تطبيق القانون على أراضيها إلى قسمين في مطلع القرن 13 م: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lastRenderedPageBreak/>
        <w:t xml:space="preserve">1)- قسم شمالي </w:t>
      </w:r>
      <w:proofErr w:type="spellStart"/>
      <w:r w:rsidR="0064667D" w:rsidRPr="0064667D">
        <w:rPr>
          <w:rFonts w:ascii="Simplified Arabic" w:hAnsi="Simplified Arabic" w:cs="Simplified Arabic"/>
          <w:b/>
          <w:bCs/>
          <w:sz w:val="40"/>
          <w:szCs w:val="40"/>
          <w:lang w:val="fr-FR"/>
        </w:rPr>
        <w:t>Northern</w:t>
      </w:r>
      <w:proofErr w:type="spellEnd"/>
      <w:r w:rsidR="0064667D" w:rsidRPr="0064667D">
        <w:rPr>
          <w:rFonts w:ascii="Simplified Arabic" w:hAnsi="Simplified Arabic" w:cs="Simplified Arabic"/>
          <w:b/>
          <w:bCs/>
          <w:sz w:val="40"/>
          <w:szCs w:val="40"/>
          <w:lang w:val="fr-FR"/>
        </w:rPr>
        <w:t xml:space="preserve"> section</w:t>
      </w:r>
      <w:r w:rsidRPr="00B25742">
        <w:rPr>
          <w:rFonts w:ascii="Simplified Arabic" w:hAnsi="Simplified Arabic" w:cs="Simplified Arabic"/>
          <w:b/>
          <w:bCs/>
          <w:sz w:val="40"/>
          <w:szCs w:val="40"/>
          <w:rtl/>
          <w:lang w:val="fr-FR"/>
        </w:rPr>
        <w:t>:</w:t>
      </w:r>
      <w:r w:rsidRPr="00B25742">
        <w:rPr>
          <w:rFonts w:ascii="Simplified Arabic" w:hAnsi="Simplified Arabic" w:cs="Simplified Arabic"/>
          <w:sz w:val="40"/>
          <w:szCs w:val="40"/>
          <w:rtl/>
          <w:lang w:val="fr-FR"/>
        </w:rPr>
        <w:t xml:space="preserve"> يطبق العادات والتقاليد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2)- قسم جنوبي </w:t>
      </w:r>
      <w:proofErr w:type="spellStart"/>
      <w:r w:rsidR="0064667D" w:rsidRPr="0064667D">
        <w:rPr>
          <w:rFonts w:ascii="Simplified Arabic" w:hAnsi="Simplified Arabic" w:cs="Simplified Arabic"/>
          <w:b/>
          <w:bCs/>
          <w:sz w:val="40"/>
          <w:szCs w:val="40"/>
          <w:lang w:val="fr-FR"/>
        </w:rPr>
        <w:t>Southern</w:t>
      </w:r>
      <w:proofErr w:type="spellEnd"/>
      <w:r w:rsidR="0064667D" w:rsidRPr="0064667D">
        <w:rPr>
          <w:rFonts w:ascii="Simplified Arabic" w:hAnsi="Simplified Arabic" w:cs="Simplified Arabic"/>
          <w:b/>
          <w:bCs/>
          <w:sz w:val="40"/>
          <w:szCs w:val="40"/>
          <w:lang w:val="fr-FR"/>
        </w:rPr>
        <w:t xml:space="preserve"> section</w:t>
      </w:r>
      <w:r w:rsidRPr="00B25742">
        <w:rPr>
          <w:rFonts w:ascii="Simplified Arabic" w:hAnsi="Simplified Arabic" w:cs="Simplified Arabic"/>
          <w:b/>
          <w:bCs/>
          <w:sz w:val="40"/>
          <w:szCs w:val="40"/>
          <w:rtl/>
          <w:lang w:val="fr-FR"/>
        </w:rPr>
        <w:t>:</w:t>
      </w:r>
      <w:r w:rsidRPr="00B25742">
        <w:rPr>
          <w:rFonts w:ascii="Simplified Arabic" w:hAnsi="Simplified Arabic" w:cs="Simplified Arabic"/>
          <w:sz w:val="40"/>
          <w:szCs w:val="40"/>
          <w:rtl/>
          <w:lang w:val="fr-FR"/>
        </w:rPr>
        <w:t xml:space="preserve"> يطبق القانون الروماني الذي تسرب إلى فرنسا مع الفتح الروماني.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وقد جمعت بعض العادات الفرنسية في مجموعات رسمية في القرن 16م مثل : عادات " اوراليان " 1509م وعادات " باريس " 1510م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كما أخذت ملوك فرنسا تصدر التشريعات المتنوعة </w:t>
      </w:r>
      <w:proofErr w:type="gramStart"/>
      <w:r w:rsidRPr="00B25742">
        <w:rPr>
          <w:rFonts w:ascii="Simplified Arabic" w:hAnsi="Simplified Arabic" w:cs="Simplified Arabic"/>
          <w:sz w:val="40"/>
          <w:szCs w:val="40"/>
          <w:rtl/>
          <w:lang w:val="fr-FR"/>
        </w:rPr>
        <w:t>منها :</w:t>
      </w:r>
      <w:proofErr w:type="gramEnd"/>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ما أصدره " </w:t>
      </w:r>
      <w:proofErr w:type="spellStart"/>
      <w:r w:rsidRPr="00B25742">
        <w:rPr>
          <w:rFonts w:ascii="Simplified Arabic" w:hAnsi="Simplified Arabic" w:cs="Simplified Arabic"/>
          <w:sz w:val="40"/>
          <w:szCs w:val="40"/>
          <w:rtl/>
          <w:lang w:val="fr-FR"/>
        </w:rPr>
        <w:t>كولبر</w:t>
      </w:r>
      <w:proofErr w:type="spellEnd"/>
      <w:r w:rsidRPr="00B25742">
        <w:rPr>
          <w:rFonts w:ascii="Simplified Arabic" w:hAnsi="Simplified Arabic" w:cs="Simplified Arabic"/>
          <w:sz w:val="40"/>
          <w:szCs w:val="40"/>
          <w:rtl/>
          <w:lang w:val="fr-FR"/>
        </w:rPr>
        <w:t xml:space="preserve"> " في القرن 17م ( القانون التجاري، القانون البحري ، قانون الماء ،  قانون الغابات ..)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وما أصدره " </w:t>
      </w:r>
      <w:proofErr w:type="spellStart"/>
      <w:r w:rsidRPr="00B25742">
        <w:rPr>
          <w:rFonts w:ascii="Simplified Arabic" w:hAnsi="Simplified Arabic" w:cs="Simplified Arabic"/>
          <w:sz w:val="40"/>
          <w:szCs w:val="40"/>
          <w:rtl/>
          <w:lang w:val="fr-FR"/>
        </w:rPr>
        <w:t>داجسو</w:t>
      </w:r>
      <w:proofErr w:type="spellEnd"/>
      <w:r w:rsidRPr="00B25742">
        <w:rPr>
          <w:rFonts w:ascii="Simplified Arabic" w:hAnsi="Simplified Arabic" w:cs="Simplified Arabic"/>
          <w:sz w:val="40"/>
          <w:szCs w:val="40"/>
          <w:rtl/>
          <w:lang w:val="fr-FR"/>
        </w:rPr>
        <w:t xml:space="preserve"> " في القرن 18م ( الهبات والوصايا.... )</w:t>
      </w:r>
    </w:p>
    <w:p w:rsidR="00E36FE6" w:rsidRPr="00B25742" w:rsidRDefault="00E36FE6" w:rsidP="00900AC9">
      <w:pPr>
        <w:spacing w:after="0" w:line="240" w:lineRule="auto"/>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كما كانت المحاكم الفرنسية المعروفة آنذاك " بالبرلمانات " تصدر بعض التشريعات والتي تعد بمثابة مبادئ عامة، تطبق على كل </w:t>
      </w:r>
      <w:proofErr w:type="spellStart"/>
      <w:r w:rsidRPr="00B25742">
        <w:rPr>
          <w:rFonts w:ascii="Simplified Arabic" w:hAnsi="Simplified Arabic" w:cs="Simplified Arabic"/>
          <w:sz w:val="40"/>
          <w:szCs w:val="40"/>
          <w:rtl/>
          <w:lang w:val="fr-FR"/>
        </w:rPr>
        <w:t>الاقضية</w:t>
      </w:r>
      <w:proofErr w:type="spellEnd"/>
      <w:r w:rsidRPr="00B25742">
        <w:rPr>
          <w:rFonts w:ascii="Simplified Arabic" w:hAnsi="Simplified Arabic" w:cs="Simplified Arabic"/>
          <w:sz w:val="40"/>
          <w:szCs w:val="40"/>
          <w:rtl/>
          <w:lang w:val="fr-FR"/>
        </w:rPr>
        <w:t xml:space="preserve"> لا </w:t>
      </w:r>
      <w:proofErr w:type="spellStart"/>
      <w:r w:rsidRPr="00B25742">
        <w:rPr>
          <w:rFonts w:ascii="Simplified Arabic" w:hAnsi="Simplified Arabic" w:cs="Simplified Arabic"/>
          <w:sz w:val="40"/>
          <w:szCs w:val="40"/>
          <w:rtl/>
          <w:lang w:val="fr-FR"/>
        </w:rPr>
        <w:t>سيما</w:t>
      </w:r>
      <w:proofErr w:type="spellEnd"/>
      <w:r w:rsidRPr="00B25742">
        <w:rPr>
          <w:rFonts w:ascii="Simplified Arabic" w:hAnsi="Simplified Arabic" w:cs="Simplified Arabic"/>
          <w:sz w:val="40"/>
          <w:szCs w:val="40"/>
          <w:rtl/>
          <w:lang w:val="fr-FR"/>
        </w:rPr>
        <w:t xml:space="preserve"> في المسائل التنظيمية، كما تلقت فرنسا كسائر الدول النصرانية قانون " الكنيسة</w:t>
      </w:r>
      <w:r w:rsidR="00900AC9">
        <w:rPr>
          <w:rFonts w:ascii="Simplified Arabic" w:hAnsi="Simplified Arabic" w:cs="Simplified Arabic" w:hint="cs"/>
          <w:sz w:val="40"/>
          <w:szCs w:val="40"/>
          <w:rtl/>
          <w:lang w:val="fr-FR"/>
        </w:rPr>
        <w:t xml:space="preserve"> </w:t>
      </w:r>
      <w:r w:rsidR="00900AC9" w:rsidRPr="00900AC9">
        <w:t xml:space="preserve"> </w:t>
      </w:r>
      <w:r w:rsidR="00900AC9" w:rsidRPr="00900AC9">
        <w:rPr>
          <w:rFonts w:ascii="Simplified Arabic" w:hAnsi="Simplified Arabic" w:cs="Simplified Arabic"/>
          <w:sz w:val="40"/>
          <w:szCs w:val="40"/>
          <w:lang w:val="fr-FR"/>
        </w:rPr>
        <w:t xml:space="preserve">the </w:t>
      </w:r>
      <w:proofErr w:type="spellStart"/>
      <w:r w:rsidR="00900AC9" w:rsidRPr="00900AC9">
        <w:rPr>
          <w:rFonts w:ascii="Simplified Arabic" w:hAnsi="Simplified Arabic" w:cs="Simplified Arabic"/>
          <w:sz w:val="40"/>
          <w:szCs w:val="40"/>
          <w:lang w:val="fr-FR"/>
        </w:rPr>
        <w:t>church</w:t>
      </w:r>
      <w:proofErr w:type="spellEnd"/>
      <w:r w:rsidRPr="00B25742">
        <w:rPr>
          <w:rFonts w:ascii="Simplified Arabic" w:hAnsi="Simplified Arabic" w:cs="Simplified Arabic"/>
          <w:sz w:val="40"/>
          <w:szCs w:val="40"/>
          <w:rtl/>
          <w:lang w:val="fr-FR"/>
        </w:rPr>
        <w:t xml:space="preserve"> " في العصور الوسطى</w:t>
      </w:r>
      <w:r w:rsidR="00900AC9" w:rsidRPr="00900AC9">
        <w:t xml:space="preserve"> </w:t>
      </w:r>
      <w:r w:rsidR="00900AC9" w:rsidRPr="00900AC9">
        <w:rPr>
          <w:rFonts w:ascii="Simplified Arabic" w:hAnsi="Simplified Arabic" w:cs="Simplified Arabic"/>
          <w:sz w:val="40"/>
          <w:szCs w:val="40"/>
          <w:lang w:val="fr-FR"/>
        </w:rPr>
        <w:t xml:space="preserve">middle </w:t>
      </w:r>
      <w:proofErr w:type="spellStart"/>
      <w:r w:rsidR="00900AC9" w:rsidRPr="00900AC9">
        <w:rPr>
          <w:rFonts w:ascii="Simplified Arabic" w:hAnsi="Simplified Arabic" w:cs="Simplified Arabic"/>
          <w:sz w:val="40"/>
          <w:szCs w:val="40"/>
          <w:lang w:val="fr-FR"/>
        </w:rPr>
        <w:t>ages</w:t>
      </w:r>
      <w:proofErr w:type="spellEnd"/>
      <w:r w:rsidR="00900AC9">
        <w:rPr>
          <w:rFonts w:ascii="Simplified Arabic" w:hAnsi="Simplified Arabic" w:cs="Simplified Arabic" w:hint="cs"/>
          <w:sz w:val="40"/>
          <w:szCs w:val="40"/>
          <w:rtl/>
          <w:lang w:val="fr-FR"/>
        </w:rPr>
        <w:t xml:space="preserve"> </w:t>
      </w:r>
      <w:r w:rsidRPr="00B25742">
        <w:rPr>
          <w:rFonts w:ascii="Simplified Arabic" w:hAnsi="Simplified Arabic" w:cs="Simplified Arabic"/>
          <w:sz w:val="40"/>
          <w:szCs w:val="40"/>
          <w:rtl/>
          <w:lang w:val="fr-FR"/>
        </w:rPr>
        <w:t xml:space="preserve">، وقانون " الكنيسة " كما هو معروف يتألف من : قرارات المجامع الدينية ومراسيم الباباوات </w:t>
      </w:r>
      <w:proofErr w:type="spellStart"/>
      <w:r w:rsidR="00900AC9" w:rsidRPr="00900AC9">
        <w:rPr>
          <w:rFonts w:ascii="Simplified Arabic" w:hAnsi="Simplified Arabic" w:cs="Simplified Arabic"/>
          <w:sz w:val="40"/>
          <w:szCs w:val="40"/>
          <w:lang w:val="fr-FR"/>
        </w:rPr>
        <w:t>Deci</w:t>
      </w:r>
      <w:r w:rsidR="00900AC9">
        <w:rPr>
          <w:rFonts w:ascii="Simplified Arabic" w:hAnsi="Simplified Arabic" w:cs="Simplified Arabic"/>
          <w:sz w:val="40"/>
          <w:szCs w:val="40"/>
          <w:lang w:val="fr-FR"/>
        </w:rPr>
        <w:t>sions</w:t>
      </w:r>
      <w:proofErr w:type="spellEnd"/>
      <w:r w:rsidR="00900AC9">
        <w:rPr>
          <w:rFonts w:ascii="Simplified Arabic" w:hAnsi="Simplified Arabic" w:cs="Simplified Arabic"/>
          <w:sz w:val="40"/>
          <w:szCs w:val="40"/>
          <w:lang w:val="fr-FR"/>
        </w:rPr>
        <w:t xml:space="preserve"> of </w:t>
      </w:r>
      <w:proofErr w:type="spellStart"/>
      <w:r w:rsidR="00900AC9">
        <w:rPr>
          <w:rFonts w:ascii="Simplified Arabic" w:hAnsi="Simplified Arabic" w:cs="Simplified Arabic"/>
          <w:sz w:val="40"/>
          <w:szCs w:val="40"/>
          <w:lang w:val="fr-FR"/>
        </w:rPr>
        <w:t>religious</w:t>
      </w:r>
      <w:proofErr w:type="spellEnd"/>
      <w:r w:rsidR="00900AC9">
        <w:rPr>
          <w:rFonts w:ascii="Simplified Arabic" w:hAnsi="Simplified Arabic" w:cs="Simplified Arabic"/>
          <w:sz w:val="40"/>
          <w:szCs w:val="40"/>
          <w:lang w:val="fr-FR"/>
        </w:rPr>
        <w:t xml:space="preserve"> </w:t>
      </w:r>
      <w:proofErr w:type="spellStart"/>
      <w:r w:rsidR="00900AC9">
        <w:rPr>
          <w:rFonts w:ascii="Simplified Arabic" w:hAnsi="Simplified Arabic" w:cs="Simplified Arabic"/>
          <w:sz w:val="40"/>
          <w:szCs w:val="40"/>
          <w:lang w:val="fr-FR"/>
        </w:rPr>
        <w:t>councils</w:t>
      </w:r>
      <w:proofErr w:type="spellEnd"/>
      <w:r w:rsidR="00900AC9">
        <w:rPr>
          <w:rFonts w:ascii="Simplified Arabic" w:hAnsi="Simplified Arabic" w:cs="Simplified Arabic"/>
          <w:sz w:val="40"/>
          <w:szCs w:val="40"/>
          <w:lang w:val="fr-FR"/>
        </w:rPr>
        <w:t xml:space="preserve"> and</w:t>
      </w:r>
      <w:r w:rsidR="00900AC9">
        <w:rPr>
          <w:rFonts w:ascii="Simplified Arabic" w:hAnsi="Simplified Arabic" w:cs="Simplified Arabic" w:hint="cs"/>
          <w:sz w:val="40"/>
          <w:szCs w:val="40"/>
          <w:rtl/>
          <w:lang w:val="fr-FR"/>
        </w:rPr>
        <w:t xml:space="preserve"> </w:t>
      </w:r>
      <w:proofErr w:type="spellStart"/>
      <w:r w:rsidR="00900AC9" w:rsidRPr="00900AC9">
        <w:rPr>
          <w:rFonts w:ascii="Simplified Arabic" w:hAnsi="Simplified Arabic" w:cs="Simplified Arabic"/>
          <w:sz w:val="40"/>
          <w:szCs w:val="40"/>
          <w:lang w:val="fr-FR"/>
        </w:rPr>
        <w:t>decrees</w:t>
      </w:r>
      <w:proofErr w:type="spellEnd"/>
      <w:r w:rsidR="00900AC9" w:rsidRPr="00900AC9">
        <w:rPr>
          <w:rFonts w:ascii="Simplified Arabic" w:hAnsi="Simplified Arabic" w:cs="Simplified Arabic"/>
          <w:sz w:val="40"/>
          <w:szCs w:val="40"/>
          <w:lang w:val="fr-FR"/>
        </w:rPr>
        <w:t xml:space="preserve"> of popes</w:t>
      </w:r>
      <w:r w:rsidR="00900AC9">
        <w:rPr>
          <w:rFonts w:ascii="Simplified Arabic" w:hAnsi="Simplified Arabic" w:cs="Simplified Arabic" w:hint="cs"/>
          <w:sz w:val="40"/>
          <w:szCs w:val="40"/>
          <w:rtl/>
          <w:lang w:val="fr-FR"/>
        </w:rPr>
        <w:t xml:space="preserve">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إذن من خلال ما سبق ذكره يمكن أن نستنتج مصادر القانون الفرنسي القديم </w:t>
      </w:r>
      <w:proofErr w:type="gramStart"/>
      <w:r w:rsidRPr="00B25742">
        <w:rPr>
          <w:rFonts w:ascii="Simplified Arabic" w:hAnsi="Simplified Arabic" w:cs="Simplified Arabic"/>
          <w:b/>
          <w:bCs/>
          <w:sz w:val="40"/>
          <w:szCs w:val="40"/>
          <w:rtl/>
          <w:lang w:val="fr-FR"/>
        </w:rPr>
        <w:t>لنجدها</w:t>
      </w:r>
      <w:r w:rsidRPr="00B25742">
        <w:rPr>
          <w:rFonts w:ascii="Simplified Arabic" w:hAnsi="Simplified Arabic" w:cs="Simplified Arabic"/>
          <w:sz w:val="40"/>
          <w:szCs w:val="40"/>
          <w:rtl/>
          <w:lang w:val="fr-FR"/>
        </w:rPr>
        <w:t xml:space="preserve"> :</w:t>
      </w:r>
      <w:proofErr w:type="gramEnd"/>
    </w:p>
    <w:p w:rsidR="00E36FE6" w:rsidRPr="00900AC9" w:rsidRDefault="00E36FE6" w:rsidP="00900AC9">
      <w:pPr>
        <w:pStyle w:val="Paragraphedeliste"/>
        <w:numPr>
          <w:ilvl w:val="0"/>
          <w:numId w:val="2"/>
        </w:numPr>
        <w:spacing w:after="0" w:line="240" w:lineRule="auto"/>
        <w:ind w:left="566" w:hanging="567"/>
        <w:jc w:val="both"/>
        <w:rPr>
          <w:rFonts w:ascii="Simplified Arabic" w:hAnsi="Simplified Arabic" w:cs="Simplified Arabic"/>
          <w:sz w:val="40"/>
          <w:szCs w:val="40"/>
          <w:rtl/>
          <w:lang w:val="fr-FR"/>
        </w:rPr>
      </w:pPr>
      <w:proofErr w:type="gramStart"/>
      <w:r w:rsidRPr="00B25742">
        <w:rPr>
          <w:rFonts w:ascii="Simplified Arabic" w:hAnsi="Simplified Arabic" w:cs="Simplified Arabic"/>
          <w:sz w:val="40"/>
          <w:szCs w:val="40"/>
          <w:rtl/>
          <w:lang w:val="fr-FR"/>
        </w:rPr>
        <w:t>العادات</w:t>
      </w:r>
      <w:proofErr w:type="gramEnd"/>
      <w:r w:rsidRPr="00B25742">
        <w:rPr>
          <w:rFonts w:ascii="Simplified Arabic" w:hAnsi="Simplified Arabic" w:cs="Simplified Arabic"/>
          <w:sz w:val="40"/>
          <w:szCs w:val="40"/>
          <w:rtl/>
          <w:lang w:val="fr-FR"/>
        </w:rPr>
        <w:t xml:space="preserve"> القديمة</w:t>
      </w:r>
      <w:r w:rsidR="00900AC9">
        <w:rPr>
          <w:rFonts w:ascii="Simplified Arabic" w:hAnsi="Simplified Arabic" w:cs="Simplified Arabic" w:hint="cs"/>
          <w:sz w:val="40"/>
          <w:szCs w:val="40"/>
          <w:rtl/>
          <w:lang w:val="fr-FR"/>
        </w:rPr>
        <w:t xml:space="preserve"> </w:t>
      </w:r>
      <w:proofErr w:type="spellStart"/>
      <w:r w:rsidR="00900AC9" w:rsidRPr="00900AC9">
        <w:rPr>
          <w:rFonts w:ascii="Simplified Arabic" w:hAnsi="Simplified Arabic" w:cs="Simplified Arabic"/>
          <w:sz w:val="40"/>
          <w:szCs w:val="40"/>
          <w:lang w:val="fr-FR"/>
        </w:rPr>
        <w:t>Old</w:t>
      </w:r>
      <w:proofErr w:type="spellEnd"/>
      <w:r w:rsidR="00900AC9" w:rsidRPr="00900AC9">
        <w:rPr>
          <w:rFonts w:ascii="Simplified Arabic" w:hAnsi="Simplified Arabic" w:cs="Simplified Arabic"/>
          <w:sz w:val="40"/>
          <w:szCs w:val="40"/>
          <w:lang w:val="fr-FR"/>
        </w:rPr>
        <w:t xml:space="preserve"> habits</w:t>
      </w:r>
    </w:p>
    <w:p w:rsidR="00E36FE6" w:rsidRPr="00B25742" w:rsidRDefault="00E36FE6" w:rsidP="008421AC">
      <w:pPr>
        <w:pStyle w:val="Paragraphedeliste"/>
        <w:numPr>
          <w:ilvl w:val="0"/>
          <w:numId w:val="2"/>
        </w:numPr>
        <w:spacing w:after="0" w:line="240" w:lineRule="auto"/>
        <w:ind w:left="566" w:hanging="567"/>
        <w:jc w:val="both"/>
        <w:rPr>
          <w:rFonts w:ascii="Simplified Arabic" w:hAnsi="Simplified Arabic" w:cs="Simplified Arabic"/>
          <w:sz w:val="40"/>
          <w:szCs w:val="40"/>
          <w:rtl/>
          <w:lang w:val="fr-FR"/>
        </w:rPr>
      </w:pPr>
      <w:proofErr w:type="gramStart"/>
      <w:r w:rsidRPr="00B25742">
        <w:rPr>
          <w:rFonts w:ascii="Simplified Arabic" w:hAnsi="Simplified Arabic" w:cs="Simplified Arabic"/>
          <w:sz w:val="40"/>
          <w:szCs w:val="40"/>
          <w:rtl/>
          <w:lang w:val="fr-FR"/>
        </w:rPr>
        <w:t>القانون</w:t>
      </w:r>
      <w:proofErr w:type="gramEnd"/>
      <w:r w:rsidRPr="00B25742">
        <w:rPr>
          <w:rFonts w:ascii="Simplified Arabic" w:hAnsi="Simplified Arabic" w:cs="Simplified Arabic"/>
          <w:sz w:val="40"/>
          <w:szCs w:val="40"/>
          <w:rtl/>
          <w:lang w:val="fr-FR"/>
        </w:rPr>
        <w:t xml:space="preserve"> الروماني </w:t>
      </w:r>
      <w:r w:rsidR="00900AC9" w:rsidRPr="00900AC9">
        <w:rPr>
          <w:rFonts w:ascii="Simplified Arabic" w:hAnsi="Simplified Arabic" w:cs="Simplified Arabic"/>
          <w:sz w:val="40"/>
          <w:szCs w:val="40"/>
          <w:lang w:val="fr-FR"/>
        </w:rPr>
        <w:t xml:space="preserve">Roman </w:t>
      </w:r>
      <w:r w:rsidR="008421AC" w:rsidRPr="006E14E4">
        <w:rPr>
          <w:rStyle w:val="y2iqfc"/>
          <w:rFonts w:ascii="inherit" w:hAnsi="inherit"/>
          <w:sz w:val="40"/>
          <w:szCs w:val="40"/>
          <w:lang/>
        </w:rPr>
        <w:t>law</w:t>
      </w:r>
    </w:p>
    <w:p w:rsidR="00E36FE6" w:rsidRPr="00900AC9" w:rsidRDefault="00E36FE6" w:rsidP="00900AC9">
      <w:pPr>
        <w:pStyle w:val="Paragraphedeliste"/>
        <w:numPr>
          <w:ilvl w:val="0"/>
          <w:numId w:val="2"/>
        </w:numPr>
        <w:spacing w:after="0" w:line="240" w:lineRule="auto"/>
        <w:ind w:left="566" w:hanging="567"/>
        <w:jc w:val="both"/>
        <w:rPr>
          <w:rFonts w:ascii="Simplified Arabic" w:hAnsi="Simplified Arabic" w:cs="Simplified Arabic"/>
          <w:sz w:val="40"/>
          <w:szCs w:val="40"/>
          <w:lang w:val="fr-FR"/>
        </w:rPr>
      </w:pPr>
      <w:r w:rsidRPr="00B25742">
        <w:rPr>
          <w:rFonts w:ascii="Simplified Arabic" w:hAnsi="Simplified Arabic" w:cs="Simplified Arabic"/>
          <w:sz w:val="40"/>
          <w:szCs w:val="40"/>
          <w:rtl/>
          <w:lang w:val="fr-FR"/>
        </w:rPr>
        <w:t xml:space="preserve">الأحكام </w:t>
      </w:r>
      <w:proofErr w:type="gramStart"/>
      <w:r w:rsidRPr="00B25742">
        <w:rPr>
          <w:rFonts w:ascii="Simplified Arabic" w:hAnsi="Simplified Arabic" w:cs="Simplified Arabic"/>
          <w:sz w:val="40"/>
          <w:szCs w:val="40"/>
          <w:rtl/>
          <w:lang w:val="fr-FR"/>
        </w:rPr>
        <w:t>التنظيمية</w:t>
      </w:r>
      <w:r w:rsidR="00900AC9">
        <w:rPr>
          <w:rFonts w:ascii="Simplified Arabic" w:hAnsi="Simplified Arabic" w:cs="Simplified Arabic" w:hint="cs"/>
          <w:sz w:val="40"/>
          <w:szCs w:val="40"/>
          <w:rtl/>
          <w:lang w:val="fr-FR"/>
        </w:rPr>
        <w:t xml:space="preserve">  </w:t>
      </w:r>
      <w:proofErr w:type="spellStart"/>
      <w:r w:rsidR="00900AC9" w:rsidRPr="00900AC9">
        <w:rPr>
          <w:rFonts w:ascii="Simplified Arabic" w:hAnsi="Simplified Arabic" w:cs="Simplified Arabic"/>
          <w:sz w:val="40"/>
          <w:szCs w:val="40"/>
          <w:lang w:val="fr-FR"/>
        </w:rPr>
        <w:t>Regulatory</w:t>
      </w:r>
      <w:proofErr w:type="spellEnd"/>
      <w:proofErr w:type="gramEnd"/>
      <w:r w:rsidR="00900AC9" w:rsidRPr="00900AC9">
        <w:rPr>
          <w:rFonts w:ascii="Simplified Arabic" w:hAnsi="Simplified Arabic" w:cs="Simplified Arabic"/>
          <w:sz w:val="40"/>
          <w:szCs w:val="40"/>
          <w:lang w:val="fr-FR"/>
        </w:rPr>
        <w:t xml:space="preserve"> provisions</w:t>
      </w:r>
      <w:r w:rsidRPr="00900AC9">
        <w:rPr>
          <w:rFonts w:ascii="Simplified Arabic" w:hAnsi="Simplified Arabic" w:cs="Simplified Arabic"/>
          <w:sz w:val="40"/>
          <w:szCs w:val="40"/>
          <w:rtl/>
          <w:lang w:val="fr-FR"/>
        </w:rPr>
        <w:t xml:space="preserve"> </w:t>
      </w:r>
    </w:p>
    <w:p w:rsidR="00E36FE6" w:rsidRPr="00B25742" w:rsidRDefault="00E36FE6" w:rsidP="008421AC">
      <w:pPr>
        <w:pStyle w:val="Paragraphedeliste"/>
        <w:numPr>
          <w:ilvl w:val="0"/>
          <w:numId w:val="2"/>
        </w:numPr>
        <w:spacing w:after="0" w:line="240" w:lineRule="auto"/>
        <w:ind w:left="566" w:hanging="567"/>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lastRenderedPageBreak/>
        <w:t>قانون الكنيسة</w:t>
      </w:r>
      <w:r w:rsidR="008421AC">
        <w:rPr>
          <w:rFonts w:ascii="Simplified Arabic" w:hAnsi="Simplified Arabic" w:cs="Simplified Arabic" w:hint="cs"/>
          <w:sz w:val="40"/>
          <w:szCs w:val="40"/>
          <w:rtl/>
          <w:lang w:val="fr-FR"/>
        </w:rPr>
        <w:t xml:space="preserve"> </w:t>
      </w:r>
      <w:r w:rsidR="008421AC" w:rsidRPr="008421AC">
        <w:rPr>
          <w:rFonts w:ascii="Simplified Arabic" w:hAnsi="Simplified Arabic" w:cs="Simplified Arabic"/>
          <w:sz w:val="40"/>
          <w:szCs w:val="40"/>
          <w:rtl/>
          <w:lang w:val="fr-FR"/>
        </w:rPr>
        <w:t xml:space="preserve"> </w:t>
      </w:r>
      <w:r w:rsidR="008421AC" w:rsidRPr="008421AC">
        <w:rPr>
          <w:rFonts w:ascii="Simplified Arabic" w:hAnsi="Simplified Arabic" w:cs="Simplified Arabic"/>
          <w:sz w:val="40"/>
          <w:szCs w:val="40"/>
          <w:lang w:val="fr-FR"/>
        </w:rPr>
        <w:t xml:space="preserve">Church </w:t>
      </w:r>
      <w:r w:rsidR="008421AC" w:rsidRPr="006E14E4">
        <w:rPr>
          <w:rStyle w:val="y2iqfc"/>
          <w:rFonts w:ascii="inherit" w:hAnsi="inherit"/>
          <w:sz w:val="40"/>
          <w:szCs w:val="40"/>
          <w:lang/>
        </w:rPr>
        <w:t>law</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ولما كانت القوانين مشتتة، كان ولابد من جمعها في قانون واحد، ولما نشبت الثورة الفرنسية (1789م) اتجه رجال الثورة إلى تحقيق هذه الأمنية حتى يدعموا وحدة القومية الفرنسية، فكانت البداية بوضع " قانون نابليون " سنة 1804م، وتلته عدة قوانين كقانون " الإجراءات الجزائية " 1807م، تقنين التحقيقات الجنائية 1808م، تقنين التجارة  1809م، تقنين العقوبات  1810م، لكن أهمها على الإطلاق هو " القانون المدني " والذي عرف </w:t>
      </w:r>
      <w:proofErr w:type="spellStart"/>
      <w:r w:rsidRPr="00B25742">
        <w:rPr>
          <w:rFonts w:ascii="Simplified Arabic" w:hAnsi="Simplified Arabic" w:cs="Simplified Arabic"/>
          <w:sz w:val="40"/>
          <w:szCs w:val="40"/>
          <w:rtl/>
          <w:lang w:val="fr-FR"/>
        </w:rPr>
        <w:t>بـ</w:t>
      </w:r>
      <w:proofErr w:type="spellEnd"/>
      <w:r w:rsidRPr="00B25742">
        <w:rPr>
          <w:rFonts w:ascii="Simplified Arabic" w:hAnsi="Simplified Arabic" w:cs="Simplified Arabic"/>
          <w:sz w:val="40"/>
          <w:szCs w:val="40"/>
          <w:rtl/>
          <w:lang w:val="fr-FR"/>
        </w:rPr>
        <w:t xml:space="preserve">" قانون نابليون". </w:t>
      </w:r>
    </w:p>
    <w:p w:rsidR="00E36FE6" w:rsidRPr="00B25742" w:rsidRDefault="00E36FE6" w:rsidP="00E36FE6">
      <w:pPr>
        <w:spacing w:after="0" w:line="240" w:lineRule="auto"/>
        <w:jc w:val="both"/>
        <w:rPr>
          <w:rFonts w:ascii="Simplified Arabic" w:hAnsi="Simplified Arabic" w:cs="Simplified Arabic"/>
          <w:sz w:val="40"/>
          <w:szCs w:val="40"/>
          <w:rtl/>
          <w:lang w:val="fr-FR"/>
        </w:rPr>
      </w:pP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ب/ </w:t>
      </w:r>
      <w:r w:rsidRPr="00B25742">
        <w:rPr>
          <w:rFonts w:ascii="Simplified Arabic" w:hAnsi="Simplified Arabic" w:cs="Simplified Arabic"/>
          <w:b/>
          <w:bCs/>
          <w:sz w:val="40"/>
          <w:szCs w:val="40"/>
          <w:rtl/>
          <w:lang w:val="fr-FR"/>
        </w:rPr>
        <w:t>كيف وضع قانون نابليون</w:t>
      </w:r>
      <w:r w:rsidRPr="00B25742">
        <w:rPr>
          <w:rFonts w:ascii="Simplified Arabic" w:hAnsi="Simplified Arabic" w:cs="Simplified Arabic"/>
          <w:sz w:val="40"/>
          <w:szCs w:val="40"/>
          <w:rtl/>
          <w:lang w:val="fr-FR"/>
        </w:rPr>
        <w:t>؟ (</w:t>
      </w:r>
      <w:proofErr w:type="gramStart"/>
      <w:r w:rsidRPr="00B25742">
        <w:rPr>
          <w:rFonts w:ascii="Simplified Arabic" w:hAnsi="Simplified Arabic" w:cs="Simplified Arabic"/>
          <w:sz w:val="40"/>
          <w:szCs w:val="40"/>
          <w:rtl/>
          <w:lang w:val="fr-FR"/>
        </w:rPr>
        <w:t xml:space="preserve">أي </w:t>
      </w:r>
      <w:proofErr w:type="gramEnd"/>
      <w:r w:rsidRPr="00B25742">
        <w:rPr>
          <w:rFonts w:ascii="Simplified Arabic" w:hAnsi="Simplified Arabic" w:cs="Simplified Arabic"/>
          <w:sz w:val="40"/>
          <w:szCs w:val="40"/>
          <w:rtl/>
          <w:lang w:val="fr-FR"/>
        </w:rPr>
        <w:t>القانون المدني الفرنسي )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سنة 1800 م وفي 13 أغسطس ألف " نابليون" لجنة مكونة من أربعة أعضاء ليضعوا القانون المدني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اثنان منهم يمثلان " الثقافة القانونية في الشمال " والمبنية على العادات والأعراف وهما : </w:t>
      </w:r>
      <w:proofErr w:type="spellStart"/>
      <w:r w:rsidRPr="00B25742">
        <w:rPr>
          <w:rFonts w:ascii="Simplified Arabic" w:hAnsi="Simplified Arabic" w:cs="Simplified Arabic"/>
          <w:sz w:val="40"/>
          <w:szCs w:val="40"/>
          <w:rtl/>
          <w:lang w:val="fr-FR"/>
        </w:rPr>
        <w:t>ترونشيه</w:t>
      </w:r>
      <w:proofErr w:type="spellEnd"/>
      <w:r w:rsidRPr="00B25742">
        <w:rPr>
          <w:rFonts w:ascii="Simplified Arabic" w:hAnsi="Simplified Arabic" w:cs="Simplified Arabic"/>
          <w:sz w:val="40"/>
          <w:szCs w:val="40"/>
          <w:rtl/>
          <w:lang w:val="fr-FR"/>
        </w:rPr>
        <w:t xml:space="preserve">، </w:t>
      </w:r>
      <w:proofErr w:type="spellStart"/>
      <w:r w:rsidRPr="00B25742">
        <w:rPr>
          <w:rFonts w:ascii="Simplified Arabic" w:hAnsi="Simplified Arabic" w:cs="Simplified Arabic"/>
          <w:sz w:val="40"/>
          <w:szCs w:val="40"/>
          <w:rtl/>
          <w:lang w:val="fr-FR"/>
        </w:rPr>
        <w:t>وبيجو</w:t>
      </w:r>
      <w:proofErr w:type="spellEnd"/>
      <w:r w:rsidRPr="00B25742">
        <w:rPr>
          <w:rFonts w:ascii="Simplified Arabic" w:hAnsi="Simplified Arabic" w:cs="Simplified Arabic"/>
          <w:sz w:val="40"/>
          <w:szCs w:val="40"/>
          <w:rtl/>
          <w:lang w:val="fr-FR"/>
        </w:rPr>
        <w:t xml:space="preserve"> </w:t>
      </w:r>
      <w:proofErr w:type="spellStart"/>
      <w:r w:rsidRPr="00B25742">
        <w:rPr>
          <w:rFonts w:ascii="Simplified Arabic" w:hAnsi="Simplified Arabic" w:cs="Simplified Arabic"/>
          <w:sz w:val="40"/>
          <w:szCs w:val="40"/>
          <w:rtl/>
          <w:lang w:val="fr-FR"/>
        </w:rPr>
        <w:t>بريامينيه</w:t>
      </w:r>
      <w:proofErr w:type="spellEnd"/>
      <w:r w:rsidRPr="00B25742">
        <w:rPr>
          <w:rFonts w:ascii="Simplified Arabic" w:hAnsi="Simplified Arabic" w:cs="Simplified Arabic"/>
          <w:sz w:val="40"/>
          <w:szCs w:val="40"/>
          <w:rtl/>
          <w:lang w:val="fr-FR"/>
        </w:rPr>
        <w:t xml:space="preserve">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والاثنان الآخران من " الجنوب" يمثلان " الثقافة الرومانية المكتوبة " وهما </w:t>
      </w:r>
      <w:proofErr w:type="spellStart"/>
      <w:r w:rsidRPr="00B25742">
        <w:rPr>
          <w:rFonts w:ascii="Simplified Arabic" w:hAnsi="Simplified Arabic" w:cs="Simplified Arabic"/>
          <w:sz w:val="40"/>
          <w:szCs w:val="40"/>
          <w:rtl/>
          <w:lang w:val="fr-FR"/>
        </w:rPr>
        <w:t>مالفيل</w:t>
      </w:r>
      <w:proofErr w:type="spellEnd"/>
      <w:r w:rsidRPr="00B25742">
        <w:rPr>
          <w:rFonts w:ascii="Simplified Arabic" w:hAnsi="Simplified Arabic" w:cs="Simplified Arabic"/>
          <w:sz w:val="40"/>
          <w:szCs w:val="40"/>
          <w:rtl/>
          <w:lang w:val="fr-FR"/>
        </w:rPr>
        <w:t xml:space="preserve"> </w:t>
      </w:r>
      <w:proofErr w:type="spellStart"/>
      <w:r w:rsidRPr="00B25742">
        <w:rPr>
          <w:rFonts w:ascii="Simplified Arabic" w:hAnsi="Simplified Arabic" w:cs="Simplified Arabic"/>
          <w:sz w:val="40"/>
          <w:szCs w:val="40"/>
          <w:rtl/>
          <w:lang w:val="fr-FR"/>
        </w:rPr>
        <w:t>وبورتاليس</w:t>
      </w:r>
      <w:proofErr w:type="spellEnd"/>
      <w:r w:rsidRPr="00B25742">
        <w:rPr>
          <w:rFonts w:ascii="Simplified Arabic" w:hAnsi="Simplified Arabic" w:cs="Simplified Arabic"/>
          <w:sz w:val="40"/>
          <w:szCs w:val="40"/>
          <w:rtl/>
          <w:lang w:val="fr-FR"/>
        </w:rPr>
        <w:t>، وطلب منهما أن يكملوا هذا العمل في أجل ستة أشهر لكنهم أنهوه في أجل أربعة أشهر فقط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وقد انتشر " قانون نابليون" في أوربا وأمريكا اللاتينية والدول العربية : لبنان، مصر، الجزائر، ليبيا، تونس، المغرب ...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ب)- </w:t>
      </w:r>
      <w:proofErr w:type="spellStart"/>
      <w:r w:rsidRPr="00B25742">
        <w:rPr>
          <w:rFonts w:ascii="Simplified Arabic" w:hAnsi="Simplified Arabic" w:cs="Simplified Arabic"/>
          <w:b/>
          <w:bCs/>
          <w:sz w:val="40"/>
          <w:szCs w:val="40"/>
          <w:rtl/>
          <w:lang w:val="fr-FR"/>
        </w:rPr>
        <w:t>التقنينات</w:t>
      </w:r>
      <w:proofErr w:type="spellEnd"/>
      <w:r w:rsidRPr="00B25742">
        <w:rPr>
          <w:rFonts w:ascii="Simplified Arabic" w:hAnsi="Simplified Arabic" w:cs="Simplified Arabic"/>
          <w:b/>
          <w:bCs/>
          <w:sz w:val="40"/>
          <w:szCs w:val="40"/>
          <w:rtl/>
          <w:lang w:val="fr-FR"/>
        </w:rPr>
        <w:t xml:space="preserve"> الجرمانية </w:t>
      </w:r>
      <w:proofErr w:type="spellStart"/>
      <w:r w:rsidR="008421AC" w:rsidRPr="008421AC">
        <w:rPr>
          <w:rFonts w:ascii="Simplified Arabic" w:hAnsi="Simplified Arabic" w:cs="Simplified Arabic"/>
          <w:b/>
          <w:bCs/>
          <w:sz w:val="40"/>
          <w:szCs w:val="40"/>
          <w:lang w:val="fr-FR"/>
        </w:rPr>
        <w:t>Germanic</w:t>
      </w:r>
      <w:proofErr w:type="spellEnd"/>
      <w:r w:rsidR="008421AC" w:rsidRPr="008421AC">
        <w:rPr>
          <w:rFonts w:ascii="Simplified Arabic" w:hAnsi="Simplified Arabic" w:cs="Simplified Arabic"/>
          <w:b/>
          <w:bCs/>
          <w:sz w:val="40"/>
          <w:szCs w:val="40"/>
          <w:lang w:val="fr-FR"/>
        </w:rPr>
        <w:t xml:space="preserve"> codifications</w:t>
      </w:r>
      <w:r w:rsidRPr="00B25742">
        <w:rPr>
          <w:rFonts w:ascii="Simplified Arabic" w:hAnsi="Simplified Arabic" w:cs="Simplified Arabic"/>
          <w:b/>
          <w:bCs/>
          <w:sz w:val="40"/>
          <w:szCs w:val="40"/>
          <w:rtl/>
          <w:lang w:val="fr-FR"/>
        </w:rPr>
        <w:t>:</w:t>
      </w:r>
      <w:r w:rsidRPr="00B25742">
        <w:rPr>
          <w:rFonts w:ascii="Simplified Arabic" w:hAnsi="Simplified Arabic" w:cs="Simplified Arabic"/>
          <w:sz w:val="40"/>
          <w:szCs w:val="40"/>
          <w:rtl/>
          <w:lang w:val="fr-FR"/>
        </w:rPr>
        <w:t xml:space="preserve"> من أهم التقنيات الجرمانية " القانون المدني النمساوي " 1811م، القانون المدني </w:t>
      </w:r>
      <w:r w:rsidRPr="00B25742">
        <w:rPr>
          <w:rFonts w:ascii="Simplified Arabic" w:hAnsi="Simplified Arabic" w:cs="Simplified Arabic"/>
          <w:sz w:val="40"/>
          <w:szCs w:val="40"/>
          <w:rtl/>
          <w:lang w:val="fr-FR"/>
        </w:rPr>
        <w:lastRenderedPageBreak/>
        <w:t>السويسري 1883م، القانون المدني الألماني 1897م، ونقتصر على القانون المدني الألماني فقط لشهرته أولا ولأنه أخرها صدورا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1- القانون الألماني قبل القرن 19م</w:t>
      </w:r>
      <w:r w:rsidRPr="00B25742">
        <w:rPr>
          <w:rFonts w:ascii="Simplified Arabic" w:hAnsi="Simplified Arabic" w:cs="Simplified Arabic"/>
          <w:sz w:val="40"/>
          <w:szCs w:val="40"/>
          <w:rtl/>
          <w:lang w:val="fr-FR"/>
        </w:rPr>
        <w:t xml:space="preserve"> : المملكة " الجرمانية " أصبحت إمبراطورية سنة 962م، فتشكلت ما يسمى ب: " الإمبراطورية الرومانية الجرمانية " وكانت قائمة على القانون الإقطاعي، والقانون الكنسي إلى غاية سقوطها في بداية القرن 18م على يد ملك النمسا "فرانسوا الثاني".</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كانت هناك بعض المحاولات فيما يخص توحيد القوانين الجرمانية في الإمبراطورية الجرمانية، والتي كانت مقسمة إلى عدة ممالك، ففيما يخص القانون الخاص مثلا فإن أساسه كان هو العرف والعادات، وذلك إلى غاية منتصف القرن 18م، حيث ظهرت </w:t>
      </w:r>
      <w:proofErr w:type="spellStart"/>
      <w:r w:rsidRPr="00B25742">
        <w:rPr>
          <w:rFonts w:ascii="Simplified Arabic" w:hAnsi="Simplified Arabic" w:cs="Simplified Arabic"/>
          <w:sz w:val="40"/>
          <w:szCs w:val="40"/>
          <w:rtl/>
          <w:lang w:val="fr-FR"/>
        </w:rPr>
        <w:t>تقنينات</w:t>
      </w:r>
      <w:proofErr w:type="spellEnd"/>
      <w:r w:rsidRPr="00B25742">
        <w:rPr>
          <w:rFonts w:ascii="Simplified Arabic" w:hAnsi="Simplified Arabic" w:cs="Simplified Arabic"/>
          <w:sz w:val="40"/>
          <w:szCs w:val="40"/>
          <w:rtl/>
          <w:lang w:val="fr-FR"/>
        </w:rPr>
        <w:t xml:space="preserve"> مدنية بسيطة في مملكة     " </w:t>
      </w:r>
      <w:proofErr w:type="spellStart"/>
      <w:r w:rsidRPr="00B25742">
        <w:rPr>
          <w:rFonts w:ascii="Simplified Arabic" w:hAnsi="Simplified Arabic" w:cs="Simplified Arabic"/>
          <w:sz w:val="40"/>
          <w:szCs w:val="40"/>
          <w:rtl/>
          <w:lang w:val="fr-FR"/>
        </w:rPr>
        <w:t>بافاريا</w:t>
      </w:r>
      <w:proofErr w:type="spellEnd"/>
      <w:r w:rsidRPr="00B25742">
        <w:rPr>
          <w:rFonts w:ascii="Simplified Arabic" w:hAnsi="Simplified Arabic" w:cs="Simplified Arabic"/>
          <w:sz w:val="40"/>
          <w:szCs w:val="40"/>
          <w:rtl/>
          <w:lang w:val="fr-FR"/>
        </w:rPr>
        <w:t>" و" بروسيا " و" سكسونيا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2- القانون الألماني بعد الوحدة : </w:t>
      </w:r>
      <w:r w:rsidRPr="00B25742">
        <w:rPr>
          <w:rFonts w:ascii="Simplified Arabic" w:hAnsi="Simplified Arabic" w:cs="Simplified Arabic"/>
          <w:sz w:val="40"/>
          <w:szCs w:val="40"/>
          <w:rtl/>
          <w:lang w:val="fr-FR"/>
        </w:rPr>
        <w:t xml:space="preserve">تحققت الوحدة الألمانية الأولى سنة 1871م وتأسس بذلك ما يعرف </w:t>
      </w:r>
      <w:proofErr w:type="spellStart"/>
      <w:r w:rsidRPr="00B25742">
        <w:rPr>
          <w:rFonts w:ascii="Simplified Arabic" w:hAnsi="Simplified Arabic" w:cs="Simplified Arabic"/>
          <w:sz w:val="40"/>
          <w:szCs w:val="40"/>
          <w:rtl/>
          <w:lang w:val="fr-FR"/>
        </w:rPr>
        <w:t>بـ</w:t>
      </w:r>
      <w:proofErr w:type="spellEnd"/>
      <w:r w:rsidRPr="00B25742">
        <w:rPr>
          <w:rFonts w:ascii="Simplified Arabic" w:hAnsi="Simplified Arabic" w:cs="Simplified Arabic"/>
          <w:sz w:val="40"/>
          <w:szCs w:val="40"/>
          <w:rtl/>
          <w:lang w:val="fr-FR"/>
        </w:rPr>
        <w:t xml:space="preserve">" الرايخ الألماني " ولأجل تكريس الوحدة الجغرافية وتحقيقها، لابد من تحقيق الوحدة القانونية وهي التي تجسدت بإصدار " التقنين المدني الألماني " سنة 1887م، وقد مر القانون الألماني بعدة مراحل حتى اكتمل وقام بإنشائه 22عضوا منهم رجال الأعمال، رجال القانون، وكبار الملاك وعرض على الاستفتاء من أهل الاختصاص فكان بحق " قانونا </w:t>
      </w:r>
      <w:proofErr w:type="spellStart"/>
      <w:r w:rsidRPr="00B25742">
        <w:rPr>
          <w:rFonts w:ascii="Simplified Arabic" w:hAnsi="Simplified Arabic" w:cs="Simplified Arabic"/>
          <w:sz w:val="40"/>
          <w:szCs w:val="40"/>
          <w:rtl/>
          <w:lang w:val="fr-FR"/>
        </w:rPr>
        <w:t>تشاركيا</w:t>
      </w:r>
      <w:proofErr w:type="spellEnd"/>
      <w:r w:rsidRPr="00B25742">
        <w:rPr>
          <w:rFonts w:ascii="Simplified Arabic" w:hAnsi="Simplified Arabic" w:cs="Simplified Arabic"/>
          <w:sz w:val="40"/>
          <w:szCs w:val="40"/>
          <w:rtl/>
          <w:lang w:val="fr-FR"/>
        </w:rPr>
        <w:t>"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يقول الفقيه " </w:t>
      </w:r>
      <w:proofErr w:type="spellStart"/>
      <w:r w:rsidRPr="00B25742">
        <w:rPr>
          <w:rFonts w:ascii="Simplified Arabic" w:hAnsi="Simplified Arabic" w:cs="Simplified Arabic"/>
          <w:b/>
          <w:bCs/>
          <w:sz w:val="40"/>
          <w:szCs w:val="40"/>
          <w:rtl/>
          <w:lang w:val="fr-FR"/>
        </w:rPr>
        <w:t>جوسران</w:t>
      </w:r>
      <w:proofErr w:type="spellEnd"/>
      <w:r w:rsidRPr="00B25742">
        <w:rPr>
          <w:rFonts w:ascii="Simplified Arabic" w:hAnsi="Simplified Arabic" w:cs="Simplified Arabic"/>
          <w:sz w:val="40"/>
          <w:szCs w:val="40"/>
          <w:rtl/>
          <w:lang w:val="fr-FR"/>
        </w:rPr>
        <w:t xml:space="preserve"> " في تقديره للقانون الألماني "والى جانب مزاياه التي لا نزاع فيها، عيوب لا تقل عنه تحقيقا، فهو عمل نظري في جوهره، وقد كتب بأسلوب ثقيل لا </w:t>
      </w:r>
      <w:proofErr w:type="spellStart"/>
      <w:r w:rsidRPr="00B25742">
        <w:rPr>
          <w:rFonts w:ascii="Simplified Arabic" w:hAnsi="Simplified Arabic" w:cs="Simplified Arabic"/>
          <w:sz w:val="40"/>
          <w:szCs w:val="40"/>
          <w:rtl/>
          <w:lang w:val="fr-FR"/>
        </w:rPr>
        <w:t>يستمرأ</w:t>
      </w:r>
      <w:proofErr w:type="spellEnd"/>
      <w:r w:rsidRPr="00B25742">
        <w:rPr>
          <w:rFonts w:ascii="Simplified Arabic" w:hAnsi="Simplified Arabic" w:cs="Simplified Arabic"/>
          <w:sz w:val="40"/>
          <w:szCs w:val="40"/>
          <w:rtl/>
          <w:lang w:val="fr-FR"/>
        </w:rPr>
        <w:t xml:space="preserve">، واجتمعت فيه الصنعة والتجريد، وقد أراد </w:t>
      </w:r>
      <w:r w:rsidRPr="00B25742">
        <w:rPr>
          <w:rFonts w:ascii="Simplified Arabic" w:hAnsi="Simplified Arabic" w:cs="Simplified Arabic"/>
          <w:sz w:val="40"/>
          <w:szCs w:val="40"/>
          <w:rtl/>
          <w:lang w:val="fr-FR"/>
        </w:rPr>
        <w:lastRenderedPageBreak/>
        <w:t>المشرع الألماني أن يضع حلا لكل شيء، وأن يفترض كل الفروض، مستعينا في هذا بصناعة سار فيها إلى أبعد شوط، وإذا كان قد نجح في هذا بعض النجاح، فقد خسر في سبيل هذا النجاح مزيتي : الوضوح والنزعة العلمية، ولا شك في أن هذا العمل جليل يملي الاحترام، ولكنه كان مجهودا فقهيا، أكثر منه مجهودا عمليا تسري فيه روح الحياة "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وقد تعرض القانون المدني الألماني لعدة هزات : أولها سنة 1929م عند الأزمة الاقتصادية العالمية، والتي أظهرت عيوبا كثيرة في القانون، والهزة الثانية : والتي شوهت القانون الألماني هي سيطرة " النازية " على الحكم في ألمانيا، والتي حولت القانون الألماني  إلى قانون عنصري ، وبعد سقوط " النازية " قسمت ألمانيا إلى دولتين مستقلتين : شرقية اشتراكية وغربية أوروبية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3- القانون الألماني بعد الوحدة الثانية :</w:t>
      </w:r>
      <w:r w:rsidRPr="00B25742">
        <w:rPr>
          <w:rFonts w:ascii="Simplified Arabic" w:hAnsi="Simplified Arabic" w:cs="Simplified Arabic"/>
          <w:sz w:val="40"/>
          <w:szCs w:val="40"/>
          <w:rtl/>
          <w:lang w:val="fr-FR"/>
        </w:rPr>
        <w:t xml:space="preserve"> توحدت ألمانيا سنة 1990م وبدأ توحيد القوانين، فتركوا القانون المدني الذي كان قبل التقسيم، ووضعوا تقنينا جديدا للعقوبات (1998م)، وأخر للإجراءات الجزائية ....</w:t>
      </w:r>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والخلاصة </w:t>
      </w:r>
      <w:r w:rsidRPr="00B25742">
        <w:rPr>
          <w:rFonts w:ascii="Simplified Arabic" w:hAnsi="Simplified Arabic" w:cs="Simplified Arabic"/>
          <w:sz w:val="40"/>
          <w:szCs w:val="40"/>
          <w:rtl/>
          <w:lang w:val="fr-FR"/>
        </w:rPr>
        <w:t xml:space="preserve">أن القانون الفرنسي والألماني ( الجرماني ) ينتمون إلى مدرسة وعائلة واحدة </w:t>
      </w:r>
      <w:r w:rsidRPr="00B25742">
        <w:rPr>
          <w:rFonts w:ascii="Simplified Arabic" w:hAnsi="Simplified Arabic" w:cs="Simplified Arabic"/>
          <w:b/>
          <w:bCs/>
          <w:sz w:val="40"/>
          <w:szCs w:val="40"/>
          <w:rtl/>
          <w:lang w:val="fr-FR"/>
        </w:rPr>
        <w:t>القانون اللاتيني الجرماني</w:t>
      </w:r>
      <w:r w:rsidR="008421AC">
        <w:rPr>
          <w:rFonts w:ascii="Simplified Arabic" w:hAnsi="Simplified Arabic" w:cs="Simplified Arabic" w:hint="cs"/>
          <w:b/>
          <w:bCs/>
          <w:sz w:val="40"/>
          <w:szCs w:val="40"/>
          <w:rtl/>
          <w:lang w:val="fr-FR"/>
        </w:rPr>
        <w:t xml:space="preserve"> </w:t>
      </w:r>
      <w:r w:rsidR="008421AC" w:rsidRPr="008421AC">
        <w:rPr>
          <w:rFonts w:ascii="Simplified Arabic" w:hAnsi="Simplified Arabic" w:cs="Simplified Arabic"/>
          <w:b/>
          <w:bCs/>
          <w:sz w:val="40"/>
          <w:szCs w:val="40"/>
          <w:lang w:val="fr-FR"/>
        </w:rPr>
        <w:t xml:space="preserve">Latin </w:t>
      </w:r>
      <w:proofErr w:type="spellStart"/>
      <w:r w:rsidR="008421AC" w:rsidRPr="008421AC">
        <w:rPr>
          <w:rFonts w:ascii="Simplified Arabic" w:hAnsi="Simplified Arabic" w:cs="Simplified Arabic"/>
          <w:b/>
          <w:bCs/>
          <w:sz w:val="40"/>
          <w:szCs w:val="40"/>
          <w:lang w:val="fr-FR"/>
        </w:rPr>
        <w:t>Germanic</w:t>
      </w:r>
      <w:proofErr w:type="spellEnd"/>
      <w:r w:rsidR="008421AC" w:rsidRPr="008421AC">
        <w:rPr>
          <w:rFonts w:ascii="Simplified Arabic" w:hAnsi="Simplified Arabic" w:cs="Simplified Arabic"/>
          <w:b/>
          <w:bCs/>
          <w:sz w:val="40"/>
          <w:szCs w:val="40"/>
          <w:lang w:val="fr-FR"/>
        </w:rPr>
        <w:t xml:space="preserve"> </w:t>
      </w:r>
      <w:proofErr w:type="spellStart"/>
      <w:r w:rsidR="008421AC" w:rsidRPr="008421AC">
        <w:rPr>
          <w:rFonts w:ascii="Simplified Arabic" w:hAnsi="Simplified Arabic" w:cs="Simplified Arabic"/>
          <w:b/>
          <w:bCs/>
          <w:sz w:val="40"/>
          <w:szCs w:val="40"/>
          <w:lang w:val="fr-FR"/>
        </w:rPr>
        <w:t>law</w:t>
      </w:r>
      <w:proofErr w:type="spellEnd"/>
      <w:r w:rsidRPr="00B25742">
        <w:rPr>
          <w:rFonts w:ascii="Simplified Arabic" w:hAnsi="Simplified Arabic" w:cs="Simplified Arabic"/>
          <w:sz w:val="40"/>
          <w:szCs w:val="40"/>
          <w:rtl/>
          <w:lang w:val="fr-FR"/>
        </w:rPr>
        <w:t xml:space="preserve"> ويختلفون في بعض المسائل الفرعية فقط، فلو مثلنا بالقانون المدني في كليهما نقول : أن القانون المدني الفرنسي نزعته فردية ولذلك تبنى " النظرية الشخصية</w:t>
      </w:r>
      <w:r w:rsidR="00615A1B">
        <w:rPr>
          <w:rFonts w:ascii="Simplified Arabic" w:hAnsi="Simplified Arabic" w:cs="Simplified Arabic" w:hint="cs"/>
          <w:sz w:val="40"/>
          <w:szCs w:val="40"/>
          <w:rtl/>
          <w:lang w:val="fr-FR"/>
        </w:rPr>
        <w:t xml:space="preserve"> </w:t>
      </w:r>
      <w:proofErr w:type="spellStart"/>
      <w:r w:rsidR="00615A1B" w:rsidRPr="00615A1B">
        <w:rPr>
          <w:rFonts w:ascii="Simplified Arabic" w:hAnsi="Simplified Arabic" w:cs="Simplified Arabic"/>
          <w:sz w:val="40"/>
          <w:szCs w:val="40"/>
          <w:lang w:val="fr-FR"/>
        </w:rPr>
        <w:t>Personality</w:t>
      </w:r>
      <w:proofErr w:type="spellEnd"/>
      <w:r w:rsidR="00615A1B" w:rsidRPr="00615A1B">
        <w:rPr>
          <w:rFonts w:ascii="Simplified Arabic" w:hAnsi="Simplified Arabic" w:cs="Simplified Arabic"/>
          <w:sz w:val="40"/>
          <w:szCs w:val="40"/>
          <w:lang w:val="fr-FR"/>
        </w:rPr>
        <w:t xml:space="preserve"> </w:t>
      </w:r>
      <w:proofErr w:type="spellStart"/>
      <w:r w:rsidR="00615A1B" w:rsidRPr="00615A1B">
        <w:rPr>
          <w:rFonts w:ascii="Simplified Arabic" w:hAnsi="Simplified Arabic" w:cs="Simplified Arabic"/>
          <w:sz w:val="40"/>
          <w:szCs w:val="40"/>
          <w:lang w:val="fr-FR"/>
        </w:rPr>
        <w:t>theory</w:t>
      </w:r>
      <w:proofErr w:type="spellEnd"/>
      <w:r w:rsidRPr="00B25742">
        <w:rPr>
          <w:rFonts w:ascii="Simplified Arabic" w:hAnsi="Simplified Arabic" w:cs="Simplified Arabic"/>
          <w:sz w:val="40"/>
          <w:szCs w:val="40"/>
          <w:rtl/>
          <w:lang w:val="fr-FR"/>
        </w:rPr>
        <w:t xml:space="preserve"> "، أما القانون المدني الألماني فنزعته جماعية أكثر منها فردية ولذلك تبنى " النظرية الموضوعية</w:t>
      </w:r>
      <w:r w:rsidR="00615A1B">
        <w:rPr>
          <w:rFonts w:ascii="Simplified Arabic" w:hAnsi="Simplified Arabic" w:cs="Simplified Arabic" w:hint="cs"/>
          <w:sz w:val="40"/>
          <w:szCs w:val="40"/>
          <w:rtl/>
          <w:lang w:val="fr-FR"/>
        </w:rPr>
        <w:t xml:space="preserve"> </w:t>
      </w:r>
      <w:proofErr w:type="spellStart"/>
      <w:r w:rsidR="00615A1B" w:rsidRPr="00615A1B">
        <w:rPr>
          <w:rFonts w:ascii="Simplified Arabic" w:hAnsi="Simplified Arabic" w:cs="Simplified Arabic"/>
          <w:sz w:val="40"/>
          <w:szCs w:val="40"/>
          <w:lang w:val="fr-FR"/>
        </w:rPr>
        <w:t>Objectivist</w:t>
      </w:r>
      <w:proofErr w:type="spellEnd"/>
      <w:r w:rsidR="00615A1B" w:rsidRPr="00615A1B">
        <w:rPr>
          <w:rFonts w:ascii="Simplified Arabic" w:hAnsi="Simplified Arabic" w:cs="Simplified Arabic"/>
          <w:sz w:val="40"/>
          <w:szCs w:val="40"/>
          <w:lang w:val="fr-FR"/>
        </w:rPr>
        <w:t xml:space="preserve"> </w:t>
      </w:r>
      <w:proofErr w:type="spellStart"/>
      <w:r w:rsidR="00615A1B" w:rsidRPr="00615A1B">
        <w:rPr>
          <w:rFonts w:ascii="Simplified Arabic" w:hAnsi="Simplified Arabic" w:cs="Simplified Arabic"/>
          <w:sz w:val="40"/>
          <w:szCs w:val="40"/>
          <w:lang w:val="fr-FR"/>
        </w:rPr>
        <w:t>theory</w:t>
      </w:r>
      <w:proofErr w:type="spellEnd"/>
      <w:r w:rsidRPr="00B25742">
        <w:rPr>
          <w:rFonts w:ascii="Simplified Arabic" w:hAnsi="Simplified Arabic" w:cs="Simplified Arabic"/>
          <w:sz w:val="40"/>
          <w:szCs w:val="40"/>
          <w:rtl/>
          <w:lang w:val="fr-FR"/>
        </w:rPr>
        <w:t xml:space="preserve"> في الالتزام " فالقانون الألماني ينظر إلى محل </w:t>
      </w:r>
      <w:r w:rsidRPr="00B25742">
        <w:rPr>
          <w:rFonts w:ascii="Simplified Arabic" w:hAnsi="Simplified Arabic" w:cs="Simplified Arabic"/>
          <w:sz w:val="40"/>
          <w:szCs w:val="40"/>
          <w:rtl/>
          <w:lang w:val="fr-FR"/>
        </w:rPr>
        <w:lastRenderedPageBreak/>
        <w:t>الالتزام أكثر من نظره إلى أطرافه ( الدائن والمدين)، بخلاف القانون الفرنسي الذي ينظر إلى أطراف الالتزام أكثر من النظر إلى محله وكان من نتائج ذلك أن " نظرية التعسف في استعمال الحق</w:t>
      </w:r>
      <w:r w:rsidR="00615A1B">
        <w:rPr>
          <w:rFonts w:ascii="Simplified Arabic" w:hAnsi="Simplified Arabic" w:cs="Simplified Arabic" w:hint="cs"/>
          <w:sz w:val="40"/>
          <w:szCs w:val="40"/>
          <w:rtl/>
          <w:lang w:val="fr-FR"/>
        </w:rPr>
        <w:t xml:space="preserve"> </w:t>
      </w:r>
      <w:r w:rsidR="00615A1B" w:rsidRPr="00615A1B">
        <w:rPr>
          <w:rFonts w:ascii="Simplified Arabic" w:hAnsi="Simplified Arabic" w:cs="Simplified Arabic"/>
          <w:sz w:val="40"/>
          <w:szCs w:val="40"/>
          <w:lang w:val="fr-FR"/>
        </w:rPr>
        <w:t xml:space="preserve">The </w:t>
      </w:r>
      <w:proofErr w:type="spellStart"/>
      <w:r w:rsidR="00615A1B" w:rsidRPr="00615A1B">
        <w:rPr>
          <w:rFonts w:ascii="Simplified Arabic" w:hAnsi="Simplified Arabic" w:cs="Simplified Arabic"/>
          <w:sz w:val="40"/>
          <w:szCs w:val="40"/>
          <w:lang w:val="fr-FR"/>
        </w:rPr>
        <w:t>theory</w:t>
      </w:r>
      <w:proofErr w:type="spellEnd"/>
      <w:r w:rsidR="00615A1B" w:rsidRPr="00615A1B">
        <w:rPr>
          <w:rFonts w:ascii="Simplified Arabic" w:hAnsi="Simplified Arabic" w:cs="Simplified Arabic"/>
          <w:sz w:val="40"/>
          <w:szCs w:val="40"/>
          <w:lang w:val="fr-FR"/>
        </w:rPr>
        <w:t xml:space="preserve"> of abuse of </w:t>
      </w:r>
      <w:proofErr w:type="spellStart"/>
      <w:r w:rsidR="00615A1B" w:rsidRPr="00615A1B">
        <w:rPr>
          <w:rFonts w:ascii="Simplified Arabic" w:hAnsi="Simplified Arabic" w:cs="Simplified Arabic"/>
          <w:sz w:val="40"/>
          <w:szCs w:val="40"/>
          <w:lang w:val="fr-FR"/>
        </w:rPr>
        <w:t>rights</w:t>
      </w:r>
      <w:proofErr w:type="spellEnd"/>
      <w:r w:rsidRPr="00B25742">
        <w:rPr>
          <w:rFonts w:ascii="Simplified Arabic" w:hAnsi="Simplified Arabic" w:cs="Simplified Arabic"/>
          <w:sz w:val="40"/>
          <w:szCs w:val="40"/>
          <w:rtl/>
          <w:lang w:val="fr-FR"/>
        </w:rPr>
        <w:t xml:space="preserve"> " لا مكان لها في القانون الفرنسي، بخلاف القانون الألماني وكذلك </w:t>
      </w:r>
      <w:r w:rsidR="00615A1B">
        <w:rPr>
          <w:rFonts w:ascii="Simplified Arabic" w:hAnsi="Simplified Arabic" w:cs="Simplified Arabic" w:hint="cs"/>
          <w:sz w:val="40"/>
          <w:szCs w:val="40"/>
          <w:rtl/>
          <w:lang w:val="fr-FR"/>
        </w:rPr>
        <w:t xml:space="preserve">" </w:t>
      </w:r>
      <w:r w:rsidRPr="00B25742">
        <w:rPr>
          <w:rFonts w:ascii="Simplified Arabic" w:hAnsi="Simplified Arabic" w:cs="Simplified Arabic"/>
          <w:sz w:val="40"/>
          <w:szCs w:val="40"/>
          <w:rtl/>
          <w:lang w:val="fr-FR"/>
        </w:rPr>
        <w:t>الالتزام بالإرادة المنفردة</w:t>
      </w:r>
      <w:r w:rsidR="00615A1B">
        <w:rPr>
          <w:rFonts w:ascii="Simplified Arabic" w:hAnsi="Simplified Arabic" w:cs="Simplified Arabic" w:hint="cs"/>
          <w:sz w:val="40"/>
          <w:szCs w:val="40"/>
          <w:rtl/>
          <w:lang w:val="fr-FR"/>
        </w:rPr>
        <w:t xml:space="preserve"> </w:t>
      </w:r>
      <w:proofErr w:type="spellStart"/>
      <w:r w:rsidR="00615A1B" w:rsidRPr="00615A1B">
        <w:rPr>
          <w:rFonts w:ascii="Simplified Arabic" w:hAnsi="Simplified Arabic" w:cs="Simplified Arabic"/>
          <w:sz w:val="40"/>
          <w:szCs w:val="40"/>
          <w:lang w:val="fr-FR"/>
        </w:rPr>
        <w:t>Commitment</w:t>
      </w:r>
      <w:proofErr w:type="spellEnd"/>
      <w:r w:rsidR="00615A1B" w:rsidRPr="00615A1B">
        <w:rPr>
          <w:rFonts w:ascii="Simplified Arabic" w:hAnsi="Simplified Arabic" w:cs="Simplified Arabic"/>
          <w:sz w:val="40"/>
          <w:szCs w:val="40"/>
          <w:lang w:val="fr-FR"/>
        </w:rPr>
        <w:t xml:space="preserve"> by </w:t>
      </w:r>
      <w:proofErr w:type="spellStart"/>
      <w:r w:rsidR="00615A1B" w:rsidRPr="00615A1B">
        <w:rPr>
          <w:rFonts w:ascii="Simplified Arabic" w:hAnsi="Simplified Arabic" w:cs="Simplified Arabic"/>
          <w:sz w:val="40"/>
          <w:szCs w:val="40"/>
          <w:lang w:val="fr-FR"/>
        </w:rPr>
        <w:t>unilateral</w:t>
      </w:r>
      <w:proofErr w:type="spellEnd"/>
      <w:r w:rsidR="00615A1B" w:rsidRPr="00615A1B">
        <w:rPr>
          <w:rFonts w:ascii="Simplified Arabic" w:hAnsi="Simplified Arabic" w:cs="Simplified Arabic"/>
          <w:sz w:val="40"/>
          <w:szCs w:val="40"/>
          <w:lang w:val="fr-FR"/>
        </w:rPr>
        <w:t xml:space="preserve"> </w:t>
      </w:r>
      <w:proofErr w:type="spellStart"/>
      <w:r w:rsidR="00615A1B" w:rsidRPr="00615A1B">
        <w:rPr>
          <w:rFonts w:ascii="Simplified Arabic" w:hAnsi="Simplified Arabic" w:cs="Simplified Arabic"/>
          <w:sz w:val="40"/>
          <w:szCs w:val="40"/>
          <w:lang w:val="fr-FR"/>
        </w:rPr>
        <w:t>will</w:t>
      </w:r>
      <w:proofErr w:type="spellEnd"/>
      <w:r w:rsidR="00615A1B">
        <w:rPr>
          <w:rFonts w:ascii="Simplified Arabic" w:hAnsi="Simplified Arabic" w:cs="Simplified Arabic" w:hint="cs"/>
          <w:sz w:val="40"/>
          <w:szCs w:val="40"/>
          <w:rtl/>
          <w:lang w:val="fr-FR"/>
        </w:rPr>
        <w:t>"</w:t>
      </w:r>
      <w:r w:rsidRPr="00B25742">
        <w:rPr>
          <w:rFonts w:ascii="Simplified Arabic" w:hAnsi="Simplified Arabic" w:cs="Simplified Arabic"/>
          <w:sz w:val="40"/>
          <w:szCs w:val="40"/>
          <w:rtl/>
          <w:lang w:val="fr-FR"/>
        </w:rPr>
        <w:t xml:space="preserve"> لا محل له في القانون الفرنسي بخلاف القانون الألماني .....</w:t>
      </w:r>
    </w:p>
    <w:p w:rsidR="00E36FE6" w:rsidRPr="00B25742" w:rsidRDefault="00E36FE6" w:rsidP="00E36FE6">
      <w:pPr>
        <w:pStyle w:val="Paragraphedeliste"/>
        <w:numPr>
          <w:ilvl w:val="0"/>
          <w:numId w:val="1"/>
        </w:numPr>
        <w:spacing w:after="0" w:line="240" w:lineRule="auto"/>
        <w:ind w:left="424"/>
        <w:jc w:val="both"/>
        <w:rPr>
          <w:rFonts w:ascii="Simplified Arabic" w:hAnsi="Simplified Arabic" w:cs="Simplified Arabic"/>
          <w:b/>
          <w:bCs/>
          <w:sz w:val="40"/>
          <w:szCs w:val="40"/>
          <w:rtl/>
          <w:lang w:val="fr-FR"/>
        </w:rPr>
      </w:pPr>
      <w:r w:rsidRPr="00B25742">
        <w:rPr>
          <w:rFonts w:ascii="Simplified Arabic" w:hAnsi="Simplified Arabic" w:cs="Simplified Arabic"/>
          <w:b/>
          <w:bCs/>
          <w:sz w:val="40"/>
          <w:szCs w:val="40"/>
          <w:rtl/>
          <w:lang w:val="fr-FR"/>
        </w:rPr>
        <w:t xml:space="preserve">من أهم السمات التي يتميز </w:t>
      </w:r>
      <w:proofErr w:type="spellStart"/>
      <w:r w:rsidRPr="00B25742">
        <w:rPr>
          <w:rFonts w:ascii="Simplified Arabic" w:hAnsi="Simplified Arabic" w:cs="Simplified Arabic"/>
          <w:b/>
          <w:bCs/>
          <w:sz w:val="40"/>
          <w:szCs w:val="40"/>
          <w:rtl/>
          <w:lang w:val="fr-FR"/>
        </w:rPr>
        <w:t>بها</w:t>
      </w:r>
      <w:proofErr w:type="spellEnd"/>
      <w:r w:rsidRPr="00B25742">
        <w:rPr>
          <w:rFonts w:ascii="Simplified Arabic" w:hAnsi="Simplified Arabic" w:cs="Simplified Arabic"/>
          <w:b/>
          <w:bCs/>
          <w:sz w:val="40"/>
          <w:szCs w:val="40"/>
          <w:rtl/>
          <w:lang w:val="fr-FR"/>
        </w:rPr>
        <w:t xml:space="preserve"> القانون اللاتيني الجرماني : </w:t>
      </w:r>
    </w:p>
    <w:p w:rsidR="00E36FE6" w:rsidRPr="00B25742" w:rsidRDefault="00E36FE6" w:rsidP="00E36FE6">
      <w:pPr>
        <w:pStyle w:val="Paragraphedeliste"/>
        <w:numPr>
          <w:ilvl w:val="0"/>
          <w:numId w:val="3"/>
        </w:numPr>
        <w:spacing w:after="0" w:line="240" w:lineRule="auto"/>
        <w:ind w:left="566" w:hanging="567"/>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أنه </w:t>
      </w:r>
      <w:proofErr w:type="gramStart"/>
      <w:r w:rsidRPr="00B25742">
        <w:rPr>
          <w:rFonts w:ascii="Simplified Arabic" w:hAnsi="Simplified Arabic" w:cs="Simplified Arabic"/>
          <w:sz w:val="40"/>
          <w:szCs w:val="40"/>
          <w:rtl/>
          <w:lang w:val="fr-FR"/>
        </w:rPr>
        <w:t>قانون</w:t>
      </w:r>
      <w:proofErr w:type="gramEnd"/>
      <w:r w:rsidRPr="00B25742">
        <w:rPr>
          <w:rFonts w:ascii="Simplified Arabic" w:hAnsi="Simplified Arabic" w:cs="Simplified Arabic"/>
          <w:sz w:val="40"/>
          <w:szCs w:val="40"/>
          <w:rtl/>
          <w:lang w:val="fr-FR"/>
        </w:rPr>
        <w:t xml:space="preserve"> مكتوب </w:t>
      </w:r>
      <w:proofErr w:type="spellStart"/>
      <w:r w:rsidR="007F451B" w:rsidRPr="007F451B">
        <w:rPr>
          <w:rFonts w:ascii="Simplified Arabic" w:hAnsi="Simplified Arabic" w:cs="Simplified Arabic"/>
          <w:sz w:val="40"/>
          <w:szCs w:val="40"/>
          <w:lang w:val="fr-FR"/>
        </w:rPr>
        <w:t>Written</w:t>
      </w:r>
      <w:proofErr w:type="spellEnd"/>
      <w:r w:rsidR="007F451B" w:rsidRPr="007F451B">
        <w:rPr>
          <w:rFonts w:ascii="Simplified Arabic" w:hAnsi="Simplified Arabic" w:cs="Simplified Arabic"/>
          <w:sz w:val="40"/>
          <w:szCs w:val="40"/>
          <w:lang w:val="fr-FR"/>
        </w:rPr>
        <w:t xml:space="preserve"> </w:t>
      </w:r>
      <w:proofErr w:type="spellStart"/>
      <w:r w:rsidR="007F451B" w:rsidRPr="007F451B">
        <w:rPr>
          <w:rFonts w:ascii="Simplified Arabic" w:hAnsi="Simplified Arabic" w:cs="Simplified Arabic"/>
          <w:sz w:val="40"/>
          <w:szCs w:val="40"/>
          <w:lang w:val="fr-FR"/>
        </w:rPr>
        <w:t>law</w:t>
      </w:r>
      <w:proofErr w:type="spellEnd"/>
      <w:r w:rsidRPr="00B25742">
        <w:rPr>
          <w:rFonts w:ascii="Simplified Arabic" w:hAnsi="Simplified Arabic" w:cs="Simplified Arabic"/>
          <w:sz w:val="40"/>
          <w:szCs w:val="40"/>
          <w:rtl/>
          <w:lang w:val="fr-FR"/>
        </w:rPr>
        <w:t>.</w:t>
      </w:r>
    </w:p>
    <w:p w:rsidR="00E36FE6" w:rsidRPr="00B25742" w:rsidRDefault="00E36FE6" w:rsidP="00E36FE6">
      <w:pPr>
        <w:pStyle w:val="Paragraphedeliste"/>
        <w:numPr>
          <w:ilvl w:val="0"/>
          <w:numId w:val="3"/>
        </w:numPr>
        <w:spacing w:after="0" w:line="240" w:lineRule="auto"/>
        <w:ind w:left="566" w:hanging="426"/>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أن أهم مصدر له هو " التشريع</w:t>
      </w:r>
      <w:r w:rsidR="007F451B">
        <w:rPr>
          <w:rFonts w:ascii="Simplified Arabic" w:hAnsi="Simplified Arabic" w:cs="Simplified Arabic" w:hint="cs"/>
          <w:sz w:val="40"/>
          <w:szCs w:val="40"/>
          <w:rtl/>
          <w:lang w:val="fr-FR"/>
        </w:rPr>
        <w:t xml:space="preserve"> </w:t>
      </w:r>
      <w:proofErr w:type="spellStart"/>
      <w:proofErr w:type="gramStart"/>
      <w:r w:rsidR="007F451B" w:rsidRPr="007F451B">
        <w:rPr>
          <w:rFonts w:ascii="Simplified Arabic" w:hAnsi="Simplified Arabic" w:cs="Simplified Arabic"/>
          <w:sz w:val="40"/>
          <w:szCs w:val="40"/>
          <w:lang w:val="fr-FR"/>
        </w:rPr>
        <w:t>Legislation</w:t>
      </w:r>
      <w:proofErr w:type="spellEnd"/>
      <w:r w:rsidR="007F451B">
        <w:rPr>
          <w:rFonts w:ascii="Simplified Arabic" w:hAnsi="Simplified Arabic" w:cs="Simplified Arabic" w:hint="cs"/>
          <w:sz w:val="40"/>
          <w:szCs w:val="40"/>
          <w:rtl/>
          <w:lang w:val="fr-FR"/>
        </w:rPr>
        <w:t xml:space="preserve"> </w:t>
      </w:r>
      <w:r w:rsidRPr="00B25742">
        <w:rPr>
          <w:rFonts w:ascii="Simplified Arabic" w:hAnsi="Simplified Arabic" w:cs="Simplified Arabic"/>
          <w:sz w:val="40"/>
          <w:szCs w:val="40"/>
          <w:rtl/>
          <w:lang w:val="fr-FR"/>
        </w:rPr>
        <w:t xml:space="preserve"> "</w:t>
      </w:r>
      <w:proofErr w:type="gramEnd"/>
      <w:r w:rsidRPr="00B25742">
        <w:rPr>
          <w:rFonts w:ascii="Simplified Arabic" w:hAnsi="Simplified Arabic" w:cs="Simplified Arabic"/>
          <w:sz w:val="40"/>
          <w:szCs w:val="40"/>
          <w:rtl/>
          <w:lang w:val="fr-FR"/>
        </w:rPr>
        <w:t xml:space="preserve"> والذي يغطي كافة المجالات .</w:t>
      </w:r>
    </w:p>
    <w:p w:rsidR="00E36FE6" w:rsidRPr="00B25742" w:rsidRDefault="00E36FE6" w:rsidP="00E36FE6">
      <w:pPr>
        <w:pStyle w:val="Paragraphedeliste"/>
        <w:numPr>
          <w:ilvl w:val="0"/>
          <w:numId w:val="3"/>
        </w:numPr>
        <w:spacing w:after="0" w:line="240" w:lineRule="auto"/>
        <w:ind w:left="566" w:hanging="426"/>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أن </w:t>
      </w:r>
      <w:r w:rsidR="007F451B">
        <w:rPr>
          <w:rFonts w:ascii="Simplified Arabic" w:hAnsi="Simplified Arabic" w:cs="Simplified Arabic" w:hint="cs"/>
          <w:sz w:val="40"/>
          <w:szCs w:val="40"/>
          <w:rtl/>
          <w:lang w:val="fr-FR"/>
        </w:rPr>
        <w:t>"</w:t>
      </w:r>
      <w:r w:rsidRPr="00B25742">
        <w:rPr>
          <w:rFonts w:ascii="Simplified Arabic" w:hAnsi="Simplified Arabic" w:cs="Simplified Arabic"/>
          <w:sz w:val="40"/>
          <w:szCs w:val="40"/>
          <w:rtl/>
          <w:lang w:val="fr-FR"/>
        </w:rPr>
        <w:t>القضاء</w:t>
      </w:r>
      <w:r w:rsidR="007F451B" w:rsidRPr="007F451B">
        <w:t xml:space="preserve"> </w:t>
      </w:r>
      <w:proofErr w:type="spellStart"/>
      <w:r w:rsidR="007F451B" w:rsidRPr="007F451B">
        <w:rPr>
          <w:rFonts w:ascii="Simplified Arabic" w:hAnsi="Simplified Arabic" w:cs="Simplified Arabic"/>
          <w:sz w:val="40"/>
          <w:szCs w:val="40"/>
          <w:lang w:val="fr-FR"/>
        </w:rPr>
        <w:t>Judiciary</w:t>
      </w:r>
      <w:proofErr w:type="spellEnd"/>
      <w:r w:rsidR="007F451B">
        <w:rPr>
          <w:rFonts w:ascii="Simplified Arabic" w:hAnsi="Simplified Arabic" w:cs="Simplified Arabic" w:hint="cs"/>
          <w:sz w:val="40"/>
          <w:szCs w:val="40"/>
          <w:rtl/>
          <w:lang w:val="fr-FR"/>
        </w:rPr>
        <w:t>"</w:t>
      </w:r>
      <w:r w:rsidRPr="00B25742">
        <w:rPr>
          <w:rFonts w:ascii="Simplified Arabic" w:hAnsi="Simplified Arabic" w:cs="Simplified Arabic"/>
          <w:sz w:val="40"/>
          <w:szCs w:val="40"/>
          <w:rtl/>
          <w:lang w:val="fr-FR"/>
        </w:rPr>
        <w:t xml:space="preserve"> له مكانة مهمة في هذه العائلة، حيث يعد هو العين الساهرة على تفسير القانون </w:t>
      </w:r>
      <w:proofErr w:type="gramStart"/>
      <w:r w:rsidRPr="00B25742">
        <w:rPr>
          <w:rFonts w:ascii="Simplified Arabic" w:hAnsi="Simplified Arabic" w:cs="Simplified Arabic"/>
          <w:sz w:val="40"/>
          <w:szCs w:val="40"/>
          <w:rtl/>
          <w:lang w:val="fr-FR"/>
        </w:rPr>
        <w:t>وتطبيقه .</w:t>
      </w:r>
      <w:proofErr w:type="gramEnd"/>
    </w:p>
    <w:p w:rsidR="00E36FE6" w:rsidRPr="00B25742" w:rsidRDefault="00E36FE6" w:rsidP="00E36FE6">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وهناك سمات أخرى ينفرد </w:t>
      </w:r>
      <w:proofErr w:type="spellStart"/>
      <w:r w:rsidRPr="00B25742">
        <w:rPr>
          <w:rFonts w:ascii="Simplified Arabic" w:hAnsi="Simplified Arabic" w:cs="Simplified Arabic"/>
          <w:sz w:val="40"/>
          <w:szCs w:val="40"/>
          <w:rtl/>
          <w:lang w:val="fr-FR"/>
        </w:rPr>
        <w:t>بها</w:t>
      </w:r>
      <w:proofErr w:type="spellEnd"/>
      <w:r w:rsidRPr="00B25742">
        <w:rPr>
          <w:rFonts w:ascii="Simplified Arabic" w:hAnsi="Simplified Arabic" w:cs="Simplified Arabic"/>
          <w:sz w:val="40"/>
          <w:szCs w:val="40"/>
          <w:rtl/>
          <w:lang w:val="fr-FR"/>
        </w:rPr>
        <w:t xml:space="preserve"> القانون الفرنسي عن القانون الألماني </w:t>
      </w:r>
      <w:proofErr w:type="gramStart"/>
      <w:r w:rsidRPr="00B25742">
        <w:rPr>
          <w:rFonts w:ascii="Simplified Arabic" w:hAnsi="Simplified Arabic" w:cs="Simplified Arabic"/>
          <w:sz w:val="40"/>
          <w:szCs w:val="40"/>
          <w:rtl/>
          <w:lang w:val="fr-FR"/>
        </w:rPr>
        <w:t>والعكس .</w:t>
      </w:r>
      <w:proofErr w:type="gramEnd"/>
    </w:p>
    <w:p w:rsidR="000A2596" w:rsidRDefault="000A2596"/>
    <w:sectPr w:rsidR="000A2596" w:rsidSect="000A2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30558"/>
    <w:multiLevelType w:val="hybridMultilevel"/>
    <w:tmpl w:val="BFAA74E6"/>
    <w:lvl w:ilvl="0" w:tplc="CD92F8B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591A01"/>
    <w:multiLevelType w:val="hybridMultilevel"/>
    <w:tmpl w:val="37E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8A376C"/>
    <w:multiLevelType w:val="hybridMultilevel"/>
    <w:tmpl w:val="BAB430C2"/>
    <w:lvl w:ilvl="0" w:tplc="2598BC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E36FE6"/>
    <w:rsid w:val="000A2596"/>
    <w:rsid w:val="00615A1B"/>
    <w:rsid w:val="0064667D"/>
    <w:rsid w:val="006E14E4"/>
    <w:rsid w:val="007F451B"/>
    <w:rsid w:val="008421AC"/>
    <w:rsid w:val="00900AC9"/>
    <w:rsid w:val="00CE4287"/>
    <w:rsid w:val="00E36FE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FE6"/>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36FE6"/>
    <w:pPr>
      <w:ind w:left="720"/>
      <w:contextualSpacing/>
    </w:pPr>
  </w:style>
  <w:style w:type="paragraph" w:styleId="PrformatHTML">
    <w:name w:val="HTML Preformatted"/>
    <w:basedOn w:val="Normal"/>
    <w:link w:val="PrformatHTMLCar"/>
    <w:uiPriority w:val="99"/>
    <w:unhideWhenUsed/>
    <w:rsid w:val="006E14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PrformatHTMLCar">
    <w:name w:val="Préformaté HTML Car"/>
    <w:basedOn w:val="Policepardfaut"/>
    <w:link w:val="PrformatHTML"/>
    <w:uiPriority w:val="99"/>
    <w:rsid w:val="006E14E4"/>
    <w:rPr>
      <w:rFonts w:ascii="Courier New" w:eastAsia="Times New Roman" w:hAnsi="Courier New" w:cs="Courier New"/>
      <w:sz w:val="20"/>
      <w:szCs w:val="20"/>
      <w:lang w:eastAsia="fr-FR"/>
    </w:rPr>
  </w:style>
  <w:style w:type="character" w:customStyle="1" w:styleId="y2iqfc">
    <w:name w:val="y2iqfc"/>
    <w:basedOn w:val="Policepardfaut"/>
    <w:rsid w:val="006E14E4"/>
  </w:style>
</w:styles>
</file>

<file path=word/webSettings.xml><?xml version="1.0" encoding="utf-8"?>
<w:webSettings xmlns:r="http://schemas.openxmlformats.org/officeDocument/2006/relationships" xmlns:w="http://schemas.openxmlformats.org/wordprocessingml/2006/main">
  <w:divs>
    <w:div w:id="1082725136">
      <w:bodyDiv w:val="1"/>
      <w:marLeft w:val="0"/>
      <w:marRight w:val="0"/>
      <w:marTop w:val="0"/>
      <w:marBottom w:val="0"/>
      <w:divBdr>
        <w:top w:val="none" w:sz="0" w:space="0" w:color="auto"/>
        <w:left w:val="none" w:sz="0" w:space="0" w:color="auto"/>
        <w:bottom w:val="none" w:sz="0" w:space="0" w:color="auto"/>
        <w:right w:val="none" w:sz="0" w:space="0" w:color="auto"/>
      </w:divBdr>
    </w:div>
    <w:div w:id="20619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6</Pages>
  <Words>1020</Words>
  <Characters>5613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5</cp:revision>
  <dcterms:created xsi:type="dcterms:W3CDTF">2023-11-30T17:09:00Z</dcterms:created>
  <dcterms:modified xsi:type="dcterms:W3CDTF">2023-12-01T21:04:00Z</dcterms:modified>
</cp:coreProperties>
</file>