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00129" w:rsidRDefault="00B00129" w:rsidP="003A52F6">
      <w:pPr>
        <w:shd w:val="clear" w:color="auto" w:fill="00FF00"/>
        <w:bidi/>
        <w:spacing w:after="0" w:line="240" w:lineRule="auto"/>
        <w:jc w:val="center"/>
        <w:rPr>
          <w:rFonts w:ascii="Sakkal Majalla" w:hAnsi="Sakkal Majalla" w:cs="Sakkal Majalla"/>
          <w:b/>
          <w:bCs/>
          <w:sz w:val="40"/>
          <w:szCs w:val="40"/>
          <w:u w:val="single"/>
          <w:rtl/>
          <w:lang w:bidi="ar-DZ"/>
        </w:rPr>
      </w:pPr>
      <w:r w:rsidRPr="00B00129">
        <w:rPr>
          <w:rFonts w:ascii="Sakkal Majalla" w:hAnsi="Sakkal Majalla" w:cs="Sakkal Majalla" w:hint="cs"/>
          <w:b/>
          <w:bCs/>
          <w:sz w:val="40"/>
          <w:szCs w:val="40"/>
          <w:u w:val="single"/>
          <w:rtl/>
          <w:lang w:bidi="ar-DZ"/>
        </w:rPr>
        <w:t xml:space="preserve">مخطط مقياس </w:t>
      </w:r>
    </w:p>
    <w:p w:rsidR="003A52F6" w:rsidRDefault="00D4007A" w:rsidP="00A82FEF">
      <w:pPr>
        <w:bidi/>
        <w:spacing w:after="0" w:line="240" w:lineRule="auto"/>
        <w:jc w:val="lowKashida"/>
        <w:rPr>
          <w:rFonts w:ascii="Sakkal Majalla" w:hAnsi="Sakkal Majalla" w:cs="Sakkal Majalla"/>
          <w:b/>
          <w:bCs/>
          <w:sz w:val="36"/>
          <w:szCs w:val="36"/>
          <w:rtl/>
          <w:lang w:bidi="ar-DZ"/>
        </w:rPr>
      </w:pPr>
      <w:r>
        <w:rPr>
          <w:noProof/>
          <w:rtl/>
        </w:rPr>
        <w:pict>
          <v:shapetype id="_x0000_t202" coordsize="21600,21600" o:spt="202" path="m,l,21600r21600,l21600,xe">
            <v:stroke joinstyle="miter"/>
            <v:path gradientshapeok="t" o:connecttype="rect"/>
          </v:shapetype>
          <v:shape id="ZoneTexte 6" o:spid="_x0000_s1026" type="#_x0000_t202" style="position:absolute;left:0;text-align:left;margin-left:0;margin-top:25.1pt;width:200.05pt;height:42.3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" filled="f" stroked="f">
            <v:path arrowok="t"/>
            <v:textbox style="mso-fit-shape-to-text:t">
              <w:txbxContent>
                <w:p w:rsidR="00923181" w:rsidRPr="003A52F6" w:rsidRDefault="00982A92" w:rsidP="003A52F6">
                  <w:pPr>
                    <w:pStyle w:val="a5"/>
                    <w:bidi/>
                    <w:spacing w:before="0" w:beforeAutospacing="0" w:after="0" w:afterAutospacing="0" w:line="276" w:lineRule="auto"/>
                    <w:jc w:val="center"/>
                    <w:rPr>
                      <w:sz w:val="18"/>
                      <w:szCs w:val="18"/>
                    </w:rPr>
                  </w:pPr>
                  <w:r w:rsidRPr="003A52F6">
                    <w:rPr>
                      <w:rFonts w:ascii="Calibri" w:hAnsi="Sakkal Majalla" w:cs="Sakkal Majalla" w:hint="cs"/>
                      <w:b/>
                      <w:bCs/>
                      <w:color w:val="000000" w:themeColor="text1"/>
                      <w:kern w:val="24"/>
                      <w:rtl/>
                      <w:lang w:bidi="ar-DZ"/>
                    </w:rPr>
                    <w:t xml:space="preserve">الأستاذ: </w:t>
                  </w:r>
                  <w:r>
                    <w:rPr>
                      <w:rFonts w:ascii="Calibri" w:hAnsi="Sakkal Majalla" w:cs="Sakkal Majalla" w:hint="cs"/>
                      <w:b/>
                      <w:bCs/>
                      <w:color w:val="000000" w:themeColor="text1"/>
                      <w:kern w:val="24"/>
                      <w:rtl/>
                      <w:lang w:bidi="ar-DZ"/>
                    </w:rPr>
                    <w:t>قاوي</w:t>
                  </w:r>
                  <w:r w:rsidR="00A662B2">
                    <w:rPr>
                      <w:rFonts w:ascii="Calibri" w:hAnsi="Sakkal Majalla" w:cs="Sakkal Majalla" w:hint="cs"/>
                      <w:b/>
                      <w:bCs/>
                      <w:color w:val="000000" w:themeColor="text1"/>
                      <w:kern w:val="24"/>
                      <w:rtl/>
                      <w:lang w:bidi="ar-DZ"/>
                    </w:rPr>
                    <w:t xml:space="preserve"> السعيد</w:t>
                  </w:r>
                </w:p>
                <w:p w:rsidR="00923181" w:rsidRPr="003A52F6" w:rsidRDefault="00923181" w:rsidP="003A52F6">
                  <w:pPr>
                    <w:pStyle w:val="a5"/>
                    <w:bidi/>
                    <w:spacing w:before="0" w:beforeAutospacing="0" w:after="0" w:afterAutospacing="0" w:line="276" w:lineRule="auto"/>
                    <w:jc w:val="center"/>
                    <w:rPr>
                      <w:sz w:val="18"/>
                      <w:szCs w:val="18"/>
                    </w:rPr>
                  </w:pPr>
                  <w:r w:rsidRPr="003A52F6">
                    <w:rPr>
                      <w:rFonts w:ascii="Calibri" w:hAnsi="Arial" w:cstheme="minorBidi"/>
                      <w:b/>
                      <w:bCs/>
                      <w:color w:val="000000" w:themeColor="text1"/>
                      <w:kern w:val="24"/>
                      <w:sz w:val="18"/>
                      <w:szCs w:val="18"/>
                      <w:rtl/>
                      <w:lang w:bidi="ar-DZ"/>
                    </w:rPr>
                    <w:t>البريد الالكتروني</w:t>
                  </w:r>
                  <w:r w:rsidRPr="003A52F6">
                    <w:rPr>
                      <w:rFonts w:ascii="Calibri" w:hAnsi="Calibri" w:cstheme="minorBidi"/>
                      <w:color w:val="000000" w:themeColor="text1"/>
                      <w:kern w:val="24"/>
                      <w:rtl/>
                      <w:lang w:bidi="ar-DZ"/>
                    </w:rPr>
                    <w:t xml:space="preserve">: </w:t>
                  </w:r>
                  <w:r w:rsidR="00A662B2">
                    <w:rPr>
                      <w:rFonts w:ascii="Calibri" w:hAnsi="Calibri" w:cstheme="minorBidi"/>
                      <w:color w:val="000000" w:themeColor="text1"/>
                      <w:kern w:val="24"/>
                      <w:lang w:bidi="ar-DZ"/>
                    </w:rPr>
                    <w:t>said.guaoui</w:t>
                  </w:r>
                  <w:r w:rsidR="00322220">
                    <w:rPr>
                      <w:rFonts w:ascii="Calibri" w:hAnsi="Calibri" w:cstheme="minorBidi"/>
                      <w:color w:val="000000" w:themeColor="text1"/>
                      <w:kern w:val="24"/>
                      <w:lang w:bidi="ar-DZ"/>
                    </w:rPr>
                    <w:t>@univ-msila.dz</w:t>
                  </w:r>
                </w:p>
              </w:txbxContent>
            </v:textbox>
          </v:shape>
        </w:pict>
      </w:r>
      <w:r w:rsidR="003A52F6">
        <w:rPr>
          <w:noProof/>
          <w:lang w:val="en-GB" w:eastAsia="en-GB"/>
        </w:rPr>
        <w:drawing>
          <wp:anchor distT="0" distB="0" distL="114300" distR="114300" simplePos="0" relativeHeight="251658752" behindDoc="0" locked="0" layoutInCell="1" allowOverlap="1">
            <wp:simplePos x="0" y="0"/>
            <wp:positionH relativeFrom="column">
              <wp:posOffset>2635664</wp:posOffset>
            </wp:positionH>
            <wp:positionV relativeFrom="paragraph">
              <wp:posOffset>158225</wp:posOffset>
            </wp:positionV>
            <wp:extent cx="1355725" cy="1234057"/>
            <wp:effectExtent l="0" t="0" r="0" b="0"/>
            <wp:wrapNone/>
            <wp:docPr id="11"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0"/>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355725" cy="1234057"/>
                    </a:xfrm>
                    <a:prstGeom prst="rect">
                      <a:avLst/>
                    </a:prstGeom>
                  </pic:spPr>
                </pic:pic>
              </a:graphicData>
            </a:graphic>
          </wp:anchor>
        </w:drawing>
      </w:r>
      <w:r>
        <w:rPr>
          <w:noProof/>
          <w:rtl/>
        </w:rPr>
        <w:pict>
          <v:rect id="Rectangle 11" o:spid="_x0000_s1027" style="position:absolute;left:0;text-align:left;margin-left:328.75pt;margin-top:.55pt;width:194.6pt;height:134.5pt;z-index:25166028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" filled="f" fillcolor="#4f81bd [3204]" stroked="f" strokecolor="black [3213]">
            <v:textbox>
              <w:txbxContent>
                <w:p w:rsidR="00923181" w:rsidRPr="003A52F6" w:rsidRDefault="00923181" w:rsidP="003A52F6">
                  <w:pPr>
                    <w:pStyle w:val="a5"/>
                    <w:kinsoku w:val="0"/>
                    <w:overflowPunct w:val="0"/>
                    <w:bidi/>
                    <w:spacing w:before="0" w:beforeAutospacing="0" w:after="0" w:afterAutospacing="0"/>
                    <w:jc w:val="lowKashida"/>
                    <w:textAlignment w:val="baseline"/>
                    <w:rPr>
                      <w:sz w:val="18"/>
                      <w:szCs w:val="18"/>
                    </w:rPr>
                  </w:pPr>
                  <w:r w:rsidRPr="003A52F6">
                    <w:rPr>
                      <w:rFonts w:ascii="Amiri" w:hAnsi="Amiri" w:cs="Amiri"/>
                      <w:b/>
                      <w:bCs/>
                      <w:color w:val="FF0000"/>
                      <w:kern w:val="24"/>
                      <w:sz w:val="20"/>
                      <w:szCs w:val="20"/>
                      <w:rtl/>
                      <w:lang w:bidi="ar-DZ"/>
                    </w:rPr>
                    <w:t>بطاقة تواصل ومعلومات المقياس</w:t>
                  </w:r>
                </w:p>
                <w:p w:rsidR="00923181" w:rsidRPr="003A52F6" w:rsidRDefault="00923181" w:rsidP="003A52F6">
                  <w:pPr>
                    <w:pStyle w:val="a5"/>
                    <w:kinsoku w:val="0"/>
                    <w:overflowPunct w:val="0"/>
                    <w:bidi/>
                    <w:spacing w:before="0" w:beforeAutospacing="0" w:after="0" w:afterAutospacing="0"/>
                    <w:jc w:val="lowKashida"/>
                    <w:textAlignment w:val="baseline"/>
                    <w:rPr>
                      <w:sz w:val="18"/>
                      <w:szCs w:val="18"/>
                    </w:rPr>
                  </w:pPr>
                  <w:r w:rsidRPr="003A52F6">
                    <w:rPr>
                      <w:rFonts w:ascii="Amiri" w:hAnsi="Amiri" w:cs="Amiri"/>
                      <w:b/>
                      <w:bCs/>
                      <w:color w:val="000000" w:themeColor="text1"/>
                      <w:kern w:val="24"/>
                      <w:sz w:val="20"/>
                      <w:szCs w:val="20"/>
                      <w:rtl/>
                      <w:lang w:bidi="ar-DZ"/>
                    </w:rPr>
                    <w:t>الكلية: الحقوق والعلوم السياسية</w:t>
                  </w:r>
                </w:p>
                <w:p w:rsidR="00923181" w:rsidRPr="003A52F6" w:rsidRDefault="00923181" w:rsidP="003A52F6">
                  <w:pPr>
                    <w:pStyle w:val="a5"/>
                    <w:kinsoku w:val="0"/>
                    <w:overflowPunct w:val="0"/>
                    <w:bidi/>
                    <w:spacing w:before="0" w:beforeAutospacing="0" w:after="0" w:afterAutospacing="0"/>
                    <w:jc w:val="lowKashida"/>
                    <w:textAlignment w:val="baseline"/>
                    <w:rPr>
                      <w:sz w:val="18"/>
                      <w:szCs w:val="18"/>
                    </w:rPr>
                  </w:pPr>
                  <w:r w:rsidRPr="003A52F6">
                    <w:rPr>
                      <w:rFonts w:ascii="Amiri" w:hAnsi="Amiri" w:cs="Amiri"/>
                      <w:b/>
                      <w:bCs/>
                      <w:color w:val="000000" w:themeColor="text1"/>
                      <w:kern w:val="24"/>
                      <w:sz w:val="20"/>
                      <w:szCs w:val="20"/>
                      <w:rtl/>
                      <w:lang w:bidi="ar-DZ"/>
                    </w:rPr>
                    <w:t>القسم: الحقوق</w:t>
                  </w:r>
                </w:p>
                <w:p w:rsidR="00923181" w:rsidRPr="003A52F6" w:rsidRDefault="00923181" w:rsidP="009445C7">
                  <w:pPr>
                    <w:pStyle w:val="a5"/>
                    <w:kinsoku w:val="0"/>
                    <w:overflowPunct w:val="0"/>
                    <w:bidi/>
                    <w:spacing w:before="0" w:beforeAutospacing="0" w:after="0" w:afterAutospacing="0"/>
                    <w:jc w:val="lowKashida"/>
                    <w:textAlignment w:val="baseline"/>
                    <w:rPr>
                      <w:sz w:val="18"/>
                      <w:szCs w:val="18"/>
                    </w:rPr>
                  </w:pPr>
                  <w:r w:rsidRPr="003A52F6">
                    <w:rPr>
                      <w:rFonts w:ascii="Amiri" w:hAnsi="Amiri" w:cs="Amiri"/>
                      <w:b/>
                      <w:bCs/>
                      <w:color w:val="000000" w:themeColor="text1"/>
                      <w:kern w:val="24"/>
                      <w:sz w:val="20"/>
                      <w:szCs w:val="20"/>
                      <w:rtl/>
                      <w:lang w:bidi="ar-DZ"/>
                    </w:rPr>
                    <w:t xml:space="preserve">المستوى الدراسي: </w:t>
                  </w:r>
                </w:p>
                <w:p w:rsidR="00923181" w:rsidRPr="003A52F6" w:rsidRDefault="00923181" w:rsidP="009445C7">
                  <w:pPr>
                    <w:pStyle w:val="a5"/>
                    <w:kinsoku w:val="0"/>
                    <w:overflowPunct w:val="0"/>
                    <w:bidi/>
                    <w:spacing w:before="0" w:beforeAutospacing="0" w:after="0" w:afterAutospacing="0"/>
                    <w:jc w:val="lowKashida"/>
                    <w:textAlignment w:val="baseline"/>
                    <w:rPr>
                      <w:sz w:val="18"/>
                      <w:szCs w:val="18"/>
                    </w:rPr>
                  </w:pPr>
                  <w:r w:rsidRPr="003A52F6">
                    <w:rPr>
                      <w:rFonts w:ascii="Amiri" w:hAnsi="Amiri" w:cs="Amiri"/>
                      <w:b/>
                      <w:bCs/>
                      <w:color w:val="000000" w:themeColor="text1"/>
                      <w:kern w:val="24"/>
                      <w:sz w:val="20"/>
                      <w:szCs w:val="20"/>
                      <w:rtl/>
                      <w:lang w:bidi="ar-DZ"/>
                    </w:rPr>
                    <w:t xml:space="preserve">السداسي: </w:t>
                  </w:r>
                  <w:r w:rsidR="005E0983">
                    <w:rPr>
                      <w:rFonts w:ascii="Amiri" w:hAnsi="Amiri" w:cs="Amiri" w:hint="cs"/>
                      <w:b/>
                      <w:bCs/>
                      <w:color w:val="000000" w:themeColor="text1"/>
                      <w:kern w:val="24"/>
                      <w:sz w:val="20"/>
                      <w:szCs w:val="20"/>
                      <w:rtl/>
                      <w:lang w:bidi="ar-DZ"/>
                    </w:rPr>
                    <w:t xml:space="preserve">ماستر 1 </w:t>
                  </w:r>
                  <w:r w:rsidR="00376453">
                    <w:rPr>
                      <w:rFonts w:ascii="Amiri" w:hAnsi="Amiri" w:cs="Amiri" w:hint="cs"/>
                      <w:b/>
                      <w:bCs/>
                      <w:color w:val="000000" w:themeColor="text1"/>
                      <w:kern w:val="24"/>
                      <w:sz w:val="20"/>
                      <w:szCs w:val="20"/>
                      <w:rtl/>
                      <w:lang w:bidi="ar-DZ"/>
                    </w:rPr>
                    <w:t xml:space="preserve">قانون </w:t>
                  </w:r>
                  <w:r w:rsidR="005E0983">
                    <w:rPr>
                      <w:rFonts w:ascii="Amiri" w:hAnsi="Amiri" w:cs="Amiri" w:hint="cs"/>
                      <w:b/>
                      <w:bCs/>
                      <w:color w:val="000000" w:themeColor="text1"/>
                      <w:kern w:val="24"/>
                      <w:sz w:val="20"/>
                      <w:szCs w:val="20"/>
                      <w:rtl/>
                      <w:lang w:bidi="ar-DZ"/>
                    </w:rPr>
                    <w:t>إداري</w:t>
                  </w:r>
                </w:p>
                <w:p w:rsidR="003A623B" w:rsidRDefault="00923181" w:rsidP="009445C7">
                  <w:pPr>
                    <w:pStyle w:val="a5"/>
                    <w:kinsoku w:val="0"/>
                    <w:overflowPunct w:val="0"/>
                    <w:bidi/>
                    <w:spacing w:before="0" w:beforeAutospacing="0" w:after="0" w:afterAutospacing="0"/>
                    <w:jc w:val="lowKashida"/>
                    <w:textAlignment w:val="baseline"/>
                    <w:rPr>
                      <w:rFonts w:ascii="Amiri" w:hAnsi="Amiri" w:cs="Amiri"/>
                      <w:b/>
                      <w:bCs/>
                      <w:color w:val="000000" w:themeColor="text1"/>
                      <w:kern w:val="24"/>
                      <w:sz w:val="20"/>
                      <w:szCs w:val="20"/>
                      <w:rtl/>
                      <w:lang w:bidi="ar-DZ"/>
                    </w:rPr>
                  </w:pPr>
                  <w:r w:rsidRPr="003A52F6">
                    <w:rPr>
                      <w:rFonts w:ascii="Amiri" w:hAnsi="Amiri" w:cs="Amiri"/>
                      <w:b/>
                      <w:bCs/>
                      <w:color w:val="000000" w:themeColor="text1"/>
                      <w:kern w:val="24"/>
                      <w:sz w:val="20"/>
                      <w:szCs w:val="20"/>
                      <w:rtl/>
                      <w:lang w:bidi="ar-DZ"/>
                    </w:rPr>
                    <w:t xml:space="preserve">الرصيد: المعامل: </w:t>
                  </w:r>
                </w:p>
                <w:p w:rsidR="00923181" w:rsidRPr="003A52F6" w:rsidRDefault="00923181" w:rsidP="003A623B">
                  <w:pPr>
                    <w:pStyle w:val="a5"/>
                    <w:kinsoku w:val="0"/>
                    <w:overflowPunct w:val="0"/>
                    <w:bidi/>
                    <w:spacing w:before="0" w:beforeAutospacing="0" w:after="0" w:afterAutospacing="0"/>
                    <w:jc w:val="lowKashida"/>
                    <w:textAlignment w:val="baseline"/>
                    <w:rPr>
                      <w:sz w:val="18"/>
                      <w:szCs w:val="18"/>
                    </w:rPr>
                  </w:pPr>
                  <w:r w:rsidRPr="003A52F6">
                    <w:rPr>
                      <w:rFonts w:ascii="Amiri" w:hAnsi="Amiri" w:cs="Amiri"/>
                      <w:b/>
                      <w:bCs/>
                      <w:color w:val="000000" w:themeColor="text1"/>
                      <w:kern w:val="24"/>
                      <w:sz w:val="20"/>
                      <w:szCs w:val="20"/>
                      <w:rtl/>
                      <w:lang w:bidi="ar-DZ"/>
                    </w:rPr>
                    <w:t xml:space="preserve">الحجم الساعي: </w:t>
                  </w:r>
                  <w:r w:rsidR="003A623B">
                    <w:rPr>
                      <w:rFonts w:ascii="Amiri" w:hAnsi="Amiri" w:cs="Amiri" w:hint="cs"/>
                      <w:b/>
                      <w:bCs/>
                      <w:color w:val="000000" w:themeColor="text1"/>
                      <w:kern w:val="24"/>
                      <w:sz w:val="20"/>
                      <w:szCs w:val="20"/>
                      <w:rtl/>
                      <w:lang w:bidi="ar-DZ"/>
                    </w:rPr>
                    <w:t xml:space="preserve">03 ساعات </w:t>
                  </w:r>
                  <w:r w:rsidRPr="003A52F6">
                    <w:rPr>
                      <w:rFonts w:ascii="Amiri" w:hAnsi="Amiri" w:cs="Amiri"/>
                      <w:b/>
                      <w:bCs/>
                      <w:color w:val="000000" w:themeColor="text1"/>
                      <w:kern w:val="24"/>
                      <w:sz w:val="20"/>
                      <w:szCs w:val="20"/>
                      <w:rtl/>
                      <w:lang w:bidi="ar-DZ"/>
                    </w:rPr>
                    <w:t>أسبوعيا</w:t>
                  </w:r>
                </w:p>
                <w:p w:rsidR="00923181" w:rsidRPr="003A52F6" w:rsidRDefault="00923181" w:rsidP="00376453">
                  <w:pPr>
                    <w:pStyle w:val="a5"/>
                    <w:kinsoku w:val="0"/>
                    <w:overflowPunct w:val="0"/>
                    <w:bidi/>
                    <w:spacing w:before="0" w:beforeAutospacing="0" w:after="0" w:afterAutospacing="0"/>
                    <w:jc w:val="lowKashida"/>
                    <w:textAlignment w:val="baseline"/>
                    <w:rPr>
                      <w:sz w:val="18"/>
                      <w:szCs w:val="18"/>
                    </w:rPr>
                  </w:pPr>
                  <w:proofErr w:type="spellStart"/>
                  <w:proofErr w:type="gramStart"/>
                  <w:r w:rsidRPr="003A52F6">
                    <w:rPr>
                      <w:rFonts w:ascii="Amiri" w:hAnsi="Amiri" w:cs="Amiri"/>
                      <w:b/>
                      <w:bCs/>
                      <w:color w:val="000000" w:themeColor="text1"/>
                      <w:kern w:val="24"/>
                      <w:sz w:val="20"/>
                      <w:szCs w:val="20"/>
                      <w:rtl/>
                    </w:rPr>
                    <w:t>الأفواج:</w:t>
                  </w:r>
                  <w:r w:rsidR="00376453">
                    <w:rPr>
                      <w:rFonts w:ascii="Amiri" w:hAnsi="Amiri" w:cs="Amiri" w:hint="cs"/>
                      <w:b/>
                      <w:bCs/>
                      <w:color w:val="000000" w:themeColor="text1"/>
                      <w:kern w:val="24"/>
                      <w:sz w:val="20"/>
                      <w:szCs w:val="20"/>
                      <w:rtl/>
                    </w:rPr>
                    <w:t>جميع</w:t>
                  </w:r>
                  <w:proofErr w:type="spellEnd"/>
                  <w:proofErr w:type="gramEnd"/>
                  <w:r w:rsidR="00376453">
                    <w:rPr>
                      <w:rFonts w:ascii="Amiri" w:hAnsi="Amiri" w:cs="Amiri" w:hint="cs"/>
                      <w:b/>
                      <w:bCs/>
                      <w:color w:val="000000" w:themeColor="text1"/>
                      <w:kern w:val="24"/>
                      <w:sz w:val="20"/>
                      <w:szCs w:val="20"/>
                      <w:rtl/>
                    </w:rPr>
                    <w:t xml:space="preserve"> </w:t>
                  </w:r>
                  <w:proofErr w:type="spellStart"/>
                  <w:r w:rsidR="00376453">
                    <w:rPr>
                      <w:rFonts w:ascii="Amiri" w:hAnsi="Amiri" w:cs="Amiri" w:hint="cs"/>
                      <w:b/>
                      <w:bCs/>
                      <w:color w:val="000000" w:themeColor="text1"/>
                      <w:kern w:val="24"/>
                      <w:sz w:val="20"/>
                      <w:szCs w:val="20"/>
                      <w:rtl/>
                    </w:rPr>
                    <w:t>اللأفواج</w:t>
                  </w:r>
                  <w:proofErr w:type="spellEnd"/>
                  <w:r w:rsidRPr="003A52F6">
                    <w:rPr>
                      <w:rFonts w:ascii="Amiri" w:hAnsi="Amiri" w:cs="Amiri"/>
                      <w:b/>
                      <w:bCs/>
                      <w:color w:val="000000" w:themeColor="text1"/>
                      <w:kern w:val="24"/>
                      <w:sz w:val="20"/>
                      <w:szCs w:val="20"/>
                      <w:rtl/>
                    </w:rPr>
                    <w:t xml:space="preserve"> </w:t>
                  </w:r>
                </w:p>
              </w:txbxContent>
            </v:textbox>
          </v:rect>
        </w:pict>
      </w:r>
    </w:p>
    <w:p w:rsidR="003A52F6" w:rsidRDefault="003A52F6" w:rsidP="003A52F6">
      <w:pPr>
        <w:bidi/>
        <w:spacing w:after="0" w:line="240" w:lineRule="auto"/>
        <w:jc w:val="lowKashida"/>
        <w:rPr>
          <w:rFonts w:ascii="Sakkal Majalla" w:hAnsi="Sakkal Majalla" w:cs="Sakkal Majalla"/>
          <w:b/>
          <w:bCs/>
          <w:sz w:val="36"/>
          <w:szCs w:val="36"/>
          <w:rtl/>
          <w:lang w:bidi="ar-DZ"/>
        </w:rPr>
      </w:pPr>
    </w:p>
    <w:p w:rsidR="003A52F6" w:rsidRDefault="003A52F6" w:rsidP="003A52F6">
      <w:pPr>
        <w:bidi/>
        <w:spacing w:after="0" w:line="240" w:lineRule="auto"/>
        <w:jc w:val="lowKashida"/>
        <w:rPr>
          <w:rFonts w:ascii="Sakkal Majalla" w:hAnsi="Sakkal Majalla" w:cs="Sakkal Majalla"/>
          <w:b/>
          <w:bCs/>
          <w:sz w:val="36"/>
          <w:szCs w:val="36"/>
          <w:rtl/>
          <w:lang w:bidi="ar-DZ"/>
        </w:rPr>
      </w:pPr>
    </w:p>
    <w:p w:rsidR="003A52F6" w:rsidRDefault="003A52F6" w:rsidP="003A52F6">
      <w:pPr>
        <w:bidi/>
        <w:spacing w:after="0" w:line="240" w:lineRule="auto"/>
        <w:jc w:val="lowKashida"/>
        <w:rPr>
          <w:rFonts w:ascii="Sakkal Majalla" w:hAnsi="Sakkal Majalla" w:cs="Sakkal Majalla"/>
          <w:b/>
          <w:bCs/>
          <w:sz w:val="36"/>
          <w:szCs w:val="36"/>
          <w:rtl/>
          <w:lang w:bidi="ar-DZ"/>
        </w:rPr>
      </w:pPr>
    </w:p>
    <w:p w:rsidR="003A52F6" w:rsidRDefault="003A52F6" w:rsidP="003A52F6">
      <w:pPr>
        <w:bidi/>
        <w:spacing w:after="0" w:line="240" w:lineRule="auto"/>
        <w:jc w:val="lowKashida"/>
        <w:rPr>
          <w:rFonts w:ascii="Sakkal Majalla" w:hAnsi="Sakkal Majalla" w:cs="Sakkal Majalla"/>
          <w:b/>
          <w:bCs/>
          <w:sz w:val="36"/>
          <w:szCs w:val="36"/>
          <w:rtl/>
          <w:lang w:bidi="ar-DZ"/>
        </w:rPr>
      </w:pPr>
    </w:p>
    <w:p w:rsidR="00A82FEF" w:rsidRDefault="00D4007A" w:rsidP="003A52F6">
      <w:pPr>
        <w:bidi/>
        <w:spacing w:after="0" w:line="240" w:lineRule="auto"/>
        <w:jc w:val="lowKashida"/>
        <w:rPr>
          <w:rFonts w:ascii="Sakkal Majalla" w:hAnsi="Sakkal Majalla" w:cs="Sakkal Majalla"/>
          <w:b/>
          <w:bCs/>
          <w:sz w:val="36"/>
          <w:szCs w:val="36"/>
          <w:rtl/>
          <w:lang w:bidi="ar-DZ"/>
        </w:rPr>
      </w:pPr>
      <w:r>
        <w:rPr>
          <w:rFonts w:ascii="Sakkal Majalla" w:hAnsi="Sakkal Majalla" w:cs="Sakkal Majalla"/>
          <w:b/>
          <w:bCs/>
          <w:noProof/>
          <w:sz w:val="36"/>
          <w:szCs w:val="36"/>
          <w:rtl/>
        </w:rPr>
        <w:pict>
          <v:shapetype id="_x0000_t32" coordsize="21600,21600" o:spt="32" o:oned="t" path="m,l21600,21600e" filled="f">
            <v:path arrowok="t" fillok="f" o:connecttype="none"/>
            <o:lock v:ext="edit" shapetype="t"/>
          </v:shapetype>
          <v:shape id="AutoShape 2" o:spid="_x0000_s1028" type="#_x0000_t32" style="position:absolute;left:0;text-align:left;margin-left:85.15pt;margin-top:10.95pt;width:345pt;height:0;flip:x;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" strokecolor="#e36c0a [2409]" strokeweight="1.5pt"/>
        </w:pict>
      </w:r>
    </w:p>
    <w:p w:rsidR="00894A22" w:rsidRDefault="00894A22" w:rsidP="009B6673">
      <w:pPr>
        <w:pStyle w:val="a3"/>
        <w:bidi/>
        <w:spacing w:after="0" w:line="240" w:lineRule="auto"/>
        <w:ind w:left="1080"/>
        <w:jc w:val="lowKashida"/>
        <w:rPr>
          <w:rFonts w:ascii="Amiri" w:eastAsia="Times New Roman" w:hAnsi="Amiri" w:cs="Amiri"/>
          <w:b/>
          <w:bCs/>
          <w:color w:val="FF0000"/>
          <w:kern w:val="24"/>
          <w:sz w:val="32"/>
          <w:szCs w:val="32"/>
          <w:rtl/>
        </w:rPr>
      </w:pPr>
    </w:p>
    <w:p w:rsidR="007353A5" w:rsidRDefault="003A52F6" w:rsidP="00894A22">
      <w:pPr>
        <w:pStyle w:val="a3"/>
        <w:bidi/>
        <w:spacing w:after="0" w:line="240" w:lineRule="auto"/>
        <w:ind w:left="1080"/>
        <w:jc w:val="lowKashida"/>
        <w:rPr>
          <w:rFonts w:ascii="Traditional Arabic" w:hAnsi="Traditional Arabic" w:cs="Traditional Arabic"/>
          <w:b/>
          <w:bCs/>
          <w:sz w:val="44"/>
          <w:szCs w:val="44"/>
          <w:rtl/>
          <w:lang w:bidi="ar-DZ"/>
        </w:rPr>
      </w:pPr>
      <w:r w:rsidRPr="003A52F6">
        <w:rPr>
          <w:rFonts w:ascii="Amiri" w:eastAsia="Times New Roman" w:hAnsi="Amiri" w:cs="Amiri"/>
          <w:b/>
          <w:bCs/>
          <w:color w:val="FF0000"/>
          <w:kern w:val="24"/>
          <w:sz w:val="32"/>
          <w:szCs w:val="32"/>
          <w:rtl/>
        </w:rPr>
        <w:t xml:space="preserve">عنوان </w:t>
      </w:r>
      <w:proofErr w:type="gramStart"/>
      <w:r w:rsidRPr="003A52F6">
        <w:rPr>
          <w:rFonts w:ascii="Amiri" w:eastAsia="Times New Roman" w:hAnsi="Amiri" w:cs="Amiri"/>
          <w:b/>
          <w:bCs/>
          <w:color w:val="FF0000"/>
          <w:kern w:val="24"/>
          <w:sz w:val="32"/>
          <w:szCs w:val="32"/>
          <w:rtl/>
        </w:rPr>
        <w:t>الدرس:</w:t>
      </w:r>
      <w:r w:rsidR="007353A5">
        <w:rPr>
          <w:rFonts w:ascii="Traditional Arabic" w:hAnsi="Traditional Arabic" w:cs="Traditional Arabic"/>
          <w:b/>
          <w:bCs/>
          <w:sz w:val="44"/>
          <w:szCs w:val="44"/>
          <w:lang w:val="fr-BE" w:bidi="ar-DZ"/>
        </w:rPr>
        <w:t xml:space="preserve"> </w:t>
      </w:r>
      <w:r w:rsidR="007353A5">
        <w:rPr>
          <w:rFonts w:ascii="Traditional Arabic" w:hAnsi="Traditional Arabic" w:cs="Traditional Arabic" w:hint="cs"/>
          <w:b/>
          <w:bCs/>
          <w:sz w:val="44"/>
          <w:szCs w:val="44"/>
          <w:rtl/>
          <w:lang w:bidi="ar-DZ"/>
        </w:rPr>
        <w:t xml:space="preserve"> الطرق</w:t>
      </w:r>
      <w:proofErr w:type="gramEnd"/>
      <w:r w:rsidR="007353A5">
        <w:rPr>
          <w:rFonts w:ascii="Traditional Arabic" w:hAnsi="Traditional Arabic" w:cs="Traditional Arabic" w:hint="cs"/>
          <w:b/>
          <w:bCs/>
          <w:sz w:val="44"/>
          <w:szCs w:val="44"/>
          <w:rtl/>
          <w:lang w:bidi="ar-DZ"/>
        </w:rPr>
        <w:t xml:space="preserve"> </w:t>
      </w:r>
      <w:r w:rsidR="00910A93">
        <w:rPr>
          <w:rFonts w:ascii="Traditional Arabic" w:hAnsi="Traditional Arabic" w:cs="Traditional Arabic" w:hint="cs"/>
          <w:b/>
          <w:bCs/>
          <w:sz w:val="44"/>
          <w:szCs w:val="44"/>
          <w:rtl/>
          <w:lang w:bidi="ar-DZ"/>
        </w:rPr>
        <w:t xml:space="preserve">الغير </w:t>
      </w:r>
      <w:r w:rsidR="007353A5">
        <w:rPr>
          <w:rFonts w:ascii="Traditional Arabic" w:hAnsi="Traditional Arabic" w:cs="Traditional Arabic" w:hint="cs"/>
          <w:b/>
          <w:bCs/>
          <w:sz w:val="44"/>
          <w:szCs w:val="44"/>
          <w:rtl/>
          <w:lang w:bidi="ar-DZ"/>
        </w:rPr>
        <w:t>المباشرة لإدارة المرافق العامة</w:t>
      </w:r>
      <w:r w:rsidR="00CE29D7">
        <w:rPr>
          <w:rFonts w:ascii="Traditional Arabic" w:hAnsi="Traditional Arabic" w:cs="Traditional Arabic" w:hint="cs"/>
          <w:b/>
          <w:bCs/>
          <w:sz w:val="44"/>
          <w:szCs w:val="44"/>
          <w:rtl/>
          <w:lang w:bidi="ar-DZ"/>
        </w:rPr>
        <w:t xml:space="preserve"> أو تفويضات المرفق العام</w:t>
      </w:r>
      <w:r w:rsidR="007353A5">
        <w:rPr>
          <w:rFonts w:ascii="Traditional Arabic" w:hAnsi="Traditional Arabic" w:cs="Traditional Arabic" w:hint="cs"/>
          <w:b/>
          <w:bCs/>
          <w:sz w:val="44"/>
          <w:szCs w:val="44"/>
          <w:rtl/>
          <w:lang w:bidi="ar-DZ"/>
        </w:rPr>
        <w:t xml:space="preserve"> </w:t>
      </w:r>
    </w:p>
    <w:p w:rsidR="009B6673" w:rsidRPr="0009743D" w:rsidRDefault="00910A93" w:rsidP="006B25E1">
      <w:pPr>
        <w:pStyle w:val="a3"/>
        <w:numPr>
          <w:ilvl w:val="0"/>
          <w:numId w:val="24"/>
        </w:numPr>
        <w:bidi/>
        <w:spacing w:after="0" w:line="240" w:lineRule="auto"/>
        <w:jc w:val="lowKashida"/>
        <w:rPr>
          <w:rFonts w:ascii="Traditional Arabic" w:hAnsi="Traditional Arabic" w:cs="Traditional Arabic"/>
          <w:b/>
          <w:bCs/>
          <w:sz w:val="36"/>
          <w:szCs w:val="36"/>
          <w:lang w:bidi="ar-DZ"/>
        </w:rPr>
      </w:pPr>
      <w:r w:rsidRPr="0009743D">
        <w:rPr>
          <w:rFonts w:ascii="Traditional Arabic" w:hAnsi="Traditional Arabic" w:cs="Traditional Arabic" w:hint="cs"/>
          <w:b/>
          <w:bCs/>
          <w:sz w:val="36"/>
          <w:szCs w:val="36"/>
          <w:rtl/>
          <w:lang w:bidi="ar-DZ"/>
        </w:rPr>
        <w:t>الامتياز</w:t>
      </w:r>
    </w:p>
    <w:p w:rsidR="0009743D" w:rsidRPr="0009743D" w:rsidRDefault="0009743D" w:rsidP="0009743D">
      <w:pPr>
        <w:pStyle w:val="a3"/>
        <w:numPr>
          <w:ilvl w:val="0"/>
          <w:numId w:val="24"/>
        </w:numPr>
        <w:bidi/>
        <w:spacing w:after="0" w:line="240" w:lineRule="auto"/>
        <w:jc w:val="lowKashida"/>
        <w:rPr>
          <w:rFonts w:ascii="Traditional Arabic" w:hAnsi="Traditional Arabic" w:cs="Traditional Arabic"/>
          <w:b/>
          <w:bCs/>
          <w:sz w:val="36"/>
          <w:szCs w:val="36"/>
          <w:rtl/>
          <w:lang w:bidi="ar-DZ"/>
        </w:rPr>
      </w:pPr>
      <w:r w:rsidRPr="0009743D">
        <w:rPr>
          <w:rFonts w:ascii="Traditional Arabic" w:hAnsi="Traditional Arabic" w:cs="Traditional Arabic" w:hint="cs"/>
          <w:b/>
          <w:bCs/>
          <w:sz w:val="36"/>
          <w:szCs w:val="36"/>
          <w:rtl/>
          <w:lang w:bidi="ar-DZ"/>
        </w:rPr>
        <w:t>الوكالة المحفزة</w:t>
      </w:r>
    </w:p>
    <w:p w:rsidR="006B25E1" w:rsidRPr="0009743D" w:rsidRDefault="00910A93" w:rsidP="006B25E1">
      <w:pPr>
        <w:pStyle w:val="a3"/>
        <w:numPr>
          <w:ilvl w:val="0"/>
          <w:numId w:val="24"/>
        </w:numPr>
        <w:bidi/>
        <w:spacing w:after="0" w:line="240" w:lineRule="auto"/>
        <w:jc w:val="lowKashida"/>
        <w:rPr>
          <w:rFonts w:ascii="Traditional Arabic" w:hAnsi="Traditional Arabic" w:cs="Traditional Arabic"/>
          <w:b/>
          <w:bCs/>
          <w:sz w:val="36"/>
          <w:szCs w:val="36"/>
          <w:lang w:bidi="ar-DZ"/>
        </w:rPr>
      </w:pPr>
      <w:r>
        <w:rPr>
          <w:rFonts w:ascii="Traditional Arabic" w:hAnsi="Traditional Arabic" w:cs="Traditional Arabic" w:hint="cs"/>
          <w:sz w:val="36"/>
          <w:szCs w:val="36"/>
          <w:rtl/>
          <w:lang w:bidi="ar-DZ"/>
        </w:rPr>
        <w:t xml:space="preserve"> </w:t>
      </w:r>
      <w:r w:rsidR="003972BA" w:rsidRPr="0009743D">
        <w:rPr>
          <w:rFonts w:ascii="Traditional Arabic" w:hAnsi="Traditional Arabic" w:cs="Traditional Arabic" w:hint="cs"/>
          <w:b/>
          <w:bCs/>
          <w:sz w:val="36"/>
          <w:szCs w:val="36"/>
          <w:rtl/>
          <w:lang w:bidi="ar-DZ"/>
        </w:rPr>
        <w:t>الإيجار</w:t>
      </w:r>
    </w:p>
    <w:p w:rsidR="003972BA" w:rsidRPr="0009743D" w:rsidRDefault="0009743D" w:rsidP="003972BA">
      <w:pPr>
        <w:pStyle w:val="a3"/>
        <w:numPr>
          <w:ilvl w:val="0"/>
          <w:numId w:val="24"/>
        </w:numPr>
        <w:bidi/>
        <w:spacing w:after="0" w:line="240" w:lineRule="auto"/>
        <w:jc w:val="lowKashida"/>
        <w:rPr>
          <w:rFonts w:ascii="Traditional Arabic" w:hAnsi="Traditional Arabic" w:cs="Traditional Arabic"/>
          <w:b/>
          <w:bCs/>
          <w:sz w:val="36"/>
          <w:szCs w:val="36"/>
          <w:lang w:bidi="ar-DZ"/>
        </w:rPr>
      </w:pPr>
      <w:r w:rsidRPr="0009743D">
        <w:rPr>
          <w:rFonts w:ascii="Traditional Arabic" w:hAnsi="Traditional Arabic" w:cs="Traditional Arabic" w:hint="cs"/>
          <w:b/>
          <w:bCs/>
          <w:sz w:val="36"/>
          <w:szCs w:val="36"/>
          <w:rtl/>
          <w:lang w:bidi="ar-DZ"/>
        </w:rPr>
        <w:t>التسيي</w:t>
      </w:r>
      <w:r w:rsidRPr="0009743D">
        <w:rPr>
          <w:rFonts w:ascii="Traditional Arabic" w:hAnsi="Traditional Arabic" w:cs="Traditional Arabic" w:hint="eastAsia"/>
          <w:b/>
          <w:bCs/>
          <w:sz w:val="36"/>
          <w:szCs w:val="36"/>
          <w:rtl/>
          <w:lang w:bidi="ar-DZ"/>
        </w:rPr>
        <w:t>ر</w:t>
      </w:r>
    </w:p>
    <w:p w:rsidR="00F2709B" w:rsidRPr="009B6673" w:rsidRDefault="00F2709B" w:rsidP="009B6673">
      <w:pPr>
        <w:bidi/>
        <w:spacing w:after="0"/>
        <w:rPr>
          <w:rFonts w:ascii="Traditional Arabic" w:hAnsi="Traditional Arabic" w:cs="Traditional Arabic"/>
          <w:sz w:val="36"/>
          <w:szCs w:val="36"/>
          <w:rtl/>
          <w:lang w:bidi="ar-DZ"/>
        </w:rPr>
      </w:pPr>
    </w:p>
    <w:p w:rsidR="00901651" w:rsidRPr="003A52F6" w:rsidRDefault="00901651" w:rsidP="00901651">
      <w:pPr>
        <w:bidi/>
        <w:spacing w:after="0"/>
        <w:jc w:val="center"/>
        <w:rPr>
          <w:rFonts w:ascii="Times New Roman" w:eastAsia="Times New Roman" w:hAnsi="Times New Roman" w:cs="Times New Roman"/>
          <w:sz w:val="20"/>
          <w:szCs w:val="20"/>
        </w:rPr>
      </w:pPr>
    </w:p>
    <w:p w:rsidR="003A52F6" w:rsidRPr="003A52F6" w:rsidRDefault="003A52F6" w:rsidP="003A52F6">
      <w:pPr>
        <w:pStyle w:val="a3"/>
        <w:numPr>
          <w:ilvl w:val="0"/>
          <w:numId w:val="10"/>
        </w:numPr>
        <w:bidi/>
        <w:spacing w:after="0" w:line="240" w:lineRule="auto"/>
        <w:jc w:val="lowKashida"/>
        <w:rPr>
          <w:rFonts w:ascii="Times New Roman" w:eastAsia="Times New Roman" w:hAnsi="Times New Roman" w:cs="Times New Roman"/>
          <w:sz w:val="28"/>
          <w:szCs w:val="18"/>
        </w:rPr>
      </w:pPr>
      <w:r w:rsidRPr="003A52F6">
        <w:rPr>
          <w:rFonts w:ascii="Amiri" w:eastAsia="Times New Roman" w:hAnsi="Amiri" w:cs="Amiri"/>
          <w:b/>
          <w:bCs/>
          <w:color w:val="FF0000"/>
          <w:kern w:val="24"/>
          <w:sz w:val="28"/>
          <w:szCs w:val="28"/>
          <w:rtl/>
          <w:lang w:bidi="ar-DZ"/>
        </w:rPr>
        <w:t>أسئلة الدرس</w:t>
      </w:r>
    </w:p>
    <w:p w:rsidR="003A52F6" w:rsidRDefault="00CE29D7" w:rsidP="008B19CF">
      <w:pPr>
        <w:pStyle w:val="a3"/>
        <w:numPr>
          <w:ilvl w:val="0"/>
          <w:numId w:val="9"/>
        </w:numPr>
        <w:bidi/>
        <w:spacing w:after="0" w:line="240" w:lineRule="auto"/>
        <w:jc w:val="lowKashida"/>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ما هي تفويضات المرفق العام أو الطرق غير </w:t>
      </w:r>
      <w:r w:rsidR="0009743D">
        <w:rPr>
          <w:rFonts w:ascii="Traditional Arabic" w:hAnsi="Traditional Arabic" w:cs="Traditional Arabic" w:hint="cs"/>
          <w:sz w:val="36"/>
          <w:szCs w:val="36"/>
          <w:rtl/>
          <w:lang w:bidi="ar-DZ"/>
        </w:rPr>
        <w:t>ال</w:t>
      </w:r>
      <w:r>
        <w:rPr>
          <w:rFonts w:ascii="Traditional Arabic" w:hAnsi="Traditional Arabic" w:cs="Traditional Arabic" w:hint="cs"/>
          <w:sz w:val="36"/>
          <w:szCs w:val="36"/>
          <w:rtl/>
          <w:lang w:bidi="ar-DZ"/>
        </w:rPr>
        <w:t xml:space="preserve">مباشرة لإدارة المرفق </w:t>
      </w:r>
      <w:proofErr w:type="gramStart"/>
      <w:r>
        <w:rPr>
          <w:rFonts w:ascii="Traditional Arabic" w:hAnsi="Traditional Arabic" w:cs="Traditional Arabic" w:hint="cs"/>
          <w:sz w:val="36"/>
          <w:szCs w:val="36"/>
          <w:rtl/>
          <w:lang w:bidi="ar-DZ"/>
        </w:rPr>
        <w:t xml:space="preserve">العام </w:t>
      </w:r>
      <w:r w:rsidR="00711F8E">
        <w:rPr>
          <w:rFonts w:ascii="Traditional Arabic" w:hAnsi="Traditional Arabic" w:cs="Traditional Arabic" w:hint="cs"/>
          <w:sz w:val="36"/>
          <w:szCs w:val="36"/>
          <w:rtl/>
          <w:lang w:bidi="ar-DZ"/>
        </w:rPr>
        <w:t xml:space="preserve"> ؟</w:t>
      </w:r>
      <w:proofErr w:type="gramEnd"/>
    </w:p>
    <w:p w:rsidR="0009743D" w:rsidRDefault="0009743D" w:rsidP="0009743D">
      <w:pPr>
        <w:pStyle w:val="a3"/>
        <w:numPr>
          <w:ilvl w:val="0"/>
          <w:numId w:val="9"/>
        </w:numPr>
        <w:bidi/>
        <w:spacing w:after="0" w:line="240" w:lineRule="auto"/>
        <w:jc w:val="lowKashida"/>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كيفية إبرام اتفاقية وإلغاء تفويض المرفق العام؟</w:t>
      </w:r>
    </w:p>
    <w:p w:rsidR="0009743D" w:rsidRDefault="0009743D" w:rsidP="0009743D">
      <w:pPr>
        <w:pStyle w:val="a3"/>
        <w:numPr>
          <w:ilvl w:val="0"/>
          <w:numId w:val="9"/>
        </w:numPr>
        <w:bidi/>
        <w:spacing w:after="0" w:line="240" w:lineRule="auto"/>
        <w:jc w:val="lowKashida"/>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خصوصية تفويض المرفق العام الوطني</w:t>
      </w:r>
    </w:p>
    <w:p w:rsidR="0009743D" w:rsidRPr="008B19CF" w:rsidRDefault="0009743D" w:rsidP="0009743D">
      <w:pPr>
        <w:pStyle w:val="a3"/>
        <w:numPr>
          <w:ilvl w:val="0"/>
          <w:numId w:val="9"/>
        </w:numPr>
        <w:bidi/>
        <w:spacing w:after="0" w:line="240" w:lineRule="auto"/>
        <w:jc w:val="lowKashida"/>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بما يتميز كل عقد من عقود تفويض المرفق العام المحلي؟</w:t>
      </w:r>
    </w:p>
    <w:p w:rsidR="008464BA" w:rsidRPr="00B56B94" w:rsidRDefault="008464BA" w:rsidP="008464BA">
      <w:pPr>
        <w:pStyle w:val="a3"/>
        <w:bidi/>
        <w:spacing w:after="0" w:line="240" w:lineRule="auto"/>
        <w:ind w:left="1627"/>
        <w:jc w:val="lowKashida"/>
        <w:rPr>
          <w:rFonts w:ascii="Traditional Arabic" w:hAnsi="Traditional Arabic" w:cs="Traditional Arabic"/>
          <w:sz w:val="36"/>
          <w:szCs w:val="36"/>
          <w:lang w:bidi="ar-DZ"/>
        </w:rPr>
      </w:pPr>
    </w:p>
    <w:p w:rsidR="003A52F6" w:rsidRPr="003A52F6" w:rsidRDefault="003A52F6" w:rsidP="003A52F6">
      <w:pPr>
        <w:pStyle w:val="a3"/>
        <w:numPr>
          <w:ilvl w:val="0"/>
          <w:numId w:val="10"/>
        </w:numPr>
        <w:bidi/>
        <w:spacing w:after="0" w:line="240" w:lineRule="auto"/>
        <w:jc w:val="lowKashida"/>
        <w:rPr>
          <w:rFonts w:ascii="Amiri" w:eastAsia="Times New Roman" w:hAnsi="Amiri" w:cs="Amiri"/>
          <w:b/>
          <w:bCs/>
          <w:color w:val="FF0000"/>
          <w:kern w:val="24"/>
          <w:sz w:val="24"/>
          <w:szCs w:val="24"/>
          <w:rtl/>
          <w:lang w:bidi="ar-DZ"/>
        </w:rPr>
      </w:pPr>
      <w:r w:rsidRPr="003A52F6">
        <w:rPr>
          <w:rFonts w:ascii="Amiri" w:eastAsia="Times New Roman" w:hAnsi="Amiri" w:cs="Amiri"/>
          <w:b/>
          <w:bCs/>
          <w:color w:val="FF0000"/>
          <w:kern w:val="24"/>
          <w:sz w:val="24"/>
          <w:szCs w:val="24"/>
          <w:rtl/>
          <w:lang w:bidi="ar-DZ"/>
        </w:rPr>
        <w:t>أهداف الدرس</w:t>
      </w:r>
    </w:p>
    <w:p w:rsidR="003A52F6" w:rsidRDefault="00711F8E" w:rsidP="00A54D69">
      <w:pPr>
        <w:pStyle w:val="a3"/>
        <w:numPr>
          <w:ilvl w:val="0"/>
          <w:numId w:val="9"/>
        </w:numPr>
        <w:bidi/>
        <w:spacing w:after="0" w:line="240" w:lineRule="auto"/>
        <w:jc w:val="lowKashida"/>
        <w:rPr>
          <w:rFonts w:ascii="Amiri" w:eastAsia="Times New Roman" w:hAnsi="Amiri" w:cs="Amiri"/>
          <w:b/>
          <w:bCs/>
          <w:color w:val="FF0000"/>
          <w:kern w:val="24"/>
          <w:sz w:val="24"/>
          <w:szCs w:val="24"/>
          <w:lang w:bidi="ar-DZ"/>
        </w:rPr>
      </w:pPr>
      <w:r>
        <w:rPr>
          <w:rFonts w:ascii="Traditional Arabic" w:hAnsi="Traditional Arabic" w:cs="Traditional Arabic" w:hint="cs"/>
          <w:sz w:val="36"/>
          <w:szCs w:val="36"/>
          <w:rtl/>
          <w:lang w:bidi="ar-DZ"/>
        </w:rPr>
        <w:t xml:space="preserve"> التعرف على</w:t>
      </w:r>
      <w:r w:rsidR="00671E8C" w:rsidRPr="00671E8C">
        <w:rPr>
          <w:rFonts w:ascii="Traditional Arabic" w:hAnsi="Traditional Arabic" w:cs="Traditional Arabic" w:hint="cs"/>
          <w:sz w:val="36"/>
          <w:szCs w:val="36"/>
          <w:rtl/>
          <w:lang w:bidi="ar-DZ"/>
        </w:rPr>
        <w:t xml:space="preserve"> </w:t>
      </w:r>
      <w:r w:rsidR="00CE29D7">
        <w:rPr>
          <w:rFonts w:ascii="Traditional Arabic" w:hAnsi="Traditional Arabic" w:cs="Traditional Arabic" w:hint="cs"/>
          <w:sz w:val="36"/>
          <w:szCs w:val="36"/>
          <w:rtl/>
          <w:lang w:bidi="ar-DZ"/>
        </w:rPr>
        <w:t>تفويضات المرفق العام</w:t>
      </w:r>
      <w:r w:rsidR="00A54D69">
        <w:rPr>
          <w:rFonts w:ascii="Traditional Arabic" w:hAnsi="Traditional Arabic" w:cs="Traditional Arabic" w:hint="cs"/>
          <w:sz w:val="36"/>
          <w:szCs w:val="36"/>
          <w:rtl/>
          <w:lang w:bidi="ar-DZ"/>
        </w:rPr>
        <w:t xml:space="preserve"> يتميز كل نوع</w:t>
      </w:r>
      <w:r w:rsidR="001102B7">
        <w:rPr>
          <w:rFonts w:ascii="Traditional Arabic" w:hAnsi="Traditional Arabic" w:cs="Traditional Arabic" w:hint="cs"/>
          <w:sz w:val="36"/>
          <w:szCs w:val="36"/>
          <w:rtl/>
          <w:lang w:bidi="ar-DZ"/>
        </w:rPr>
        <w:t>.</w:t>
      </w:r>
    </w:p>
    <w:p w:rsidR="004244A2" w:rsidRDefault="004244A2" w:rsidP="004244A2">
      <w:pPr>
        <w:bidi/>
        <w:spacing w:after="0" w:line="240" w:lineRule="auto"/>
        <w:jc w:val="lowKashida"/>
        <w:rPr>
          <w:rFonts w:ascii="Amiri" w:eastAsia="Times New Roman" w:hAnsi="Amiri" w:cs="Amiri"/>
          <w:b/>
          <w:bCs/>
          <w:color w:val="FF0000"/>
          <w:kern w:val="24"/>
          <w:sz w:val="24"/>
          <w:szCs w:val="24"/>
          <w:rtl/>
          <w:lang w:bidi="ar-DZ"/>
        </w:rPr>
      </w:pPr>
    </w:p>
    <w:p w:rsidR="004244A2" w:rsidRDefault="004244A2" w:rsidP="004244A2">
      <w:pPr>
        <w:bidi/>
        <w:spacing w:after="0" w:line="240" w:lineRule="auto"/>
        <w:jc w:val="lowKashida"/>
        <w:rPr>
          <w:rFonts w:ascii="Amiri" w:eastAsia="Times New Roman" w:hAnsi="Amiri" w:cs="Amiri"/>
          <w:b/>
          <w:bCs/>
          <w:color w:val="FF0000"/>
          <w:kern w:val="24"/>
          <w:sz w:val="24"/>
          <w:szCs w:val="24"/>
          <w:rtl/>
          <w:lang w:bidi="ar-DZ"/>
        </w:rPr>
      </w:pPr>
    </w:p>
    <w:p w:rsidR="004244A2" w:rsidRDefault="004244A2" w:rsidP="004244A2">
      <w:pPr>
        <w:bidi/>
        <w:spacing w:after="0" w:line="240" w:lineRule="auto"/>
        <w:jc w:val="lowKashida"/>
        <w:rPr>
          <w:rFonts w:ascii="Amiri" w:eastAsia="Times New Roman" w:hAnsi="Amiri" w:cs="Amiri"/>
          <w:b/>
          <w:bCs/>
          <w:color w:val="FF0000"/>
          <w:kern w:val="24"/>
          <w:sz w:val="24"/>
          <w:szCs w:val="24"/>
          <w:rtl/>
          <w:lang w:bidi="ar-DZ"/>
        </w:rPr>
      </w:pPr>
    </w:p>
    <w:p w:rsidR="004244A2" w:rsidRDefault="004244A2" w:rsidP="004244A2">
      <w:pPr>
        <w:bidi/>
        <w:spacing w:after="0" w:line="240" w:lineRule="auto"/>
        <w:jc w:val="lowKashida"/>
        <w:rPr>
          <w:rFonts w:ascii="Amiri" w:eastAsia="Times New Roman" w:hAnsi="Amiri" w:cs="Amiri"/>
          <w:b/>
          <w:bCs/>
          <w:color w:val="FF0000"/>
          <w:kern w:val="24"/>
          <w:sz w:val="24"/>
          <w:szCs w:val="24"/>
          <w:rtl/>
          <w:lang w:bidi="ar-DZ"/>
        </w:rPr>
      </w:pPr>
    </w:p>
    <w:p w:rsidR="004244A2" w:rsidRDefault="004244A2" w:rsidP="004244A2">
      <w:pPr>
        <w:bidi/>
        <w:spacing w:after="0" w:line="240" w:lineRule="auto"/>
        <w:jc w:val="lowKashida"/>
        <w:rPr>
          <w:rFonts w:ascii="Amiri" w:eastAsia="Times New Roman" w:hAnsi="Amiri" w:cs="Amiri"/>
          <w:b/>
          <w:bCs/>
          <w:color w:val="FF0000"/>
          <w:kern w:val="24"/>
          <w:sz w:val="24"/>
          <w:szCs w:val="24"/>
          <w:rtl/>
          <w:lang w:bidi="ar-DZ"/>
        </w:rPr>
      </w:pPr>
    </w:p>
    <w:p w:rsidR="004244A2" w:rsidRDefault="004244A2" w:rsidP="004244A2">
      <w:pPr>
        <w:bidi/>
        <w:spacing w:after="0" w:line="240" w:lineRule="auto"/>
        <w:jc w:val="lowKashida"/>
        <w:rPr>
          <w:rFonts w:ascii="Amiri" w:eastAsia="Times New Roman" w:hAnsi="Amiri" w:cs="Amiri"/>
          <w:b/>
          <w:bCs/>
          <w:color w:val="FF0000"/>
          <w:kern w:val="24"/>
          <w:sz w:val="24"/>
          <w:szCs w:val="24"/>
          <w:rtl/>
          <w:lang w:bidi="ar-DZ"/>
        </w:rPr>
      </w:pPr>
    </w:p>
    <w:p w:rsidR="004244A2" w:rsidRDefault="004244A2" w:rsidP="004244A2">
      <w:pPr>
        <w:bidi/>
        <w:spacing w:after="0" w:line="240" w:lineRule="auto"/>
        <w:jc w:val="lowKashida"/>
        <w:rPr>
          <w:rFonts w:ascii="Amiri" w:eastAsia="Times New Roman" w:hAnsi="Amiri" w:cs="Amiri"/>
          <w:b/>
          <w:bCs/>
          <w:color w:val="FF0000"/>
          <w:kern w:val="24"/>
          <w:sz w:val="24"/>
          <w:szCs w:val="24"/>
          <w:rtl/>
          <w:lang w:bidi="ar-DZ"/>
        </w:rPr>
      </w:pPr>
    </w:p>
    <w:p w:rsidR="004244A2" w:rsidRDefault="004244A2" w:rsidP="004244A2">
      <w:pPr>
        <w:bidi/>
        <w:spacing w:after="0" w:line="240" w:lineRule="auto"/>
        <w:jc w:val="lowKashida"/>
        <w:rPr>
          <w:rFonts w:ascii="Amiri" w:eastAsia="Times New Roman" w:hAnsi="Amiri" w:cs="Amiri"/>
          <w:b/>
          <w:bCs/>
          <w:color w:val="FF0000"/>
          <w:kern w:val="24"/>
          <w:sz w:val="24"/>
          <w:szCs w:val="24"/>
          <w:rtl/>
          <w:lang w:bidi="ar-DZ"/>
        </w:rPr>
      </w:pPr>
    </w:p>
    <w:p w:rsidR="004244A2" w:rsidRDefault="004244A2" w:rsidP="004244A2">
      <w:pPr>
        <w:bidi/>
        <w:spacing w:after="0" w:line="240" w:lineRule="auto"/>
        <w:jc w:val="lowKashida"/>
        <w:rPr>
          <w:rFonts w:ascii="Amiri" w:eastAsia="Times New Roman" w:hAnsi="Amiri" w:cs="Amiri"/>
          <w:b/>
          <w:bCs/>
          <w:color w:val="FF0000"/>
          <w:kern w:val="24"/>
          <w:sz w:val="24"/>
          <w:szCs w:val="24"/>
          <w:rtl/>
          <w:lang w:bidi="ar-DZ"/>
        </w:rPr>
      </w:pPr>
    </w:p>
    <w:p w:rsidR="004244A2" w:rsidRPr="004244A2" w:rsidRDefault="004244A2" w:rsidP="004244A2">
      <w:pPr>
        <w:bidi/>
        <w:spacing w:after="0" w:line="240" w:lineRule="auto"/>
        <w:jc w:val="lowKashida"/>
        <w:rPr>
          <w:rFonts w:ascii="Amiri" w:eastAsia="Times New Roman" w:hAnsi="Amiri" w:cs="Amiri"/>
          <w:b/>
          <w:bCs/>
          <w:color w:val="FF0000"/>
          <w:kern w:val="24"/>
          <w:sz w:val="24"/>
          <w:szCs w:val="24"/>
          <w:lang w:bidi="ar-DZ"/>
        </w:rPr>
      </w:pPr>
    </w:p>
    <w:p w:rsidR="008464BA" w:rsidRPr="009445C7" w:rsidRDefault="008464BA" w:rsidP="008464BA">
      <w:pPr>
        <w:pStyle w:val="a3"/>
        <w:bidi/>
        <w:spacing w:after="0" w:line="240" w:lineRule="auto"/>
        <w:ind w:left="1627"/>
        <w:jc w:val="lowKashida"/>
        <w:rPr>
          <w:rFonts w:ascii="Amiri" w:eastAsia="Times New Roman" w:hAnsi="Amiri" w:cs="Amiri"/>
          <w:b/>
          <w:bCs/>
          <w:color w:val="FF0000"/>
          <w:kern w:val="24"/>
          <w:sz w:val="24"/>
          <w:szCs w:val="24"/>
          <w:lang w:bidi="ar-DZ"/>
        </w:rPr>
      </w:pPr>
    </w:p>
    <w:p w:rsidR="003A52F6" w:rsidRDefault="003A52F6" w:rsidP="003D0078">
      <w:pPr>
        <w:pStyle w:val="a3"/>
        <w:numPr>
          <w:ilvl w:val="0"/>
          <w:numId w:val="10"/>
        </w:numPr>
        <w:bidi/>
        <w:spacing w:after="0" w:line="240" w:lineRule="auto"/>
        <w:jc w:val="lowKashida"/>
        <w:rPr>
          <w:rFonts w:ascii="Amiri" w:eastAsia="Times New Roman" w:hAnsi="Amiri" w:cs="Amiri"/>
          <w:b/>
          <w:bCs/>
          <w:color w:val="FF0000"/>
          <w:kern w:val="24"/>
          <w:sz w:val="24"/>
          <w:szCs w:val="24"/>
          <w:lang w:bidi="ar-DZ"/>
        </w:rPr>
      </w:pPr>
      <w:r w:rsidRPr="003A52F6">
        <w:rPr>
          <w:rFonts w:ascii="Amiri" w:eastAsia="Times New Roman" w:hAnsi="Amiri" w:cs="Amiri"/>
          <w:b/>
          <w:bCs/>
          <w:color w:val="FF0000"/>
          <w:kern w:val="24"/>
          <w:sz w:val="24"/>
          <w:szCs w:val="24"/>
          <w:rtl/>
          <w:lang w:bidi="ar-DZ"/>
        </w:rPr>
        <w:lastRenderedPageBreak/>
        <w:t xml:space="preserve">محتوى </w:t>
      </w:r>
      <w:proofErr w:type="gramStart"/>
      <w:r w:rsidRPr="003A52F6">
        <w:rPr>
          <w:rFonts w:ascii="Amiri" w:eastAsia="Times New Roman" w:hAnsi="Amiri" w:cs="Amiri"/>
          <w:b/>
          <w:bCs/>
          <w:color w:val="FF0000"/>
          <w:kern w:val="24"/>
          <w:sz w:val="24"/>
          <w:szCs w:val="24"/>
          <w:rtl/>
          <w:lang w:bidi="ar-DZ"/>
        </w:rPr>
        <w:t>الدرس</w:t>
      </w:r>
      <w:r w:rsidR="00191FA1">
        <w:rPr>
          <w:rFonts w:ascii="Amiri" w:eastAsia="Times New Roman" w:hAnsi="Amiri" w:cs="Amiri" w:hint="cs"/>
          <w:b/>
          <w:bCs/>
          <w:color w:val="FF0000"/>
          <w:kern w:val="24"/>
          <w:sz w:val="24"/>
          <w:szCs w:val="24"/>
          <w:rtl/>
          <w:lang w:bidi="ar-DZ"/>
        </w:rPr>
        <w:t xml:space="preserve"> </w:t>
      </w:r>
      <w:r w:rsidR="003D0078">
        <w:rPr>
          <w:rFonts w:ascii="Amiri" w:eastAsia="Times New Roman" w:hAnsi="Amiri" w:cs="Amiri" w:hint="cs"/>
          <w:b/>
          <w:bCs/>
          <w:color w:val="FF0000"/>
          <w:kern w:val="24"/>
          <w:sz w:val="24"/>
          <w:szCs w:val="24"/>
          <w:rtl/>
          <w:lang w:bidi="ar-DZ"/>
        </w:rPr>
        <w:t>:</w:t>
      </w:r>
      <w:proofErr w:type="gramEnd"/>
    </w:p>
    <w:p w:rsidR="00132564" w:rsidRPr="004244A2" w:rsidRDefault="00132564" w:rsidP="004244A2">
      <w:pPr>
        <w:pStyle w:val="2"/>
        <w:bidi/>
        <w:rPr>
          <w:rFonts w:ascii="Simplified Arabic" w:hAnsi="Simplified Arabic" w:cs="Simplified Arabic"/>
          <w:b/>
          <w:bCs/>
          <w:color w:val="auto"/>
          <w:sz w:val="36"/>
          <w:szCs w:val="36"/>
          <w:rtl/>
          <w:lang w:bidi="ar-DZ"/>
        </w:rPr>
      </w:pPr>
    </w:p>
    <w:p w:rsidR="004244A2" w:rsidRPr="004244A2" w:rsidRDefault="004244A2" w:rsidP="004244A2">
      <w:pPr>
        <w:pStyle w:val="2"/>
        <w:bidi/>
        <w:rPr>
          <w:rFonts w:ascii="Simplified Arabic" w:hAnsi="Simplified Arabic" w:cs="Simplified Arabic"/>
          <w:b/>
          <w:bCs/>
          <w:color w:val="auto"/>
          <w:sz w:val="36"/>
          <w:szCs w:val="36"/>
          <w:rtl/>
          <w:lang w:bidi="ar-DZ"/>
        </w:rPr>
      </w:pPr>
      <w:r w:rsidRPr="004244A2">
        <w:rPr>
          <w:rFonts w:ascii="Simplified Arabic" w:hAnsi="Simplified Arabic" w:cs="Simplified Arabic" w:hint="cs"/>
          <w:b/>
          <w:bCs/>
          <w:color w:val="auto"/>
          <w:sz w:val="36"/>
          <w:szCs w:val="36"/>
          <w:rtl/>
          <w:lang w:bidi="ar-DZ"/>
        </w:rPr>
        <w:t xml:space="preserve">المبحث الثاني: </w:t>
      </w:r>
      <w:r w:rsidRPr="004244A2">
        <w:rPr>
          <w:rFonts w:ascii="Simplified Arabic" w:hAnsi="Simplified Arabic" w:cs="Simplified Arabic"/>
          <w:b/>
          <w:bCs/>
          <w:color w:val="auto"/>
          <w:sz w:val="36"/>
          <w:szCs w:val="36"/>
          <w:rtl/>
          <w:lang w:bidi="ar-DZ"/>
        </w:rPr>
        <w:t xml:space="preserve">تفويضات المرفق العام </w:t>
      </w:r>
    </w:p>
    <w:p w:rsidR="004244A2" w:rsidRDefault="004244A2" w:rsidP="004244A2">
      <w:pPr>
        <w:bidi/>
        <w:jc w:val="lowKashida"/>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سيتم التعرف على </w:t>
      </w:r>
      <w:r>
        <w:rPr>
          <w:rFonts w:ascii="Simplified Arabic" w:hAnsi="Simplified Arabic" w:cs="Simplified Arabic" w:hint="cs"/>
          <w:sz w:val="32"/>
          <w:szCs w:val="32"/>
          <w:rtl/>
          <w:lang w:bidi="ar-DZ"/>
        </w:rPr>
        <w:t xml:space="preserve">تفويضات المرفق العام </w:t>
      </w:r>
      <w:r>
        <w:rPr>
          <w:rFonts w:ascii="Simplified Arabic" w:hAnsi="Simplified Arabic" w:cs="Simplified Arabic"/>
          <w:sz w:val="32"/>
          <w:szCs w:val="32"/>
          <w:rtl/>
          <w:lang w:bidi="ar-DZ"/>
        </w:rPr>
        <w:t xml:space="preserve">وفقا للمرسوم </w:t>
      </w:r>
      <w:r w:rsidRPr="004A7645">
        <w:rPr>
          <w:rFonts w:ascii="Simplified Arabic" w:hAnsi="Simplified Arabic" w:cs="Simplified Arabic"/>
          <w:sz w:val="24"/>
          <w:szCs w:val="24"/>
          <w:rtl/>
          <w:lang w:bidi="ar-DZ"/>
        </w:rPr>
        <w:t>15-247</w:t>
      </w:r>
      <w:r>
        <w:rPr>
          <w:rStyle w:val="a7"/>
          <w:rtl/>
          <w:lang w:bidi="ar-DZ"/>
        </w:rPr>
        <w:footnoteReference w:id="1"/>
      </w:r>
      <w:r>
        <w:rPr>
          <w:rFonts w:ascii="Simplified Arabic" w:hAnsi="Simplified Arabic" w:cs="Simplified Arabic"/>
          <w:sz w:val="32"/>
          <w:szCs w:val="32"/>
          <w:rtl/>
          <w:lang w:bidi="ar-DZ"/>
        </w:rPr>
        <w:t xml:space="preserve"> المتعلق بالصفقات العمومية وتفويضات المرفق العام</w:t>
      </w:r>
      <w:r>
        <w:rPr>
          <w:rStyle w:val="a7"/>
          <w:rtl/>
          <w:lang w:bidi="ar-DZ"/>
        </w:rPr>
        <w:footnoteReference w:id="2"/>
      </w:r>
      <w:r>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 xml:space="preserve">، </w:t>
      </w:r>
      <w:bookmarkStart w:id="1" w:name="_Hlk144630382"/>
      <w:r>
        <w:rPr>
          <w:rFonts w:ascii="Simplified Arabic" w:hAnsi="Simplified Arabic" w:cs="Simplified Arabic" w:hint="cs"/>
          <w:sz w:val="32"/>
          <w:szCs w:val="32"/>
          <w:rtl/>
          <w:lang w:bidi="ar-DZ"/>
        </w:rPr>
        <w:t xml:space="preserve">والمرسوم </w:t>
      </w:r>
      <w:r w:rsidRPr="00AE362E">
        <w:rPr>
          <w:rFonts w:ascii="Simplified Arabic" w:hAnsi="Simplified Arabic" w:cs="Simplified Arabic" w:hint="cs"/>
          <w:sz w:val="24"/>
          <w:szCs w:val="24"/>
          <w:rtl/>
          <w:lang w:bidi="ar-DZ"/>
        </w:rPr>
        <w:t>18-199</w:t>
      </w:r>
      <w:r>
        <w:rPr>
          <w:rFonts w:ascii="Simplified Arabic" w:hAnsi="Simplified Arabic" w:cs="Simplified Arabic" w:hint="cs"/>
          <w:sz w:val="32"/>
          <w:szCs w:val="32"/>
          <w:rtl/>
          <w:lang w:bidi="ar-DZ"/>
        </w:rPr>
        <w:t xml:space="preserve"> المتعلق بتفويض المرفق العام</w:t>
      </w:r>
      <w:bookmarkEnd w:id="1"/>
      <w:r>
        <w:rPr>
          <w:rStyle w:val="a7"/>
          <w:rtl/>
          <w:lang w:bidi="ar-DZ"/>
        </w:rPr>
        <w:footnoteReference w:id="3"/>
      </w:r>
      <w:r>
        <w:rPr>
          <w:rFonts w:ascii="Simplified Arabic" w:hAnsi="Simplified Arabic" w:cs="Simplified Arabic" w:hint="cs"/>
          <w:sz w:val="32"/>
          <w:szCs w:val="32"/>
          <w:rtl/>
          <w:lang w:bidi="ar-DZ"/>
        </w:rPr>
        <w:t xml:space="preserve">، والتعليمة الصادرة عن وزارة الداخلية </w:t>
      </w:r>
      <w:r w:rsidRPr="00795B89">
        <w:rPr>
          <w:rFonts w:ascii="Simplified Arabic" w:hAnsi="Simplified Arabic" w:cs="Simplified Arabic" w:hint="cs"/>
          <w:sz w:val="24"/>
          <w:szCs w:val="24"/>
          <w:rtl/>
          <w:lang w:bidi="ar-DZ"/>
        </w:rPr>
        <w:t>006</w:t>
      </w:r>
      <w:r>
        <w:rPr>
          <w:rFonts w:ascii="Simplified Arabic" w:hAnsi="Simplified Arabic" w:cs="Simplified Arabic" w:hint="cs"/>
          <w:sz w:val="32"/>
          <w:szCs w:val="32"/>
          <w:rtl/>
          <w:lang w:bidi="ar-DZ"/>
        </w:rPr>
        <w:t xml:space="preserve"> مؤرخة في </w:t>
      </w:r>
      <w:r w:rsidRPr="00795B89">
        <w:rPr>
          <w:rFonts w:ascii="Simplified Arabic" w:hAnsi="Simplified Arabic" w:cs="Simplified Arabic" w:hint="cs"/>
          <w:sz w:val="24"/>
          <w:szCs w:val="24"/>
          <w:rtl/>
          <w:lang w:bidi="ar-DZ"/>
        </w:rPr>
        <w:t>09</w:t>
      </w:r>
      <w:r>
        <w:rPr>
          <w:rFonts w:ascii="Simplified Arabic" w:hAnsi="Simplified Arabic" w:cs="Simplified Arabic" w:hint="cs"/>
          <w:sz w:val="32"/>
          <w:szCs w:val="32"/>
          <w:rtl/>
          <w:lang w:bidi="ar-DZ"/>
        </w:rPr>
        <w:t xml:space="preserve"> جوان </w:t>
      </w:r>
      <w:r w:rsidRPr="00795B89">
        <w:rPr>
          <w:rFonts w:ascii="Simplified Arabic" w:hAnsi="Simplified Arabic" w:cs="Simplified Arabic" w:hint="cs"/>
          <w:sz w:val="24"/>
          <w:szCs w:val="24"/>
          <w:rtl/>
          <w:lang w:bidi="ar-DZ"/>
        </w:rPr>
        <w:t>2019</w:t>
      </w:r>
      <w:r>
        <w:rPr>
          <w:rFonts w:ascii="Simplified Arabic" w:hAnsi="Simplified Arabic" w:cs="Simplified Arabic" w:hint="cs"/>
          <w:sz w:val="32"/>
          <w:szCs w:val="32"/>
          <w:rtl/>
          <w:lang w:bidi="ar-DZ"/>
        </w:rPr>
        <w:t xml:space="preserve"> المتضمنة تجسيد أحكام المرسوم التنفيذي رقم </w:t>
      </w:r>
      <w:r w:rsidRPr="00795B89">
        <w:rPr>
          <w:rFonts w:ascii="Simplified Arabic" w:hAnsi="Simplified Arabic" w:cs="Simplified Arabic" w:hint="cs"/>
          <w:sz w:val="24"/>
          <w:szCs w:val="24"/>
          <w:rtl/>
          <w:lang w:bidi="ar-DZ"/>
        </w:rPr>
        <w:t>18-</w:t>
      </w:r>
      <w:proofErr w:type="gramStart"/>
      <w:r w:rsidRPr="00795B89">
        <w:rPr>
          <w:rFonts w:ascii="Simplified Arabic" w:hAnsi="Simplified Arabic" w:cs="Simplified Arabic" w:hint="cs"/>
          <w:sz w:val="24"/>
          <w:szCs w:val="24"/>
          <w:rtl/>
          <w:lang w:bidi="ar-DZ"/>
        </w:rPr>
        <w:t>199</w:t>
      </w:r>
      <w:r>
        <w:rPr>
          <w:rFonts w:ascii="Simplified Arabic" w:hAnsi="Simplified Arabic" w:cs="Simplified Arabic" w:hint="cs"/>
          <w:sz w:val="32"/>
          <w:szCs w:val="32"/>
          <w:rtl/>
          <w:lang w:bidi="ar-DZ"/>
        </w:rPr>
        <w:t xml:space="preserve"> .</w:t>
      </w:r>
      <w:proofErr w:type="gramEnd"/>
    </w:p>
    <w:p w:rsidR="004244A2" w:rsidRDefault="004244A2" w:rsidP="004244A2">
      <w:pPr>
        <w:bidi/>
        <w:spacing w:after="0"/>
        <w:jc w:val="lowKashida"/>
        <w:rPr>
          <w:rFonts w:ascii="Simplified Arabic" w:hAnsi="Simplified Arabic" w:cs="Simplified Arabic"/>
          <w:sz w:val="32"/>
          <w:szCs w:val="32"/>
          <w:rtl/>
          <w:lang w:bidi="ar-DZ"/>
        </w:rPr>
      </w:pPr>
      <w:r>
        <w:rPr>
          <w:rFonts w:ascii="Simplified Arabic" w:hAnsi="Simplified Arabic" w:cs="Simplified Arabic"/>
          <w:sz w:val="32"/>
          <w:szCs w:val="32"/>
          <w:rtl/>
          <w:lang w:bidi="ar-DZ"/>
        </w:rPr>
        <w:t>يقصد بتفويض المرفق العام</w:t>
      </w:r>
      <w:r>
        <w:rPr>
          <w:rFonts w:ascii="Simplified Arabic" w:hAnsi="Simplified Arabic" w:cs="Simplified Arabic" w:hint="cs"/>
          <w:sz w:val="32"/>
          <w:szCs w:val="32"/>
          <w:rtl/>
          <w:lang w:bidi="ar-DZ"/>
        </w:rPr>
        <w:t xml:space="preserve">: </w:t>
      </w:r>
      <w:r w:rsidRPr="00AE362E">
        <w:rPr>
          <w:rFonts w:ascii="Simplified Arabic" w:hAnsi="Simplified Arabic" w:cs="Simplified Arabic"/>
          <w:sz w:val="32"/>
          <w:szCs w:val="32"/>
          <w:rtl/>
          <w:lang w:bidi="ar-DZ"/>
        </w:rPr>
        <w:t>تحويل بعض</w:t>
      </w:r>
      <w:r>
        <w:rPr>
          <w:rFonts w:ascii="Simplified Arabic" w:hAnsi="Simplified Arabic" w:cs="Simplified Arabic" w:hint="cs"/>
          <w:sz w:val="32"/>
          <w:szCs w:val="32"/>
          <w:rtl/>
          <w:lang w:bidi="ar-DZ"/>
        </w:rPr>
        <w:t xml:space="preserve"> </w:t>
      </w:r>
      <w:r w:rsidRPr="00AE362E">
        <w:rPr>
          <w:rFonts w:ascii="Simplified Arabic" w:hAnsi="Simplified Arabic" w:cs="Simplified Arabic"/>
          <w:sz w:val="32"/>
          <w:szCs w:val="32"/>
          <w:rtl/>
          <w:lang w:bidi="ar-DZ"/>
        </w:rPr>
        <w:t>المهام غير ال</w:t>
      </w:r>
      <w:r>
        <w:rPr>
          <w:rFonts w:ascii="Simplified Arabic" w:hAnsi="Simplified Arabic" w:cs="Simplified Arabic"/>
          <w:sz w:val="32"/>
          <w:szCs w:val="32"/>
          <w:rtl/>
          <w:lang w:bidi="ar-DZ"/>
        </w:rPr>
        <w:t>سيادية التابعة للسلطات العمومية</w:t>
      </w:r>
      <w:r w:rsidRPr="00AE362E">
        <w:rPr>
          <w:rFonts w:ascii="Simplified Arabic" w:hAnsi="Simplified Arabic" w:cs="Simplified Arabic"/>
          <w:sz w:val="32"/>
          <w:szCs w:val="32"/>
          <w:rtl/>
          <w:lang w:bidi="ar-DZ"/>
        </w:rPr>
        <w:t xml:space="preserve"> لمدة محدد</w:t>
      </w:r>
      <w:r>
        <w:rPr>
          <w:rFonts w:ascii="Simplified Arabic" w:hAnsi="Simplified Arabic" w:cs="Simplified Arabic"/>
          <w:sz w:val="32"/>
          <w:szCs w:val="32"/>
          <w:rtl/>
          <w:lang w:bidi="ar-DZ"/>
        </w:rPr>
        <w:t>ة</w:t>
      </w:r>
      <w:r w:rsidRPr="00AE362E">
        <w:rPr>
          <w:rFonts w:ascii="Simplified Arabic" w:hAnsi="Simplified Arabic" w:cs="Simplified Arabic"/>
          <w:sz w:val="32"/>
          <w:szCs w:val="32"/>
          <w:rtl/>
          <w:lang w:bidi="ar-DZ"/>
        </w:rPr>
        <w:t xml:space="preserve"> </w:t>
      </w:r>
      <w:r>
        <w:rPr>
          <w:rFonts w:ascii="Simplified Arabic" w:hAnsi="Simplified Arabic" w:cs="Simplified Arabic"/>
          <w:sz w:val="32"/>
          <w:szCs w:val="32"/>
          <w:rtl/>
          <w:lang w:bidi="ar-DZ"/>
        </w:rPr>
        <w:t>إلى المفوض له</w:t>
      </w:r>
      <w:r>
        <w:rPr>
          <w:rFonts w:ascii="Simplified Arabic" w:hAnsi="Simplified Arabic" w:cs="Simplified Arabic" w:hint="cs"/>
          <w:sz w:val="32"/>
          <w:szCs w:val="32"/>
          <w:rtl/>
          <w:lang w:bidi="ar-DZ"/>
        </w:rPr>
        <w:t xml:space="preserve"> </w:t>
      </w:r>
      <w:proofErr w:type="gramStart"/>
      <w:r>
        <w:rPr>
          <w:rFonts w:ascii="Simplified Arabic" w:hAnsi="Simplified Arabic" w:cs="Simplified Arabic" w:hint="cs"/>
          <w:sz w:val="32"/>
          <w:szCs w:val="32"/>
          <w:rtl/>
          <w:lang w:bidi="ar-DZ"/>
        </w:rPr>
        <w:t>{</w:t>
      </w:r>
      <w:r>
        <w:rPr>
          <w:rFonts w:ascii="Simplified Arabic" w:hAnsi="Simplified Arabic" w:cs="Simplified Arabic"/>
          <w:sz w:val="32"/>
          <w:szCs w:val="32"/>
          <w:rtl/>
          <w:lang w:bidi="ar-DZ"/>
        </w:rPr>
        <w:t xml:space="preserve"> شخص</w:t>
      </w:r>
      <w:proofErr w:type="gramEnd"/>
      <w:r>
        <w:rPr>
          <w:rFonts w:ascii="Simplified Arabic" w:hAnsi="Simplified Arabic" w:cs="Simplified Arabic"/>
          <w:sz w:val="32"/>
          <w:szCs w:val="32"/>
          <w:rtl/>
          <w:lang w:bidi="ar-DZ"/>
        </w:rPr>
        <w:t xml:space="preserve"> معنوي</w:t>
      </w:r>
      <w:r>
        <w:rPr>
          <w:rFonts w:ascii="Simplified Arabic" w:hAnsi="Simplified Arabic" w:cs="Simplified Arabic" w:hint="cs"/>
          <w:sz w:val="32"/>
          <w:szCs w:val="32"/>
          <w:rtl/>
          <w:lang w:bidi="ar-DZ"/>
        </w:rPr>
        <w:t xml:space="preserve"> </w:t>
      </w:r>
      <w:r w:rsidRPr="00AE362E">
        <w:rPr>
          <w:rFonts w:ascii="Simplified Arabic" w:hAnsi="Simplified Arabic" w:cs="Simplified Arabic"/>
          <w:sz w:val="32"/>
          <w:szCs w:val="32"/>
          <w:rtl/>
          <w:lang w:bidi="ar-DZ"/>
        </w:rPr>
        <w:t xml:space="preserve">عام أو </w:t>
      </w:r>
      <w:r>
        <w:rPr>
          <w:rFonts w:ascii="Simplified Arabic" w:hAnsi="Simplified Arabic" w:cs="Simplified Arabic"/>
          <w:sz w:val="32"/>
          <w:szCs w:val="32"/>
          <w:rtl/>
          <w:lang w:bidi="ar-DZ"/>
        </w:rPr>
        <w:t xml:space="preserve">خـــاص، خـــاضع </w:t>
      </w:r>
      <w:r>
        <w:rPr>
          <w:rFonts w:ascii="Simplified Arabic" w:hAnsi="Simplified Arabic" w:cs="Simplified Arabic" w:hint="cs"/>
          <w:sz w:val="32"/>
          <w:szCs w:val="32"/>
          <w:rtl/>
          <w:lang w:bidi="ar-DZ"/>
        </w:rPr>
        <w:t>للقانون الجزائري }</w:t>
      </w:r>
      <w:r>
        <w:rPr>
          <w:rFonts w:ascii="Simplified Arabic" w:hAnsi="Simplified Arabic" w:cs="Simplified Arabic"/>
          <w:sz w:val="32"/>
          <w:szCs w:val="32"/>
          <w:rtl/>
          <w:lang w:bidi="ar-DZ"/>
        </w:rPr>
        <w:t xml:space="preserve"> ، بهدف</w:t>
      </w:r>
      <w:r>
        <w:rPr>
          <w:rFonts w:ascii="Simplified Arabic" w:hAnsi="Simplified Arabic" w:cs="Simplified Arabic" w:hint="cs"/>
          <w:sz w:val="32"/>
          <w:szCs w:val="32"/>
          <w:rtl/>
          <w:lang w:bidi="ar-DZ"/>
        </w:rPr>
        <w:t xml:space="preserve"> تحقيق المصلحة العامة أو</w:t>
      </w:r>
      <w:r>
        <w:rPr>
          <w:rFonts w:ascii="Simplified Arabic" w:hAnsi="Simplified Arabic" w:cs="Simplified Arabic"/>
          <w:sz w:val="32"/>
          <w:szCs w:val="32"/>
          <w:rtl/>
          <w:lang w:bidi="ar-DZ"/>
        </w:rPr>
        <w:t xml:space="preserve"> الصالح العا</w:t>
      </w:r>
      <w:r>
        <w:rPr>
          <w:rFonts w:ascii="Simplified Arabic" w:hAnsi="Simplified Arabic" w:cs="Simplified Arabic" w:hint="cs"/>
          <w:sz w:val="32"/>
          <w:szCs w:val="32"/>
          <w:rtl/>
          <w:lang w:bidi="ar-DZ"/>
        </w:rPr>
        <w:t>م</w:t>
      </w:r>
      <w:r>
        <w:rPr>
          <w:rStyle w:val="a7"/>
          <w:rtl/>
          <w:lang w:bidi="ar-DZ"/>
        </w:rPr>
        <w:footnoteReference w:id="4"/>
      </w:r>
      <w:r>
        <w:rPr>
          <w:rFonts w:ascii="Simplified Arabic" w:hAnsi="Simplified Arabic" w:cs="Simplified Arabic" w:hint="cs"/>
          <w:sz w:val="32"/>
          <w:szCs w:val="32"/>
          <w:rtl/>
          <w:lang w:bidi="ar-DZ"/>
        </w:rPr>
        <w:t>، أما الطبيعة القانونية لتفويضات المرفق العام هي أنها عقود إدارية.</w:t>
      </w:r>
    </w:p>
    <w:p w:rsidR="004244A2" w:rsidRDefault="004244A2" w:rsidP="004244A2">
      <w:pPr>
        <w:bidi/>
        <w:spacing w:after="0"/>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مصطلح تفويض المرفق العام هو مصطلح جديد لعلاقة قديمة بين السلطات العمومية والقطاع الخاص، واستعمل مصطلح تفويض المرفق العام لأول مرة من طرف الأستاذ "</w:t>
      </w:r>
      <w:r>
        <w:rPr>
          <w:rFonts w:ascii="Simplified Arabic" w:hAnsi="Simplified Arabic" w:cs="Simplified Arabic"/>
          <w:sz w:val="32"/>
          <w:szCs w:val="32"/>
          <w:lang w:bidi="ar-DZ"/>
        </w:rPr>
        <w:t>J-M. Auby</w:t>
      </w:r>
      <w:r>
        <w:rPr>
          <w:rFonts w:ascii="Simplified Arabic" w:hAnsi="Simplified Arabic" w:cs="Simplified Arabic" w:hint="cs"/>
          <w:sz w:val="32"/>
          <w:szCs w:val="32"/>
          <w:rtl/>
          <w:lang w:bidi="ar-DZ"/>
        </w:rPr>
        <w:t xml:space="preserve"> في سنوات الثمانينيات في كتابه "المرافق العمومية المحلية"، فهو إطار عام يجمع كل العقود التي تتضمن تفويض التسيير، لكنه في اللغة القانونية لم يُستعمل حتى سنوات التسعينيات من خلال القانون رقم 92-</w:t>
      </w:r>
      <w:proofErr w:type="gramStart"/>
      <w:r>
        <w:rPr>
          <w:rFonts w:ascii="Simplified Arabic" w:hAnsi="Simplified Arabic" w:cs="Simplified Arabic" w:hint="cs"/>
          <w:sz w:val="32"/>
          <w:szCs w:val="32"/>
          <w:rtl/>
          <w:lang w:bidi="ar-DZ"/>
        </w:rPr>
        <w:t>125  المتعلق</w:t>
      </w:r>
      <w:proofErr w:type="gramEnd"/>
      <w:r>
        <w:rPr>
          <w:rFonts w:ascii="Simplified Arabic" w:hAnsi="Simplified Arabic" w:cs="Simplified Arabic" w:hint="cs"/>
          <w:sz w:val="32"/>
          <w:szCs w:val="32"/>
          <w:rtl/>
          <w:lang w:bidi="ar-DZ"/>
        </w:rPr>
        <w:t xml:space="preserve"> بالإدارة الإقليمية، وهذا القانون استعمل المصطلح لكن لم يعطه المعنى الدقيق بحيث استعمل</w:t>
      </w:r>
      <w:r>
        <w:rPr>
          <w:rStyle w:val="a7"/>
          <w:rtl/>
          <w:lang w:bidi="ar-DZ"/>
        </w:rPr>
        <w:footnoteReference w:id="5"/>
      </w:r>
      <w:r>
        <w:rPr>
          <w:rFonts w:ascii="Simplified Arabic" w:hAnsi="Simplified Arabic" w:cs="Simplified Arabic" w:hint="cs"/>
          <w:sz w:val="32"/>
          <w:szCs w:val="32"/>
          <w:rtl/>
          <w:lang w:bidi="ar-DZ"/>
        </w:rPr>
        <w:t>:</w:t>
      </w:r>
    </w:p>
    <w:p w:rsidR="004244A2" w:rsidRDefault="004244A2" w:rsidP="004244A2">
      <w:pPr>
        <w:pStyle w:val="a3"/>
        <w:numPr>
          <w:ilvl w:val="0"/>
          <w:numId w:val="28"/>
        </w:numPr>
        <w:bidi/>
        <w:spacing w:after="0"/>
        <w:ind w:left="644"/>
        <w:jc w:val="lowKashida"/>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اتفاقية تفويض المرفق العام.</w:t>
      </w:r>
    </w:p>
    <w:p w:rsidR="004244A2" w:rsidRDefault="004244A2" w:rsidP="004244A2">
      <w:pPr>
        <w:pStyle w:val="a3"/>
        <w:numPr>
          <w:ilvl w:val="0"/>
          <w:numId w:val="28"/>
        </w:numPr>
        <w:bidi/>
        <w:spacing w:after="0"/>
        <w:ind w:left="644"/>
        <w:jc w:val="lowKashida"/>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اتفاقية التسيير المُفوّض.</w:t>
      </w:r>
    </w:p>
    <w:p w:rsidR="004244A2" w:rsidRDefault="004244A2" w:rsidP="004244A2">
      <w:pPr>
        <w:pStyle w:val="a3"/>
        <w:numPr>
          <w:ilvl w:val="0"/>
          <w:numId w:val="28"/>
        </w:numPr>
        <w:bidi/>
        <w:spacing w:after="0"/>
        <w:ind w:left="644"/>
        <w:jc w:val="lowKashida"/>
        <w:rPr>
          <w:rFonts w:ascii="Simplified Arabic" w:hAnsi="Simplified Arabic" w:cs="Simplified Arabic"/>
          <w:sz w:val="32"/>
          <w:szCs w:val="32"/>
          <w:lang w:bidi="ar-DZ"/>
        </w:rPr>
      </w:pPr>
      <w:r>
        <w:rPr>
          <w:rFonts w:ascii="Simplified Arabic" w:hAnsi="Simplified Arabic" w:cs="Simplified Arabic" w:hint="cs"/>
          <w:sz w:val="32"/>
          <w:szCs w:val="32"/>
          <w:rtl/>
          <w:lang w:bidi="ar-DZ"/>
        </w:rPr>
        <w:t>عقد المرفق العام.</w:t>
      </w:r>
    </w:p>
    <w:p w:rsidR="004244A2" w:rsidRPr="00A33991" w:rsidRDefault="004244A2" w:rsidP="004244A2">
      <w:pPr>
        <w:bidi/>
        <w:spacing w:after="0"/>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ليؤكد هذا المصطلح القانوني الجديد ويكرسه القانون 93-122 المؤرخ في 09 جانفي 1993 المتعلق بمحاربة الرشوة والشفافية في الحياة الاقتصادية</w:t>
      </w:r>
      <w:r>
        <w:rPr>
          <w:rStyle w:val="a7"/>
          <w:rtl/>
          <w:lang w:bidi="ar-DZ"/>
        </w:rPr>
        <w:footnoteReference w:id="6"/>
      </w:r>
    </w:p>
    <w:p w:rsidR="004244A2" w:rsidRDefault="004244A2" w:rsidP="004244A2">
      <w:pPr>
        <w:bidi/>
        <w:spacing w:after="0"/>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كما </w:t>
      </w:r>
      <w:r>
        <w:rPr>
          <w:rFonts w:ascii="Simplified Arabic" w:hAnsi="Simplified Arabic" w:cs="Simplified Arabic"/>
          <w:sz w:val="32"/>
          <w:szCs w:val="32"/>
          <w:rtl/>
          <w:lang w:bidi="ar-DZ"/>
        </w:rPr>
        <w:t>يمكن الجماع</w:t>
      </w:r>
      <w:r>
        <w:rPr>
          <w:rFonts w:ascii="Simplified Arabic" w:hAnsi="Simplified Arabic" w:cs="Simplified Arabic" w:hint="cs"/>
          <w:sz w:val="32"/>
          <w:szCs w:val="32"/>
          <w:rtl/>
          <w:lang w:bidi="ar-DZ"/>
        </w:rPr>
        <w:t>ا</w:t>
      </w:r>
      <w:r>
        <w:rPr>
          <w:rFonts w:ascii="Simplified Arabic" w:hAnsi="Simplified Arabic" w:cs="Simplified Arabic"/>
          <w:sz w:val="32"/>
          <w:szCs w:val="32"/>
          <w:rtl/>
          <w:lang w:bidi="ar-DZ"/>
        </w:rPr>
        <w:t xml:space="preserve">ت </w:t>
      </w:r>
      <w:r>
        <w:rPr>
          <w:rFonts w:ascii="Simplified Arabic" w:hAnsi="Simplified Arabic" w:cs="Simplified Arabic" w:hint="cs"/>
          <w:sz w:val="32"/>
          <w:szCs w:val="32"/>
          <w:rtl/>
          <w:lang w:bidi="ar-DZ"/>
        </w:rPr>
        <w:t>الإقليمية</w:t>
      </w:r>
      <w:r>
        <w:rPr>
          <w:rFonts w:ascii="Simplified Arabic" w:hAnsi="Simplified Arabic" w:cs="Simplified Arabic"/>
          <w:sz w:val="32"/>
          <w:szCs w:val="32"/>
          <w:rtl/>
          <w:lang w:bidi="ar-DZ"/>
        </w:rPr>
        <w:t xml:space="preserve"> والمؤسس</w:t>
      </w:r>
      <w:r w:rsidRPr="00AE362E">
        <w:rPr>
          <w:rFonts w:ascii="Simplified Arabic" w:hAnsi="Simplified Arabic" w:cs="Simplified Arabic"/>
          <w:sz w:val="32"/>
          <w:szCs w:val="32"/>
          <w:rtl/>
          <w:lang w:bidi="ar-DZ"/>
        </w:rPr>
        <w:t xml:space="preserve">ات العمومية ذات الطابع </w:t>
      </w:r>
      <w:r>
        <w:rPr>
          <w:rFonts w:ascii="Simplified Arabic" w:hAnsi="Simplified Arabic" w:cs="Simplified Arabic"/>
          <w:sz w:val="32"/>
          <w:szCs w:val="32"/>
          <w:rtl/>
          <w:lang w:bidi="ar-DZ"/>
        </w:rPr>
        <w:t xml:space="preserve">الإداري التابعة لها، </w:t>
      </w:r>
      <w:r>
        <w:rPr>
          <w:rFonts w:ascii="Simplified Arabic" w:hAnsi="Simplified Arabic" w:cs="Simplified Arabic" w:hint="cs"/>
          <w:sz w:val="32"/>
          <w:szCs w:val="32"/>
          <w:rtl/>
          <w:lang w:bidi="ar-DZ"/>
        </w:rPr>
        <w:t xml:space="preserve">والمسؤولة </w:t>
      </w:r>
      <w:r>
        <w:rPr>
          <w:rFonts w:ascii="Simplified Arabic" w:hAnsi="Simplified Arabic" w:cs="Simplified Arabic"/>
          <w:sz w:val="32"/>
          <w:szCs w:val="32"/>
          <w:rtl/>
          <w:lang w:bidi="ar-DZ"/>
        </w:rPr>
        <w:t>عن مرفق عام</w:t>
      </w:r>
      <w:r>
        <w:rPr>
          <w:rFonts w:ascii="Simplified Arabic" w:hAnsi="Simplified Arabic" w:cs="Simplified Arabic" w:hint="cs"/>
          <w:sz w:val="32"/>
          <w:szCs w:val="32"/>
          <w:rtl/>
          <w:lang w:bidi="ar-DZ"/>
        </w:rPr>
        <w:t xml:space="preserve"> </w:t>
      </w:r>
      <w:r w:rsidRPr="001F1E18">
        <w:rPr>
          <w:rFonts w:ascii="Simplified Arabic" w:hAnsi="Simplified Arabic" w:cs="Simplified Arabic"/>
          <w:sz w:val="32"/>
          <w:szCs w:val="32"/>
          <w:rtl/>
          <w:lang w:bidi="ar-DZ"/>
        </w:rPr>
        <w:t xml:space="preserve">أن تفوض تسيير مرفق </w:t>
      </w:r>
      <w:r w:rsidRPr="001F1E18">
        <w:rPr>
          <w:rFonts w:ascii="Simplified Arabic" w:hAnsi="Simplified Arabic" w:cs="Simplified Arabic" w:hint="cs"/>
          <w:sz w:val="32"/>
          <w:szCs w:val="32"/>
          <w:rtl/>
          <w:lang w:bidi="ar-DZ"/>
        </w:rPr>
        <w:t>عام</w:t>
      </w:r>
      <w:r w:rsidRPr="00AE362E">
        <w:rPr>
          <w:rFonts w:ascii="Simplified Arabic" w:hAnsi="Simplified Arabic" w:cs="Simplified Arabic" w:hint="cs"/>
          <w:sz w:val="32"/>
          <w:szCs w:val="32"/>
          <w:rtl/>
          <w:lang w:bidi="ar-DZ"/>
        </w:rPr>
        <w:t>،</w:t>
      </w:r>
      <w:r w:rsidRPr="00AE362E">
        <w:rPr>
          <w:rFonts w:ascii="Simplified Arabic" w:hAnsi="Simplified Arabic" w:cs="Simplified Arabic"/>
          <w:sz w:val="32"/>
          <w:szCs w:val="32"/>
          <w:rtl/>
          <w:lang w:bidi="ar-DZ"/>
        </w:rPr>
        <w:t xml:space="preserve"> بموجب اتفاقية تفويض</w:t>
      </w:r>
      <w:r w:rsidRPr="00AE362E">
        <w:rPr>
          <w:rFonts w:ascii="Simplified Arabic" w:hAnsi="Simplified Arabic" w:cs="Simplified Arabic"/>
          <w:sz w:val="32"/>
          <w:szCs w:val="32"/>
          <w:lang w:bidi="ar-DZ"/>
        </w:rPr>
        <w:t>.</w:t>
      </w:r>
    </w:p>
    <w:p w:rsidR="004244A2" w:rsidRPr="000131C8" w:rsidRDefault="004244A2" w:rsidP="004244A2">
      <w:pPr>
        <w:bidi/>
        <w:spacing w:after="0"/>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إن تنوع المرافق العمومية محلية كانت أم وطنية يفرض علينا تنوع في طرق تسييرها التي تواكب نوع النظام من جهة، وكذا الإطار القانوني من جهة أخرى، فكل نوع من أنواع المرافق العمومية تقابله وتناسبه طريقة تسيير معينة</w:t>
      </w:r>
      <w:r>
        <w:rPr>
          <w:rStyle w:val="a7"/>
          <w:rtl/>
          <w:lang w:bidi="ar-DZ"/>
        </w:rPr>
        <w:footnoteReference w:id="7"/>
      </w:r>
      <w:r>
        <w:rPr>
          <w:rFonts w:ascii="Simplified Arabic" w:hAnsi="Simplified Arabic" w:cs="Simplified Arabic" w:hint="cs"/>
          <w:sz w:val="32"/>
          <w:szCs w:val="32"/>
          <w:rtl/>
          <w:lang w:bidi="ar-DZ"/>
        </w:rPr>
        <w:t>.</w:t>
      </w:r>
    </w:p>
    <w:p w:rsidR="004244A2" w:rsidRPr="008424A6" w:rsidRDefault="004244A2" w:rsidP="004244A2">
      <w:pPr>
        <w:bidi/>
        <w:spacing w:after="0"/>
        <w:jc w:val="lowKashida"/>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وتبعا لما ورد سابقا سيتم تناول تفويض المرافق العامة </w:t>
      </w:r>
      <w:proofErr w:type="gramStart"/>
      <w:r>
        <w:rPr>
          <w:rFonts w:ascii="Simplified Arabic" w:hAnsi="Simplified Arabic" w:cs="Simplified Arabic" w:hint="cs"/>
          <w:sz w:val="32"/>
          <w:szCs w:val="32"/>
          <w:rtl/>
          <w:lang w:bidi="ar-DZ"/>
        </w:rPr>
        <w:t xml:space="preserve">الوطنية </w:t>
      </w:r>
      <w:r>
        <w:rPr>
          <w:rFonts w:ascii="Simplified Arabic" w:hAnsi="Simplified Arabic" w:cs="Simplified Arabic"/>
          <w:sz w:val="32"/>
          <w:szCs w:val="32"/>
          <w:lang w:bidi="ar-DZ"/>
        </w:rPr>
        <w:t>)</w:t>
      </w:r>
      <w:r>
        <w:rPr>
          <w:rFonts w:ascii="Simplified Arabic" w:hAnsi="Simplified Arabic" w:cs="Simplified Arabic" w:hint="cs"/>
          <w:sz w:val="32"/>
          <w:szCs w:val="32"/>
          <w:rtl/>
          <w:lang w:bidi="ar-DZ"/>
        </w:rPr>
        <w:t>المطلب</w:t>
      </w:r>
      <w:proofErr w:type="gramEnd"/>
      <w:r>
        <w:rPr>
          <w:rFonts w:ascii="Simplified Arabic" w:hAnsi="Simplified Arabic" w:cs="Simplified Arabic" w:hint="cs"/>
          <w:sz w:val="32"/>
          <w:szCs w:val="32"/>
          <w:rtl/>
          <w:lang w:bidi="ar-DZ"/>
        </w:rPr>
        <w:t xml:space="preserve"> الأول</w:t>
      </w:r>
      <w:r>
        <w:rPr>
          <w:rFonts w:ascii="Simplified Arabic" w:hAnsi="Simplified Arabic" w:cs="Simplified Arabic"/>
          <w:sz w:val="32"/>
          <w:szCs w:val="32"/>
          <w:lang w:bidi="ar-DZ"/>
        </w:rPr>
        <w:t>(</w:t>
      </w:r>
      <w:r>
        <w:rPr>
          <w:rFonts w:ascii="Simplified Arabic" w:hAnsi="Simplified Arabic" w:cs="Simplified Arabic" w:hint="cs"/>
          <w:sz w:val="32"/>
          <w:szCs w:val="32"/>
          <w:rtl/>
          <w:lang w:bidi="ar-DZ"/>
        </w:rPr>
        <w:t xml:space="preserve">، و تفويض المرافق العامة المحلية </w:t>
      </w:r>
      <w:r>
        <w:rPr>
          <w:rFonts w:ascii="Simplified Arabic" w:hAnsi="Simplified Arabic" w:cs="Simplified Arabic"/>
          <w:sz w:val="32"/>
          <w:szCs w:val="32"/>
          <w:lang w:bidi="ar-DZ"/>
        </w:rPr>
        <w:t>)</w:t>
      </w:r>
      <w:r>
        <w:rPr>
          <w:rFonts w:ascii="Simplified Arabic" w:hAnsi="Simplified Arabic" w:cs="Simplified Arabic" w:hint="cs"/>
          <w:sz w:val="32"/>
          <w:szCs w:val="32"/>
          <w:rtl/>
          <w:lang w:bidi="ar-DZ"/>
        </w:rPr>
        <w:t>المطلب الثاني</w:t>
      </w:r>
      <w:r>
        <w:rPr>
          <w:rFonts w:ascii="Simplified Arabic" w:hAnsi="Simplified Arabic" w:cs="Simplified Arabic"/>
          <w:sz w:val="32"/>
          <w:szCs w:val="32"/>
          <w:lang w:bidi="ar-DZ"/>
        </w:rPr>
        <w:t>(</w:t>
      </w:r>
    </w:p>
    <w:p w:rsidR="004244A2" w:rsidRPr="004244A2" w:rsidRDefault="004244A2" w:rsidP="004244A2">
      <w:pPr>
        <w:pStyle w:val="2"/>
        <w:bidi/>
        <w:rPr>
          <w:rFonts w:ascii="Simplified Arabic" w:hAnsi="Simplified Arabic" w:cs="Simplified Arabic"/>
          <w:b/>
          <w:bCs/>
          <w:color w:val="auto"/>
          <w:sz w:val="36"/>
          <w:szCs w:val="36"/>
          <w:rtl/>
          <w:lang w:bidi="ar-DZ"/>
        </w:rPr>
      </w:pPr>
      <w:r w:rsidRPr="004244A2">
        <w:rPr>
          <w:rFonts w:ascii="Simplified Arabic" w:hAnsi="Simplified Arabic" w:cs="Simplified Arabic"/>
          <w:b/>
          <w:bCs/>
          <w:color w:val="auto"/>
          <w:sz w:val="36"/>
          <w:szCs w:val="36"/>
          <w:rtl/>
          <w:lang w:bidi="ar-DZ"/>
        </w:rPr>
        <w:t>المطلب الأول: تفويض المرافق العامة الوطنية</w:t>
      </w:r>
    </w:p>
    <w:p w:rsidR="004244A2" w:rsidRDefault="004244A2" w:rsidP="004244A2">
      <w:pPr>
        <w:bidi/>
        <w:spacing w:after="0"/>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الملاحظ هنا أن المرسوم الرئاسي </w:t>
      </w:r>
      <w:r w:rsidRPr="006A5577">
        <w:rPr>
          <w:rFonts w:ascii="Simplified Arabic" w:hAnsi="Simplified Arabic" w:cs="Simplified Arabic" w:hint="cs"/>
          <w:sz w:val="24"/>
          <w:szCs w:val="24"/>
          <w:rtl/>
          <w:lang w:bidi="ar-DZ"/>
        </w:rPr>
        <w:t>15-247</w:t>
      </w:r>
      <w:r>
        <w:rPr>
          <w:rFonts w:ascii="Simplified Arabic" w:hAnsi="Simplified Arabic" w:cs="Simplified Arabic" w:hint="cs"/>
          <w:sz w:val="32"/>
          <w:szCs w:val="32"/>
          <w:rtl/>
          <w:lang w:bidi="ar-DZ"/>
        </w:rPr>
        <w:t xml:space="preserve"> السابق</w:t>
      </w:r>
      <w:r>
        <w:rPr>
          <w:rStyle w:val="a7"/>
          <w:rtl/>
          <w:lang w:bidi="ar-DZ"/>
        </w:rPr>
        <w:footnoteReference w:id="8"/>
      </w:r>
      <w:r>
        <w:rPr>
          <w:rFonts w:ascii="Simplified Arabic" w:hAnsi="Simplified Arabic" w:cs="Simplified Arabic" w:hint="cs"/>
          <w:sz w:val="32"/>
          <w:szCs w:val="32"/>
          <w:rtl/>
          <w:lang w:bidi="ar-DZ"/>
        </w:rPr>
        <w:t xml:space="preserve">، و لاسيما في المواد </w:t>
      </w:r>
      <w:r w:rsidRPr="006A5577">
        <w:rPr>
          <w:rFonts w:ascii="Simplified Arabic" w:hAnsi="Simplified Arabic" w:cs="Simplified Arabic" w:hint="cs"/>
          <w:sz w:val="24"/>
          <w:szCs w:val="24"/>
          <w:rtl/>
          <w:lang w:bidi="ar-DZ"/>
        </w:rPr>
        <w:t>207</w:t>
      </w:r>
      <w:r>
        <w:rPr>
          <w:rFonts w:ascii="Simplified Arabic" w:hAnsi="Simplified Arabic" w:cs="Simplified Arabic" w:hint="cs"/>
          <w:sz w:val="32"/>
          <w:szCs w:val="32"/>
          <w:rtl/>
          <w:lang w:bidi="ar-DZ"/>
        </w:rPr>
        <w:t xml:space="preserve"> إلى </w:t>
      </w:r>
      <w:r w:rsidRPr="006A5577">
        <w:rPr>
          <w:rFonts w:ascii="Simplified Arabic" w:hAnsi="Simplified Arabic" w:cs="Simplified Arabic" w:hint="cs"/>
          <w:sz w:val="24"/>
          <w:szCs w:val="24"/>
          <w:rtl/>
          <w:lang w:bidi="ar-DZ"/>
        </w:rPr>
        <w:t>21</w:t>
      </w:r>
      <w:r>
        <w:rPr>
          <w:rFonts w:ascii="Simplified Arabic" w:hAnsi="Simplified Arabic" w:cs="Simplified Arabic" w:hint="cs"/>
          <w:sz w:val="24"/>
          <w:szCs w:val="24"/>
          <w:rtl/>
          <w:lang w:bidi="ar-DZ"/>
        </w:rPr>
        <w:t>0</w:t>
      </w:r>
      <w:r>
        <w:rPr>
          <w:rFonts w:ascii="Simplified Arabic" w:hAnsi="Simplified Arabic" w:cs="Simplified Arabic" w:hint="cs"/>
          <w:sz w:val="32"/>
          <w:szCs w:val="32"/>
          <w:rtl/>
          <w:lang w:bidi="ar-DZ"/>
        </w:rPr>
        <w:t xml:space="preserve"> ــــ كانت تتبنى رؤية أشمل</w:t>
      </w:r>
      <w:r>
        <w:rPr>
          <w:rStyle w:val="a7"/>
          <w:rtl/>
          <w:lang w:bidi="ar-DZ"/>
        </w:rPr>
        <w:footnoteReference w:id="9"/>
      </w:r>
      <w:r>
        <w:rPr>
          <w:rFonts w:ascii="Simplified Arabic" w:hAnsi="Simplified Arabic" w:cs="Simplified Arabic" w:hint="cs"/>
          <w:sz w:val="32"/>
          <w:szCs w:val="32"/>
          <w:rtl/>
          <w:lang w:bidi="ar-DZ"/>
        </w:rPr>
        <w:t xml:space="preserve"> ، حيث نصت على الشخص المعنوي الخاضع للقانون العام المسؤول عن المرفق العام بصفة عامة سواء كان تابعا إلى الهيئات العمومية الوطنية أو الإقليمية ، أي أن المرافق العامة الوطنية والمحلية معنية بالتفويض ، لكن المرسوم التنفيذي </w:t>
      </w:r>
      <w:r w:rsidRPr="006A5577">
        <w:rPr>
          <w:rFonts w:ascii="Simplified Arabic" w:hAnsi="Simplified Arabic" w:cs="Simplified Arabic" w:hint="cs"/>
          <w:sz w:val="24"/>
          <w:szCs w:val="24"/>
          <w:rtl/>
          <w:lang w:bidi="ar-DZ"/>
        </w:rPr>
        <w:t>18-199</w:t>
      </w:r>
      <w:r>
        <w:rPr>
          <w:rFonts w:ascii="Simplified Arabic" w:hAnsi="Simplified Arabic" w:cs="Simplified Arabic" w:hint="cs"/>
          <w:sz w:val="32"/>
          <w:szCs w:val="32"/>
          <w:rtl/>
          <w:lang w:bidi="ar-DZ"/>
        </w:rPr>
        <w:t xml:space="preserve"> ـــ رغم أنه جاء لتطبيق المواد </w:t>
      </w:r>
      <w:r w:rsidRPr="006A5577">
        <w:rPr>
          <w:rFonts w:ascii="Simplified Arabic" w:hAnsi="Simplified Arabic" w:cs="Simplified Arabic" w:hint="cs"/>
          <w:sz w:val="24"/>
          <w:szCs w:val="24"/>
          <w:rtl/>
          <w:lang w:bidi="ar-DZ"/>
        </w:rPr>
        <w:t>207-210</w:t>
      </w:r>
      <w:r>
        <w:rPr>
          <w:rFonts w:ascii="Simplified Arabic" w:hAnsi="Simplified Arabic" w:cs="Simplified Arabic" w:hint="cs"/>
          <w:sz w:val="32"/>
          <w:szCs w:val="32"/>
          <w:rtl/>
          <w:lang w:bidi="ar-DZ"/>
        </w:rPr>
        <w:t xml:space="preserve"> من المرسوم </w:t>
      </w:r>
      <w:r w:rsidRPr="006A5577">
        <w:rPr>
          <w:rFonts w:ascii="Simplified Arabic" w:hAnsi="Simplified Arabic" w:cs="Simplified Arabic" w:hint="cs"/>
          <w:sz w:val="24"/>
          <w:szCs w:val="24"/>
          <w:rtl/>
          <w:lang w:bidi="ar-DZ"/>
        </w:rPr>
        <w:t>15-247</w:t>
      </w:r>
      <w:r>
        <w:rPr>
          <w:rFonts w:ascii="Simplified Arabic" w:hAnsi="Simplified Arabic" w:cs="Simplified Arabic" w:hint="cs"/>
          <w:sz w:val="32"/>
          <w:szCs w:val="32"/>
          <w:rtl/>
          <w:lang w:bidi="ar-DZ"/>
        </w:rPr>
        <w:t xml:space="preserve"> ــــــ جعل المرافق العامة التابعة للجماعات الإقليمية فقط هي المعنية بالتفويض في هذا المرسوم ، مع ملاحظة عمومية نص المادة الثانية {</w:t>
      </w:r>
      <w:r w:rsidRPr="001D778E">
        <w:rPr>
          <w:rFonts w:ascii="Simplified Arabic" w:hAnsi="Simplified Arabic" w:cs="Simplified Arabic"/>
          <w:sz w:val="32"/>
          <w:szCs w:val="32"/>
          <w:rtl/>
          <w:lang w:bidi="ar-DZ"/>
        </w:rPr>
        <w:t xml:space="preserve"> </w:t>
      </w:r>
      <w:r w:rsidRPr="00AE362E">
        <w:rPr>
          <w:rFonts w:ascii="Simplified Arabic" w:hAnsi="Simplified Arabic" w:cs="Simplified Arabic"/>
          <w:sz w:val="32"/>
          <w:szCs w:val="32"/>
          <w:rtl/>
          <w:lang w:bidi="ar-DZ"/>
        </w:rPr>
        <w:t>تحويل بعض</w:t>
      </w:r>
      <w:r>
        <w:rPr>
          <w:rFonts w:ascii="Simplified Arabic" w:hAnsi="Simplified Arabic" w:cs="Simplified Arabic" w:hint="cs"/>
          <w:sz w:val="32"/>
          <w:szCs w:val="32"/>
          <w:rtl/>
          <w:lang w:bidi="ar-DZ"/>
        </w:rPr>
        <w:t xml:space="preserve"> </w:t>
      </w:r>
      <w:r w:rsidRPr="00AE362E">
        <w:rPr>
          <w:rFonts w:ascii="Simplified Arabic" w:hAnsi="Simplified Arabic" w:cs="Simplified Arabic"/>
          <w:sz w:val="32"/>
          <w:szCs w:val="32"/>
          <w:rtl/>
          <w:lang w:bidi="ar-DZ"/>
        </w:rPr>
        <w:t>المهام غير ال</w:t>
      </w:r>
      <w:r>
        <w:rPr>
          <w:rFonts w:ascii="Simplified Arabic" w:hAnsi="Simplified Arabic" w:cs="Simplified Arabic"/>
          <w:sz w:val="32"/>
          <w:szCs w:val="32"/>
          <w:rtl/>
          <w:lang w:bidi="ar-DZ"/>
        </w:rPr>
        <w:t>سيادية التابعة للسلطات العمومية</w:t>
      </w:r>
      <w:r>
        <w:rPr>
          <w:rFonts w:ascii="Simplified Arabic" w:hAnsi="Simplified Arabic" w:cs="Simplified Arabic" w:hint="cs"/>
          <w:sz w:val="32"/>
          <w:szCs w:val="32"/>
          <w:rtl/>
          <w:lang w:bidi="ar-DZ"/>
        </w:rPr>
        <w:t xml:space="preserve"> .... } أي بدون تحديد سلطة عمومية وطنية أو إقليمية. </w:t>
      </w:r>
    </w:p>
    <w:p w:rsidR="004244A2" w:rsidRDefault="004244A2" w:rsidP="004244A2">
      <w:pPr>
        <w:bidi/>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 وكخلاصة لما سبق يمكن القول أن المرسوم التنفيذي </w:t>
      </w:r>
      <w:r w:rsidRPr="003A2E12">
        <w:rPr>
          <w:rFonts w:ascii="Simplified Arabic" w:hAnsi="Simplified Arabic" w:cs="Simplified Arabic" w:hint="cs"/>
          <w:sz w:val="24"/>
          <w:szCs w:val="24"/>
          <w:rtl/>
          <w:lang w:bidi="ar-DZ"/>
        </w:rPr>
        <w:t>18</w:t>
      </w:r>
      <w:r>
        <w:rPr>
          <w:rFonts w:ascii="Simplified Arabic" w:hAnsi="Simplified Arabic" w:cs="Simplified Arabic" w:hint="cs"/>
          <w:sz w:val="32"/>
          <w:szCs w:val="32"/>
          <w:rtl/>
          <w:lang w:bidi="ar-DZ"/>
        </w:rPr>
        <w:t>-</w:t>
      </w:r>
      <w:r w:rsidRPr="003A2E12">
        <w:rPr>
          <w:rFonts w:ascii="Simplified Arabic" w:hAnsi="Simplified Arabic" w:cs="Simplified Arabic" w:hint="cs"/>
          <w:sz w:val="24"/>
          <w:szCs w:val="24"/>
          <w:rtl/>
          <w:lang w:bidi="ar-DZ"/>
        </w:rPr>
        <w:t>199</w:t>
      </w:r>
      <w:r>
        <w:rPr>
          <w:rFonts w:ascii="Simplified Arabic" w:hAnsi="Simplified Arabic" w:cs="Simplified Arabic" w:hint="cs"/>
          <w:sz w:val="32"/>
          <w:szCs w:val="32"/>
          <w:rtl/>
          <w:lang w:bidi="ar-DZ"/>
        </w:rPr>
        <w:t xml:space="preserve"> يخص المرافق العامة التابعة الجماعات الإقليمية أي الولايات والبلديات والمؤسسات العمومية الإدارية التابعة لها، أما المرسوم الرئاسي </w:t>
      </w:r>
      <w:r w:rsidRPr="003A2E12">
        <w:rPr>
          <w:rFonts w:ascii="Simplified Arabic" w:hAnsi="Simplified Arabic" w:cs="Simplified Arabic" w:hint="cs"/>
          <w:sz w:val="24"/>
          <w:szCs w:val="24"/>
          <w:rtl/>
          <w:lang w:bidi="ar-DZ"/>
        </w:rPr>
        <w:t>15-247</w:t>
      </w:r>
      <w:r>
        <w:rPr>
          <w:rFonts w:ascii="Simplified Arabic" w:hAnsi="Simplified Arabic" w:cs="Simplified Arabic" w:hint="cs"/>
          <w:sz w:val="32"/>
          <w:szCs w:val="32"/>
          <w:rtl/>
          <w:lang w:bidi="ar-DZ"/>
        </w:rPr>
        <w:t xml:space="preserve"> فيما يخص المواد </w:t>
      </w:r>
      <w:r w:rsidRPr="003A2E12">
        <w:rPr>
          <w:rFonts w:ascii="Simplified Arabic" w:hAnsi="Simplified Arabic" w:cs="Simplified Arabic" w:hint="cs"/>
          <w:sz w:val="24"/>
          <w:szCs w:val="24"/>
          <w:rtl/>
          <w:lang w:bidi="ar-DZ"/>
        </w:rPr>
        <w:t>207</w:t>
      </w:r>
      <w:r w:rsidRPr="00BF706D">
        <w:rPr>
          <w:rFonts w:ascii="Simplified Arabic" w:hAnsi="Simplified Arabic" w:cs="Simplified Arabic" w:hint="cs"/>
          <w:sz w:val="24"/>
          <w:szCs w:val="24"/>
          <w:rtl/>
          <w:lang w:bidi="ar-DZ"/>
        </w:rPr>
        <w:t>-</w:t>
      </w:r>
      <w:proofErr w:type="gramStart"/>
      <w:r w:rsidRPr="00BF706D">
        <w:rPr>
          <w:rFonts w:ascii="Simplified Arabic" w:hAnsi="Simplified Arabic" w:cs="Simplified Arabic" w:hint="cs"/>
          <w:sz w:val="24"/>
          <w:szCs w:val="24"/>
          <w:rtl/>
          <w:lang w:bidi="ar-DZ"/>
        </w:rPr>
        <w:t>210</w:t>
      </w:r>
      <w:r>
        <w:rPr>
          <w:rFonts w:ascii="Simplified Arabic" w:hAnsi="Simplified Arabic" w:cs="Simplified Arabic" w:hint="cs"/>
          <w:sz w:val="32"/>
          <w:szCs w:val="32"/>
          <w:rtl/>
          <w:lang w:bidi="ar-DZ"/>
        </w:rPr>
        <w:t xml:space="preserve">  يخص</w:t>
      </w:r>
      <w:proofErr w:type="gramEnd"/>
      <w:r>
        <w:rPr>
          <w:rFonts w:ascii="Simplified Arabic" w:hAnsi="Simplified Arabic" w:cs="Simplified Arabic" w:hint="cs"/>
          <w:sz w:val="32"/>
          <w:szCs w:val="32"/>
          <w:rtl/>
          <w:lang w:bidi="ar-DZ"/>
        </w:rPr>
        <w:t xml:space="preserve"> تفويض المرافق العامة الوطنية أيضا .</w:t>
      </w:r>
    </w:p>
    <w:p w:rsidR="004244A2" w:rsidRDefault="004244A2" w:rsidP="004244A2">
      <w:pPr>
        <w:bidi/>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وتبقى بعض القطاعات تحتفظ بأنظمتها القانونية الخاصة في تفويض مرافقها العامة وعلى سبيل المثال لا الحصر منها:</w:t>
      </w:r>
    </w:p>
    <w:p w:rsidR="004244A2" w:rsidRDefault="004244A2" w:rsidP="004244A2">
      <w:pPr>
        <w:pStyle w:val="a3"/>
        <w:numPr>
          <w:ilvl w:val="0"/>
          <w:numId w:val="28"/>
        </w:numPr>
        <w:bidi/>
        <w:spacing w:after="0"/>
        <w:ind w:left="644"/>
        <w:jc w:val="lowKashida"/>
        <w:rPr>
          <w:rFonts w:ascii="Simplified Arabic" w:hAnsi="Simplified Arabic" w:cs="Simplified Arabic"/>
          <w:sz w:val="32"/>
          <w:szCs w:val="32"/>
          <w:lang w:bidi="ar-DZ"/>
        </w:rPr>
      </w:pPr>
      <w:r>
        <w:rPr>
          <w:rFonts w:ascii="Simplified Arabic" w:hAnsi="Simplified Arabic" w:cs="Simplified Arabic" w:hint="cs"/>
          <w:sz w:val="32"/>
          <w:szCs w:val="32"/>
          <w:rtl/>
          <w:lang w:bidi="ar-DZ"/>
        </w:rPr>
        <w:t>بالنسبة لقطاع البريد والاتصالات عن طريق القانون</w:t>
      </w:r>
      <w:r>
        <w:rPr>
          <w:rStyle w:val="a7"/>
          <w:rtl/>
          <w:lang w:bidi="ar-DZ"/>
        </w:rPr>
        <w:footnoteReference w:id="10"/>
      </w:r>
      <w:r>
        <w:rPr>
          <w:rFonts w:ascii="Simplified Arabic" w:hAnsi="Simplified Arabic" w:cs="Simplified Arabic" w:hint="cs"/>
          <w:sz w:val="32"/>
          <w:szCs w:val="32"/>
          <w:rtl/>
          <w:lang w:bidi="ar-DZ"/>
        </w:rPr>
        <w:t xml:space="preserve"> رقم 18 -</w:t>
      </w:r>
      <w:proofErr w:type="gramStart"/>
      <w:r>
        <w:rPr>
          <w:rFonts w:ascii="Simplified Arabic" w:hAnsi="Simplified Arabic" w:cs="Simplified Arabic" w:hint="cs"/>
          <w:sz w:val="32"/>
          <w:szCs w:val="32"/>
          <w:rtl/>
          <w:lang w:bidi="ar-DZ"/>
        </w:rPr>
        <w:t>04 ،</w:t>
      </w:r>
      <w:proofErr w:type="gramEnd"/>
      <w:r>
        <w:rPr>
          <w:rFonts w:ascii="Simplified Arabic" w:hAnsi="Simplified Arabic" w:cs="Simplified Arabic" w:hint="cs"/>
          <w:sz w:val="32"/>
          <w:szCs w:val="32"/>
          <w:rtl/>
          <w:lang w:bidi="ar-DZ"/>
        </w:rPr>
        <w:t xml:space="preserve"> حيث تقوم سلطات الضبط بمنح الرخصة { الامتياز } .</w:t>
      </w:r>
    </w:p>
    <w:p w:rsidR="004244A2" w:rsidRDefault="004244A2" w:rsidP="004244A2">
      <w:pPr>
        <w:pStyle w:val="a3"/>
        <w:numPr>
          <w:ilvl w:val="0"/>
          <w:numId w:val="28"/>
        </w:numPr>
        <w:bidi/>
        <w:spacing w:after="0"/>
        <w:ind w:left="644"/>
        <w:jc w:val="lowKashida"/>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بالنسبة للمياه والتطهير </w:t>
      </w:r>
      <w:r w:rsidRPr="009B14D7">
        <w:rPr>
          <w:rFonts w:ascii="Simplified Arabic" w:hAnsi="Simplified Arabic" w:cs="Simplified Arabic"/>
          <w:sz w:val="32"/>
          <w:szCs w:val="32"/>
          <w:rtl/>
          <w:lang w:bidi="ar-DZ"/>
        </w:rPr>
        <w:t xml:space="preserve">القانون رقم </w:t>
      </w:r>
      <w:r w:rsidRPr="00440E1D">
        <w:rPr>
          <w:rFonts w:ascii="Simplified Arabic" w:hAnsi="Simplified Arabic" w:cs="Simplified Arabic" w:hint="cs"/>
          <w:sz w:val="24"/>
          <w:szCs w:val="24"/>
          <w:rtl/>
          <w:lang w:bidi="ar-DZ"/>
        </w:rPr>
        <w:t>05-12</w:t>
      </w:r>
      <w:r w:rsidRPr="009B14D7">
        <w:rPr>
          <w:rFonts w:ascii="Simplified Arabic" w:hAnsi="Simplified Arabic" w:cs="Simplified Arabic"/>
          <w:sz w:val="32"/>
          <w:szCs w:val="32"/>
          <w:rtl/>
          <w:lang w:bidi="ar-DZ"/>
        </w:rPr>
        <w:t xml:space="preserve"> المؤرخ في </w:t>
      </w:r>
      <w:r w:rsidRPr="00440E1D">
        <w:rPr>
          <w:rFonts w:ascii="Simplified Arabic" w:hAnsi="Simplified Arabic" w:cs="Simplified Arabic"/>
          <w:sz w:val="24"/>
          <w:szCs w:val="24"/>
          <w:rtl/>
          <w:lang w:bidi="ar-DZ"/>
        </w:rPr>
        <w:t>4</w:t>
      </w:r>
      <w:r w:rsidRPr="009B14D7">
        <w:rPr>
          <w:rFonts w:ascii="Simplified Arabic" w:hAnsi="Simplified Arabic" w:cs="Simplified Arabic"/>
          <w:sz w:val="32"/>
          <w:szCs w:val="32"/>
          <w:rtl/>
          <w:lang w:bidi="ar-DZ"/>
        </w:rPr>
        <w:t xml:space="preserve"> أوت </w:t>
      </w:r>
      <w:r w:rsidRPr="00440E1D">
        <w:rPr>
          <w:rFonts w:ascii="Simplified Arabic" w:hAnsi="Simplified Arabic" w:cs="Simplified Arabic"/>
          <w:sz w:val="24"/>
          <w:szCs w:val="24"/>
          <w:rtl/>
          <w:lang w:bidi="ar-DZ"/>
        </w:rPr>
        <w:t>2005</w:t>
      </w:r>
      <w:r>
        <w:rPr>
          <w:rFonts w:ascii="Simplified Arabic" w:hAnsi="Simplified Arabic" w:cs="Simplified Arabic" w:hint="cs"/>
          <w:sz w:val="24"/>
          <w:szCs w:val="24"/>
          <w:rtl/>
          <w:lang w:bidi="ar-DZ"/>
        </w:rPr>
        <w:t xml:space="preserve"> </w:t>
      </w:r>
      <w:r>
        <w:rPr>
          <w:rFonts w:ascii="Simplified Arabic" w:hAnsi="Simplified Arabic" w:cs="Simplified Arabic" w:hint="cs"/>
          <w:sz w:val="32"/>
          <w:szCs w:val="32"/>
          <w:rtl/>
          <w:lang w:bidi="ar-DZ"/>
        </w:rPr>
        <w:t xml:space="preserve">ونصوص </w:t>
      </w:r>
      <w:r w:rsidRPr="00250164">
        <w:rPr>
          <w:rFonts w:ascii="Simplified Arabic" w:hAnsi="Simplified Arabic" w:cs="Simplified Arabic" w:hint="cs"/>
          <w:sz w:val="32"/>
          <w:szCs w:val="32"/>
          <w:rtl/>
          <w:lang w:bidi="ar-DZ"/>
        </w:rPr>
        <w:t>تطبيقية</w:t>
      </w:r>
      <w:r>
        <w:rPr>
          <w:rFonts w:ascii="Simplified Arabic" w:hAnsi="Simplified Arabic" w:cs="Simplified Arabic" w:hint="cs"/>
          <w:sz w:val="32"/>
          <w:szCs w:val="32"/>
          <w:rtl/>
          <w:lang w:bidi="ar-DZ"/>
        </w:rPr>
        <w:t xml:space="preserve"> </w:t>
      </w:r>
      <w:proofErr w:type="gramStart"/>
      <w:r>
        <w:rPr>
          <w:rFonts w:ascii="Simplified Arabic" w:hAnsi="Simplified Arabic" w:cs="Simplified Arabic" w:hint="cs"/>
          <w:sz w:val="32"/>
          <w:szCs w:val="32"/>
          <w:rtl/>
          <w:lang w:bidi="ar-DZ"/>
        </w:rPr>
        <w:t>أخرى .</w:t>
      </w:r>
      <w:proofErr w:type="gramEnd"/>
      <w:r>
        <w:rPr>
          <w:rFonts w:ascii="Simplified Arabic" w:hAnsi="Simplified Arabic" w:cs="Simplified Arabic" w:hint="cs"/>
          <w:sz w:val="24"/>
          <w:szCs w:val="24"/>
          <w:rtl/>
          <w:lang w:bidi="ar-DZ"/>
        </w:rPr>
        <w:t xml:space="preserve"> </w:t>
      </w:r>
    </w:p>
    <w:p w:rsidR="004244A2" w:rsidRDefault="004244A2" w:rsidP="004244A2">
      <w:pPr>
        <w:pStyle w:val="a3"/>
        <w:numPr>
          <w:ilvl w:val="0"/>
          <w:numId w:val="28"/>
        </w:numPr>
        <w:bidi/>
        <w:spacing w:after="0"/>
        <w:ind w:left="644"/>
        <w:jc w:val="lowKashida"/>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بالنسبة لتفويضات مرافق العامة لقطاع الكهرباء والغاز ينظمه القانون </w:t>
      </w:r>
      <w:r w:rsidRPr="000B5E96">
        <w:rPr>
          <w:rFonts w:ascii="Simplified Arabic" w:hAnsi="Simplified Arabic" w:cs="Simplified Arabic" w:hint="cs"/>
          <w:sz w:val="24"/>
          <w:szCs w:val="24"/>
          <w:rtl/>
          <w:lang w:bidi="ar-DZ"/>
        </w:rPr>
        <w:t>02-01</w:t>
      </w:r>
      <w:r>
        <w:rPr>
          <w:rFonts w:ascii="Simplified Arabic" w:hAnsi="Simplified Arabic" w:cs="Simplified Arabic" w:hint="cs"/>
          <w:sz w:val="32"/>
          <w:szCs w:val="32"/>
          <w:rtl/>
          <w:lang w:bidi="ar-DZ"/>
        </w:rPr>
        <w:t xml:space="preserve"> المؤرخ </w:t>
      </w:r>
      <w:r w:rsidRPr="000B5E96">
        <w:rPr>
          <w:rFonts w:ascii="Simplified Arabic" w:hAnsi="Simplified Arabic" w:cs="Simplified Arabic" w:hint="cs"/>
          <w:sz w:val="24"/>
          <w:szCs w:val="24"/>
          <w:rtl/>
          <w:lang w:bidi="ar-DZ"/>
        </w:rPr>
        <w:t>05-01-</w:t>
      </w:r>
      <w:proofErr w:type="gramStart"/>
      <w:r w:rsidRPr="000B5E96">
        <w:rPr>
          <w:rFonts w:ascii="Simplified Arabic" w:hAnsi="Simplified Arabic" w:cs="Simplified Arabic" w:hint="cs"/>
          <w:sz w:val="24"/>
          <w:szCs w:val="24"/>
          <w:rtl/>
          <w:lang w:bidi="ar-DZ"/>
        </w:rPr>
        <w:t>2002</w:t>
      </w:r>
      <w:r>
        <w:rPr>
          <w:rFonts w:ascii="Simplified Arabic" w:hAnsi="Simplified Arabic" w:cs="Simplified Arabic" w:hint="cs"/>
          <w:sz w:val="32"/>
          <w:szCs w:val="32"/>
          <w:rtl/>
          <w:lang w:bidi="ar-DZ"/>
        </w:rPr>
        <w:t xml:space="preserve"> ،</w:t>
      </w:r>
      <w:proofErr w:type="gramEnd"/>
      <w:r>
        <w:rPr>
          <w:rFonts w:ascii="Simplified Arabic" w:hAnsi="Simplified Arabic" w:cs="Simplified Arabic" w:hint="cs"/>
          <w:sz w:val="32"/>
          <w:szCs w:val="32"/>
          <w:rtl/>
          <w:lang w:bidi="ar-DZ"/>
        </w:rPr>
        <w:t xml:space="preserve"> و</w:t>
      </w:r>
      <w:r w:rsidRPr="009B14D7">
        <w:rPr>
          <w:rFonts w:ascii="Simplified Arabic" w:hAnsi="Simplified Arabic" w:cs="Simplified Arabic"/>
          <w:sz w:val="32"/>
          <w:szCs w:val="32"/>
          <w:rtl/>
          <w:lang w:bidi="ar-DZ"/>
        </w:rPr>
        <w:t xml:space="preserve">المرسوم </w:t>
      </w:r>
      <w:proofErr w:type="spellStart"/>
      <w:r w:rsidRPr="009B14D7">
        <w:rPr>
          <w:rFonts w:ascii="Simplified Arabic" w:hAnsi="Simplified Arabic" w:cs="Simplified Arabic"/>
          <w:sz w:val="32"/>
          <w:szCs w:val="32"/>
          <w:rtl/>
          <w:lang w:bidi="ar-DZ"/>
        </w:rPr>
        <w:t>التنفیذي</w:t>
      </w:r>
      <w:proofErr w:type="spellEnd"/>
      <w:r w:rsidRPr="009B14D7">
        <w:rPr>
          <w:rFonts w:ascii="Simplified Arabic" w:hAnsi="Simplified Arabic" w:cs="Simplified Arabic"/>
          <w:sz w:val="32"/>
          <w:szCs w:val="32"/>
          <w:rtl/>
          <w:lang w:bidi="ar-DZ"/>
        </w:rPr>
        <w:t xml:space="preserve"> رقم </w:t>
      </w:r>
      <w:r w:rsidRPr="00440E1D">
        <w:rPr>
          <w:rFonts w:ascii="Simplified Arabic" w:hAnsi="Simplified Arabic" w:cs="Simplified Arabic"/>
          <w:sz w:val="24"/>
          <w:szCs w:val="24"/>
          <w:rtl/>
          <w:lang w:bidi="ar-DZ"/>
        </w:rPr>
        <w:t>08 –114</w:t>
      </w:r>
      <w:r w:rsidRPr="009B14D7">
        <w:rPr>
          <w:rFonts w:ascii="Simplified Arabic" w:hAnsi="Simplified Arabic" w:cs="Simplified Arabic"/>
          <w:sz w:val="32"/>
          <w:szCs w:val="32"/>
          <w:rtl/>
          <w:lang w:bidi="ar-DZ"/>
        </w:rPr>
        <w:t xml:space="preserve"> المؤرخ في </w:t>
      </w:r>
      <w:r w:rsidRPr="00440E1D">
        <w:rPr>
          <w:rFonts w:ascii="Simplified Arabic" w:hAnsi="Simplified Arabic" w:cs="Simplified Arabic"/>
          <w:sz w:val="24"/>
          <w:szCs w:val="24"/>
          <w:rtl/>
          <w:lang w:bidi="ar-DZ"/>
        </w:rPr>
        <w:t>9</w:t>
      </w:r>
      <w:r w:rsidRPr="009B14D7">
        <w:rPr>
          <w:rFonts w:ascii="Simplified Arabic" w:hAnsi="Simplified Arabic" w:cs="Simplified Arabic"/>
          <w:sz w:val="32"/>
          <w:szCs w:val="32"/>
          <w:rtl/>
          <w:lang w:bidi="ar-DZ"/>
        </w:rPr>
        <w:t xml:space="preserve"> </w:t>
      </w:r>
      <w:proofErr w:type="spellStart"/>
      <w:r w:rsidRPr="009B14D7">
        <w:rPr>
          <w:rFonts w:ascii="Simplified Arabic" w:hAnsi="Simplified Arabic" w:cs="Simplified Arabic"/>
          <w:sz w:val="32"/>
          <w:szCs w:val="32"/>
          <w:rtl/>
          <w:lang w:bidi="ar-DZ"/>
        </w:rPr>
        <w:t>أفریل</w:t>
      </w:r>
      <w:proofErr w:type="spellEnd"/>
      <w:r w:rsidRPr="009B14D7">
        <w:rPr>
          <w:rFonts w:ascii="Simplified Arabic" w:hAnsi="Simplified Arabic" w:cs="Simplified Arabic"/>
          <w:sz w:val="32"/>
          <w:szCs w:val="32"/>
          <w:rtl/>
          <w:lang w:bidi="ar-DZ"/>
        </w:rPr>
        <w:t xml:space="preserve"> </w:t>
      </w:r>
      <w:r w:rsidRPr="00440E1D">
        <w:rPr>
          <w:rFonts w:ascii="Simplified Arabic" w:hAnsi="Simplified Arabic" w:cs="Simplified Arabic"/>
          <w:sz w:val="24"/>
          <w:szCs w:val="24"/>
          <w:rtl/>
          <w:lang w:bidi="ar-DZ"/>
        </w:rPr>
        <w:t>2008</w:t>
      </w:r>
      <w:r w:rsidRPr="009B14D7">
        <w:rPr>
          <w:rFonts w:ascii="Simplified Arabic" w:hAnsi="Simplified Arabic" w:cs="Simplified Arabic"/>
          <w:sz w:val="32"/>
          <w:szCs w:val="32"/>
          <w:rtl/>
          <w:lang w:bidi="ar-DZ"/>
        </w:rPr>
        <w:t xml:space="preserve"> المُحدد </w:t>
      </w:r>
      <w:proofErr w:type="spellStart"/>
      <w:r w:rsidRPr="009B14D7">
        <w:rPr>
          <w:rFonts w:ascii="Simplified Arabic" w:hAnsi="Simplified Arabic" w:cs="Simplified Arabic"/>
          <w:sz w:val="32"/>
          <w:szCs w:val="32"/>
          <w:rtl/>
          <w:lang w:bidi="ar-DZ"/>
        </w:rPr>
        <w:t>لكیفیات</w:t>
      </w:r>
      <w:proofErr w:type="spellEnd"/>
      <w:r w:rsidRPr="009B14D7">
        <w:rPr>
          <w:rFonts w:ascii="Simplified Arabic" w:hAnsi="Simplified Arabic" w:cs="Simplified Arabic"/>
          <w:sz w:val="32"/>
          <w:szCs w:val="32"/>
          <w:rtl/>
          <w:lang w:bidi="ar-DZ"/>
        </w:rPr>
        <w:t xml:space="preserve"> منح </w:t>
      </w:r>
      <w:r w:rsidRPr="009B14D7">
        <w:rPr>
          <w:rFonts w:ascii="Simplified Arabic" w:hAnsi="Simplified Arabic" w:cs="Simplified Arabic" w:hint="cs"/>
          <w:sz w:val="32"/>
          <w:szCs w:val="32"/>
          <w:rtl/>
          <w:lang w:bidi="ar-DZ"/>
        </w:rPr>
        <w:t>امتيازات</w:t>
      </w:r>
      <w:r w:rsidRPr="009B14D7">
        <w:rPr>
          <w:rFonts w:ascii="Simplified Arabic" w:hAnsi="Simplified Arabic" w:cs="Simplified Arabic"/>
          <w:sz w:val="32"/>
          <w:szCs w:val="32"/>
          <w:rtl/>
          <w:lang w:bidi="ar-DZ"/>
        </w:rPr>
        <w:t xml:space="preserve"> </w:t>
      </w:r>
      <w:proofErr w:type="spellStart"/>
      <w:r>
        <w:rPr>
          <w:rFonts w:ascii="Simplified Arabic" w:hAnsi="Simplified Arabic" w:cs="Simplified Arabic"/>
          <w:sz w:val="32"/>
          <w:szCs w:val="32"/>
          <w:rtl/>
          <w:lang w:bidi="ar-DZ"/>
        </w:rPr>
        <w:t>توزیع</w:t>
      </w:r>
      <w:proofErr w:type="spellEnd"/>
      <w:r>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الكهرباء</w:t>
      </w:r>
      <w:r w:rsidRPr="009B14D7">
        <w:rPr>
          <w:rFonts w:ascii="Simplified Arabic" w:hAnsi="Simplified Arabic" w:cs="Simplified Arabic"/>
          <w:sz w:val="32"/>
          <w:szCs w:val="32"/>
          <w:rtl/>
          <w:lang w:bidi="ar-DZ"/>
        </w:rPr>
        <w:t xml:space="preserve"> و الغاز و </w:t>
      </w:r>
      <w:proofErr w:type="spellStart"/>
      <w:r w:rsidRPr="009B14D7">
        <w:rPr>
          <w:rFonts w:ascii="Simplified Arabic" w:hAnsi="Simplified Arabic" w:cs="Simplified Arabic"/>
          <w:sz w:val="32"/>
          <w:szCs w:val="32"/>
          <w:rtl/>
          <w:lang w:bidi="ar-DZ"/>
        </w:rPr>
        <w:t>سحبھا</w:t>
      </w:r>
      <w:proofErr w:type="spellEnd"/>
      <w:r w:rsidRPr="009B14D7">
        <w:rPr>
          <w:rFonts w:ascii="Simplified Arabic" w:hAnsi="Simplified Arabic" w:cs="Simplified Arabic"/>
          <w:sz w:val="32"/>
          <w:szCs w:val="32"/>
          <w:rtl/>
          <w:lang w:bidi="ar-DZ"/>
        </w:rPr>
        <w:t xml:space="preserve"> و دفتر الشروط المتعلق ب</w:t>
      </w:r>
      <w:r>
        <w:rPr>
          <w:rFonts w:ascii="Simplified Arabic" w:hAnsi="Simplified Arabic" w:cs="Simplified Arabic"/>
          <w:sz w:val="32"/>
          <w:szCs w:val="32"/>
          <w:rtl/>
          <w:lang w:bidi="ar-DZ"/>
        </w:rPr>
        <w:t xml:space="preserve">حقوق صاحب </w:t>
      </w:r>
      <w:r>
        <w:rPr>
          <w:rFonts w:ascii="Simplified Arabic" w:hAnsi="Simplified Arabic" w:cs="Simplified Arabic" w:hint="cs"/>
          <w:sz w:val="32"/>
          <w:szCs w:val="32"/>
          <w:rtl/>
          <w:lang w:bidi="ar-DZ"/>
        </w:rPr>
        <w:t>الامتياز</w:t>
      </w:r>
      <w:r>
        <w:rPr>
          <w:rFonts w:ascii="Simplified Arabic" w:hAnsi="Simplified Arabic" w:cs="Simplified Arabic"/>
          <w:sz w:val="32"/>
          <w:szCs w:val="32"/>
          <w:rtl/>
          <w:lang w:bidi="ar-DZ"/>
        </w:rPr>
        <w:t xml:space="preserve"> و واجبات</w:t>
      </w:r>
      <w:r>
        <w:rPr>
          <w:rFonts w:ascii="Simplified Arabic" w:hAnsi="Simplified Arabic" w:cs="Simplified Arabic" w:hint="cs"/>
          <w:sz w:val="32"/>
          <w:szCs w:val="32"/>
          <w:rtl/>
          <w:lang w:bidi="ar-DZ"/>
        </w:rPr>
        <w:t>ه ، ونصوص قانونية أخرى .</w:t>
      </w:r>
    </w:p>
    <w:p w:rsidR="004244A2" w:rsidRDefault="004244A2" w:rsidP="004244A2">
      <w:pPr>
        <w:pStyle w:val="a3"/>
        <w:numPr>
          <w:ilvl w:val="0"/>
          <w:numId w:val="28"/>
        </w:numPr>
        <w:bidi/>
        <w:spacing w:after="0"/>
        <w:ind w:left="644"/>
        <w:jc w:val="lowKashida"/>
        <w:rPr>
          <w:rFonts w:ascii="Simplified Arabic" w:hAnsi="Simplified Arabic" w:cs="Simplified Arabic"/>
          <w:sz w:val="32"/>
          <w:szCs w:val="32"/>
          <w:lang w:bidi="ar-DZ"/>
        </w:rPr>
      </w:pPr>
      <w:r w:rsidRPr="009B14D7">
        <w:rPr>
          <w:rFonts w:ascii="Simplified Arabic" w:hAnsi="Simplified Arabic" w:cs="Simplified Arabic"/>
          <w:sz w:val="32"/>
          <w:szCs w:val="32"/>
          <w:rtl/>
          <w:lang w:bidi="ar-DZ"/>
        </w:rPr>
        <w:t xml:space="preserve">المرسوم </w:t>
      </w:r>
      <w:proofErr w:type="spellStart"/>
      <w:r w:rsidRPr="009B14D7">
        <w:rPr>
          <w:rFonts w:ascii="Simplified Arabic" w:hAnsi="Simplified Arabic" w:cs="Simplified Arabic"/>
          <w:sz w:val="32"/>
          <w:szCs w:val="32"/>
          <w:rtl/>
          <w:lang w:bidi="ar-DZ"/>
        </w:rPr>
        <w:t>التنفیذي</w:t>
      </w:r>
      <w:proofErr w:type="spellEnd"/>
      <w:r w:rsidRPr="009B14D7">
        <w:rPr>
          <w:rFonts w:ascii="Simplified Arabic" w:hAnsi="Simplified Arabic" w:cs="Simplified Arabic"/>
          <w:sz w:val="32"/>
          <w:szCs w:val="32"/>
          <w:rtl/>
          <w:lang w:bidi="ar-DZ"/>
        </w:rPr>
        <w:t xml:space="preserve"> رقم </w:t>
      </w:r>
      <w:r w:rsidRPr="00440E1D">
        <w:rPr>
          <w:rFonts w:ascii="Simplified Arabic" w:hAnsi="Simplified Arabic" w:cs="Simplified Arabic"/>
          <w:sz w:val="24"/>
          <w:szCs w:val="24"/>
          <w:rtl/>
          <w:lang w:bidi="ar-DZ"/>
        </w:rPr>
        <w:t>08-57</w:t>
      </w:r>
      <w:r w:rsidRPr="009B14D7">
        <w:rPr>
          <w:rFonts w:ascii="Simplified Arabic" w:hAnsi="Simplified Arabic" w:cs="Simplified Arabic"/>
          <w:sz w:val="32"/>
          <w:szCs w:val="32"/>
          <w:rtl/>
          <w:lang w:bidi="ar-DZ"/>
        </w:rPr>
        <w:t xml:space="preserve"> المؤرخ في </w:t>
      </w:r>
      <w:r w:rsidRPr="00440E1D">
        <w:rPr>
          <w:rFonts w:ascii="Simplified Arabic" w:hAnsi="Simplified Arabic" w:cs="Simplified Arabic"/>
          <w:sz w:val="24"/>
          <w:szCs w:val="24"/>
          <w:rtl/>
          <w:lang w:bidi="ar-DZ"/>
        </w:rPr>
        <w:t>13</w:t>
      </w:r>
      <w:r w:rsidRPr="009B14D7">
        <w:rPr>
          <w:rFonts w:ascii="Simplified Arabic" w:hAnsi="Simplified Arabic" w:cs="Simplified Arabic"/>
          <w:sz w:val="32"/>
          <w:szCs w:val="32"/>
          <w:rtl/>
          <w:lang w:bidi="ar-DZ"/>
        </w:rPr>
        <w:t xml:space="preserve"> فیفري </w:t>
      </w:r>
      <w:r w:rsidRPr="00440E1D">
        <w:rPr>
          <w:rFonts w:ascii="Simplified Arabic" w:hAnsi="Simplified Arabic" w:cs="Simplified Arabic"/>
          <w:sz w:val="24"/>
          <w:szCs w:val="24"/>
          <w:rtl/>
          <w:lang w:bidi="ar-DZ"/>
        </w:rPr>
        <w:t>2008</w:t>
      </w:r>
      <w:r w:rsidRPr="009B14D7">
        <w:rPr>
          <w:rFonts w:ascii="Simplified Arabic" w:hAnsi="Simplified Arabic" w:cs="Simplified Arabic"/>
          <w:sz w:val="32"/>
          <w:szCs w:val="32"/>
          <w:rtl/>
          <w:lang w:bidi="ar-DZ"/>
        </w:rPr>
        <w:t xml:space="preserve"> المُحدد لشروط منح </w:t>
      </w:r>
      <w:r w:rsidRPr="009B14D7">
        <w:rPr>
          <w:rFonts w:ascii="Simplified Arabic" w:hAnsi="Simplified Arabic" w:cs="Simplified Arabic" w:hint="cs"/>
          <w:sz w:val="32"/>
          <w:szCs w:val="32"/>
          <w:rtl/>
          <w:lang w:bidi="ar-DZ"/>
        </w:rPr>
        <w:t>امتياز</w:t>
      </w:r>
      <w:r w:rsidRPr="009B14D7">
        <w:rPr>
          <w:rFonts w:ascii="Simplified Arabic" w:hAnsi="Simplified Arabic" w:cs="Simplified Arabic"/>
          <w:sz w:val="32"/>
          <w:szCs w:val="32"/>
          <w:rtl/>
          <w:lang w:bidi="ar-DZ"/>
        </w:rPr>
        <w:t xml:space="preserve"> </w:t>
      </w:r>
      <w:r w:rsidRPr="009B14D7">
        <w:rPr>
          <w:rFonts w:ascii="Simplified Arabic" w:hAnsi="Simplified Arabic" w:cs="Simplified Arabic" w:hint="cs"/>
          <w:sz w:val="32"/>
          <w:szCs w:val="32"/>
          <w:rtl/>
          <w:lang w:bidi="ar-DZ"/>
        </w:rPr>
        <w:t>استغلال</w:t>
      </w:r>
      <w:r w:rsidRPr="009B14D7">
        <w:rPr>
          <w:rFonts w:ascii="Simplified Arabic" w:hAnsi="Simplified Arabic" w:cs="Simplified Arabic"/>
          <w:sz w:val="32"/>
          <w:szCs w:val="32"/>
          <w:rtl/>
          <w:lang w:bidi="ar-DZ"/>
        </w:rPr>
        <w:t xml:space="preserve"> خدمات النقل البحري </w:t>
      </w:r>
      <w:proofErr w:type="gramStart"/>
      <w:r w:rsidRPr="009B14D7">
        <w:rPr>
          <w:rFonts w:ascii="Simplified Arabic" w:hAnsi="Simplified Arabic" w:cs="Simplified Arabic"/>
          <w:sz w:val="32"/>
          <w:szCs w:val="32"/>
          <w:rtl/>
          <w:lang w:bidi="ar-DZ"/>
        </w:rPr>
        <w:t xml:space="preserve">و </w:t>
      </w:r>
      <w:proofErr w:type="spellStart"/>
      <w:r w:rsidRPr="009B14D7">
        <w:rPr>
          <w:rFonts w:ascii="Simplified Arabic" w:hAnsi="Simplified Arabic" w:cs="Simplified Arabic"/>
          <w:sz w:val="32"/>
          <w:szCs w:val="32"/>
          <w:rtl/>
          <w:lang w:bidi="ar-DZ"/>
        </w:rPr>
        <w:t>كیفیاتھ</w:t>
      </w:r>
      <w:r>
        <w:rPr>
          <w:rFonts w:ascii="Simplified Arabic" w:hAnsi="Simplified Arabic" w:cs="Simplified Arabic" w:hint="cs"/>
          <w:sz w:val="32"/>
          <w:szCs w:val="32"/>
          <w:rtl/>
          <w:lang w:bidi="ar-DZ"/>
        </w:rPr>
        <w:t>ا</w:t>
      </w:r>
      <w:proofErr w:type="spellEnd"/>
      <w:proofErr w:type="gramEnd"/>
    </w:p>
    <w:p w:rsidR="004244A2" w:rsidRDefault="004244A2" w:rsidP="004244A2">
      <w:pPr>
        <w:pStyle w:val="a3"/>
        <w:numPr>
          <w:ilvl w:val="0"/>
          <w:numId w:val="28"/>
        </w:numPr>
        <w:bidi/>
        <w:spacing w:after="0"/>
        <w:ind w:left="644"/>
        <w:jc w:val="lowKashida"/>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بالنسبة لمنح الامتياز بإنجاز المنشآت القاعدية لاستقبال المرفق ومعاملة المسافرين عبر الطرقات وتسييرها عن طريق المرسوم التنفيذي </w:t>
      </w:r>
      <w:r w:rsidRPr="00174065">
        <w:rPr>
          <w:rFonts w:ascii="Simplified Arabic" w:hAnsi="Simplified Arabic" w:cs="Simplified Arabic" w:hint="cs"/>
          <w:sz w:val="24"/>
          <w:szCs w:val="24"/>
          <w:rtl/>
          <w:lang w:bidi="ar-DZ"/>
        </w:rPr>
        <w:t>04-</w:t>
      </w:r>
      <w:proofErr w:type="gramStart"/>
      <w:r w:rsidRPr="00174065">
        <w:rPr>
          <w:rFonts w:ascii="Simplified Arabic" w:hAnsi="Simplified Arabic" w:cs="Simplified Arabic" w:hint="cs"/>
          <w:sz w:val="24"/>
          <w:szCs w:val="24"/>
          <w:rtl/>
          <w:lang w:bidi="ar-DZ"/>
        </w:rPr>
        <w:t>417</w:t>
      </w:r>
      <w:r>
        <w:rPr>
          <w:rFonts w:ascii="Simplified Arabic" w:hAnsi="Simplified Arabic" w:cs="Simplified Arabic" w:hint="cs"/>
          <w:sz w:val="32"/>
          <w:szCs w:val="32"/>
          <w:rtl/>
          <w:lang w:bidi="ar-DZ"/>
        </w:rPr>
        <w:t xml:space="preserve"> .</w:t>
      </w:r>
      <w:proofErr w:type="gramEnd"/>
    </w:p>
    <w:p w:rsidR="004244A2" w:rsidRPr="00D31A4A" w:rsidRDefault="004244A2" w:rsidP="004244A2">
      <w:pPr>
        <w:pStyle w:val="a3"/>
        <w:bidi/>
        <w:spacing w:after="0"/>
        <w:ind w:left="644"/>
        <w:jc w:val="lowKashida"/>
        <w:rPr>
          <w:rFonts w:ascii="Simplified Arabic" w:hAnsi="Simplified Arabic" w:cs="Simplified Arabic"/>
          <w:sz w:val="32"/>
          <w:szCs w:val="32"/>
          <w:rtl/>
          <w:lang w:bidi="ar-DZ"/>
        </w:rPr>
      </w:pPr>
    </w:p>
    <w:p w:rsidR="004244A2" w:rsidRDefault="004244A2" w:rsidP="004244A2">
      <w:pPr>
        <w:bidi/>
        <w:spacing w:after="0" w:line="240" w:lineRule="auto"/>
        <w:jc w:val="both"/>
        <w:rPr>
          <w:rFonts w:ascii="Simplified Arabic" w:hAnsi="Simplified Arabic" w:cs="Simplified Arabic"/>
          <w:b/>
          <w:bCs/>
          <w:sz w:val="36"/>
          <w:szCs w:val="36"/>
          <w:rtl/>
          <w:lang w:bidi="ar-DZ"/>
        </w:rPr>
      </w:pPr>
    </w:p>
    <w:p w:rsidR="004244A2" w:rsidRDefault="004244A2" w:rsidP="004244A2">
      <w:pPr>
        <w:bidi/>
        <w:spacing w:after="0" w:line="240" w:lineRule="auto"/>
        <w:jc w:val="both"/>
        <w:rPr>
          <w:rFonts w:ascii="Simplified Arabic" w:hAnsi="Simplified Arabic" w:cs="Simplified Arabic"/>
          <w:b/>
          <w:bCs/>
          <w:sz w:val="36"/>
          <w:szCs w:val="36"/>
          <w:rtl/>
          <w:lang w:bidi="ar-DZ"/>
        </w:rPr>
      </w:pPr>
    </w:p>
    <w:p w:rsidR="004244A2" w:rsidRDefault="004244A2" w:rsidP="004244A2">
      <w:pPr>
        <w:bidi/>
        <w:spacing w:after="0" w:line="240" w:lineRule="auto"/>
        <w:jc w:val="both"/>
        <w:rPr>
          <w:rFonts w:ascii="Simplified Arabic" w:hAnsi="Simplified Arabic" w:cs="Simplified Arabic"/>
          <w:b/>
          <w:bCs/>
          <w:sz w:val="36"/>
          <w:szCs w:val="36"/>
          <w:rtl/>
          <w:lang w:bidi="ar-DZ"/>
        </w:rPr>
      </w:pPr>
    </w:p>
    <w:p w:rsidR="004244A2" w:rsidRPr="004244A2" w:rsidRDefault="004244A2" w:rsidP="004244A2">
      <w:pPr>
        <w:pStyle w:val="3"/>
        <w:bidi/>
        <w:rPr>
          <w:rFonts w:ascii="Simplified Arabic" w:hAnsi="Simplified Arabic" w:cs="Simplified Arabic"/>
          <w:b/>
          <w:bCs/>
          <w:color w:val="auto"/>
          <w:sz w:val="36"/>
          <w:szCs w:val="36"/>
          <w:rtl/>
          <w:lang w:bidi="ar-DZ"/>
        </w:rPr>
      </w:pPr>
      <w:r w:rsidRPr="004244A2">
        <w:rPr>
          <w:rFonts w:ascii="Simplified Arabic" w:hAnsi="Simplified Arabic" w:cs="Simplified Arabic" w:hint="cs"/>
          <w:b/>
          <w:bCs/>
          <w:color w:val="auto"/>
          <w:sz w:val="36"/>
          <w:szCs w:val="36"/>
          <w:rtl/>
          <w:lang w:bidi="ar-DZ"/>
        </w:rPr>
        <w:lastRenderedPageBreak/>
        <w:t>المطلب الثاني: تفويض المرافق العامة المحلية</w:t>
      </w:r>
    </w:p>
    <w:p w:rsidR="004244A2" w:rsidRPr="008C502F" w:rsidRDefault="004244A2" w:rsidP="004244A2">
      <w:pPr>
        <w:bidi/>
        <w:jc w:val="lowKashida"/>
        <w:rPr>
          <w:rFonts w:ascii="Simplified Arabic" w:hAnsi="Simplified Arabic" w:cs="Simplified Arabic"/>
          <w:sz w:val="32"/>
          <w:szCs w:val="32"/>
          <w:rtl/>
          <w:lang w:bidi="ar-DZ"/>
        </w:rPr>
      </w:pPr>
      <w:r w:rsidRPr="008424A6">
        <w:rPr>
          <w:rFonts w:ascii="Simplified Arabic" w:hAnsi="Simplified Arabic" w:cs="Simplified Arabic" w:hint="cs"/>
          <w:sz w:val="32"/>
          <w:szCs w:val="32"/>
          <w:rtl/>
          <w:lang w:bidi="ar-DZ"/>
        </w:rPr>
        <w:t>وفيما يلي سنتعرض لتفويضات المرفق العام وفقا للمرسوم</w:t>
      </w:r>
      <w:r>
        <w:rPr>
          <w:rFonts w:ascii="Simplified Arabic" w:hAnsi="Simplified Arabic" w:cs="Simplified Arabic" w:hint="cs"/>
          <w:sz w:val="24"/>
          <w:szCs w:val="24"/>
          <w:rtl/>
          <w:lang w:bidi="ar-DZ"/>
        </w:rPr>
        <w:t xml:space="preserve"> </w:t>
      </w:r>
      <w:r w:rsidRPr="008424A6">
        <w:rPr>
          <w:rFonts w:ascii="Simplified Arabic" w:hAnsi="Simplified Arabic" w:cs="Simplified Arabic" w:hint="cs"/>
          <w:sz w:val="32"/>
          <w:szCs w:val="32"/>
          <w:rtl/>
          <w:lang w:bidi="ar-DZ"/>
        </w:rPr>
        <w:t xml:space="preserve">التنفيذي </w:t>
      </w:r>
      <w:r w:rsidRPr="008424A6">
        <w:rPr>
          <w:rFonts w:ascii="Simplified Arabic" w:hAnsi="Simplified Arabic" w:cs="Simplified Arabic" w:hint="cs"/>
          <w:sz w:val="24"/>
          <w:szCs w:val="24"/>
          <w:rtl/>
          <w:lang w:bidi="ar-DZ"/>
        </w:rPr>
        <w:t>18-199</w:t>
      </w:r>
      <w:r>
        <w:rPr>
          <w:rFonts w:ascii="Simplified Arabic" w:hAnsi="Simplified Arabic" w:cs="Simplified Arabic" w:hint="cs"/>
          <w:sz w:val="32"/>
          <w:szCs w:val="32"/>
          <w:rtl/>
          <w:lang w:bidi="ar-DZ"/>
        </w:rPr>
        <w:t xml:space="preserve">، والبداية ستكون مع أحكام عامة حول اتفاقية تفويض المرافق العامة </w:t>
      </w:r>
      <w:proofErr w:type="gramStart"/>
      <w:r>
        <w:rPr>
          <w:rFonts w:ascii="Simplified Arabic" w:hAnsi="Simplified Arabic" w:cs="Simplified Arabic" w:hint="cs"/>
          <w:sz w:val="32"/>
          <w:szCs w:val="32"/>
          <w:rtl/>
          <w:lang w:bidi="ar-DZ"/>
        </w:rPr>
        <w:t xml:space="preserve">المحلية </w:t>
      </w:r>
      <w:bookmarkStart w:id="4" w:name="_Hlk145577284"/>
      <w:r>
        <w:rPr>
          <w:rFonts w:ascii="Simplified Arabic" w:hAnsi="Simplified Arabic" w:cs="Simplified Arabic"/>
          <w:sz w:val="32"/>
          <w:szCs w:val="32"/>
          <w:lang w:bidi="ar-DZ"/>
        </w:rPr>
        <w:t>)</w:t>
      </w:r>
      <w:r>
        <w:rPr>
          <w:rFonts w:ascii="Simplified Arabic" w:hAnsi="Simplified Arabic" w:cs="Simplified Arabic" w:hint="cs"/>
          <w:sz w:val="32"/>
          <w:szCs w:val="32"/>
          <w:rtl/>
          <w:lang w:bidi="ar-DZ"/>
        </w:rPr>
        <w:t>الفرع</w:t>
      </w:r>
      <w:proofErr w:type="gramEnd"/>
      <w:r>
        <w:rPr>
          <w:rFonts w:ascii="Simplified Arabic" w:hAnsi="Simplified Arabic" w:cs="Simplified Arabic" w:hint="cs"/>
          <w:sz w:val="32"/>
          <w:szCs w:val="32"/>
          <w:rtl/>
          <w:lang w:bidi="ar-DZ"/>
        </w:rPr>
        <w:t xml:space="preserve"> الأول</w:t>
      </w:r>
      <w:r>
        <w:rPr>
          <w:rFonts w:ascii="Simplified Arabic" w:hAnsi="Simplified Arabic" w:cs="Simplified Arabic"/>
          <w:sz w:val="32"/>
          <w:szCs w:val="32"/>
          <w:lang w:bidi="ar-DZ"/>
        </w:rPr>
        <w:t>(</w:t>
      </w:r>
      <w:bookmarkEnd w:id="4"/>
      <w:r>
        <w:rPr>
          <w:rFonts w:ascii="Simplified Arabic" w:hAnsi="Simplified Arabic" w:cs="Simplified Arabic" w:hint="cs"/>
          <w:sz w:val="32"/>
          <w:szCs w:val="32"/>
          <w:rtl/>
          <w:lang w:bidi="ar-DZ"/>
        </w:rPr>
        <w:t xml:space="preserve">، ثم أشكال التفويض </w:t>
      </w:r>
      <w:bookmarkStart w:id="5" w:name="_Hlk145578035"/>
      <w:r>
        <w:rPr>
          <w:rFonts w:ascii="Simplified Arabic" w:hAnsi="Simplified Arabic" w:cs="Simplified Arabic"/>
          <w:sz w:val="32"/>
          <w:szCs w:val="32"/>
          <w:lang w:bidi="ar-DZ"/>
        </w:rPr>
        <w:t>)</w:t>
      </w:r>
      <w:r>
        <w:rPr>
          <w:rFonts w:ascii="Simplified Arabic" w:hAnsi="Simplified Arabic" w:cs="Simplified Arabic" w:hint="cs"/>
          <w:sz w:val="32"/>
          <w:szCs w:val="32"/>
          <w:rtl/>
          <w:lang w:bidi="ar-DZ"/>
        </w:rPr>
        <w:t>الفرع الثاني</w:t>
      </w:r>
      <w:r>
        <w:rPr>
          <w:rFonts w:ascii="Simplified Arabic" w:hAnsi="Simplified Arabic" w:cs="Simplified Arabic"/>
          <w:sz w:val="32"/>
          <w:szCs w:val="32"/>
          <w:lang w:bidi="ar-DZ"/>
        </w:rPr>
        <w:t>(</w:t>
      </w:r>
      <w:r>
        <w:rPr>
          <w:rFonts w:ascii="Simplified Arabic" w:hAnsi="Simplified Arabic" w:cs="Simplified Arabic" w:hint="cs"/>
          <w:sz w:val="32"/>
          <w:szCs w:val="32"/>
          <w:rtl/>
          <w:lang w:bidi="ar-DZ"/>
        </w:rPr>
        <w:t>.</w:t>
      </w:r>
      <w:bookmarkEnd w:id="5"/>
    </w:p>
    <w:p w:rsidR="004244A2" w:rsidRPr="004244A2" w:rsidRDefault="004244A2" w:rsidP="004244A2">
      <w:pPr>
        <w:pStyle w:val="3"/>
        <w:bidi/>
        <w:rPr>
          <w:rFonts w:ascii="Simplified Arabic" w:hAnsi="Simplified Arabic" w:cs="Simplified Arabic"/>
          <w:b/>
          <w:bCs/>
          <w:color w:val="auto"/>
          <w:sz w:val="36"/>
          <w:szCs w:val="36"/>
          <w:rtl/>
          <w:lang w:bidi="ar-DZ"/>
        </w:rPr>
      </w:pPr>
      <w:r w:rsidRPr="004244A2">
        <w:rPr>
          <w:rFonts w:ascii="Simplified Arabic" w:hAnsi="Simplified Arabic" w:cs="Simplified Arabic" w:hint="cs"/>
          <w:b/>
          <w:bCs/>
          <w:color w:val="auto"/>
          <w:sz w:val="36"/>
          <w:szCs w:val="36"/>
          <w:rtl/>
          <w:lang w:bidi="ar-DZ"/>
        </w:rPr>
        <w:t xml:space="preserve">الفرع الأول: </w:t>
      </w:r>
      <w:bookmarkStart w:id="6" w:name="_Hlk144625452"/>
      <w:r w:rsidRPr="004244A2">
        <w:rPr>
          <w:rFonts w:ascii="Simplified Arabic" w:hAnsi="Simplified Arabic" w:cs="Simplified Arabic" w:hint="cs"/>
          <w:b/>
          <w:bCs/>
          <w:color w:val="auto"/>
          <w:sz w:val="36"/>
          <w:szCs w:val="36"/>
          <w:rtl/>
          <w:lang w:bidi="ar-DZ"/>
        </w:rPr>
        <w:t>أحكام عامة حول اتفاقية تفويض المرافق العامة المحلية</w:t>
      </w:r>
      <w:bookmarkEnd w:id="6"/>
    </w:p>
    <w:p w:rsidR="004244A2" w:rsidRPr="007C64A2" w:rsidRDefault="004244A2" w:rsidP="004244A2">
      <w:pPr>
        <w:bidi/>
        <w:spacing w:after="0"/>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تتمثل هذه الأحكام العامة في إبرام اتفاقية التفويض </w:t>
      </w:r>
      <w:proofErr w:type="gramStart"/>
      <w:r>
        <w:rPr>
          <w:rFonts w:ascii="Simplified Arabic" w:hAnsi="Simplified Arabic" w:cs="Simplified Arabic" w:hint="cs"/>
          <w:sz w:val="32"/>
          <w:szCs w:val="32"/>
          <w:rtl/>
          <w:lang w:bidi="ar-DZ"/>
        </w:rPr>
        <w:t>العام</w:t>
      </w:r>
      <w:r>
        <w:rPr>
          <w:rFonts w:ascii="Simplified Arabic" w:hAnsi="Simplified Arabic" w:cs="Simplified Arabic" w:hint="cs"/>
          <w:b/>
          <w:bCs/>
          <w:sz w:val="36"/>
          <w:szCs w:val="36"/>
          <w:rtl/>
          <w:lang w:bidi="ar-DZ"/>
        </w:rPr>
        <w:t xml:space="preserve"> </w:t>
      </w:r>
      <w:r>
        <w:rPr>
          <w:rFonts w:ascii="Simplified Arabic" w:hAnsi="Simplified Arabic" w:cs="Simplified Arabic"/>
          <w:sz w:val="32"/>
          <w:szCs w:val="32"/>
          <w:lang w:bidi="ar-DZ"/>
        </w:rPr>
        <w:t>)</w:t>
      </w:r>
      <w:r>
        <w:rPr>
          <w:rFonts w:ascii="Simplified Arabic" w:hAnsi="Simplified Arabic" w:cs="Simplified Arabic" w:hint="cs"/>
          <w:sz w:val="32"/>
          <w:szCs w:val="32"/>
          <w:rtl/>
          <w:lang w:bidi="ar-DZ"/>
        </w:rPr>
        <w:t>أولا</w:t>
      </w:r>
      <w:proofErr w:type="gramEnd"/>
      <w:r>
        <w:rPr>
          <w:rFonts w:ascii="Simplified Arabic" w:hAnsi="Simplified Arabic" w:cs="Simplified Arabic"/>
          <w:sz w:val="32"/>
          <w:szCs w:val="32"/>
          <w:lang w:bidi="ar-DZ"/>
        </w:rPr>
        <w:t>(</w:t>
      </w:r>
      <w:r>
        <w:rPr>
          <w:rFonts w:ascii="Simplified Arabic" w:hAnsi="Simplified Arabic" w:cs="Simplified Arabic" w:hint="cs"/>
          <w:b/>
          <w:bCs/>
          <w:sz w:val="36"/>
          <w:szCs w:val="36"/>
          <w:rtl/>
          <w:lang w:bidi="ar-DZ"/>
        </w:rPr>
        <w:t xml:space="preserve"> </w:t>
      </w:r>
      <w:r w:rsidRPr="007C64A2">
        <w:rPr>
          <w:rFonts w:ascii="Simplified Arabic" w:hAnsi="Simplified Arabic" w:cs="Simplified Arabic" w:hint="cs"/>
          <w:sz w:val="32"/>
          <w:szCs w:val="32"/>
          <w:rtl/>
          <w:lang w:bidi="ar-DZ"/>
        </w:rPr>
        <w:t>وكيفيات انتهاء تفويض المرفق العام</w:t>
      </w:r>
      <w:r>
        <w:rPr>
          <w:rFonts w:ascii="Simplified Arabic" w:hAnsi="Simplified Arabic" w:cs="Simplified Arabic" w:hint="cs"/>
          <w:sz w:val="32"/>
          <w:szCs w:val="32"/>
          <w:rtl/>
          <w:lang w:bidi="ar-DZ"/>
        </w:rPr>
        <w:t xml:space="preserve"> </w:t>
      </w:r>
      <w:r>
        <w:rPr>
          <w:rFonts w:ascii="Simplified Arabic" w:hAnsi="Simplified Arabic" w:cs="Simplified Arabic"/>
          <w:sz w:val="32"/>
          <w:szCs w:val="32"/>
          <w:lang w:bidi="ar-DZ"/>
        </w:rPr>
        <w:t>)</w:t>
      </w:r>
      <w:r>
        <w:rPr>
          <w:rFonts w:ascii="Simplified Arabic" w:hAnsi="Simplified Arabic" w:cs="Simplified Arabic" w:hint="cs"/>
          <w:sz w:val="32"/>
          <w:szCs w:val="32"/>
          <w:rtl/>
          <w:lang w:bidi="ar-DZ"/>
        </w:rPr>
        <w:t>ثانيا</w:t>
      </w:r>
      <w:r>
        <w:rPr>
          <w:rFonts w:ascii="Simplified Arabic" w:hAnsi="Simplified Arabic" w:cs="Simplified Arabic"/>
          <w:sz w:val="32"/>
          <w:szCs w:val="32"/>
          <w:lang w:bidi="ar-DZ"/>
        </w:rPr>
        <w:t>(</w:t>
      </w:r>
      <w:r>
        <w:rPr>
          <w:rFonts w:ascii="Simplified Arabic" w:hAnsi="Simplified Arabic" w:cs="Simplified Arabic" w:hint="cs"/>
          <w:sz w:val="32"/>
          <w:szCs w:val="32"/>
          <w:rtl/>
          <w:lang w:bidi="ar-DZ"/>
        </w:rPr>
        <w:t>.</w:t>
      </w:r>
    </w:p>
    <w:p w:rsidR="004244A2" w:rsidRPr="006766DD" w:rsidRDefault="004244A2" w:rsidP="004244A2">
      <w:pPr>
        <w:pStyle w:val="3"/>
        <w:bidi/>
        <w:rPr>
          <w:rtl/>
          <w:lang w:bidi="ar-DZ"/>
        </w:rPr>
      </w:pPr>
      <w:r w:rsidRPr="004244A2">
        <w:rPr>
          <w:rFonts w:ascii="Simplified Arabic" w:hAnsi="Simplified Arabic" w:cs="Simplified Arabic" w:hint="cs"/>
          <w:b/>
          <w:bCs/>
          <w:color w:val="auto"/>
          <w:sz w:val="36"/>
          <w:szCs w:val="36"/>
          <w:rtl/>
          <w:lang w:bidi="ar-DZ"/>
        </w:rPr>
        <w:t xml:space="preserve">أولا </w:t>
      </w:r>
      <w:r w:rsidRPr="004244A2">
        <w:rPr>
          <w:rFonts w:ascii="Simplified Arabic" w:hAnsi="Simplified Arabic" w:cs="Simplified Arabic"/>
          <w:b/>
          <w:bCs/>
          <w:color w:val="auto"/>
          <w:sz w:val="36"/>
          <w:szCs w:val="36"/>
          <w:rtl/>
          <w:lang w:bidi="ar-DZ"/>
        </w:rPr>
        <w:t>–</w:t>
      </w:r>
      <w:r w:rsidRPr="004244A2">
        <w:rPr>
          <w:rFonts w:ascii="Simplified Arabic" w:hAnsi="Simplified Arabic" w:cs="Simplified Arabic" w:hint="cs"/>
          <w:b/>
          <w:bCs/>
          <w:color w:val="auto"/>
          <w:sz w:val="36"/>
          <w:szCs w:val="36"/>
          <w:rtl/>
          <w:lang w:bidi="ar-DZ"/>
        </w:rPr>
        <w:t xml:space="preserve"> إبرام اتفاقية تفويض المرفق العام </w:t>
      </w:r>
    </w:p>
    <w:p w:rsidR="004244A2" w:rsidRDefault="004244A2" w:rsidP="004244A2">
      <w:pPr>
        <w:bidi/>
        <w:spacing w:after="0"/>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للسلطة أو ال</w:t>
      </w:r>
      <w:r w:rsidRPr="006766DD">
        <w:rPr>
          <w:rFonts w:ascii="Simplified Arabic" w:hAnsi="Simplified Arabic" w:cs="Simplified Arabic"/>
          <w:sz w:val="32"/>
          <w:szCs w:val="32"/>
          <w:rtl/>
          <w:lang w:bidi="ar-DZ"/>
        </w:rPr>
        <w:t>شخص المعنوي الخاضع للقانون</w:t>
      </w:r>
      <w:r>
        <w:rPr>
          <w:rFonts w:ascii="Simplified Arabic" w:hAnsi="Simplified Arabic" w:cs="Simplified Arabic" w:hint="cs"/>
          <w:sz w:val="32"/>
          <w:szCs w:val="32"/>
          <w:rtl/>
          <w:lang w:bidi="ar-DZ"/>
        </w:rPr>
        <w:t xml:space="preserve"> </w:t>
      </w:r>
      <w:r w:rsidRPr="006766DD">
        <w:rPr>
          <w:rFonts w:ascii="Simplified Arabic" w:hAnsi="Simplified Arabic" w:cs="Simplified Arabic"/>
          <w:sz w:val="32"/>
          <w:szCs w:val="32"/>
          <w:rtl/>
          <w:lang w:bidi="ar-DZ"/>
        </w:rPr>
        <w:t xml:space="preserve">العام </w:t>
      </w:r>
      <w:r>
        <w:rPr>
          <w:rFonts w:ascii="Simplified Arabic" w:hAnsi="Simplified Arabic" w:cs="Simplified Arabic" w:hint="cs"/>
          <w:sz w:val="32"/>
          <w:szCs w:val="32"/>
          <w:rtl/>
          <w:lang w:bidi="ar-DZ"/>
        </w:rPr>
        <w:t>أ</w:t>
      </w:r>
      <w:r w:rsidRPr="006766DD">
        <w:rPr>
          <w:rFonts w:ascii="Simplified Arabic" w:hAnsi="Simplified Arabic" w:cs="Simplified Arabic"/>
          <w:sz w:val="32"/>
          <w:szCs w:val="32"/>
          <w:rtl/>
          <w:lang w:bidi="ar-DZ"/>
        </w:rPr>
        <w:t>و</w:t>
      </w:r>
      <w:r>
        <w:rPr>
          <w:rFonts w:ascii="Simplified Arabic" w:hAnsi="Simplified Arabic" w:cs="Simplified Arabic" w:hint="cs"/>
          <w:sz w:val="32"/>
          <w:szCs w:val="32"/>
          <w:rtl/>
          <w:lang w:bidi="ar-DZ"/>
        </w:rPr>
        <w:t xml:space="preserve"> </w:t>
      </w:r>
      <w:r w:rsidRPr="006766DD">
        <w:rPr>
          <w:rFonts w:ascii="Simplified Arabic" w:hAnsi="Simplified Arabic" w:cs="Simplified Arabic"/>
          <w:sz w:val="32"/>
          <w:szCs w:val="32"/>
          <w:rtl/>
          <w:lang w:bidi="ar-DZ"/>
        </w:rPr>
        <w:t xml:space="preserve">المسؤول عن مرفق عام، </w:t>
      </w:r>
      <w:r>
        <w:rPr>
          <w:rFonts w:ascii="Simplified Arabic" w:hAnsi="Simplified Arabic" w:cs="Simplified Arabic" w:hint="cs"/>
          <w:sz w:val="32"/>
          <w:szCs w:val="32"/>
          <w:rtl/>
          <w:lang w:bidi="ar-DZ"/>
        </w:rPr>
        <w:t>اختيار الشكل المناسب من أشكال تفويض</w:t>
      </w:r>
      <w:r>
        <w:rPr>
          <w:rFonts w:ascii="Simplified Arabic" w:hAnsi="Simplified Arabic" w:cs="Simplified Arabic"/>
          <w:sz w:val="32"/>
          <w:szCs w:val="32"/>
          <w:rtl/>
          <w:lang w:bidi="ar-DZ"/>
        </w:rPr>
        <w:t xml:space="preserve"> مرفق عام</w:t>
      </w:r>
      <w:r>
        <w:rPr>
          <w:rFonts w:ascii="Simplified Arabic" w:hAnsi="Simplified Arabic" w:cs="Simplified Arabic" w:hint="cs"/>
          <w:sz w:val="32"/>
          <w:szCs w:val="32"/>
          <w:rtl/>
          <w:lang w:bidi="ar-DZ"/>
        </w:rPr>
        <w:t xml:space="preserve"> استنادا إلى</w:t>
      </w:r>
      <w:r w:rsidRPr="006766DD">
        <w:rPr>
          <w:rFonts w:ascii="Simplified Arabic" w:hAnsi="Simplified Arabic" w:cs="Simplified Arabic"/>
          <w:sz w:val="32"/>
          <w:szCs w:val="32"/>
          <w:rtl/>
          <w:lang w:bidi="ar-DZ"/>
        </w:rPr>
        <w:t xml:space="preserve"> تقرير يتضمن الخدمات التي تقع على عاتق المفوض له، </w:t>
      </w:r>
      <w:r>
        <w:rPr>
          <w:rFonts w:ascii="Simplified Arabic" w:hAnsi="Simplified Arabic" w:cs="Simplified Arabic"/>
          <w:sz w:val="32"/>
          <w:szCs w:val="32"/>
          <w:rtl/>
          <w:lang w:bidi="ar-DZ"/>
        </w:rPr>
        <w:t>و</w:t>
      </w:r>
      <w:r>
        <w:rPr>
          <w:rFonts w:ascii="Simplified Arabic" w:hAnsi="Simplified Arabic" w:cs="Simplified Arabic" w:hint="cs"/>
          <w:sz w:val="32"/>
          <w:szCs w:val="32"/>
          <w:rtl/>
          <w:lang w:bidi="ar-DZ"/>
        </w:rPr>
        <w:t>نوع</w:t>
      </w:r>
      <w:r>
        <w:rPr>
          <w:rFonts w:ascii="Simplified Arabic" w:hAnsi="Simplified Arabic" w:cs="Simplified Arabic"/>
          <w:sz w:val="32"/>
          <w:szCs w:val="32"/>
          <w:rtl/>
          <w:lang w:bidi="ar-DZ"/>
        </w:rPr>
        <w:t xml:space="preserve"> التفو</w:t>
      </w:r>
      <w:r>
        <w:rPr>
          <w:rFonts w:ascii="Simplified Arabic" w:hAnsi="Simplified Arabic" w:cs="Simplified Arabic" w:hint="cs"/>
          <w:sz w:val="32"/>
          <w:szCs w:val="32"/>
          <w:rtl/>
          <w:lang w:bidi="ar-DZ"/>
        </w:rPr>
        <w:t>ي</w:t>
      </w:r>
      <w:r>
        <w:rPr>
          <w:rFonts w:ascii="Simplified Arabic" w:hAnsi="Simplified Arabic" w:cs="Simplified Arabic"/>
          <w:sz w:val="32"/>
          <w:szCs w:val="32"/>
          <w:rtl/>
          <w:lang w:bidi="ar-DZ"/>
        </w:rPr>
        <w:t>ض والمزايا التي يحققه</w:t>
      </w:r>
      <w:r>
        <w:rPr>
          <w:rFonts w:ascii="Simplified Arabic" w:hAnsi="Simplified Arabic" w:cs="Simplified Arabic" w:hint="cs"/>
          <w:sz w:val="32"/>
          <w:szCs w:val="32"/>
          <w:rtl/>
          <w:lang w:bidi="ar-DZ"/>
        </w:rPr>
        <w:t>ا</w:t>
      </w:r>
      <w:r>
        <w:rPr>
          <w:rFonts w:ascii="Simplified Arabic" w:hAnsi="Simplified Arabic" w:cs="Simplified Arabic"/>
          <w:sz w:val="32"/>
          <w:szCs w:val="32"/>
          <w:rtl/>
          <w:lang w:bidi="ar-DZ"/>
        </w:rPr>
        <w:t xml:space="preserve"> مقارن</w:t>
      </w:r>
      <w:r>
        <w:rPr>
          <w:rFonts w:ascii="Simplified Arabic" w:hAnsi="Simplified Arabic" w:cs="Simplified Arabic" w:hint="cs"/>
          <w:sz w:val="32"/>
          <w:szCs w:val="32"/>
          <w:rtl/>
          <w:lang w:bidi="ar-DZ"/>
        </w:rPr>
        <w:t>ة</w:t>
      </w:r>
      <w:r w:rsidRPr="006766DD">
        <w:rPr>
          <w:rFonts w:ascii="Simplified Arabic" w:hAnsi="Simplified Arabic" w:cs="Simplified Arabic"/>
          <w:sz w:val="32"/>
          <w:szCs w:val="32"/>
          <w:rtl/>
          <w:lang w:bidi="ar-DZ"/>
        </w:rPr>
        <w:t xml:space="preserve"> مــع أنماط التسيير </w:t>
      </w:r>
      <w:r w:rsidRPr="006766DD">
        <w:rPr>
          <w:rFonts w:ascii="Simplified Arabic" w:hAnsi="Simplified Arabic" w:cs="Simplified Arabic" w:hint="cs"/>
          <w:sz w:val="32"/>
          <w:szCs w:val="32"/>
          <w:rtl/>
          <w:lang w:bidi="ar-DZ"/>
        </w:rPr>
        <w:t>الأخرى</w:t>
      </w:r>
      <w:r>
        <w:rPr>
          <w:rFonts w:ascii="Simplified Arabic" w:hAnsi="Simplified Arabic" w:cs="Simplified Arabic" w:hint="cs"/>
          <w:sz w:val="32"/>
          <w:szCs w:val="32"/>
          <w:rtl/>
          <w:lang w:bidi="ar-DZ"/>
        </w:rPr>
        <w:t>، والذي يكون أكثر تناسبا وتطابقا مع رؤية المسؤول عن المرفق العام.</w:t>
      </w:r>
    </w:p>
    <w:p w:rsidR="004244A2" w:rsidRDefault="004244A2" w:rsidP="004244A2">
      <w:pPr>
        <w:bidi/>
        <w:spacing w:after="0"/>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يخضع إبرام اتفاقية تفويض المرفق العام ب</w:t>
      </w:r>
      <w:r>
        <w:rPr>
          <w:rFonts w:ascii="Simplified Arabic" w:hAnsi="Simplified Arabic" w:cs="Simplified Arabic"/>
          <w:sz w:val="32"/>
          <w:szCs w:val="32"/>
          <w:rtl/>
          <w:lang w:bidi="ar-DZ"/>
        </w:rPr>
        <w:t>إحدى الصيغتين</w:t>
      </w:r>
      <w:r>
        <w:rPr>
          <w:rStyle w:val="a7"/>
          <w:rtl/>
          <w:lang w:bidi="ar-DZ"/>
        </w:rPr>
        <w:footnoteReference w:id="11"/>
      </w:r>
      <w:r>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w:t>
      </w:r>
    </w:p>
    <w:p w:rsidR="004244A2" w:rsidRDefault="004244A2" w:rsidP="004244A2">
      <w:pPr>
        <w:pStyle w:val="a3"/>
        <w:numPr>
          <w:ilvl w:val="0"/>
          <w:numId w:val="28"/>
        </w:numPr>
        <w:bidi/>
        <w:spacing w:after="0"/>
        <w:ind w:left="644"/>
        <w:jc w:val="lowKashida"/>
        <w:rPr>
          <w:rFonts w:ascii="Simplified Arabic" w:hAnsi="Simplified Arabic" w:cs="Simplified Arabic"/>
          <w:sz w:val="32"/>
          <w:szCs w:val="32"/>
          <w:lang w:bidi="ar-DZ"/>
        </w:rPr>
      </w:pPr>
      <w:r w:rsidRPr="001A6FB4">
        <w:rPr>
          <w:rFonts w:ascii="Simplified Arabic" w:hAnsi="Simplified Arabic" w:cs="Simplified Arabic"/>
          <w:sz w:val="32"/>
          <w:szCs w:val="32"/>
          <w:rtl/>
          <w:lang w:bidi="ar-DZ"/>
        </w:rPr>
        <w:t>الطلب على المنافسة، الذي يمثل القاع</w:t>
      </w:r>
      <w:r>
        <w:rPr>
          <w:rFonts w:ascii="Simplified Arabic" w:hAnsi="Simplified Arabic" w:cs="Simplified Arabic"/>
          <w:sz w:val="32"/>
          <w:szCs w:val="32"/>
          <w:rtl/>
          <w:lang w:bidi="ar-DZ"/>
        </w:rPr>
        <w:t>دة العامة</w:t>
      </w:r>
      <w:r>
        <w:rPr>
          <w:rFonts w:ascii="Simplified Arabic" w:hAnsi="Simplified Arabic" w:cs="Simplified Arabic" w:hint="cs"/>
          <w:sz w:val="32"/>
          <w:szCs w:val="32"/>
          <w:rtl/>
          <w:lang w:bidi="ar-DZ"/>
        </w:rPr>
        <w:t>.</w:t>
      </w:r>
    </w:p>
    <w:p w:rsidR="004244A2" w:rsidRDefault="004244A2" w:rsidP="004244A2">
      <w:pPr>
        <w:pStyle w:val="a3"/>
        <w:numPr>
          <w:ilvl w:val="0"/>
          <w:numId w:val="28"/>
        </w:numPr>
        <w:bidi/>
        <w:spacing w:after="0"/>
        <w:ind w:left="644"/>
        <w:jc w:val="lowKashida"/>
        <w:rPr>
          <w:rFonts w:ascii="Simplified Arabic" w:hAnsi="Simplified Arabic" w:cs="Simplified Arabic"/>
          <w:sz w:val="32"/>
          <w:szCs w:val="32"/>
          <w:lang w:bidi="ar-DZ"/>
        </w:rPr>
      </w:pPr>
      <w:r w:rsidRPr="001A6FB4">
        <w:rPr>
          <w:rFonts w:ascii="Simplified Arabic" w:hAnsi="Simplified Arabic" w:cs="Simplified Arabic"/>
          <w:sz w:val="32"/>
          <w:szCs w:val="32"/>
          <w:rtl/>
          <w:lang w:bidi="ar-DZ"/>
        </w:rPr>
        <w:t>التراضي، الذي يمثل الاستثناء</w:t>
      </w:r>
      <w:r w:rsidRPr="001A6FB4">
        <w:rPr>
          <w:rFonts w:ascii="Simplified Arabic" w:hAnsi="Simplified Arabic" w:cs="Simplified Arabic"/>
          <w:sz w:val="32"/>
          <w:szCs w:val="32"/>
          <w:lang w:bidi="ar-DZ"/>
        </w:rPr>
        <w:t>.</w:t>
      </w:r>
    </w:p>
    <w:p w:rsidR="004244A2" w:rsidRPr="00E06327" w:rsidRDefault="004244A2" w:rsidP="004244A2">
      <w:pPr>
        <w:bidi/>
        <w:spacing w:after="0"/>
        <w:jc w:val="lowKashida"/>
        <w:rPr>
          <w:rFonts w:ascii="Simplified Arabic" w:hAnsi="Simplified Arabic" w:cs="Simplified Arabic"/>
          <w:b/>
          <w:bCs/>
          <w:sz w:val="36"/>
          <w:szCs w:val="36"/>
          <w:rtl/>
          <w:lang w:bidi="ar-DZ"/>
        </w:rPr>
      </w:pPr>
      <w:r w:rsidRPr="00E06327">
        <w:rPr>
          <w:rFonts w:ascii="Simplified Arabic" w:hAnsi="Simplified Arabic" w:cs="Simplified Arabic" w:hint="cs"/>
          <w:b/>
          <w:bCs/>
          <w:sz w:val="36"/>
          <w:szCs w:val="36"/>
          <w:rtl/>
          <w:lang w:bidi="ar-DZ"/>
        </w:rPr>
        <w:t>1-الطلب على المنافسة</w:t>
      </w:r>
    </w:p>
    <w:p w:rsidR="004244A2" w:rsidRPr="00E368A4" w:rsidRDefault="004244A2" w:rsidP="004244A2">
      <w:pPr>
        <w:bidi/>
        <w:spacing w:after="0"/>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اشترطت المادة العاشرة من المرسوم التنفيذي </w:t>
      </w:r>
      <w:r w:rsidRPr="0072638B">
        <w:rPr>
          <w:rFonts w:ascii="Simplified Arabic" w:hAnsi="Simplified Arabic" w:cs="Simplified Arabic" w:hint="cs"/>
          <w:sz w:val="24"/>
          <w:szCs w:val="24"/>
          <w:rtl/>
          <w:lang w:bidi="ar-DZ"/>
        </w:rPr>
        <w:t>18-199</w:t>
      </w:r>
      <w:r>
        <w:rPr>
          <w:rFonts w:ascii="Simplified Arabic" w:hAnsi="Simplified Arabic" w:cs="Simplified Arabic" w:hint="cs"/>
          <w:sz w:val="24"/>
          <w:szCs w:val="24"/>
          <w:rtl/>
          <w:lang w:bidi="ar-DZ"/>
        </w:rPr>
        <w:t xml:space="preserve"> </w:t>
      </w:r>
      <w:r w:rsidRPr="0072638B">
        <w:rPr>
          <w:rFonts w:ascii="Simplified Arabic" w:hAnsi="Simplified Arabic" w:cs="Simplified Arabic" w:hint="cs"/>
          <w:sz w:val="32"/>
          <w:szCs w:val="32"/>
          <w:rtl/>
          <w:lang w:bidi="ar-DZ"/>
        </w:rPr>
        <w:t>أن يكون طلب الم</w:t>
      </w:r>
      <w:r>
        <w:rPr>
          <w:rFonts w:ascii="Simplified Arabic" w:hAnsi="Simplified Arabic" w:cs="Simplified Arabic" w:hint="cs"/>
          <w:sz w:val="32"/>
          <w:szCs w:val="32"/>
          <w:rtl/>
          <w:lang w:bidi="ar-DZ"/>
        </w:rPr>
        <w:t>ن</w:t>
      </w:r>
      <w:r w:rsidRPr="0072638B">
        <w:rPr>
          <w:rFonts w:ascii="Simplified Arabic" w:hAnsi="Simplified Arabic" w:cs="Simplified Arabic" w:hint="cs"/>
          <w:sz w:val="32"/>
          <w:szCs w:val="32"/>
          <w:rtl/>
          <w:lang w:bidi="ar-DZ"/>
        </w:rPr>
        <w:t>افسة وطنيا</w:t>
      </w:r>
      <w:r w:rsidRPr="00E41A68">
        <w:rPr>
          <w:rFonts w:ascii="Simplified Arabic" w:hAnsi="Simplified Arabic" w:cs="Simplified Arabic" w:hint="cs"/>
          <w:sz w:val="32"/>
          <w:szCs w:val="32"/>
          <w:rtl/>
          <w:lang w:bidi="ar-DZ"/>
        </w:rPr>
        <w:t>، و</w:t>
      </w:r>
      <w:r>
        <w:rPr>
          <w:rFonts w:ascii="Simplified Arabic" w:hAnsi="Simplified Arabic" w:cs="Simplified Arabic" w:hint="cs"/>
          <w:sz w:val="32"/>
          <w:szCs w:val="32"/>
          <w:rtl/>
          <w:lang w:bidi="ar-DZ"/>
        </w:rPr>
        <w:t>الهدف من ذلك هو الحصول على أفضل عر</w:t>
      </w:r>
      <w:r w:rsidRPr="00E41A68">
        <w:rPr>
          <w:rFonts w:ascii="Simplified Arabic" w:hAnsi="Simplified Arabic" w:cs="Simplified Arabic" w:hint="cs"/>
          <w:sz w:val="32"/>
          <w:szCs w:val="32"/>
          <w:rtl/>
          <w:lang w:bidi="ar-DZ"/>
        </w:rPr>
        <w:t>ض</w:t>
      </w:r>
      <w:r>
        <w:rPr>
          <w:rFonts w:ascii="Simplified Arabic" w:hAnsi="Simplified Arabic" w:cs="Simplified Arabic" w:hint="cs"/>
          <w:sz w:val="32"/>
          <w:szCs w:val="32"/>
          <w:rtl/>
          <w:lang w:bidi="ar-DZ"/>
        </w:rPr>
        <w:t>، من خلال تنافس عدة متعاملين، طبعا مع ضمان الشفافية والمساواة بين المتعاملين، والالتزام بالموضوع أثناء الانتقاء وفق معايير تنطبق على جميع المتعاملين بدون تحيز.</w:t>
      </w:r>
    </w:p>
    <w:p w:rsidR="004244A2" w:rsidRDefault="004244A2" w:rsidP="004244A2">
      <w:pPr>
        <w:bidi/>
        <w:spacing w:after="0"/>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والطلب على المنافسة يمر بمرحلتين:</w:t>
      </w:r>
    </w:p>
    <w:p w:rsidR="004244A2" w:rsidRDefault="004244A2" w:rsidP="004244A2">
      <w:pPr>
        <w:bidi/>
        <w:spacing w:after="0"/>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أ-مرحلة الاختيار الأولي للمترشحين</w:t>
      </w:r>
    </w:p>
    <w:p w:rsidR="004244A2" w:rsidRDefault="004244A2" w:rsidP="004244A2">
      <w:pPr>
        <w:bidi/>
        <w:spacing w:after="0"/>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ب- مرحلة دعوة المترشحين الذين تم انتقاؤهم لسحب دفتر الشروط.</w:t>
      </w:r>
    </w:p>
    <w:p w:rsidR="004244A2" w:rsidRPr="007C64A2" w:rsidRDefault="004244A2" w:rsidP="004244A2">
      <w:pPr>
        <w:bidi/>
        <w:spacing w:after="0"/>
        <w:jc w:val="lowKashida"/>
        <w:rPr>
          <w:rFonts w:ascii="Simplified Arabic" w:hAnsi="Simplified Arabic" w:cs="Simplified Arabic"/>
          <w:b/>
          <w:bCs/>
          <w:sz w:val="36"/>
          <w:szCs w:val="36"/>
          <w:rtl/>
          <w:lang w:bidi="ar-DZ"/>
        </w:rPr>
      </w:pPr>
      <w:r w:rsidRPr="007C64A2">
        <w:rPr>
          <w:rFonts w:ascii="Simplified Arabic" w:hAnsi="Simplified Arabic" w:cs="Simplified Arabic" w:hint="cs"/>
          <w:b/>
          <w:bCs/>
          <w:sz w:val="36"/>
          <w:szCs w:val="36"/>
          <w:rtl/>
          <w:lang w:bidi="ar-DZ"/>
        </w:rPr>
        <w:t>2- إجراء التراضي:</w:t>
      </w:r>
    </w:p>
    <w:p w:rsidR="004244A2" w:rsidRDefault="004244A2" w:rsidP="004244A2">
      <w:pPr>
        <w:bidi/>
        <w:spacing w:after="0"/>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في حالة إعلان عدم جدوى طلب المنافسة لمرتين متتاليتين سيتم اللجوء إلى إجراء التراضي.</w:t>
      </w:r>
    </w:p>
    <w:p w:rsidR="004244A2" w:rsidRDefault="004244A2" w:rsidP="004244A2">
      <w:pPr>
        <w:bidi/>
        <w:spacing w:after="0"/>
        <w:jc w:val="lowKashida"/>
        <w:rPr>
          <w:rFonts w:ascii="Simplified Arabic" w:hAnsi="Simplified Arabic" w:cs="Simplified Arabic"/>
          <w:sz w:val="32"/>
          <w:szCs w:val="32"/>
          <w:rtl/>
          <w:lang w:bidi="ar-DZ"/>
        </w:rPr>
      </w:pPr>
    </w:p>
    <w:p w:rsidR="004244A2" w:rsidRPr="004244A2" w:rsidRDefault="004244A2" w:rsidP="004244A2">
      <w:pPr>
        <w:pStyle w:val="3"/>
        <w:bidi/>
        <w:rPr>
          <w:rFonts w:ascii="Simplified Arabic" w:hAnsi="Simplified Arabic" w:cs="Simplified Arabic"/>
          <w:b/>
          <w:bCs/>
          <w:color w:val="auto"/>
          <w:sz w:val="36"/>
          <w:szCs w:val="36"/>
          <w:rtl/>
          <w:lang w:bidi="ar-DZ"/>
        </w:rPr>
      </w:pPr>
      <w:r w:rsidRPr="004244A2">
        <w:rPr>
          <w:rFonts w:ascii="Simplified Arabic" w:hAnsi="Simplified Arabic" w:cs="Simplified Arabic"/>
          <w:b/>
          <w:bCs/>
          <w:color w:val="auto"/>
          <w:sz w:val="36"/>
          <w:szCs w:val="36"/>
          <w:rtl/>
          <w:lang w:bidi="ar-DZ"/>
        </w:rPr>
        <w:t xml:space="preserve">ثانيا - </w:t>
      </w:r>
      <w:bookmarkStart w:id="7" w:name="_Hlk145577991"/>
      <w:r w:rsidRPr="004244A2">
        <w:rPr>
          <w:rFonts w:ascii="Simplified Arabic" w:hAnsi="Simplified Arabic" w:cs="Simplified Arabic"/>
          <w:b/>
          <w:bCs/>
          <w:color w:val="auto"/>
          <w:sz w:val="36"/>
          <w:szCs w:val="36"/>
          <w:rtl/>
          <w:lang w:bidi="ar-DZ"/>
        </w:rPr>
        <w:t>كيفيات انتهاء تفويض المرفق العام</w:t>
      </w:r>
      <w:bookmarkEnd w:id="7"/>
      <w:r w:rsidRPr="004244A2">
        <w:rPr>
          <w:rFonts w:ascii="Simplified Arabic" w:hAnsi="Simplified Arabic" w:cs="Simplified Arabic"/>
          <w:b/>
          <w:bCs/>
          <w:color w:val="auto"/>
          <w:sz w:val="36"/>
          <w:szCs w:val="36"/>
          <w:rtl/>
          <w:lang w:bidi="ar-DZ"/>
        </w:rPr>
        <w:t>:</w:t>
      </w:r>
    </w:p>
    <w:p w:rsidR="004244A2" w:rsidRDefault="004244A2" w:rsidP="004244A2">
      <w:pPr>
        <w:bidi/>
        <w:spacing w:after="0"/>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ينتهي تفويض المرفق العام إما بنهاية مدة العقد أو الاتفاقية أو استثناءً بالفسخ.</w:t>
      </w:r>
    </w:p>
    <w:p w:rsidR="004244A2" w:rsidRPr="00B96ECC" w:rsidRDefault="004244A2" w:rsidP="004244A2">
      <w:pPr>
        <w:pStyle w:val="a3"/>
        <w:numPr>
          <w:ilvl w:val="0"/>
          <w:numId w:val="44"/>
        </w:numPr>
        <w:bidi/>
        <w:spacing w:after="0"/>
        <w:jc w:val="lowKashida"/>
        <w:rPr>
          <w:rFonts w:ascii="Simplified Arabic" w:hAnsi="Simplified Arabic" w:cs="Simplified Arabic"/>
          <w:b/>
          <w:bCs/>
          <w:sz w:val="36"/>
          <w:szCs w:val="36"/>
          <w:lang w:bidi="ar-DZ"/>
        </w:rPr>
      </w:pPr>
      <w:r w:rsidRPr="00B96ECC">
        <w:rPr>
          <w:rFonts w:ascii="Simplified Arabic" w:hAnsi="Simplified Arabic" w:cs="Simplified Arabic" w:hint="cs"/>
          <w:b/>
          <w:bCs/>
          <w:sz w:val="36"/>
          <w:szCs w:val="36"/>
          <w:rtl/>
          <w:lang w:bidi="ar-DZ"/>
        </w:rPr>
        <w:t>انتهاء مدة العقد أو الاتفاقية:</w:t>
      </w:r>
    </w:p>
    <w:p w:rsidR="004244A2" w:rsidRDefault="004244A2" w:rsidP="004244A2">
      <w:pPr>
        <w:bidi/>
        <w:spacing w:after="0"/>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عند نهاية مدة الاتفاقية الخاصة بتفويض المرفق العام ولم يكن هناك تمديد، فإن ممتلكات المرفق العام تعود إلى السلطة المفوضة بعد جردها، حيث أن كل استثمارات وممتلكات المرفق العام عند نهاية عقد تفويض المرفق العام ملكا للهيئة العمومية الخاضعة للقانون العام والمسؤولة عن المرفق العام.</w:t>
      </w:r>
    </w:p>
    <w:p w:rsidR="004244A2" w:rsidRPr="00B96ECC" w:rsidRDefault="004244A2" w:rsidP="004244A2">
      <w:pPr>
        <w:pStyle w:val="a3"/>
        <w:numPr>
          <w:ilvl w:val="0"/>
          <w:numId w:val="44"/>
        </w:numPr>
        <w:bidi/>
        <w:spacing w:after="0"/>
        <w:jc w:val="lowKashida"/>
        <w:rPr>
          <w:rFonts w:ascii="Simplified Arabic" w:hAnsi="Simplified Arabic" w:cs="Simplified Arabic"/>
          <w:b/>
          <w:bCs/>
          <w:sz w:val="36"/>
          <w:szCs w:val="36"/>
          <w:lang w:bidi="ar-DZ"/>
        </w:rPr>
      </w:pPr>
      <w:r w:rsidRPr="00B96ECC">
        <w:rPr>
          <w:rFonts w:ascii="Simplified Arabic" w:hAnsi="Simplified Arabic" w:cs="Simplified Arabic" w:hint="cs"/>
          <w:b/>
          <w:bCs/>
          <w:sz w:val="36"/>
          <w:szCs w:val="36"/>
          <w:rtl/>
          <w:lang w:bidi="ar-DZ"/>
        </w:rPr>
        <w:t>فسخ العقد:</w:t>
      </w:r>
    </w:p>
    <w:p w:rsidR="004244A2" w:rsidRPr="006B2401" w:rsidRDefault="004244A2" w:rsidP="004244A2">
      <w:pPr>
        <w:pStyle w:val="a3"/>
        <w:numPr>
          <w:ilvl w:val="0"/>
          <w:numId w:val="43"/>
        </w:numPr>
        <w:bidi/>
        <w:spacing w:after="0"/>
        <w:jc w:val="lowKashida"/>
        <w:rPr>
          <w:rFonts w:ascii="Simplified Arabic" w:hAnsi="Simplified Arabic" w:cs="Simplified Arabic"/>
          <w:b/>
          <w:bCs/>
          <w:sz w:val="32"/>
          <w:szCs w:val="32"/>
          <w:rtl/>
          <w:lang w:bidi="ar-DZ"/>
        </w:rPr>
      </w:pPr>
      <w:r w:rsidRPr="006B2401">
        <w:rPr>
          <w:rFonts w:ascii="Simplified Arabic" w:hAnsi="Simplified Arabic" w:cs="Simplified Arabic" w:hint="cs"/>
          <w:b/>
          <w:bCs/>
          <w:sz w:val="32"/>
          <w:szCs w:val="32"/>
          <w:rtl/>
          <w:lang w:bidi="ar-DZ"/>
        </w:rPr>
        <w:t xml:space="preserve">الفسخ الودي: </w:t>
      </w:r>
    </w:p>
    <w:p w:rsidR="004244A2" w:rsidRDefault="004244A2" w:rsidP="004244A2">
      <w:pPr>
        <w:bidi/>
        <w:spacing w:after="0"/>
        <w:jc w:val="lowKashida"/>
        <w:rPr>
          <w:rFonts w:ascii="Simplified Arabic" w:hAnsi="Simplified Arabic" w:cs="Simplified Arabic"/>
          <w:sz w:val="32"/>
          <w:szCs w:val="32"/>
          <w:rtl/>
          <w:lang w:bidi="ar-DZ"/>
        </w:rPr>
      </w:pPr>
      <w:r w:rsidRPr="00D97105">
        <w:rPr>
          <w:rFonts w:ascii="Simplified Arabic" w:hAnsi="Simplified Arabic" w:cs="Simplified Arabic" w:hint="cs"/>
          <w:sz w:val="32"/>
          <w:szCs w:val="32"/>
          <w:rtl/>
          <w:lang w:bidi="ar-DZ"/>
        </w:rPr>
        <w:t xml:space="preserve">وهذا باتفاق </w:t>
      </w:r>
      <w:r>
        <w:rPr>
          <w:rFonts w:ascii="Simplified Arabic" w:hAnsi="Simplified Arabic" w:cs="Simplified Arabic" w:hint="cs"/>
          <w:sz w:val="32"/>
          <w:szCs w:val="32"/>
          <w:rtl/>
          <w:lang w:bidi="ar-DZ"/>
        </w:rPr>
        <w:t xml:space="preserve">ودي بين </w:t>
      </w:r>
      <w:r w:rsidRPr="00D97105">
        <w:rPr>
          <w:rFonts w:ascii="Simplified Arabic" w:hAnsi="Simplified Arabic" w:cs="Simplified Arabic" w:hint="cs"/>
          <w:sz w:val="32"/>
          <w:szCs w:val="32"/>
          <w:rtl/>
          <w:lang w:bidi="ar-DZ"/>
        </w:rPr>
        <w:t>السلطة الم</w:t>
      </w:r>
      <w:r>
        <w:rPr>
          <w:rFonts w:ascii="Simplified Arabic" w:hAnsi="Simplified Arabic" w:cs="Simplified Arabic" w:hint="cs"/>
          <w:sz w:val="32"/>
          <w:szCs w:val="32"/>
          <w:rtl/>
          <w:lang w:bidi="ar-DZ"/>
        </w:rPr>
        <w:t>ُ</w:t>
      </w:r>
      <w:r w:rsidRPr="00D97105">
        <w:rPr>
          <w:rFonts w:ascii="Simplified Arabic" w:hAnsi="Simplified Arabic" w:cs="Simplified Arabic" w:hint="cs"/>
          <w:sz w:val="32"/>
          <w:szCs w:val="32"/>
          <w:rtl/>
          <w:lang w:bidi="ar-DZ"/>
        </w:rPr>
        <w:t>فو</w:t>
      </w:r>
      <w:r>
        <w:rPr>
          <w:rFonts w:ascii="Simplified Arabic" w:hAnsi="Simplified Arabic" w:cs="Simplified Arabic" w:hint="cs"/>
          <w:sz w:val="32"/>
          <w:szCs w:val="32"/>
          <w:rtl/>
          <w:lang w:bidi="ar-DZ"/>
        </w:rPr>
        <w:t>ِّ</w:t>
      </w:r>
      <w:r w:rsidRPr="00D97105">
        <w:rPr>
          <w:rFonts w:ascii="Simplified Arabic" w:hAnsi="Simplified Arabic" w:cs="Simplified Arabic" w:hint="cs"/>
          <w:sz w:val="32"/>
          <w:szCs w:val="32"/>
          <w:rtl/>
          <w:lang w:bidi="ar-DZ"/>
        </w:rPr>
        <w:t>ضة</w:t>
      </w:r>
      <w:r>
        <w:rPr>
          <w:rFonts w:ascii="Simplified Arabic" w:hAnsi="Simplified Arabic" w:cs="Simplified Arabic" w:hint="cs"/>
          <w:sz w:val="32"/>
          <w:szCs w:val="32"/>
          <w:rtl/>
          <w:lang w:bidi="ar-DZ"/>
        </w:rPr>
        <w:t xml:space="preserve"> والمفوض له وديا، بشرط أن يكون هذا الاتفاق متطابق مع البنود</w:t>
      </w:r>
      <w:r w:rsidRPr="00D97105">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الواردة </w:t>
      </w:r>
      <w:r w:rsidRPr="00D97105">
        <w:rPr>
          <w:rFonts w:ascii="Simplified Arabic" w:hAnsi="Simplified Arabic" w:cs="Simplified Arabic" w:hint="cs"/>
          <w:sz w:val="32"/>
          <w:szCs w:val="32"/>
          <w:rtl/>
          <w:lang w:bidi="ar-DZ"/>
        </w:rPr>
        <w:t>في نص الاتفاقية</w:t>
      </w:r>
      <w:r>
        <w:rPr>
          <w:rFonts w:ascii="Simplified Arabic" w:hAnsi="Simplified Arabic" w:cs="Simplified Arabic" w:hint="cs"/>
          <w:sz w:val="32"/>
          <w:szCs w:val="32"/>
          <w:rtl/>
          <w:lang w:bidi="ar-DZ"/>
        </w:rPr>
        <w:t>، وهذا ما يفرض الصياغة الجيدة والمُحكمة لنص اتفاقية التفويض.</w:t>
      </w:r>
    </w:p>
    <w:p w:rsidR="004244A2" w:rsidRPr="006B2401" w:rsidRDefault="004244A2" w:rsidP="004244A2">
      <w:pPr>
        <w:pStyle w:val="a3"/>
        <w:numPr>
          <w:ilvl w:val="0"/>
          <w:numId w:val="43"/>
        </w:numPr>
        <w:bidi/>
        <w:spacing w:after="0"/>
        <w:jc w:val="lowKashida"/>
        <w:rPr>
          <w:rFonts w:ascii="Simplified Arabic" w:hAnsi="Simplified Arabic" w:cs="Simplified Arabic"/>
          <w:sz w:val="32"/>
          <w:szCs w:val="32"/>
          <w:rtl/>
          <w:lang w:bidi="ar-DZ"/>
        </w:rPr>
      </w:pPr>
      <w:r w:rsidRPr="006B2401">
        <w:rPr>
          <w:rFonts w:ascii="Simplified Arabic" w:hAnsi="Simplified Arabic" w:cs="Simplified Arabic" w:hint="cs"/>
          <w:b/>
          <w:bCs/>
          <w:sz w:val="32"/>
          <w:szCs w:val="32"/>
          <w:rtl/>
          <w:lang w:bidi="ar-DZ"/>
        </w:rPr>
        <w:t>الفسخ من جانب السلطة المفوضة:</w:t>
      </w:r>
    </w:p>
    <w:p w:rsidR="004244A2" w:rsidRDefault="004244A2" w:rsidP="004244A2">
      <w:pPr>
        <w:bidi/>
        <w:spacing w:after="0"/>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ويكون في هذه الحالات:</w:t>
      </w:r>
    </w:p>
    <w:p w:rsidR="004244A2" w:rsidRDefault="004244A2" w:rsidP="004244A2">
      <w:pPr>
        <w:bidi/>
        <w:spacing w:after="0"/>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*الفسخ من جانب السلطة المفوضة لاعتبارات استمرارية المرفق العام والحفاظ على الصالح العام، مع تعويض يُمنح للمفوض له.</w:t>
      </w:r>
    </w:p>
    <w:p w:rsidR="004244A2" w:rsidRDefault="004244A2" w:rsidP="004244A2">
      <w:pPr>
        <w:bidi/>
        <w:spacing w:after="0"/>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*الفسخ من جانب السلطة المفوضة في حالة القوة القاهرة، مع عدم تعويض المفوض له.</w:t>
      </w:r>
    </w:p>
    <w:p w:rsidR="004244A2" w:rsidRDefault="004244A2" w:rsidP="004244A2">
      <w:pPr>
        <w:bidi/>
        <w:spacing w:after="0"/>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*الفسخ من جانب السلطة المفوضة:</w:t>
      </w:r>
    </w:p>
    <w:p w:rsidR="004244A2" w:rsidRDefault="004244A2" w:rsidP="004244A2">
      <w:pPr>
        <w:bidi/>
        <w:spacing w:after="0"/>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عند إخلال المفوض له بالتزاماته تقوم السلطة المفوضة بتوجيه إعذارين لتصحيح الخلل والنقائص، وإذا في حالة عدم الالتزام تُفرض عليه غرامات مالية منصوص عليها في الاتفاقية، وعند استمرار المفوض له في إخلاله بالتزاماته تقوم السلطة المفوضة باللجوء إلى الفسخ من جانب واحد، وبدون تعويض للمفوض له.</w:t>
      </w:r>
    </w:p>
    <w:p w:rsidR="004244A2" w:rsidRDefault="004244A2" w:rsidP="004244A2">
      <w:pPr>
        <w:bidi/>
        <w:spacing w:after="0"/>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يمكن للمفوض له في هذه الحالة تقديم طعن ضد هذا الفسخ خلال عشرة أيام من استلام قرار الفسخ أمام لجنة التسوية الودية للنزاعات</w:t>
      </w:r>
      <w:r>
        <w:rPr>
          <w:rStyle w:val="a7"/>
          <w:rtl/>
          <w:lang w:bidi="ar-DZ"/>
        </w:rPr>
        <w:footnoteReference w:id="12"/>
      </w:r>
      <w:r>
        <w:rPr>
          <w:rFonts w:ascii="Simplified Arabic" w:hAnsi="Simplified Arabic" w:cs="Simplified Arabic" w:hint="cs"/>
          <w:sz w:val="32"/>
          <w:szCs w:val="32"/>
          <w:rtl/>
          <w:lang w:bidi="ar-DZ"/>
        </w:rPr>
        <w:t xml:space="preserve"> .</w:t>
      </w:r>
    </w:p>
    <w:p w:rsidR="004244A2" w:rsidRDefault="004244A2" w:rsidP="004244A2">
      <w:pPr>
        <w:bidi/>
        <w:spacing w:after="0"/>
        <w:jc w:val="lowKashida"/>
        <w:rPr>
          <w:rFonts w:ascii="Simplified Arabic" w:hAnsi="Simplified Arabic" w:cs="Simplified Arabic"/>
          <w:sz w:val="32"/>
          <w:szCs w:val="32"/>
          <w:rtl/>
          <w:lang w:bidi="ar-DZ"/>
        </w:rPr>
      </w:pPr>
      <w:bookmarkStart w:id="8" w:name="_GoBack"/>
      <w:bookmarkEnd w:id="8"/>
    </w:p>
    <w:p w:rsidR="004244A2" w:rsidRPr="004244A2" w:rsidRDefault="004244A2" w:rsidP="004244A2">
      <w:pPr>
        <w:bidi/>
        <w:spacing w:after="0"/>
        <w:jc w:val="lowKashida"/>
        <w:rPr>
          <w:rFonts w:ascii="Simplified Arabic" w:hAnsi="Simplified Arabic" w:cs="Simplified Arabic"/>
          <w:sz w:val="32"/>
          <w:szCs w:val="32"/>
          <w:rtl/>
          <w:lang w:bidi="ar-DZ"/>
        </w:rPr>
      </w:pPr>
    </w:p>
    <w:p w:rsidR="004244A2" w:rsidRPr="004244A2" w:rsidRDefault="004244A2" w:rsidP="004244A2">
      <w:pPr>
        <w:pStyle w:val="3"/>
        <w:bidi/>
        <w:rPr>
          <w:rFonts w:ascii="Simplified Arabic" w:hAnsi="Simplified Arabic" w:cs="Simplified Arabic"/>
          <w:b/>
          <w:bCs/>
          <w:color w:val="auto"/>
          <w:sz w:val="36"/>
          <w:szCs w:val="36"/>
          <w:rtl/>
          <w:lang w:bidi="ar-DZ"/>
        </w:rPr>
      </w:pPr>
      <w:r w:rsidRPr="004244A2">
        <w:rPr>
          <w:rFonts w:ascii="Simplified Arabic" w:hAnsi="Simplified Arabic" w:cs="Simplified Arabic" w:hint="cs"/>
          <w:b/>
          <w:bCs/>
          <w:color w:val="auto"/>
          <w:sz w:val="36"/>
          <w:szCs w:val="36"/>
          <w:rtl/>
          <w:lang w:bidi="ar-DZ"/>
        </w:rPr>
        <w:t xml:space="preserve">الفرع الثاني: </w:t>
      </w:r>
      <w:bookmarkStart w:id="9" w:name="_Hlk144625256"/>
      <w:r w:rsidRPr="004244A2">
        <w:rPr>
          <w:rFonts w:ascii="Simplified Arabic" w:hAnsi="Simplified Arabic" w:cs="Simplified Arabic" w:hint="cs"/>
          <w:b/>
          <w:bCs/>
          <w:color w:val="auto"/>
          <w:sz w:val="36"/>
          <w:szCs w:val="36"/>
          <w:rtl/>
          <w:lang w:bidi="ar-DZ"/>
        </w:rPr>
        <w:t>أشكال تفويض المرافق العامة المحلية</w:t>
      </w:r>
      <w:bookmarkEnd w:id="9"/>
    </w:p>
    <w:p w:rsidR="004244A2" w:rsidRDefault="004244A2" w:rsidP="004244A2">
      <w:pPr>
        <w:bidi/>
        <w:spacing w:after="0"/>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تتمثل أشكال تفويض المراف</w:t>
      </w:r>
      <w:r>
        <w:rPr>
          <w:rFonts w:ascii="Simplified Arabic" w:hAnsi="Simplified Arabic" w:cs="Simplified Arabic" w:hint="eastAsia"/>
          <w:sz w:val="32"/>
          <w:szCs w:val="32"/>
          <w:rtl/>
          <w:lang w:bidi="ar-DZ"/>
        </w:rPr>
        <w:t>ق</w:t>
      </w:r>
      <w:r>
        <w:rPr>
          <w:rFonts w:ascii="Simplified Arabic" w:hAnsi="Simplified Arabic" w:cs="Simplified Arabic" w:hint="cs"/>
          <w:sz w:val="32"/>
          <w:szCs w:val="32"/>
          <w:rtl/>
          <w:lang w:bidi="ar-DZ"/>
        </w:rPr>
        <w:t xml:space="preserve"> العامة المحلية وفقا للمرسوم التنفيذي 18-199 في:</w:t>
      </w:r>
    </w:p>
    <w:p w:rsidR="004244A2" w:rsidRPr="00BD10BB" w:rsidRDefault="004244A2" w:rsidP="004244A2">
      <w:pPr>
        <w:pStyle w:val="a3"/>
        <w:numPr>
          <w:ilvl w:val="0"/>
          <w:numId w:val="28"/>
        </w:numPr>
        <w:bidi/>
        <w:spacing w:after="0"/>
        <w:ind w:left="644"/>
        <w:jc w:val="lowKashida"/>
        <w:rPr>
          <w:rFonts w:ascii="Simplified Arabic" w:hAnsi="Simplified Arabic" w:cs="Simplified Arabic"/>
          <w:sz w:val="32"/>
          <w:szCs w:val="32"/>
          <w:lang w:bidi="ar-DZ"/>
        </w:rPr>
      </w:pPr>
      <w:r w:rsidRPr="00BD10BB">
        <w:rPr>
          <w:rFonts w:ascii="Simplified Arabic" w:hAnsi="Simplified Arabic" w:cs="Simplified Arabic" w:hint="cs"/>
          <w:sz w:val="32"/>
          <w:szCs w:val="32"/>
          <w:rtl/>
          <w:lang w:bidi="ar-DZ"/>
        </w:rPr>
        <w:t xml:space="preserve">عقد </w:t>
      </w:r>
      <w:proofErr w:type="gramStart"/>
      <w:r w:rsidRPr="00BD10BB">
        <w:rPr>
          <w:rFonts w:ascii="Simplified Arabic" w:hAnsi="Simplified Arabic" w:cs="Simplified Arabic" w:hint="cs"/>
          <w:sz w:val="32"/>
          <w:szCs w:val="32"/>
          <w:rtl/>
          <w:lang w:bidi="ar-DZ"/>
        </w:rPr>
        <w:t>الامتياز</w:t>
      </w:r>
      <w:r>
        <w:rPr>
          <w:rFonts w:ascii="Simplified Arabic" w:hAnsi="Simplified Arabic" w:cs="Simplified Arabic" w:hint="cs"/>
          <w:sz w:val="32"/>
          <w:szCs w:val="32"/>
          <w:rtl/>
          <w:lang w:bidi="ar-DZ"/>
        </w:rPr>
        <w:t xml:space="preserve"> </w:t>
      </w:r>
      <w:bookmarkStart w:id="10" w:name="_Hlk144539199"/>
      <w:r>
        <w:rPr>
          <w:rFonts w:ascii="Simplified Arabic" w:hAnsi="Simplified Arabic" w:cs="Simplified Arabic"/>
          <w:sz w:val="32"/>
          <w:szCs w:val="32"/>
          <w:lang w:val="en-GB" w:bidi="ar-DZ"/>
        </w:rPr>
        <w:t>)</w:t>
      </w:r>
      <w:r>
        <w:rPr>
          <w:rFonts w:ascii="Simplified Arabic" w:hAnsi="Simplified Arabic" w:cs="Simplified Arabic" w:hint="cs"/>
          <w:sz w:val="32"/>
          <w:szCs w:val="32"/>
          <w:rtl/>
          <w:lang w:bidi="ar-DZ"/>
        </w:rPr>
        <w:t>أولا</w:t>
      </w:r>
      <w:proofErr w:type="gramEnd"/>
      <w:r>
        <w:rPr>
          <w:rFonts w:ascii="Simplified Arabic" w:hAnsi="Simplified Arabic" w:cs="Simplified Arabic"/>
          <w:sz w:val="32"/>
          <w:szCs w:val="32"/>
          <w:lang w:val="en-GB" w:bidi="ar-DZ"/>
        </w:rPr>
        <w:t>(</w:t>
      </w:r>
      <w:bookmarkEnd w:id="10"/>
    </w:p>
    <w:p w:rsidR="004244A2" w:rsidRPr="00BD10BB" w:rsidRDefault="004244A2" w:rsidP="004244A2">
      <w:pPr>
        <w:pStyle w:val="a3"/>
        <w:numPr>
          <w:ilvl w:val="0"/>
          <w:numId w:val="28"/>
        </w:numPr>
        <w:bidi/>
        <w:spacing w:after="0"/>
        <w:ind w:left="644"/>
        <w:jc w:val="lowKashida"/>
        <w:rPr>
          <w:rFonts w:ascii="Simplified Arabic" w:hAnsi="Simplified Arabic" w:cs="Simplified Arabic"/>
          <w:sz w:val="32"/>
          <w:szCs w:val="32"/>
          <w:lang w:bidi="ar-DZ"/>
        </w:rPr>
      </w:pPr>
      <w:r w:rsidRPr="00BD10BB">
        <w:rPr>
          <w:rFonts w:ascii="Simplified Arabic" w:hAnsi="Simplified Arabic" w:cs="Simplified Arabic" w:hint="cs"/>
          <w:sz w:val="32"/>
          <w:szCs w:val="32"/>
          <w:rtl/>
          <w:lang w:bidi="ar-DZ"/>
        </w:rPr>
        <w:t xml:space="preserve">عقد الوكالة </w:t>
      </w:r>
      <w:proofErr w:type="gramStart"/>
      <w:r w:rsidRPr="00BD10BB">
        <w:rPr>
          <w:rFonts w:ascii="Simplified Arabic" w:hAnsi="Simplified Arabic" w:cs="Simplified Arabic" w:hint="cs"/>
          <w:sz w:val="32"/>
          <w:szCs w:val="32"/>
          <w:rtl/>
          <w:lang w:bidi="ar-DZ"/>
        </w:rPr>
        <w:t>المحفزة</w:t>
      </w:r>
      <w:r>
        <w:rPr>
          <w:rFonts w:ascii="Simplified Arabic" w:hAnsi="Simplified Arabic" w:cs="Simplified Arabic" w:hint="cs"/>
          <w:sz w:val="32"/>
          <w:szCs w:val="32"/>
          <w:rtl/>
          <w:lang w:bidi="ar-DZ"/>
        </w:rPr>
        <w:t xml:space="preserve"> </w:t>
      </w:r>
      <w:r>
        <w:rPr>
          <w:rFonts w:ascii="Simplified Arabic" w:hAnsi="Simplified Arabic" w:cs="Simplified Arabic"/>
          <w:sz w:val="32"/>
          <w:szCs w:val="32"/>
          <w:lang w:val="en-GB" w:bidi="ar-DZ"/>
        </w:rPr>
        <w:t>)</w:t>
      </w:r>
      <w:r>
        <w:rPr>
          <w:rFonts w:ascii="Simplified Arabic" w:hAnsi="Simplified Arabic" w:cs="Simplified Arabic" w:hint="cs"/>
          <w:sz w:val="32"/>
          <w:szCs w:val="32"/>
          <w:rtl/>
          <w:lang w:bidi="ar-DZ"/>
        </w:rPr>
        <w:t>ثانيا</w:t>
      </w:r>
      <w:proofErr w:type="gramEnd"/>
      <w:r>
        <w:rPr>
          <w:rFonts w:ascii="Simplified Arabic" w:hAnsi="Simplified Arabic" w:cs="Simplified Arabic"/>
          <w:sz w:val="32"/>
          <w:szCs w:val="32"/>
          <w:lang w:val="en-GB" w:bidi="ar-DZ"/>
        </w:rPr>
        <w:t>(</w:t>
      </w:r>
    </w:p>
    <w:p w:rsidR="004244A2" w:rsidRPr="00BD10BB" w:rsidRDefault="004244A2" w:rsidP="004244A2">
      <w:pPr>
        <w:pStyle w:val="a3"/>
        <w:numPr>
          <w:ilvl w:val="0"/>
          <w:numId w:val="28"/>
        </w:numPr>
        <w:bidi/>
        <w:spacing w:after="0"/>
        <w:ind w:left="644"/>
        <w:jc w:val="lowKashida"/>
        <w:rPr>
          <w:rFonts w:ascii="Simplified Arabic" w:hAnsi="Simplified Arabic" w:cs="Simplified Arabic"/>
          <w:sz w:val="32"/>
          <w:szCs w:val="32"/>
          <w:lang w:bidi="ar-DZ"/>
        </w:rPr>
      </w:pPr>
      <w:r w:rsidRPr="00BD10BB">
        <w:rPr>
          <w:rFonts w:ascii="Simplified Arabic" w:hAnsi="Simplified Arabic" w:cs="Simplified Arabic" w:hint="cs"/>
          <w:sz w:val="32"/>
          <w:szCs w:val="32"/>
          <w:rtl/>
          <w:lang w:bidi="ar-DZ"/>
        </w:rPr>
        <w:t xml:space="preserve">عقد </w:t>
      </w:r>
      <w:proofErr w:type="gramStart"/>
      <w:r w:rsidRPr="00BD10BB">
        <w:rPr>
          <w:rFonts w:ascii="Simplified Arabic" w:hAnsi="Simplified Arabic" w:cs="Simplified Arabic" w:hint="cs"/>
          <w:sz w:val="32"/>
          <w:szCs w:val="32"/>
          <w:rtl/>
          <w:lang w:bidi="ar-DZ"/>
        </w:rPr>
        <w:t>الايجار</w:t>
      </w:r>
      <w:r>
        <w:rPr>
          <w:rFonts w:ascii="Simplified Arabic" w:hAnsi="Simplified Arabic" w:cs="Simplified Arabic" w:hint="cs"/>
          <w:sz w:val="32"/>
          <w:szCs w:val="32"/>
          <w:rtl/>
          <w:lang w:bidi="ar-DZ"/>
        </w:rPr>
        <w:t xml:space="preserve"> </w:t>
      </w:r>
      <w:r>
        <w:rPr>
          <w:rFonts w:ascii="Simplified Arabic" w:hAnsi="Simplified Arabic" w:cs="Simplified Arabic"/>
          <w:sz w:val="32"/>
          <w:szCs w:val="32"/>
          <w:lang w:val="en-GB" w:bidi="ar-DZ"/>
        </w:rPr>
        <w:t>)</w:t>
      </w:r>
      <w:r>
        <w:rPr>
          <w:rFonts w:ascii="Simplified Arabic" w:hAnsi="Simplified Arabic" w:cs="Simplified Arabic" w:hint="cs"/>
          <w:sz w:val="32"/>
          <w:szCs w:val="32"/>
          <w:rtl/>
          <w:lang w:bidi="ar-DZ"/>
        </w:rPr>
        <w:t>ثالثا</w:t>
      </w:r>
      <w:proofErr w:type="gramEnd"/>
      <w:r>
        <w:rPr>
          <w:rFonts w:ascii="Simplified Arabic" w:hAnsi="Simplified Arabic" w:cs="Simplified Arabic"/>
          <w:sz w:val="32"/>
          <w:szCs w:val="32"/>
          <w:lang w:val="en-GB" w:bidi="ar-DZ"/>
        </w:rPr>
        <w:t>(</w:t>
      </w:r>
    </w:p>
    <w:p w:rsidR="004244A2" w:rsidRPr="00BD10BB" w:rsidRDefault="004244A2" w:rsidP="004244A2">
      <w:pPr>
        <w:pStyle w:val="a3"/>
        <w:numPr>
          <w:ilvl w:val="0"/>
          <w:numId w:val="28"/>
        </w:numPr>
        <w:bidi/>
        <w:spacing w:after="0"/>
        <w:ind w:left="644"/>
        <w:jc w:val="lowKashida"/>
        <w:rPr>
          <w:rFonts w:ascii="Simplified Arabic" w:hAnsi="Simplified Arabic" w:cs="Simplified Arabic"/>
          <w:sz w:val="32"/>
          <w:szCs w:val="32"/>
          <w:rtl/>
          <w:lang w:bidi="ar-DZ"/>
        </w:rPr>
      </w:pPr>
      <w:r w:rsidRPr="00BD10BB">
        <w:rPr>
          <w:rFonts w:ascii="Simplified Arabic" w:hAnsi="Simplified Arabic" w:cs="Simplified Arabic" w:hint="cs"/>
          <w:sz w:val="32"/>
          <w:szCs w:val="32"/>
          <w:rtl/>
          <w:lang w:bidi="ar-DZ"/>
        </w:rPr>
        <w:t xml:space="preserve">عقد </w:t>
      </w:r>
      <w:proofErr w:type="gramStart"/>
      <w:r w:rsidRPr="00BD10BB">
        <w:rPr>
          <w:rFonts w:ascii="Simplified Arabic" w:hAnsi="Simplified Arabic" w:cs="Simplified Arabic" w:hint="cs"/>
          <w:sz w:val="32"/>
          <w:szCs w:val="32"/>
          <w:rtl/>
          <w:lang w:bidi="ar-DZ"/>
        </w:rPr>
        <w:t>التسيير</w:t>
      </w:r>
      <w:r>
        <w:rPr>
          <w:rFonts w:ascii="Simplified Arabic" w:hAnsi="Simplified Arabic" w:cs="Simplified Arabic" w:hint="cs"/>
          <w:sz w:val="32"/>
          <w:szCs w:val="32"/>
          <w:rtl/>
          <w:lang w:bidi="ar-DZ"/>
        </w:rPr>
        <w:t xml:space="preserve"> </w:t>
      </w:r>
      <w:r>
        <w:rPr>
          <w:rFonts w:ascii="Simplified Arabic" w:hAnsi="Simplified Arabic" w:cs="Simplified Arabic"/>
          <w:sz w:val="32"/>
          <w:szCs w:val="32"/>
          <w:lang w:val="en-GB" w:bidi="ar-DZ"/>
        </w:rPr>
        <w:t>)</w:t>
      </w:r>
      <w:r>
        <w:rPr>
          <w:rFonts w:ascii="Simplified Arabic" w:hAnsi="Simplified Arabic" w:cs="Simplified Arabic" w:hint="cs"/>
          <w:sz w:val="32"/>
          <w:szCs w:val="32"/>
          <w:rtl/>
          <w:lang w:bidi="ar-DZ"/>
        </w:rPr>
        <w:t>رابعا</w:t>
      </w:r>
      <w:proofErr w:type="gramEnd"/>
      <w:r>
        <w:rPr>
          <w:rFonts w:ascii="Simplified Arabic" w:hAnsi="Simplified Arabic" w:cs="Simplified Arabic"/>
          <w:sz w:val="32"/>
          <w:szCs w:val="32"/>
          <w:lang w:val="en-GB" w:bidi="ar-DZ"/>
        </w:rPr>
        <w:t>(</w:t>
      </w:r>
    </w:p>
    <w:p w:rsidR="004244A2" w:rsidRDefault="004244A2" w:rsidP="004244A2">
      <w:pPr>
        <w:bidi/>
        <w:spacing w:after="0"/>
        <w:jc w:val="lowKashida"/>
        <w:rPr>
          <w:rFonts w:ascii="Simplified Arabic" w:hAnsi="Simplified Arabic" w:cs="Simplified Arabic"/>
          <w:b/>
          <w:bCs/>
          <w:sz w:val="36"/>
          <w:szCs w:val="36"/>
          <w:rtl/>
          <w:lang w:bidi="ar-DZ"/>
        </w:rPr>
      </w:pPr>
    </w:p>
    <w:p w:rsidR="004244A2" w:rsidRPr="004244A2" w:rsidRDefault="004244A2" w:rsidP="004244A2">
      <w:pPr>
        <w:pStyle w:val="3"/>
        <w:bidi/>
        <w:rPr>
          <w:rFonts w:ascii="Simplified Arabic" w:hAnsi="Simplified Arabic" w:cs="Simplified Arabic"/>
          <w:b/>
          <w:bCs/>
          <w:color w:val="auto"/>
          <w:sz w:val="36"/>
          <w:szCs w:val="36"/>
          <w:rtl/>
          <w:lang w:bidi="ar-DZ"/>
        </w:rPr>
      </w:pPr>
      <w:r w:rsidRPr="004244A2">
        <w:rPr>
          <w:rFonts w:ascii="Simplified Arabic" w:hAnsi="Simplified Arabic" w:cs="Simplified Arabic" w:hint="cs"/>
          <w:b/>
          <w:bCs/>
          <w:color w:val="auto"/>
          <w:sz w:val="36"/>
          <w:szCs w:val="36"/>
          <w:rtl/>
          <w:lang w:bidi="ar-DZ"/>
        </w:rPr>
        <w:t>أولا: الامتياز</w:t>
      </w:r>
    </w:p>
    <w:p w:rsidR="004244A2" w:rsidRDefault="004244A2" w:rsidP="004244A2">
      <w:pPr>
        <w:bidi/>
        <w:spacing w:after="0"/>
        <w:jc w:val="lowKashida"/>
        <w:rPr>
          <w:rFonts w:ascii="Simplified Arabic" w:hAnsi="Simplified Arabic" w:cs="Simplified Arabic"/>
          <w:sz w:val="32"/>
          <w:szCs w:val="32"/>
          <w:lang w:bidi="ar-DZ"/>
        </w:rPr>
      </w:pPr>
      <w:r>
        <w:rPr>
          <w:rFonts w:ascii="Simplified Arabic" w:hAnsi="Simplified Arabic" w:cs="Simplified Arabic"/>
          <w:sz w:val="32"/>
          <w:szCs w:val="32"/>
          <w:rtl/>
          <w:lang w:bidi="ar-DZ"/>
        </w:rPr>
        <w:t xml:space="preserve">وهو عقد بموجبه يتم </w:t>
      </w:r>
      <w:bookmarkStart w:id="11" w:name="_Hlk144539030"/>
      <w:r>
        <w:rPr>
          <w:rFonts w:ascii="Simplified Arabic" w:hAnsi="Simplified Arabic" w:cs="Simplified Arabic"/>
          <w:sz w:val="32"/>
          <w:szCs w:val="32"/>
          <w:rtl/>
          <w:lang w:bidi="ar-DZ"/>
        </w:rPr>
        <w:t xml:space="preserve">السماح </w:t>
      </w:r>
      <w:bookmarkEnd w:id="11"/>
      <w:r>
        <w:rPr>
          <w:rFonts w:ascii="Simplified Arabic" w:hAnsi="Simplified Arabic" w:cs="Simplified Arabic"/>
          <w:sz w:val="32"/>
          <w:szCs w:val="32"/>
          <w:rtl/>
          <w:lang w:bidi="ar-DZ"/>
        </w:rPr>
        <w:t>للمفوض له إما إنجاز منشآت أو اقتناء ممتلكات ضرورية لإقامة المرفق العام واستغلاله وإما تعهد له فقط باستغلال المرفق العام.</w:t>
      </w:r>
    </w:p>
    <w:p w:rsidR="004244A2" w:rsidRDefault="004244A2" w:rsidP="004244A2">
      <w:pPr>
        <w:bidi/>
        <w:spacing w:after="0"/>
        <w:jc w:val="lowKashida"/>
        <w:rPr>
          <w:rFonts w:ascii="Simplified Arabic" w:hAnsi="Simplified Arabic" w:cs="Simplified Arabic"/>
          <w:sz w:val="32"/>
          <w:szCs w:val="32"/>
          <w:rtl/>
          <w:lang w:bidi="ar-DZ"/>
        </w:rPr>
      </w:pPr>
      <w:r>
        <w:rPr>
          <w:rFonts w:ascii="Simplified Arabic" w:hAnsi="Simplified Arabic" w:cs="Simplified Arabic"/>
          <w:sz w:val="32"/>
          <w:szCs w:val="32"/>
          <w:rtl/>
          <w:lang w:bidi="ar-DZ"/>
        </w:rPr>
        <w:t>ويتميز هذا النوع من التفويضات بما يلي:</w:t>
      </w:r>
    </w:p>
    <w:p w:rsidR="004244A2" w:rsidRPr="00635B1A" w:rsidRDefault="004244A2" w:rsidP="004244A2">
      <w:pPr>
        <w:pStyle w:val="a3"/>
        <w:numPr>
          <w:ilvl w:val="0"/>
          <w:numId w:val="29"/>
        </w:numPr>
        <w:bidi/>
        <w:spacing w:after="0"/>
        <w:jc w:val="lowKashida"/>
        <w:rPr>
          <w:rFonts w:ascii="Simplified Arabic" w:hAnsi="Simplified Arabic" w:cs="Simplified Arabic"/>
          <w:b/>
          <w:bCs/>
          <w:sz w:val="36"/>
          <w:szCs w:val="36"/>
          <w:lang w:bidi="ar-DZ"/>
        </w:rPr>
      </w:pPr>
      <w:r w:rsidRPr="00635B1A">
        <w:rPr>
          <w:rFonts w:ascii="Simplified Arabic" w:hAnsi="Simplified Arabic" w:cs="Simplified Arabic"/>
          <w:b/>
          <w:bCs/>
          <w:sz w:val="36"/>
          <w:szCs w:val="36"/>
          <w:rtl/>
          <w:lang w:bidi="ar-DZ"/>
        </w:rPr>
        <w:t xml:space="preserve">أطراف </w:t>
      </w:r>
      <w:r w:rsidRPr="00635B1A">
        <w:rPr>
          <w:rFonts w:ascii="Simplified Arabic" w:hAnsi="Simplified Arabic" w:cs="Simplified Arabic" w:hint="cs"/>
          <w:b/>
          <w:bCs/>
          <w:sz w:val="36"/>
          <w:szCs w:val="36"/>
          <w:rtl/>
          <w:lang w:bidi="ar-DZ"/>
        </w:rPr>
        <w:t>الامتياز</w:t>
      </w:r>
    </w:p>
    <w:p w:rsidR="004244A2" w:rsidRPr="000166DF" w:rsidRDefault="004244A2" w:rsidP="004244A2">
      <w:pPr>
        <w:bidi/>
        <w:spacing w:after="0"/>
        <w:jc w:val="lowKashida"/>
        <w:rPr>
          <w:rFonts w:ascii="Simplified Arabic" w:hAnsi="Simplified Arabic" w:cs="Simplified Arabic"/>
          <w:sz w:val="32"/>
          <w:szCs w:val="32"/>
          <w:rtl/>
          <w:lang w:bidi="ar-DZ"/>
        </w:rPr>
      </w:pPr>
      <w:r w:rsidRPr="000166DF">
        <w:rPr>
          <w:rFonts w:ascii="Simplified Arabic" w:hAnsi="Simplified Arabic" w:cs="Simplified Arabic"/>
          <w:sz w:val="32"/>
          <w:szCs w:val="32"/>
          <w:rtl/>
          <w:lang w:bidi="ar-DZ"/>
        </w:rPr>
        <w:t>يتكون من السلطة المفوضة وهي خاضعة للقانون العام وصاحب الامتياز أو المفوض له وهو شخص</w:t>
      </w:r>
      <w:r w:rsidRPr="000166DF">
        <w:rPr>
          <w:rFonts w:ascii="Simplified Arabic" w:hAnsi="Simplified Arabic" w:cs="Simplified Arabic" w:hint="cs"/>
          <w:sz w:val="32"/>
          <w:szCs w:val="32"/>
          <w:rtl/>
          <w:lang w:bidi="ar-DZ"/>
        </w:rPr>
        <w:t xml:space="preserve"> معنوي عام أو خاص</w:t>
      </w:r>
      <w:r w:rsidRPr="000166DF">
        <w:rPr>
          <w:rFonts w:ascii="Simplified Arabic" w:hAnsi="Simplified Arabic" w:cs="Simplified Arabic"/>
          <w:sz w:val="32"/>
          <w:szCs w:val="32"/>
          <w:rtl/>
          <w:lang w:bidi="ar-DZ"/>
        </w:rPr>
        <w:t xml:space="preserve"> </w:t>
      </w:r>
      <w:r w:rsidRPr="000166DF">
        <w:rPr>
          <w:rFonts w:ascii="Simplified Arabic" w:hAnsi="Simplified Arabic" w:cs="Simplified Arabic" w:hint="cs"/>
          <w:sz w:val="32"/>
          <w:szCs w:val="32"/>
          <w:rtl/>
          <w:lang w:bidi="ar-DZ"/>
        </w:rPr>
        <w:t>خاضع للقانون الجزائري</w:t>
      </w:r>
      <w:r w:rsidRPr="000166DF">
        <w:rPr>
          <w:rFonts w:ascii="Simplified Arabic" w:hAnsi="Simplified Arabic" w:cs="Simplified Arabic"/>
          <w:sz w:val="32"/>
          <w:szCs w:val="32"/>
          <w:rtl/>
          <w:lang w:bidi="ar-DZ"/>
        </w:rPr>
        <w:t>.</w:t>
      </w:r>
    </w:p>
    <w:p w:rsidR="004244A2" w:rsidRPr="006B04BF" w:rsidRDefault="004244A2" w:rsidP="004244A2">
      <w:pPr>
        <w:pStyle w:val="a3"/>
        <w:numPr>
          <w:ilvl w:val="0"/>
          <w:numId w:val="29"/>
        </w:numPr>
        <w:bidi/>
        <w:spacing w:after="0"/>
        <w:jc w:val="lowKashida"/>
        <w:rPr>
          <w:rFonts w:ascii="Simplified Arabic" w:hAnsi="Simplified Arabic" w:cs="Simplified Arabic"/>
          <w:b/>
          <w:bCs/>
          <w:sz w:val="36"/>
          <w:szCs w:val="36"/>
          <w:lang w:bidi="ar-DZ"/>
        </w:rPr>
      </w:pPr>
      <w:r w:rsidRPr="006B04BF">
        <w:rPr>
          <w:rFonts w:ascii="Simplified Arabic" w:hAnsi="Simplified Arabic" w:cs="Simplified Arabic"/>
          <w:b/>
          <w:bCs/>
          <w:sz w:val="36"/>
          <w:szCs w:val="36"/>
          <w:rtl/>
          <w:lang w:bidi="ar-DZ"/>
        </w:rPr>
        <w:t>محل ال</w:t>
      </w:r>
      <w:r w:rsidRPr="006B04BF">
        <w:rPr>
          <w:rFonts w:ascii="Simplified Arabic" w:hAnsi="Simplified Arabic" w:cs="Simplified Arabic" w:hint="cs"/>
          <w:b/>
          <w:bCs/>
          <w:sz w:val="36"/>
          <w:szCs w:val="36"/>
          <w:rtl/>
          <w:lang w:bidi="ar-DZ"/>
        </w:rPr>
        <w:t>امتياز</w:t>
      </w:r>
    </w:p>
    <w:p w:rsidR="004244A2" w:rsidRPr="000166DF" w:rsidRDefault="004244A2" w:rsidP="004244A2">
      <w:pPr>
        <w:bidi/>
        <w:spacing w:after="0"/>
        <w:jc w:val="lowKashida"/>
        <w:rPr>
          <w:rFonts w:ascii="Simplified Arabic" w:hAnsi="Simplified Arabic" w:cs="Simplified Arabic"/>
          <w:sz w:val="32"/>
          <w:szCs w:val="32"/>
          <w:lang w:bidi="ar-DZ"/>
        </w:rPr>
      </w:pPr>
      <w:r w:rsidRPr="000166DF">
        <w:rPr>
          <w:rFonts w:ascii="Simplified Arabic" w:hAnsi="Simplified Arabic" w:cs="Simplified Arabic"/>
          <w:sz w:val="32"/>
          <w:szCs w:val="32"/>
          <w:rtl/>
          <w:lang w:bidi="ar-DZ"/>
        </w:rPr>
        <w:t xml:space="preserve">هو انجاز منشآت أو اقتناء ممتلكات ضرورية لإقامة المرفق العام </w:t>
      </w:r>
      <w:r w:rsidRPr="000166DF">
        <w:rPr>
          <w:rFonts w:ascii="Simplified Arabic" w:hAnsi="Simplified Arabic" w:cs="Simplified Arabic" w:hint="cs"/>
          <w:sz w:val="32"/>
          <w:szCs w:val="32"/>
          <w:rtl/>
          <w:lang w:bidi="ar-DZ"/>
        </w:rPr>
        <w:t>واستغلال</w:t>
      </w:r>
      <w:r>
        <w:rPr>
          <w:rFonts w:ascii="Simplified Arabic" w:hAnsi="Simplified Arabic" w:cs="Simplified Arabic" w:hint="cs"/>
          <w:sz w:val="32"/>
          <w:szCs w:val="32"/>
          <w:rtl/>
          <w:lang w:bidi="ar-DZ"/>
        </w:rPr>
        <w:t xml:space="preserve"> و</w:t>
      </w:r>
      <w:r w:rsidRPr="000166DF">
        <w:rPr>
          <w:rFonts w:ascii="Simplified Arabic" w:hAnsi="Simplified Arabic" w:cs="Simplified Arabic"/>
          <w:sz w:val="32"/>
          <w:szCs w:val="32"/>
          <w:rtl/>
          <w:lang w:bidi="ar-DZ"/>
        </w:rPr>
        <w:t>قد يعهد له فقط باستغلال المرفق العام.</w:t>
      </w:r>
    </w:p>
    <w:p w:rsidR="004244A2" w:rsidRPr="006B04BF" w:rsidRDefault="004244A2" w:rsidP="004244A2">
      <w:pPr>
        <w:pStyle w:val="a3"/>
        <w:numPr>
          <w:ilvl w:val="0"/>
          <w:numId w:val="30"/>
        </w:numPr>
        <w:bidi/>
        <w:spacing w:after="0"/>
        <w:jc w:val="lowKashida"/>
        <w:rPr>
          <w:rFonts w:ascii="Simplified Arabic" w:hAnsi="Simplified Arabic" w:cs="Simplified Arabic"/>
          <w:b/>
          <w:bCs/>
          <w:sz w:val="36"/>
          <w:szCs w:val="36"/>
          <w:rtl/>
          <w:lang w:bidi="ar-DZ"/>
        </w:rPr>
      </w:pPr>
      <w:r w:rsidRPr="006B04BF">
        <w:rPr>
          <w:rFonts w:ascii="Simplified Arabic" w:hAnsi="Simplified Arabic" w:cs="Simplified Arabic" w:hint="cs"/>
          <w:b/>
          <w:bCs/>
          <w:sz w:val="36"/>
          <w:szCs w:val="36"/>
          <w:rtl/>
          <w:lang w:bidi="ar-DZ"/>
        </w:rPr>
        <w:t>المقابل المالي</w:t>
      </w:r>
    </w:p>
    <w:p w:rsidR="004244A2" w:rsidRPr="000166DF" w:rsidRDefault="004244A2" w:rsidP="004244A2">
      <w:pPr>
        <w:bidi/>
        <w:spacing w:after="0"/>
        <w:ind w:left="170"/>
        <w:jc w:val="lowKashida"/>
        <w:rPr>
          <w:rFonts w:ascii="Simplified Arabic" w:hAnsi="Simplified Arabic" w:cs="Simplified Arabic"/>
          <w:sz w:val="32"/>
          <w:szCs w:val="32"/>
          <w:lang w:bidi="ar-DZ"/>
        </w:rPr>
      </w:pPr>
      <w:r w:rsidRPr="000166DF">
        <w:rPr>
          <w:rFonts w:ascii="Simplified Arabic" w:hAnsi="Simplified Arabic" w:cs="Simplified Arabic"/>
          <w:sz w:val="32"/>
          <w:szCs w:val="32"/>
          <w:rtl/>
          <w:lang w:bidi="ar-DZ"/>
        </w:rPr>
        <w:t>يتقاضى المفوض له مقابل مالي من الجمهور نظيرا للاستفادة من خدمات المرفق العام.</w:t>
      </w:r>
    </w:p>
    <w:p w:rsidR="004244A2" w:rsidRPr="006B04BF" w:rsidRDefault="004244A2" w:rsidP="004244A2">
      <w:pPr>
        <w:pStyle w:val="a3"/>
        <w:numPr>
          <w:ilvl w:val="0"/>
          <w:numId w:val="31"/>
        </w:numPr>
        <w:bidi/>
        <w:spacing w:after="0"/>
        <w:jc w:val="lowKashida"/>
        <w:rPr>
          <w:rFonts w:ascii="Simplified Arabic" w:hAnsi="Simplified Arabic" w:cs="Simplified Arabic"/>
          <w:b/>
          <w:bCs/>
          <w:sz w:val="36"/>
          <w:szCs w:val="36"/>
          <w:lang w:bidi="ar-DZ"/>
        </w:rPr>
      </w:pPr>
      <w:r w:rsidRPr="006B04BF">
        <w:rPr>
          <w:rFonts w:ascii="Simplified Arabic" w:hAnsi="Simplified Arabic" w:cs="Simplified Arabic" w:hint="cs"/>
          <w:b/>
          <w:bCs/>
          <w:sz w:val="36"/>
          <w:szCs w:val="36"/>
          <w:rtl/>
          <w:lang w:bidi="ar-DZ"/>
        </w:rPr>
        <w:t xml:space="preserve">مدة </w:t>
      </w:r>
      <w:r w:rsidRPr="006B04BF">
        <w:rPr>
          <w:rFonts w:ascii="Simplified Arabic" w:hAnsi="Simplified Arabic" w:cs="Simplified Arabic"/>
          <w:b/>
          <w:bCs/>
          <w:sz w:val="36"/>
          <w:szCs w:val="36"/>
          <w:rtl/>
          <w:lang w:bidi="ar-DZ"/>
        </w:rPr>
        <w:t>الامتياز</w:t>
      </w:r>
      <w:r w:rsidRPr="006B04BF">
        <w:rPr>
          <w:rFonts w:ascii="Simplified Arabic" w:hAnsi="Simplified Arabic" w:cs="Simplified Arabic" w:hint="cs"/>
          <w:b/>
          <w:bCs/>
          <w:sz w:val="36"/>
          <w:szCs w:val="36"/>
          <w:rtl/>
          <w:lang w:bidi="ar-DZ"/>
        </w:rPr>
        <w:t xml:space="preserve">  </w:t>
      </w:r>
      <w:r w:rsidRPr="006B04BF">
        <w:rPr>
          <w:rFonts w:ascii="Simplified Arabic" w:hAnsi="Simplified Arabic" w:cs="Simplified Arabic"/>
          <w:b/>
          <w:bCs/>
          <w:sz w:val="36"/>
          <w:szCs w:val="36"/>
          <w:rtl/>
          <w:lang w:bidi="ar-DZ"/>
        </w:rPr>
        <w:t xml:space="preserve"> </w:t>
      </w:r>
    </w:p>
    <w:p w:rsidR="004244A2" w:rsidRPr="000166DF" w:rsidRDefault="004244A2" w:rsidP="004244A2">
      <w:pPr>
        <w:bidi/>
        <w:spacing w:after="0"/>
        <w:ind w:left="170"/>
        <w:jc w:val="lowKashida"/>
        <w:rPr>
          <w:rFonts w:ascii="Simplified Arabic" w:hAnsi="Simplified Arabic" w:cs="Simplified Arabic"/>
          <w:sz w:val="32"/>
          <w:szCs w:val="32"/>
          <w:lang w:bidi="ar-DZ"/>
        </w:rPr>
      </w:pPr>
      <w:r w:rsidRPr="000166DF">
        <w:rPr>
          <w:rFonts w:ascii="Simplified Arabic" w:hAnsi="Simplified Arabic" w:cs="Simplified Arabic"/>
          <w:sz w:val="32"/>
          <w:szCs w:val="32"/>
          <w:rtl/>
          <w:lang w:bidi="ar-DZ"/>
        </w:rPr>
        <w:t xml:space="preserve">عقد محدد المدة </w:t>
      </w:r>
      <w:r>
        <w:rPr>
          <w:rFonts w:ascii="Simplified Arabic" w:hAnsi="Simplified Arabic" w:cs="Simplified Arabic" w:hint="cs"/>
          <w:sz w:val="32"/>
          <w:szCs w:val="32"/>
          <w:rtl/>
          <w:lang w:bidi="ar-DZ"/>
        </w:rPr>
        <w:t xml:space="preserve">بثلاثين {30} سنة كحد أقصى، مع إمكانية التجديد لأربع {4} سنوات ولمرة واحدة فقط، وهذا بموجب ملحق وبطلب من السلطة </w:t>
      </w:r>
      <w:proofErr w:type="gramStart"/>
      <w:r>
        <w:rPr>
          <w:rFonts w:ascii="Simplified Arabic" w:hAnsi="Simplified Arabic" w:cs="Simplified Arabic" w:hint="cs"/>
          <w:sz w:val="32"/>
          <w:szCs w:val="32"/>
          <w:rtl/>
          <w:lang w:bidi="ar-DZ"/>
        </w:rPr>
        <w:t>المُفوِّضة ،</w:t>
      </w:r>
      <w:proofErr w:type="gramEnd"/>
      <w:r>
        <w:rPr>
          <w:rFonts w:ascii="Simplified Arabic" w:hAnsi="Simplified Arabic" w:cs="Simplified Arabic" w:hint="cs"/>
          <w:sz w:val="32"/>
          <w:szCs w:val="32"/>
          <w:rtl/>
          <w:lang w:bidi="ar-DZ"/>
        </w:rPr>
        <w:t xml:space="preserve"> على أساس تقرير معلل لإنجاز استثمارات مادية لم تنص عليها الاتفاقية</w:t>
      </w:r>
    </w:p>
    <w:p w:rsidR="004244A2" w:rsidRDefault="004244A2" w:rsidP="004244A2">
      <w:pPr>
        <w:bidi/>
        <w:spacing w:after="0"/>
        <w:jc w:val="lowKashida"/>
        <w:rPr>
          <w:rFonts w:ascii="Simplified Arabic" w:hAnsi="Simplified Arabic" w:cs="Simplified Arabic"/>
          <w:sz w:val="32"/>
          <w:szCs w:val="32"/>
          <w:rtl/>
          <w:lang w:bidi="ar-DZ"/>
        </w:rPr>
      </w:pPr>
      <w:r w:rsidRPr="000166DF">
        <w:rPr>
          <w:rFonts w:ascii="Simplified Arabic" w:hAnsi="Simplified Arabic" w:cs="Simplified Arabic"/>
          <w:sz w:val="32"/>
          <w:szCs w:val="32"/>
          <w:rtl/>
          <w:lang w:bidi="ar-DZ"/>
        </w:rPr>
        <w:lastRenderedPageBreak/>
        <w:t xml:space="preserve">يحق للسلطة العمومية </w:t>
      </w:r>
      <w:r>
        <w:rPr>
          <w:rFonts w:ascii="Simplified Arabic" w:hAnsi="Simplified Arabic" w:cs="Simplified Arabic" w:hint="cs"/>
          <w:sz w:val="32"/>
          <w:szCs w:val="32"/>
          <w:rtl/>
          <w:lang w:bidi="ar-DZ"/>
        </w:rPr>
        <w:t>المُفوِّضة</w:t>
      </w:r>
      <w:r w:rsidRPr="000166DF">
        <w:rPr>
          <w:rFonts w:ascii="Simplified Arabic" w:hAnsi="Simplified Arabic" w:cs="Simplified Arabic"/>
          <w:sz w:val="32"/>
          <w:szCs w:val="32"/>
          <w:rtl/>
          <w:lang w:bidi="ar-DZ"/>
        </w:rPr>
        <w:t xml:space="preserve"> أن تسترجع المرفق العام بعد نهاية ال</w:t>
      </w:r>
      <w:r>
        <w:rPr>
          <w:rFonts w:ascii="Simplified Arabic" w:hAnsi="Simplified Arabic" w:cs="Simplified Arabic"/>
          <w:sz w:val="32"/>
          <w:szCs w:val="32"/>
          <w:rtl/>
          <w:lang w:bidi="ar-DZ"/>
        </w:rPr>
        <w:t>مدة</w:t>
      </w:r>
      <w:r>
        <w:rPr>
          <w:rFonts w:ascii="Simplified Arabic" w:hAnsi="Simplified Arabic" w:cs="Simplified Arabic" w:hint="cs"/>
          <w:sz w:val="32"/>
          <w:szCs w:val="32"/>
          <w:rtl/>
          <w:lang w:bidi="ar-DZ"/>
        </w:rPr>
        <w:t>، وتتحول لأملاك الدولة الخاضعة للقانون 90-30.</w:t>
      </w:r>
    </w:p>
    <w:p w:rsidR="004244A2" w:rsidRPr="00635B1A" w:rsidRDefault="004244A2" w:rsidP="004244A2">
      <w:pPr>
        <w:pStyle w:val="a3"/>
        <w:numPr>
          <w:ilvl w:val="0"/>
          <w:numId w:val="32"/>
        </w:numPr>
        <w:bidi/>
        <w:spacing w:after="0"/>
        <w:jc w:val="lowKashida"/>
        <w:rPr>
          <w:rFonts w:ascii="Simplified Arabic" w:hAnsi="Simplified Arabic" w:cs="Simplified Arabic"/>
          <w:b/>
          <w:bCs/>
          <w:sz w:val="36"/>
          <w:szCs w:val="36"/>
          <w:lang w:bidi="ar-DZ"/>
        </w:rPr>
      </w:pPr>
      <w:r w:rsidRPr="00635B1A">
        <w:rPr>
          <w:rFonts w:ascii="Simplified Arabic" w:hAnsi="Simplified Arabic" w:cs="Simplified Arabic" w:hint="cs"/>
          <w:b/>
          <w:bCs/>
          <w:sz w:val="36"/>
          <w:szCs w:val="36"/>
          <w:rtl/>
          <w:lang w:bidi="ar-DZ"/>
        </w:rPr>
        <w:t xml:space="preserve">مستوى تحمل المخاطر في الامتياز </w:t>
      </w:r>
    </w:p>
    <w:p w:rsidR="004244A2" w:rsidRPr="009E2A7D" w:rsidRDefault="004244A2" w:rsidP="004244A2">
      <w:pPr>
        <w:bidi/>
        <w:spacing w:after="0"/>
        <w:jc w:val="lowKashida"/>
        <w:rPr>
          <w:rFonts w:ascii="Simplified Arabic" w:hAnsi="Simplified Arabic" w:cs="Simplified Arabic"/>
          <w:sz w:val="32"/>
          <w:szCs w:val="32"/>
          <w:lang w:bidi="ar-DZ"/>
        </w:rPr>
      </w:pPr>
      <w:r>
        <w:rPr>
          <w:rFonts w:ascii="Simplified Arabic" w:hAnsi="Simplified Arabic" w:cs="Simplified Arabic" w:hint="cs"/>
          <w:sz w:val="32"/>
          <w:szCs w:val="32"/>
          <w:rtl/>
          <w:lang w:bidi="ar-DZ"/>
        </w:rPr>
        <w:t>مستوى الخطر هو المستوى الثالث لأن المفوض له يمول كليا إقامة المرفق العام وتجهيزه بالممتلكات الضرورية، وحتى في حالة الاستغلال فقط يتحمل أيضا كل المخاطر التجارية والمخاطر الصناعية وأعباء التشغيل.</w:t>
      </w:r>
    </w:p>
    <w:p w:rsidR="004244A2" w:rsidRPr="00635B1A" w:rsidRDefault="004244A2" w:rsidP="004244A2">
      <w:pPr>
        <w:pStyle w:val="a3"/>
        <w:numPr>
          <w:ilvl w:val="0"/>
          <w:numId w:val="32"/>
        </w:numPr>
        <w:bidi/>
        <w:spacing w:after="0"/>
        <w:jc w:val="lowKashida"/>
        <w:rPr>
          <w:rFonts w:ascii="Simplified Arabic" w:hAnsi="Simplified Arabic" w:cs="Simplified Arabic"/>
          <w:b/>
          <w:bCs/>
          <w:sz w:val="36"/>
          <w:szCs w:val="36"/>
          <w:rtl/>
          <w:lang w:bidi="ar-DZ"/>
        </w:rPr>
      </w:pPr>
      <w:r w:rsidRPr="00635B1A">
        <w:rPr>
          <w:rFonts w:ascii="Simplified Arabic" w:hAnsi="Simplified Arabic" w:cs="Simplified Arabic" w:hint="cs"/>
          <w:b/>
          <w:bCs/>
          <w:sz w:val="36"/>
          <w:szCs w:val="36"/>
          <w:rtl/>
          <w:lang w:bidi="ar-DZ"/>
        </w:rPr>
        <w:t>طبيعة الرقابة:</w:t>
      </w:r>
    </w:p>
    <w:p w:rsidR="004244A2" w:rsidRPr="009E2A7D" w:rsidRDefault="004244A2" w:rsidP="004244A2">
      <w:pPr>
        <w:bidi/>
        <w:spacing w:after="0"/>
        <w:jc w:val="lowKashida"/>
        <w:rPr>
          <w:rFonts w:ascii="Simplified Arabic" w:hAnsi="Simplified Arabic" w:cs="Simplified Arabic"/>
          <w:sz w:val="32"/>
          <w:szCs w:val="32"/>
          <w:lang w:bidi="ar-DZ"/>
        </w:rPr>
      </w:pPr>
      <w:r w:rsidRPr="009E2A7D">
        <w:rPr>
          <w:rFonts w:ascii="Simplified Arabic" w:hAnsi="Simplified Arabic" w:cs="Simplified Arabic"/>
          <w:sz w:val="32"/>
          <w:szCs w:val="32"/>
          <w:rtl/>
          <w:lang w:bidi="ar-DZ"/>
        </w:rPr>
        <w:t xml:space="preserve">يقوم المستفيد من الامتياز باستغلال المرفق العام باسمه وتحت مسؤوليته تحت </w:t>
      </w:r>
      <w:r>
        <w:rPr>
          <w:rFonts w:ascii="Simplified Arabic" w:hAnsi="Simplified Arabic" w:cs="Simplified Arabic" w:hint="cs"/>
          <w:sz w:val="32"/>
          <w:szCs w:val="32"/>
          <w:rtl/>
          <w:lang w:bidi="ar-DZ"/>
        </w:rPr>
        <w:t>ال</w:t>
      </w:r>
      <w:r w:rsidRPr="009E2A7D">
        <w:rPr>
          <w:rFonts w:ascii="Simplified Arabic" w:hAnsi="Simplified Arabic" w:cs="Simplified Arabic"/>
          <w:sz w:val="32"/>
          <w:szCs w:val="32"/>
          <w:rtl/>
          <w:lang w:bidi="ar-DZ"/>
        </w:rPr>
        <w:t xml:space="preserve">مراقبة </w:t>
      </w:r>
      <w:r>
        <w:rPr>
          <w:rFonts w:ascii="Simplified Arabic" w:hAnsi="Simplified Arabic" w:cs="Simplified Arabic" w:hint="cs"/>
          <w:sz w:val="32"/>
          <w:szCs w:val="32"/>
          <w:rtl/>
          <w:lang w:bidi="ar-DZ"/>
        </w:rPr>
        <w:t>الجزئية ل</w:t>
      </w:r>
      <w:r w:rsidRPr="009E2A7D">
        <w:rPr>
          <w:rFonts w:ascii="Simplified Arabic" w:hAnsi="Simplified Arabic" w:cs="Simplified Arabic"/>
          <w:sz w:val="32"/>
          <w:szCs w:val="32"/>
          <w:rtl/>
          <w:lang w:bidi="ar-DZ"/>
        </w:rPr>
        <w:t xml:space="preserve">لسلطة </w:t>
      </w:r>
      <w:r>
        <w:rPr>
          <w:rFonts w:ascii="Simplified Arabic" w:hAnsi="Simplified Arabic" w:cs="Simplified Arabic" w:hint="cs"/>
          <w:sz w:val="32"/>
          <w:szCs w:val="32"/>
          <w:rtl/>
          <w:lang w:bidi="ar-DZ"/>
        </w:rPr>
        <w:t>المُفوِّضة</w:t>
      </w:r>
      <w:r w:rsidRPr="009E2A7D">
        <w:rPr>
          <w:rFonts w:ascii="Simplified Arabic" w:hAnsi="Simplified Arabic" w:cs="Simplified Arabic"/>
          <w:sz w:val="32"/>
          <w:szCs w:val="32"/>
          <w:rtl/>
          <w:lang w:bidi="ar-DZ"/>
        </w:rPr>
        <w:t>.</w:t>
      </w:r>
    </w:p>
    <w:p w:rsidR="004244A2" w:rsidRDefault="004244A2" w:rsidP="004244A2">
      <w:pPr>
        <w:bidi/>
        <w:spacing w:after="0"/>
        <w:jc w:val="lowKashida"/>
        <w:rPr>
          <w:rFonts w:ascii="Simplified Arabic" w:hAnsi="Simplified Arabic" w:cs="Simplified Arabic"/>
          <w:sz w:val="32"/>
          <w:szCs w:val="32"/>
          <w:rtl/>
          <w:lang w:bidi="ar-DZ"/>
        </w:rPr>
      </w:pPr>
    </w:p>
    <w:p w:rsidR="004244A2" w:rsidRPr="004244A2" w:rsidRDefault="004244A2" w:rsidP="004244A2">
      <w:pPr>
        <w:pStyle w:val="3"/>
        <w:bidi/>
        <w:rPr>
          <w:rFonts w:ascii="Simplified Arabic" w:hAnsi="Simplified Arabic" w:cs="Simplified Arabic"/>
          <w:b/>
          <w:bCs/>
          <w:color w:val="auto"/>
          <w:sz w:val="36"/>
          <w:szCs w:val="36"/>
          <w:lang w:bidi="ar-DZ"/>
        </w:rPr>
      </w:pPr>
      <w:r w:rsidRPr="004244A2">
        <w:rPr>
          <w:rFonts w:ascii="Simplified Arabic" w:hAnsi="Simplified Arabic" w:cs="Simplified Arabic" w:hint="cs"/>
          <w:b/>
          <w:bCs/>
          <w:color w:val="auto"/>
          <w:sz w:val="36"/>
          <w:szCs w:val="36"/>
          <w:rtl/>
          <w:lang w:bidi="ar-DZ"/>
        </w:rPr>
        <w:t xml:space="preserve">ثانيا: </w:t>
      </w:r>
      <w:r w:rsidRPr="004244A2">
        <w:rPr>
          <w:rFonts w:ascii="Simplified Arabic" w:hAnsi="Simplified Arabic" w:cs="Simplified Arabic"/>
          <w:b/>
          <w:bCs/>
          <w:color w:val="auto"/>
          <w:sz w:val="36"/>
          <w:szCs w:val="36"/>
          <w:rtl/>
          <w:lang w:bidi="ar-DZ"/>
        </w:rPr>
        <w:t xml:space="preserve">الوكالة المحفزة </w:t>
      </w:r>
    </w:p>
    <w:p w:rsidR="004244A2" w:rsidRDefault="004244A2" w:rsidP="004244A2">
      <w:pPr>
        <w:bidi/>
        <w:spacing w:after="0"/>
        <w:jc w:val="lowKashida"/>
        <w:rPr>
          <w:rFonts w:ascii="Simplified Arabic" w:hAnsi="Simplified Arabic" w:cs="Simplified Arabic"/>
          <w:sz w:val="32"/>
          <w:szCs w:val="32"/>
          <w:lang w:bidi="ar-DZ"/>
        </w:rPr>
      </w:pPr>
      <w:r>
        <w:rPr>
          <w:rFonts w:ascii="Simplified Arabic" w:hAnsi="Simplified Arabic" w:cs="Simplified Arabic"/>
          <w:sz w:val="32"/>
          <w:szCs w:val="32"/>
          <w:rtl/>
          <w:lang w:bidi="ar-DZ"/>
        </w:rPr>
        <w:t xml:space="preserve">وهي عقد تقوم بموجبه السلطة </w:t>
      </w:r>
      <w:r>
        <w:rPr>
          <w:rFonts w:ascii="Simplified Arabic" w:hAnsi="Simplified Arabic" w:cs="Simplified Arabic" w:hint="cs"/>
          <w:sz w:val="32"/>
          <w:szCs w:val="32"/>
          <w:rtl/>
          <w:lang w:bidi="ar-DZ"/>
        </w:rPr>
        <w:t>المُفوِّضة</w:t>
      </w:r>
      <w:r>
        <w:rPr>
          <w:rFonts w:ascii="Simplified Arabic" w:hAnsi="Simplified Arabic" w:cs="Simplified Arabic"/>
          <w:sz w:val="32"/>
          <w:szCs w:val="32"/>
          <w:rtl/>
          <w:lang w:bidi="ar-DZ"/>
        </w:rPr>
        <w:t xml:space="preserve"> بتفويض تسيير أو تسيير وصيانة مرفق عام إلى المفوض له حيث يقوم المفوض له باستغلال المرفق العام لحساب السلطة </w:t>
      </w:r>
      <w:r>
        <w:rPr>
          <w:rFonts w:ascii="Simplified Arabic" w:hAnsi="Simplified Arabic" w:cs="Simplified Arabic" w:hint="cs"/>
          <w:sz w:val="32"/>
          <w:szCs w:val="32"/>
          <w:rtl/>
          <w:lang w:bidi="ar-DZ"/>
        </w:rPr>
        <w:t>المُفوِّضة</w:t>
      </w:r>
      <w:r>
        <w:rPr>
          <w:rFonts w:ascii="Simplified Arabic" w:hAnsi="Simplified Arabic" w:cs="Simplified Arabic"/>
          <w:sz w:val="32"/>
          <w:szCs w:val="32"/>
          <w:rtl/>
          <w:lang w:bidi="ar-DZ"/>
        </w:rPr>
        <w:t xml:space="preserve"> التي تمول بنفسها إقامة المرفق العام وتحتفظ </w:t>
      </w:r>
      <w:r>
        <w:rPr>
          <w:rFonts w:ascii="Simplified Arabic" w:hAnsi="Simplified Arabic" w:cs="Simplified Arabic" w:hint="cs"/>
          <w:sz w:val="32"/>
          <w:szCs w:val="32"/>
          <w:rtl/>
          <w:lang w:bidi="ar-DZ"/>
        </w:rPr>
        <w:t>بإدارته.</w:t>
      </w:r>
    </w:p>
    <w:p w:rsidR="004244A2" w:rsidRDefault="004244A2" w:rsidP="004244A2">
      <w:pPr>
        <w:bidi/>
        <w:spacing w:after="0"/>
        <w:ind w:left="1080"/>
        <w:jc w:val="lowKashida"/>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العناصر الأساسية للوكالة </w:t>
      </w:r>
      <w:r>
        <w:rPr>
          <w:rFonts w:ascii="Simplified Arabic" w:hAnsi="Simplified Arabic" w:cs="Simplified Arabic" w:hint="cs"/>
          <w:sz w:val="32"/>
          <w:szCs w:val="32"/>
          <w:rtl/>
          <w:lang w:bidi="ar-DZ"/>
        </w:rPr>
        <w:t>المحفزة:</w:t>
      </w:r>
    </w:p>
    <w:p w:rsidR="004244A2" w:rsidRDefault="004244A2" w:rsidP="004244A2">
      <w:pPr>
        <w:bidi/>
        <w:spacing w:after="0"/>
        <w:ind w:left="1080"/>
        <w:jc w:val="lowKashida"/>
        <w:rPr>
          <w:rFonts w:ascii="Simplified Arabic" w:hAnsi="Simplified Arabic" w:cs="Simplified Arabic"/>
          <w:sz w:val="32"/>
          <w:szCs w:val="32"/>
          <w:rtl/>
          <w:lang w:bidi="ar-DZ"/>
        </w:rPr>
      </w:pPr>
    </w:p>
    <w:p w:rsidR="004244A2" w:rsidRPr="00635B1A" w:rsidRDefault="004244A2" w:rsidP="004244A2">
      <w:pPr>
        <w:pStyle w:val="a3"/>
        <w:numPr>
          <w:ilvl w:val="0"/>
          <w:numId w:val="33"/>
        </w:numPr>
        <w:bidi/>
        <w:spacing w:after="0"/>
        <w:jc w:val="lowKashida"/>
        <w:rPr>
          <w:rFonts w:ascii="Simplified Arabic" w:hAnsi="Simplified Arabic" w:cs="Simplified Arabic"/>
          <w:sz w:val="32"/>
          <w:szCs w:val="32"/>
          <w:lang w:bidi="ar-DZ"/>
        </w:rPr>
      </w:pPr>
      <w:r w:rsidRPr="00635B1A">
        <w:rPr>
          <w:rFonts w:ascii="Simplified Arabic" w:hAnsi="Simplified Arabic" w:cs="Simplified Arabic"/>
          <w:sz w:val="32"/>
          <w:szCs w:val="32"/>
          <w:rtl/>
          <w:lang w:bidi="ar-DZ"/>
        </w:rPr>
        <w:t xml:space="preserve"> </w:t>
      </w:r>
      <w:r w:rsidRPr="00635B1A">
        <w:rPr>
          <w:rFonts w:ascii="Simplified Arabic" w:hAnsi="Simplified Arabic" w:cs="Simplified Arabic"/>
          <w:b/>
          <w:bCs/>
          <w:sz w:val="36"/>
          <w:szCs w:val="36"/>
          <w:rtl/>
          <w:lang w:bidi="ar-DZ"/>
        </w:rPr>
        <w:t xml:space="preserve">أطراف العقد </w:t>
      </w:r>
    </w:p>
    <w:p w:rsidR="004244A2" w:rsidRPr="000166DF" w:rsidRDefault="004244A2" w:rsidP="004244A2">
      <w:pPr>
        <w:bidi/>
        <w:spacing w:after="0"/>
        <w:jc w:val="lowKashida"/>
        <w:rPr>
          <w:rFonts w:ascii="Simplified Arabic" w:hAnsi="Simplified Arabic" w:cs="Simplified Arabic"/>
          <w:sz w:val="32"/>
          <w:szCs w:val="32"/>
          <w:rtl/>
          <w:lang w:bidi="ar-DZ"/>
        </w:rPr>
      </w:pPr>
      <w:r w:rsidRPr="000166DF">
        <w:rPr>
          <w:rFonts w:ascii="Simplified Arabic" w:hAnsi="Simplified Arabic" w:cs="Simplified Arabic"/>
          <w:sz w:val="32"/>
          <w:szCs w:val="32"/>
          <w:rtl/>
          <w:lang w:bidi="ar-DZ"/>
        </w:rPr>
        <w:t xml:space="preserve">يتكون من السلطة </w:t>
      </w:r>
      <w:r>
        <w:rPr>
          <w:rFonts w:ascii="Simplified Arabic" w:hAnsi="Simplified Arabic" w:cs="Simplified Arabic" w:hint="cs"/>
          <w:sz w:val="32"/>
          <w:szCs w:val="32"/>
          <w:rtl/>
          <w:lang w:bidi="ar-DZ"/>
        </w:rPr>
        <w:t>المُفوِّضة</w:t>
      </w:r>
      <w:r w:rsidRPr="000166DF">
        <w:rPr>
          <w:rFonts w:ascii="Simplified Arabic" w:hAnsi="Simplified Arabic" w:cs="Simplified Arabic"/>
          <w:sz w:val="32"/>
          <w:szCs w:val="32"/>
          <w:rtl/>
          <w:lang w:bidi="ar-DZ"/>
        </w:rPr>
        <w:t xml:space="preserve"> وهي خاضعة</w:t>
      </w:r>
      <w:r>
        <w:rPr>
          <w:rFonts w:ascii="Simplified Arabic" w:hAnsi="Simplified Arabic" w:cs="Simplified Arabic"/>
          <w:sz w:val="32"/>
          <w:szCs w:val="32"/>
          <w:rtl/>
          <w:lang w:bidi="ar-DZ"/>
        </w:rPr>
        <w:t xml:space="preserve"> للقانون العام </w:t>
      </w:r>
      <w:r>
        <w:rPr>
          <w:rFonts w:ascii="Simplified Arabic" w:hAnsi="Simplified Arabic" w:cs="Simplified Arabic" w:hint="cs"/>
          <w:sz w:val="32"/>
          <w:szCs w:val="32"/>
          <w:rtl/>
          <w:lang w:bidi="ar-DZ"/>
        </w:rPr>
        <w:t>والمفوض</w:t>
      </w:r>
      <w:r>
        <w:rPr>
          <w:rFonts w:ascii="Simplified Arabic" w:hAnsi="Simplified Arabic" w:cs="Simplified Arabic"/>
          <w:sz w:val="32"/>
          <w:szCs w:val="32"/>
          <w:rtl/>
          <w:lang w:bidi="ar-DZ"/>
        </w:rPr>
        <w:t xml:space="preserve"> له و</w:t>
      </w:r>
      <w:r w:rsidRPr="000166DF">
        <w:rPr>
          <w:rFonts w:ascii="Simplified Arabic" w:hAnsi="Simplified Arabic" w:cs="Simplified Arabic"/>
          <w:sz w:val="32"/>
          <w:szCs w:val="32"/>
          <w:rtl/>
          <w:lang w:bidi="ar-DZ"/>
        </w:rPr>
        <w:t>هو شخص</w:t>
      </w:r>
      <w:r w:rsidRPr="000166DF">
        <w:rPr>
          <w:rFonts w:ascii="Simplified Arabic" w:hAnsi="Simplified Arabic" w:cs="Simplified Arabic" w:hint="cs"/>
          <w:sz w:val="32"/>
          <w:szCs w:val="32"/>
          <w:rtl/>
          <w:lang w:bidi="ar-DZ"/>
        </w:rPr>
        <w:t xml:space="preserve"> معنوي عام أو خاص</w:t>
      </w:r>
      <w:r w:rsidRPr="000166DF">
        <w:rPr>
          <w:rFonts w:ascii="Simplified Arabic" w:hAnsi="Simplified Arabic" w:cs="Simplified Arabic"/>
          <w:sz w:val="32"/>
          <w:szCs w:val="32"/>
          <w:rtl/>
          <w:lang w:bidi="ar-DZ"/>
        </w:rPr>
        <w:t xml:space="preserve"> </w:t>
      </w:r>
      <w:r w:rsidRPr="000166DF">
        <w:rPr>
          <w:rFonts w:ascii="Simplified Arabic" w:hAnsi="Simplified Arabic" w:cs="Simplified Arabic" w:hint="cs"/>
          <w:sz w:val="32"/>
          <w:szCs w:val="32"/>
          <w:rtl/>
          <w:lang w:bidi="ar-DZ"/>
        </w:rPr>
        <w:t>خاضع للقانون الجزائري.</w:t>
      </w:r>
    </w:p>
    <w:p w:rsidR="004244A2" w:rsidRPr="00635B1A" w:rsidRDefault="004244A2" w:rsidP="004244A2">
      <w:pPr>
        <w:pStyle w:val="a3"/>
        <w:numPr>
          <w:ilvl w:val="0"/>
          <w:numId w:val="33"/>
        </w:numPr>
        <w:bidi/>
        <w:spacing w:after="0"/>
        <w:jc w:val="lowKashida"/>
        <w:rPr>
          <w:rFonts w:ascii="Simplified Arabic" w:hAnsi="Simplified Arabic" w:cs="Simplified Arabic"/>
          <w:b/>
          <w:bCs/>
          <w:sz w:val="36"/>
          <w:szCs w:val="36"/>
          <w:rtl/>
          <w:lang w:bidi="ar-DZ"/>
        </w:rPr>
      </w:pPr>
      <w:r w:rsidRPr="00635B1A">
        <w:rPr>
          <w:rFonts w:ascii="Simplified Arabic" w:hAnsi="Simplified Arabic" w:cs="Simplified Arabic"/>
          <w:b/>
          <w:bCs/>
          <w:sz w:val="36"/>
          <w:szCs w:val="36"/>
          <w:rtl/>
          <w:lang w:bidi="ar-DZ"/>
        </w:rPr>
        <w:t xml:space="preserve">محل العقد  </w:t>
      </w:r>
    </w:p>
    <w:p w:rsidR="004244A2" w:rsidRDefault="004244A2" w:rsidP="004244A2">
      <w:pPr>
        <w:bidi/>
        <w:spacing w:after="0"/>
        <w:jc w:val="lowKashida"/>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هو تسيير أو تسيير وصيانة المرفق </w:t>
      </w:r>
      <w:r>
        <w:rPr>
          <w:rFonts w:ascii="Simplified Arabic" w:hAnsi="Simplified Arabic" w:cs="Simplified Arabic" w:hint="cs"/>
          <w:sz w:val="32"/>
          <w:szCs w:val="32"/>
          <w:rtl/>
          <w:lang w:bidi="ar-DZ"/>
        </w:rPr>
        <w:t>العام مقابل</w:t>
      </w:r>
      <w:r>
        <w:rPr>
          <w:rFonts w:ascii="Simplified Arabic" w:hAnsi="Simplified Arabic" w:cs="Simplified Arabic"/>
          <w:sz w:val="32"/>
          <w:szCs w:val="32"/>
          <w:rtl/>
          <w:lang w:bidi="ar-DZ"/>
        </w:rPr>
        <w:t xml:space="preserve"> تعريفات يتم الاتفاق عليها من الطرفين وتحول إلى حساب السلطة </w:t>
      </w:r>
      <w:r>
        <w:rPr>
          <w:rFonts w:ascii="Simplified Arabic" w:hAnsi="Simplified Arabic" w:cs="Simplified Arabic" w:hint="cs"/>
          <w:sz w:val="32"/>
          <w:szCs w:val="32"/>
          <w:rtl/>
          <w:lang w:bidi="ar-DZ"/>
        </w:rPr>
        <w:t>المُفوِّضة</w:t>
      </w:r>
      <w:r>
        <w:rPr>
          <w:rFonts w:ascii="Simplified Arabic" w:hAnsi="Simplified Arabic" w:cs="Simplified Arabic"/>
          <w:sz w:val="32"/>
          <w:szCs w:val="32"/>
          <w:rtl/>
          <w:lang w:bidi="ar-DZ"/>
        </w:rPr>
        <w:t>.</w:t>
      </w:r>
    </w:p>
    <w:p w:rsidR="004244A2" w:rsidRPr="00600B60" w:rsidRDefault="004244A2" w:rsidP="004244A2">
      <w:pPr>
        <w:pStyle w:val="a3"/>
        <w:numPr>
          <w:ilvl w:val="0"/>
          <w:numId w:val="34"/>
        </w:numPr>
        <w:bidi/>
        <w:spacing w:after="0"/>
        <w:jc w:val="lowKashida"/>
        <w:rPr>
          <w:rFonts w:ascii="Simplified Arabic" w:hAnsi="Simplified Arabic" w:cs="Simplified Arabic"/>
          <w:b/>
          <w:bCs/>
          <w:sz w:val="36"/>
          <w:szCs w:val="36"/>
          <w:lang w:bidi="ar-DZ"/>
        </w:rPr>
      </w:pPr>
      <w:r w:rsidRPr="00600B60">
        <w:rPr>
          <w:rFonts w:ascii="Simplified Arabic" w:hAnsi="Simplified Arabic" w:cs="Simplified Arabic"/>
          <w:b/>
          <w:bCs/>
          <w:sz w:val="36"/>
          <w:szCs w:val="36"/>
          <w:rtl/>
          <w:lang w:bidi="ar-DZ"/>
        </w:rPr>
        <w:t>المقابل</w:t>
      </w:r>
      <w:r w:rsidRPr="00600B60">
        <w:rPr>
          <w:rFonts w:ascii="Simplified Arabic" w:hAnsi="Simplified Arabic" w:cs="Simplified Arabic" w:hint="cs"/>
          <w:b/>
          <w:bCs/>
          <w:sz w:val="36"/>
          <w:szCs w:val="36"/>
          <w:rtl/>
          <w:lang w:bidi="ar-DZ"/>
        </w:rPr>
        <w:t xml:space="preserve"> المالي  </w:t>
      </w:r>
    </w:p>
    <w:p w:rsidR="004244A2" w:rsidRPr="002578C6" w:rsidRDefault="004244A2" w:rsidP="004244A2">
      <w:pPr>
        <w:bidi/>
        <w:spacing w:after="0"/>
        <w:jc w:val="lowKashida"/>
        <w:rPr>
          <w:rFonts w:ascii="Simplified Arabic" w:hAnsi="Simplified Arabic" w:cs="Simplified Arabic"/>
          <w:sz w:val="32"/>
          <w:szCs w:val="32"/>
          <w:rtl/>
          <w:lang w:bidi="ar-DZ"/>
        </w:rPr>
      </w:pPr>
      <w:r w:rsidRPr="002578C6">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 xml:space="preserve">تدفع </w:t>
      </w:r>
      <w:r w:rsidRPr="002578C6">
        <w:rPr>
          <w:rFonts w:ascii="Simplified Arabic" w:hAnsi="Simplified Arabic" w:cs="Simplified Arabic"/>
          <w:sz w:val="32"/>
          <w:szCs w:val="32"/>
          <w:rtl/>
          <w:lang w:bidi="ar-DZ"/>
        </w:rPr>
        <w:t>السلطة المفوضة</w:t>
      </w:r>
      <w:r>
        <w:rPr>
          <w:rFonts w:ascii="Simplified Arabic" w:hAnsi="Simplified Arabic" w:cs="Simplified Arabic" w:hint="cs"/>
          <w:sz w:val="32"/>
          <w:szCs w:val="32"/>
          <w:rtl/>
          <w:lang w:bidi="ar-DZ"/>
        </w:rPr>
        <w:t xml:space="preserve"> مقابل مالي</w:t>
      </w:r>
      <w:r w:rsidRPr="002578C6">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إلى</w:t>
      </w:r>
      <w:r>
        <w:rPr>
          <w:rFonts w:ascii="Simplified Arabic" w:hAnsi="Simplified Arabic" w:cs="Simplified Arabic"/>
          <w:sz w:val="32"/>
          <w:szCs w:val="32"/>
          <w:rtl/>
          <w:lang w:bidi="ar-DZ"/>
        </w:rPr>
        <w:t xml:space="preserve"> المفوض له</w:t>
      </w:r>
      <w:r w:rsidRPr="002578C6">
        <w:rPr>
          <w:rFonts w:ascii="Simplified Arabic" w:hAnsi="Simplified Arabic" w:cs="Simplified Arabic"/>
          <w:sz w:val="32"/>
          <w:szCs w:val="32"/>
          <w:rtl/>
          <w:lang w:bidi="ar-DZ"/>
        </w:rPr>
        <w:t xml:space="preserve"> </w:t>
      </w:r>
      <w:r>
        <w:rPr>
          <w:rFonts w:ascii="Simplified Arabic" w:hAnsi="Simplified Arabic" w:cs="Simplified Arabic"/>
          <w:sz w:val="32"/>
          <w:szCs w:val="32"/>
          <w:rtl/>
          <w:lang w:bidi="ar-DZ"/>
        </w:rPr>
        <w:t>و</w:t>
      </w:r>
      <w:r>
        <w:rPr>
          <w:rFonts w:ascii="Simplified Arabic" w:hAnsi="Simplified Arabic" w:cs="Simplified Arabic" w:hint="cs"/>
          <w:sz w:val="32"/>
          <w:szCs w:val="32"/>
          <w:rtl/>
          <w:lang w:bidi="ar-DZ"/>
        </w:rPr>
        <w:t>ي</w:t>
      </w:r>
      <w:r w:rsidRPr="002578C6">
        <w:rPr>
          <w:rFonts w:ascii="Simplified Arabic" w:hAnsi="Simplified Arabic" w:cs="Simplified Arabic"/>
          <w:sz w:val="32"/>
          <w:szCs w:val="32"/>
          <w:rtl/>
          <w:lang w:bidi="ar-DZ"/>
        </w:rPr>
        <w:t xml:space="preserve">تكون </w:t>
      </w:r>
      <w:r w:rsidRPr="002578C6">
        <w:rPr>
          <w:rFonts w:ascii="Simplified Arabic" w:hAnsi="Simplified Arabic" w:cs="Simplified Arabic" w:hint="cs"/>
          <w:sz w:val="32"/>
          <w:szCs w:val="32"/>
          <w:rtl/>
          <w:lang w:bidi="ar-DZ"/>
        </w:rPr>
        <w:t>من:</w:t>
      </w:r>
    </w:p>
    <w:p w:rsidR="004244A2" w:rsidRDefault="004244A2" w:rsidP="004244A2">
      <w:pPr>
        <w:pStyle w:val="a3"/>
        <w:numPr>
          <w:ilvl w:val="0"/>
          <w:numId w:val="28"/>
        </w:numPr>
        <w:bidi/>
        <w:spacing w:after="0"/>
        <w:ind w:left="644"/>
        <w:jc w:val="lowKashida"/>
        <w:rPr>
          <w:rFonts w:ascii="Simplified Arabic" w:hAnsi="Simplified Arabic" w:cs="Simplified Arabic"/>
          <w:sz w:val="32"/>
          <w:szCs w:val="32"/>
          <w:lang w:bidi="ar-DZ"/>
        </w:rPr>
      </w:pPr>
      <w:r>
        <w:rPr>
          <w:rFonts w:ascii="Simplified Arabic" w:hAnsi="Simplified Arabic" w:cs="Simplified Arabic"/>
          <w:sz w:val="32"/>
          <w:szCs w:val="32"/>
          <w:rtl/>
          <w:lang w:bidi="ar-DZ"/>
        </w:rPr>
        <w:lastRenderedPageBreak/>
        <w:t xml:space="preserve">أجر ثابت تدفعه السلطة </w:t>
      </w:r>
      <w:r>
        <w:rPr>
          <w:rFonts w:ascii="Simplified Arabic" w:hAnsi="Simplified Arabic" w:cs="Simplified Arabic" w:hint="cs"/>
          <w:sz w:val="32"/>
          <w:szCs w:val="32"/>
          <w:rtl/>
          <w:lang w:bidi="ar-DZ"/>
        </w:rPr>
        <w:t>المُفوِّضة</w:t>
      </w:r>
      <w:r>
        <w:rPr>
          <w:rFonts w:ascii="Simplified Arabic" w:hAnsi="Simplified Arabic" w:cs="Simplified Arabic"/>
          <w:sz w:val="32"/>
          <w:szCs w:val="32"/>
          <w:rtl/>
          <w:lang w:bidi="ar-DZ"/>
        </w:rPr>
        <w:t xml:space="preserve"> إلى الم</w:t>
      </w:r>
      <w:r>
        <w:rPr>
          <w:rFonts w:ascii="Simplified Arabic" w:hAnsi="Simplified Arabic" w:cs="Simplified Arabic" w:hint="cs"/>
          <w:sz w:val="32"/>
          <w:szCs w:val="32"/>
          <w:rtl/>
          <w:lang w:bidi="ar-DZ"/>
        </w:rPr>
        <w:t>ُ</w:t>
      </w:r>
      <w:r>
        <w:rPr>
          <w:rFonts w:ascii="Simplified Arabic" w:hAnsi="Simplified Arabic" w:cs="Simplified Arabic"/>
          <w:sz w:val="32"/>
          <w:szCs w:val="32"/>
          <w:rtl/>
          <w:lang w:bidi="ar-DZ"/>
        </w:rPr>
        <w:t>فو</w:t>
      </w:r>
      <w:r>
        <w:rPr>
          <w:rFonts w:ascii="Simplified Arabic" w:hAnsi="Simplified Arabic" w:cs="Simplified Arabic" w:hint="cs"/>
          <w:sz w:val="32"/>
          <w:szCs w:val="32"/>
          <w:rtl/>
          <w:lang w:bidi="ar-DZ"/>
        </w:rPr>
        <w:t>َّ</w:t>
      </w:r>
      <w:r>
        <w:rPr>
          <w:rFonts w:ascii="Simplified Arabic" w:hAnsi="Simplified Arabic" w:cs="Simplified Arabic"/>
          <w:sz w:val="32"/>
          <w:szCs w:val="32"/>
          <w:rtl/>
          <w:lang w:bidi="ar-DZ"/>
        </w:rPr>
        <w:t xml:space="preserve">ض </w:t>
      </w:r>
      <w:r>
        <w:rPr>
          <w:rFonts w:ascii="Simplified Arabic" w:hAnsi="Simplified Arabic" w:cs="Simplified Arabic" w:hint="cs"/>
          <w:sz w:val="32"/>
          <w:szCs w:val="32"/>
          <w:rtl/>
          <w:lang w:bidi="ar-DZ"/>
        </w:rPr>
        <w:t>ل</w:t>
      </w:r>
      <w:r>
        <w:rPr>
          <w:rFonts w:ascii="Simplified Arabic" w:hAnsi="Simplified Arabic" w:cs="Simplified Arabic"/>
          <w:sz w:val="32"/>
          <w:szCs w:val="32"/>
          <w:rtl/>
          <w:lang w:bidi="ar-DZ"/>
        </w:rPr>
        <w:t>ه</w:t>
      </w:r>
      <w:r>
        <w:rPr>
          <w:rFonts w:ascii="Simplified Arabic" w:hAnsi="Simplified Arabic" w:cs="Simplified Arabic" w:hint="cs"/>
          <w:sz w:val="32"/>
          <w:szCs w:val="32"/>
          <w:rtl/>
          <w:lang w:bidi="ar-DZ"/>
        </w:rPr>
        <w:t xml:space="preserve"> في شكل منحة</w:t>
      </w:r>
      <w:r>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ت</w:t>
      </w:r>
      <w:r>
        <w:rPr>
          <w:rFonts w:ascii="Simplified Arabic" w:hAnsi="Simplified Arabic" w:cs="Simplified Arabic"/>
          <w:sz w:val="32"/>
          <w:szCs w:val="32"/>
          <w:rtl/>
          <w:lang w:bidi="ar-DZ"/>
        </w:rPr>
        <w:t>حدد بنسبة مئوية من رقم الأعمال مهما كانت النتائج المالية للمرفق العام.</w:t>
      </w:r>
    </w:p>
    <w:p w:rsidR="004244A2" w:rsidRDefault="004244A2" w:rsidP="004244A2">
      <w:pPr>
        <w:pStyle w:val="a3"/>
        <w:numPr>
          <w:ilvl w:val="0"/>
          <w:numId w:val="28"/>
        </w:numPr>
        <w:bidi/>
        <w:spacing w:after="0"/>
        <w:ind w:left="644"/>
        <w:jc w:val="lowKashida"/>
        <w:rPr>
          <w:rFonts w:ascii="Simplified Arabic" w:hAnsi="Simplified Arabic" w:cs="Simplified Arabic"/>
          <w:sz w:val="32"/>
          <w:szCs w:val="32"/>
          <w:lang w:bidi="ar-DZ"/>
        </w:rPr>
      </w:pPr>
      <w:r>
        <w:rPr>
          <w:rFonts w:ascii="Simplified Arabic" w:hAnsi="Simplified Arabic" w:cs="Simplified Arabic"/>
          <w:sz w:val="32"/>
          <w:szCs w:val="32"/>
          <w:rtl/>
          <w:lang w:bidi="ar-DZ"/>
        </w:rPr>
        <w:t xml:space="preserve">مكافأة إنتاجية عندما يحقق المرفق العام نجاحا في حصيلته </w:t>
      </w:r>
      <w:r>
        <w:rPr>
          <w:rFonts w:ascii="Simplified Arabic" w:hAnsi="Simplified Arabic" w:cs="Simplified Arabic" w:hint="cs"/>
          <w:sz w:val="32"/>
          <w:szCs w:val="32"/>
          <w:rtl/>
          <w:lang w:bidi="ar-DZ"/>
        </w:rPr>
        <w:t>المالية وحصة</w:t>
      </w:r>
      <w:r>
        <w:rPr>
          <w:rFonts w:ascii="Simplified Arabic" w:hAnsi="Simplified Arabic" w:cs="Simplified Arabic"/>
          <w:sz w:val="32"/>
          <w:szCs w:val="32"/>
          <w:rtl/>
          <w:lang w:bidi="ar-DZ"/>
        </w:rPr>
        <w:t xml:space="preserve"> من الأرباح </w:t>
      </w:r>
      <w:r>
        <w:rPr>
          <w:rFonts w:ascii="Simplified Arabic" w:hAnsi="Simplified Arabic" w:cs="Simplified Arabic" w:hint="cs"/>
          <w:sz w:val="32"/>
          <w:szCs w:val="32"/>
          <w:rtl/>
          <w:lang w:bidi="ar-DZ"/>
        </w:rPr>
        <w:t>عند الاقتضاء.</w:t>
      </w:r>
    </w:p>
    <w:p w:rsidR="004244A2" w:rsidRDefault="004244A2" w:rsidP="004244A2">
      <w:pPr>
        <w:pStyle w:val="a3"/>
        <w:numPr>
          <w:ilvl w:val="0"/>
          <w:numId w:val="28"/>
        </w:numPr>
        <w:bidi/>
        <w:spacing w:after="0"/>
        <w:ind w:left="644"/>
        <w:jc w:val="lowKashida"/>
        <w:rPr>
          <w:rFonts w:ascii="Simplified Arabic" w:hAnsi="Simplified Arabic" w:cs="Simplified Arabic"/>
          <w:sz w:val="32"/>
          <w:szCs w:val="32"/>
          <w:lang w:bidi="ar-DZ"/>
        </w:rPr>
      </w:pPr>
      <w:r w:rsidRPr="002578C6">
        <w:rPr>
          <w:rFonts w:ascii="Simplified Arabic" w:hAnsi="Simplified Arabic" w:cs="Simplified Arabic"/>
          <w:sz w:val="32"/>
          <w:szCs w:val="32"/>
          <w:rtl/>
          <w:lang w:bidi="ar-DZ"/>
        </w:rPr>
        <w:t xml:space="preserve">وتحدد السلطة </w:t>
      </w:r>
      <w:r>
        <w:rPr>
          <w:rFonts w:ascii="Simplified Arabic" w:hAnsi="Simplified Arabic" w:cs="Simplified Arabic" w:hint="cs"/>
          <w:sz w:val="32"/>
          <w:szCs w:val="32"/>
          <w:rtl/>
          <w:lang w:bidi="ar-DZ"/>
        </w:rPr>
        <w:t>المُفوِّضة</w:t>
      </w:r>
      <w:r w:rsidRPr="002578C6">
        <w:rPr>
          <w:rFonts w:ascii="Simplified Arabic" w:hAnsi="Simplified Arabic" w:cs="Simplified Arabic"/>
          <w:sz w:val="32"/>
          <w:szCs w:val="32"/>
          <w:rtl/>
          <w:lang w:bidi="ar-DZ"/>
        </w:rPr>
        <w:t xml:space="preserve"> بالاشتراك مع المفوض له التعريفات </w:t>
      </w:r>
      <w:r>
        <w:rPr>
          <w:rFonts w:ascii="Simplified Arabic" w:hAnsi="Simplified Arabic" w:cs="Simplified Arabic" w:hint="cs"/>
          <w:sz w:val="32"/>
          <w:szCs w:val="32"/>
          <w:rtl/>
          <w:lang w:bidi="ar-DZ"/>
        </w:rPr>
        <w:t xml:space="preserve">المحصلة من المرتفقين </w:t>
      </w:r>
      <w:r w:rsidRPr="002578C6">
        <w:rPr>
          <w:rFonts w:ascii="Simplified Arabic" w:hAnsi="Simplified Arabic" w:cs="Simplified Arabic"/>
          <w:sz w:val="32"/>
          <w:szCs w:val="32"/>
          <w:rtl/>
          <w:lang w:bidi="ar-DZ"/>
        </w:rPr>
        <w:t xml:space="preserve">لحساب السلطة المفوضة </w:t>
      </w:r>
      <w:r w:rsidRPr="002578C6">
        <w:rPr>
          <w:rFonts w:ascii="Simplified Arabic" w:hAnsi="Simplified Arabic" w:cs="Simplified Arabic" w:hint="cs"/>
          <w:sz w:val="32"/>
          <w:szCs w:val="32"/>
          <w:rtl/>
          <w:lang w:bidi="ar-DZ"/>
        </w:rPr>
        <w:t>المعنية.</w:t>
      </w:r>
    </w:p>
    <w:p w:rsidR="004244A2" w:rsidRPr="00286D19" w:rsidRDefault="004244A2" w:rsidP="004244A2">
      <w:pPr>
        <w:pStyle w:val="a3"/>
        <w:bidi/>
        <w:spacing w:after="0"/>
        <w:ind w:left="1627"/>
        <w:jc w:val="lowKashida"/>
        <w:rPr>
          <w:rFonts w:ascii="Simplified Arabic" w:hAnsi="Simplified Arabic" w:cs="Simplified Arabic"/>
          <w:sz w:val="32"/>
          <w:szCs w:val="32"/>
          <w:rtl/>
          <w:lang w:bidi="ar-DZ"/>
        </w:rPr>
      </w:pPr>
    </w:p>
    <w:p w:rsidR="004244A2" w:rsidRPr="00600B60" w:rsidRDefault="004244A2" w:rsidP="004244A2">
      <w:pPr>
        <w:pStyle w:val="a3"/>
        <w:numPr>
          <w:ilvl w:val="0"/>
          <w:numId w:val="35"/>
        </w:numPr>
        <w:bidi/>
        <w:spacing w:after="0"/>
        <w:jc w:val="lowKashida"/>
        <w:rPr>
          <w:rFonts w:ascii="Simplified Arabic" w:hAnsi="Simplified Arabic" w:cs="Simplified Arabic"/>
          <w:b/>
          <w:bCs/>
          <w:sz w:val="36"/>
          <w:szCs w:val="36"/>
          <w:rtl/>
          <w:lang w:bidi="ar-DZ"/>
        </w:rPr>
      </w:pPr>
      <w:r w:rsidRPr="00600B60">
        <w:rPr>
          <w:rFonts w:ascii="Simplified Arabic" w:hAnsi="Simplified Arabic" w:cs="Simplified Arabic" w:hint="cs"/>
          <w:b/>
          <w:bCs/>
          <w:sz w:val="36"/>
          <w:szCs w:val="36"/>
          <w:rtl/>
          <w:lang w:bidi="ar-DZ"/>
        </w:rPr>
        <w:t xml:space="preserve">مدة العقد </w:t>
      </w:r>
    </w:p>
    <w:p w:rsidR="004244A2" w:rsidRDefault="004244A2" w:rsidP="004244A2">
      <w:pPr>
        <w:bidi/>
        <w:spacing w:after="0"/>
        <w:jc w:val="lowKashida"/>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الوكالة المحفزة هي </w:t>
      </w:r>
      <w:r>
        <w:rPr>
          <w:rFonts w:ascii="Simplified Arabic" w:hAnsi="Simplified Arabic" w:cs="Simplified Arabic" w:hint="cs"/>
          <w:sz w:val="32"/>
          <w:szCs w:val="32"/>
          <w:rtl/>
          <w:lang w:bidi="ar-DZ"/>
        </w:rPr>
        <w:t>اتفاقية</w:t>
      </w:r>
      <w:r w:rsidRPr="00080DEA">
        <w:rPr>
          <w:rFonts w:ascii="Simplified Arabic" w:hAnsi="Simplified Arabic" w:cs="Simplified Arabic"/>
          <w:sz w:val="32"/>
          <w:szCs w:val="32"/>
          <w:rtl/>
          <w:lang w:bidi="ar-DZ"/>
        </w:rPr>
        <w:t xml:space="preserve"> محدد</w:t>
      </w:r>
      <w:r>
        <w:rPr>
          <w:rFonts w:ascii="Simplified Arabic" w:hAnsi="Simplified Arabic" w:cs="Simplified Arabic" w:hint="cs"/>
          <w:sz w:val="32"/>
          <w:szCs w:val="32"/>
          <w:rtl/>
          <w:lang w:bidi="ar-DZ"/>
        </w:rPr>
        <w:t>ة</w:t>
      </w:r>
      <w:r w:rsidRPr="00080DEA">
        <w:rPr>
          <w:rFonts w:ascii="Simplified Arabic" w:hAnsi="Simplified Arabic" w:cs="Simplified Arabic"/>
          <w:sz w:val="32"/>
          <w:szCs w:val="32"/>
          <w:rtl/>
          <w:lang w:bidi="ar-DZ"/>
        </w:rPr>
        <w:t xml:space="preserve"> المدة </w:t>
      </w:r>
      <w:r>
        <w:rPr>
          <w:rFonts w:ascii="Simplified Arabic" w:hAnsi="Simplified Arabic" w:cs="Simplified Arabic" w:hint="cs"/>
          <w:sz w:val="32"/>
          <w:szCs w:val="32"/>
          <w:rtl/>
          <w:lang w:bidi="ar-DZ"/>
        </w:rPr>
        <w:t xml:space="preserve">بعشر {10} سنوات كحد أقصى، مع إمكانية التجديد سنتين {2} لمرة واحدة فقط، وهذا بموجب ملحق وبطلب من السلطة </w:t>
      </w:r>
      <w:bookmarkStart w:id="12" w:name="_Hlk145576905"/>
      <w:r>
        <w:rPr>
          <w:rFonts w:ascii="Simplified Arabic" w:hAnsi="Simplified Arabic" w:cs="Simplified Arabic" w:hint="cs"/>
          <w:sz w:val="32"/>
          <w:szCs w:val="32"/>
          <w:rtl/>
          <w:lang w:bidi="ar-DZ"/>
        </w:rPr>
        <w:t>المُفوِّضة</w:t>
      </w:r>
      <w:bookmarkEnd w:id="12"/>
      <w:r>
        <w:rPr>
          <w:rFonts w:ascii="Simplified Arabic" w:hAnsi="Simplified Arabic" w:cs="Simplified Arabic" w:hint="cs"/>
          <w:sz w:val="32"/>
          <w:szCs w:val="32"/>
          <w:rtl/>
          <w:lang w:bidi="ar-DZ"/>
        </w:rPr>
        <w:t>، على أساس تقرير معلل لإنجاز استثمارات مادية لم تنص عليها الاتفاقية</w:t>
      </w:r>
      <w:r>
        <w:rPr>
          <w:rStyle w:val="a7"/>
          <w:rtl/>
          <w:lang w:bidi="ar-DZ"/>
        </w:rPr>
        <w:footnoteReference w:id="13"/>
      </w:r>
      <w:r>
        <w:rPr>
          <w:rFonts w:ascii="Simplified Arabic" w:hAnsi="Simplified Arabic" w:cs="Simplified Arabic" w:hint="cs"/>
          <w:sz w:val="32"/>
          <w:szCs w:val="32"/>
          <w:rtl/>
          <w:lang w:bidi="ar-DZ"/>
        </w:rPr>
        <w:t xml:space="preserve"> . </w:t>
      </w:r>
    </w:p>
    <w:p w:rsidR="004244A2" w:rsidRPr="00080DEA" w:rsidRDefault="004244A2" w:rsidP="004244A2">
      <w:pPr>
        <w:bidi/>
        <w:spacing w:after="0"/>
        <w:jc w:val="lowKashida"/>
        <w:rPr>
          <w:rFonts w:ascii="Simplified Arabic" w:hAnsi="Simplified Arabic" w:cs="Simplified Arabic"/>
          <w:sz w:val="32"/>
          <w:szCs w:val="32"/>
          <w:lang w:bidi="ar-DZ"/>
        </w:rPr>
      </w:pPr>
    </w:p>
    <w:p w:rsidR="004244A2" w:rsidRPr="00600B60" w:rsidRDefault="004244A2" w:rsidP="004244A2">
      <w:pPr>
        <w:pStyle w:val="a3"/>
        <w:numPr>
          <w:ilvl w:val="0"/>
          <w:numId w:val="36"/>
        </w:numPr>
        <w:bidi/>
        <w:spacing w:after="0"/>
        <w:jc w:val="lowKashida"/>
        <w:rPr>
          <w:rFonts w:ascii="Simplified Arabic" w:hAnsi="Simplified Arabic" w:cs="Simplified Arabic"/>
          <w:b/>
          <w:bCs/>
          <w:sz w:val="36"/>
          <w:szCs w:val="36"/>
          <w:lang w:bidi="ar-DZ"/>
        </w:rPr>
      </w:pPr>
      <w:r w:rsidRPr="00600B60">
        <w:rPr>
          <w:rFonts w:ascii="Simplified Arabic" w:hAnsi="Simplified Arabic" w:cs="Simplified Arabic" w:hint="cs"/>
          <w:b/>
          <w:bCs/>
          <w:sz w:val="36"/>
          <w:szCs w:val="36"/>
          <w:rtl/>
          <w:lang w:bidi="ar-DZ"/>
        </w:rPr>
        <w:t xml:space="preserve">مستوى تحمل المخاطر </w:t>
      </w:r>
    </w:p>
    <w:p w:rsidR="004244A2" w:rsidRDefault="004244A2" w:rsidP="004244A2">
      <w:pPr>
        <w:bidi/>
        <w:spacing w:after="0"/>
        <w:jc w:val="lowKashida"/>
        <w:rPr>
          <w:rFonts w:ascii="Simplified Arabic" w:hAnsi="Simplified Arabic" w:cs="Simplified Arabic"/>
          <w:sz w:val="32"/>
          <w:szCs w:val="32"/>
          <w:rtl/>
          <w:lang w:bidi="ar-DZ"/>
        </w:rPr>
      </w:pPr>
      <w:r w:rsidRPr="003F3391">
        <w:rPr>
          <w:rFonts w:ascii="Simplified Arabic" w:hAnsi="Simplified Arabic" w:cs="Simplified Arabic"/>
          <w:sz w:val="32"/>
          <w:szCs w:val="32"/>
          <w:rtl/>
          <w:lang w:bidi="ar-DZ"/>
        </w:rPr>
        <w:t xml:space="preserve">السلطة المفوضة تتحمل </w:t>
      </w:r>
      <w:r>
        <w:rPr>
          <w:rFonts w:ascii="Simplified Arabic" w:hAnsi="Simplified Arabic" w:cs="Simplified Arabic" w:hint="cs"/>
          <w:sz w:val="32"/>
          <w:szCs w:val="32"/>
          <w:rtl/>
          <w:lang w:bidi="ar-DZ"/>
        </w:rPr>
        <w:t xml:space="preserve">جزء كبير من </w:t>
      </w:r>
      <w:r w:rsidRPr="003F3391">
        <w:rPr>
          <w:rFonts w:ascii="Simplified Arabic" w:hAnsi="Simplified Arabic" w:cs="Simplified Arabic"/>
          <w:sz w:val="32"/>
          <w:szCs w:val="32"/>
          <w:rtl/>
          <w:lang w:bidi="ar-DZ"/>
        </w:rPr>
        <w:t xml:space="preserve">مسؤولية ومخاطر التسيير مع تحمل المفوض له جزء من المسؤولية </w:t>
      </w:r>
      <w:r w:rsidRPr="003F3391">
        <w:rPr>
          <w:rFonts w:ascii="Simplified Arabic" w:hAnsi="Simplified Arabic" w:cs="Simplified Arabic" w:hint="cs"/>
          <w:sz w:val="32"/>
          <w:szCs w:val="32"/>
          <w:rtl/>
          <w:lang w:bidi="ar-DZ"/>
        </w:rPr>
        <w:t>و</w:t>
      </w:r>
      <w:r>
        <w:rPr>
          <w:rFonts w:ascii="Simplified Arabic" w:hAnsi="Simplified Arabic" w:cs="Simplified Arabic" w:hint="cs"/>
          <w:sz w:val="32"/>
          <w:szCs w:val="32"/>
          <w:rtl/>
          <w:lang w:bidi="ar-DZ"/>
        </w:rPr>
        <w:t>لاسيما</w:t>
      </w:r>
      <w:r w:rsidRPr="003F3391">
        <w:rPr>
          <w:rFonts w:ascii="Simplified Arabic" w:hAnsi="Simplified Arabic" w:cs="Simplified Arabic"/>
          <w:sz w:val="32"/>
          <w:szCs w:val="32"/>
          <w:rtl/>
          <w:lang w:bidi="ar-DZ"/>
        </w:rPr>
        <w:t xml:space="preserve"> أنه يتو</w:t>
      </w:r>
      <w:r>
        <w:rPr>
          <w:rFonts w:ascii="Simplified Arabic" w:hAnsi="Simplified Arabic" w:cs="Simplified Arabic"/>
          <w:sz w:val="32"/>
          <w:szCs w:val="32"/>
          <w:rtl/>
          <w:lang w:bidi="ar-DZ"/>
        </w:rPr>
        <w:t>لى التسيير أو التسيير والصيانة</w:t>
      </w:r>
      <w:r>
        <w:rPr>
          <w:rFonts w:ascii="Simplified Arabic" w:hAnsi="Simplified Arabic" w:cs="Simplified Arabic" w:hint="cs"/>
          <w:sz w:val="32"/>
          <w:szCs w:val="32"/>
          <w:rtl/>
          <w:lang w:bidi="ar-DZ"/>
        </w:rPr>
        <w:t>، مستوى الخطر في الوكالة المحفزة هو المستوى الثاني، لأن المفوض له مُعرّض لمخاطر تجارية تخص الإيرادات، ومخاطر صناعية تخص أعباء الاستغلال والنفقات المتعلقة بنفقات تسيير المرفق العام.</w:t>
      </w:r>
    </w:p>
    <w:p w:rsidR="004244A2" w:rsidRPr="002578C6" w:rsidRDefault="004244A2" w:rsidP="004244A2">
      <w:pPr>
        <w:bidi/>
        <w:spacing w:after="0"/>
        <w:jc w:val="lowKashida"/>
        <w:rPr>
          <w:rFonts w:ascii="Simplified Arabic" w:hAnsi="Simplified Arabic" w:cs="Simplified Arabic"/>
          <w:sz w:val="32"/>
          <w:szCs w:val="32"/>
          <w:lang w:bidi="ar-DZ"/>
        </w:rPr>
      </w:pPr>
    </w:p>
    <w:p w:rsidR="004244A2" w:rsidRPr="00EE2F04" w:rsidRDefault="004244A2" w:rsidP="004244A2">
      <w:pPr>
        <w:pStyle w:val="a3"/>
        <w:numPr>
          <w:ilvl w:val="0"/>
          <w:numId w:val="36"/>
        </w:numPr>
        <w:bidi/>
        <w:spacing w:after="0"/>
        <w:jc w:val="lowKashida"/>
        <w:rPr>
          <w:rFonts w:ascii="Simplified Arabic" w:hAnsi="Simplified Arabic" w:cs="Simplified Arabic"/>
          <w:b/>
          <w:bCs/>
          <w:sz w:val="36"/>
          <w:szCs w:val="36"/>
          <w:rtl/>
          <w:lang w:bidi="ar-DZ"/>
        </w:rPr>
      </w:pPr>
      <w:r w:rsidRPr="00EE2F04">
        <w:rPr>
          <w:rFonts w:ascii="Simplified Arabic" w:hAnsi="Simplified Arabic" w:cs="Simplified Arabic" w:hint="cs"/>
          <w:b/>
          <w:bCs/>
          <w:sz w:val="36"/>
          <w:szCs w:val="36"/>
          <w:rtl/>
          <w:lang w:bidi="ar-DZ"/>
        </w:rPr>
        <w:t xml:space="preserve">طبيعة الرقابة </w:t>
      </w:r>
    </w:p>
    <w:p w:rsidR="004244A2" w:rsidRPr="00600B60" w:rsidRDefault="004244A2" w:rsidP="004244A2">
      <w:pPr>
        <w:bidi/>
        <w:spacing w:after="0"/>
        <w:jc w:val="lowKashida"/>
        <w:rPr>
          <w:rFonts w:ascii="Simplified Arabic" w:hAnsi="Simplified Arabic" w:cs="Simplified Arabic"/>
          <w:sz w:val="32"/>
          <w:szCs w:val="32"/>
          <w:rtl/>
          <w:lang w:bidi="ar-DZ"/>
        </w:rPr>
      </w:pPr>
      <w:r>
        <w:rPr>
          <w:rFonts w:ascii="Simplified Arabic" w:hAnsi="Simplified Arabic" w:cs="Simplified Arabic"/>
          <w:sz w:val="32"/>
          <w:szCs w:val="32"/>
          <w:rtl/>
          <w:lang w:bidi="ar-DZ"/>
        </w:rPr>
        <w:t>يقوم ال</w:t>
      </w:r>
      <w:r>
        <w:rPr>
          <w:rFonts w:ascii="Simplified Arabic" w:hAnsi="Simplified Arabic" w:cs="Simplified Arabic" w:hint="cs"/>
          <w:sz w:val="32"/>
          <w:szCs w:val="32"/>
          <w:rtl/>
          <w:lang w:bidi="ar-DZ"/>
        </w:rPr>
        <w:t>مفوض له في الوكالة المحفزة</w:t>
      </w:r>
      <w:r>
        <w:rPr>
          <w:rFonts w:ascii="Simplified Arabic" w:hAnsi="Simplified Arabic" w:cs="Simplified Arabic"/>
          <w:sz w:val="32"/>
          <w:szCs w:val="32"/>
          <w:rtl/>
          <w:lang w:bidi="ar-DZ"/>
        </w:rPr>
        <w:t xml:space="preserve"> ب</w:t>
      </w:r>
      <w:r>
        <w:rPr>
          <w:rFonts w:ascii="Simplified Arabic" w:hAnsi="Simplified Arabic" w:cs="Simplified Arabic" w:hint="cs"/>
          <w:sz w:val="32"/>
          <w:szCs w:val="32"/>
          <w:rtl/>
          <w:lang w:bidi="ar-DZ"/>
        </w:rPr>
        <w:t>تسيير أو تسيير وصيانة</w:t>
      </w:r>
      <w:r>
        <w:rPr>
          <w:rFonts w:ascii="Simplified Arabic" w:hAnsi="Simplified Arabic" w:cs="Simplified Arabic"/>
          <w:sz w:val="32"/>
          <w:szCs w:val="32"/>
          <w:rtl/>
          <w:lang w:bidi="ar-DZ"/>
        </w:rPr>
        <w:t xml:space="preserve"> المرفق العام </w:t>
      </w:r>
      <w:r>
        <w:rPr>
          <w:rFonts w:ascii="Simplified Arabic" w:hAnsi="Simplified Arabic" w:cs="Simplified Arabic" w:hint="cs"/>
          <w:sz w:val="32"/>
          <w:szCs w:val="32"/>
          <w:rtl/>
          <w:lang w:bidi="ar-DZ"/>
        </w:rPr>
        <w:t>لحساب السلطة المفوضة</w:t>
      </w:r>
      <w:r>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التي تحتفظ بالإدارة، ويكون المفوض له</w:t>
      </w:r>
      <w:r w:rsidRPr="009E2A7D">
        <w:rPr>
          <w:rFonts w:ascii="Simplified Arabic" w:hAnsi="Simplified Arabic" w:cs="Simplified Arabic"/>
          <w:sz w:val="32"/>
          <w:szCs w:val="32"/>
          <w:rtl/>
          <w:lang w:bidi="ar-DZ"/>
        </w:rPr>
        <w:t xml:space="preserve"> تحت </w:t>
      </w:r>
      <w:r>
        <w:rPr>
          <w:rFonts w:ascii="Simplified Arabic" w:hAnsi="Simplified Arabic" w:cs="Simplified Arabic" w:hint="cs"/>
          <w:sz w:val="32"/>
          <w:szCs w:val="32"/>
          <w:rtl/>
          <w:lang w:bidi="ar-DZ"/>
        </w:rPr>
        <w:t>الرقابة</w:t>
      </w:r>
      <w:r w:rsidRPr="009E2A7D">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الكلية ل</w:t>
      </w:r>
      <w:r w:rsidRPr="009E2A7D">
        <w:rPr>
          <w:rFonts w:ascii="Simplified Arabic" w:hAnsi="Simplified Arabic" w:cs="Simplified Arabic"/>
          <w:sz w:val="32"/>
          <w:szCs w:val="32"/>
          <w:rtl/>
          <w:lang w:bidi="ar-DZ"/>
        </w:rPr>
        <w:t>لسلطة المفوضة.</w:t>
      </w:r>
    </w:p>
    <w:p w:rsidR="004244A2" w:rsidRPr="004244A2" w:rsidRDefault="004244A2" w:rsidP="004244A2">
      <w:pPr>
        <w:pStyle w:val="3"/>
        <w:bidi/>
        <w:rPr>
          <w:rFonts w:ascii="Simplified Arabic" w:hAnsi="Simplified Arabic" w:cs="Simplified Arabic"/>
          <w:b/>
          <w:bCs/>
          <w:color w:val="auto"/>
          <w:sz w:val="36"/>
          <w:szCs w:val="36"/>
          <w:lang w:bidi="ar-DZ"/>
        </w:rPr>
      </w:pPr>
      <w:r w:rsidRPr="004244A2">
        <w:rPr>
          <w:rFonts w:ascii="Simplified Arabic" w:hAnsi="Simplified Arabic" w:cs="Simplified Arabic" w:hint="cs"/>
          <w:b/>
          <w:bCs/>
          <w:color w:val="auto"/>
          <w:sz w:val="36"/>
          <w:szCs w:val="36"/>
          <w:rtl/>
          <w:lang w:bidi="ar-DZ"/>
        </w:rPr>
        <w:lastRenderedPageBreak/>
        <w:t xml:space="preserve">ثالثا: </w:t>
      </w:r>
      <w:r w:rsidRPr="004244A2">
        <w:rPr>
          <w:rFonts w:ascii="Simplified Arabic" w:hAnsi="Simplified Arabic" w:cs="Simplified Arabic"/>
          <w:b/>
          <w:bCs/>
          <w:color w:val="auto"/>
          <w:sz w:val="36"/>
          <w:szCs w:val="36"/>
          <w:rtl/>
          <w:lang w:bidi="ar-DZ"/>
        </w:rPr>
        <w:t xml:space="preserve">الإيجار </w:t>
      </w:r>
    </w:p>
    <w:p w:rsidR="004244A2" w:rsidRDefault="004244A2" w:rsidP="004244A2">
      <w:pPr>
        <w:bidi/>
        <w:spacing w:after="0"/>
        <w:ind w:left="360"/>
        <w:jc w:val="lowKashida"/>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تعهد السلطة المفوضة إلى المفوض له تسيير مرفق عام وصيانته مقابل إتاوة سنوية يدفعها المفوض إلى السلطة </w:t>
      </w:r>
      <w:r>
        <w:rPr>
          <w:rFonts w:ascii="Simplified Arabic" w:hAnsi="Simplified Arabic" w:cs="Simplified Arabic" w:hint="cs"/>
          <w:sz w:val="32"/>
          <w:szCs w:val="32"/>
          <w:rtl/>
          <w:lang w:bidi="ar-DZ"/>
        </w:rPr>
        <w:t>المفوضة،</w:t>
      </w:r>
      <w:r>
        <w:rPr>
          <w:rFonts w:ascii="Simplified Arabic" w:hAnsi="Simplified Arabic" w:cs="Simplified Arabic"/>
          <w:sz w:val="32"/>
          <w:szCs w:val="32"/>
          <w:rtl/>
          <w:lang w:bidi="ar-DZ"/>
        </w:rPr>
        <w:t xml:space="preserve"> ويتصرف المفوض في تسيير المرفق العام لحسابه وتحت مسؤوليته </w:t>
      </w:r>
    </w:p>
    <w:p w:rsidR="004244A2" w:rsidRDefault="004244A2" w:rsidP="004244A2">
      <w:pPr>
        <w:bidi/>
        <w:spacing w:after="0"/>
        <w:ind w:left="360"/>
        <w:jc w:val="lowKashida"/>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إن إنشاء المرفق العام في هذه الحالة تتولاه السلطة </w:t>
      </w:r>
      <w:r>
        <w:rPr>
          <w:rFonts w:ascii="Simplified Arabic" w:hAnsi="Simplified Arabic" w:cs="Simplified Arabic" w:hint="cs"/>
          <w:sz w:val="32"/>
          <w:szCs w:val="32"/>
          <w:rtl/>
          <w:lang w:bidi="ar-DZ"/>
        </w:rPr>
        <w:t>المفوضة،</w:t>
      </w:r>
      <w:r>
        <w:rPr>
          <w:rFonts w:ascii="Simplified Arabic" w:hAnsi="Simplified Arabic" w:cs="Simplified Arabic"/>
          <w:sz w:val="32"/>
          <w:szCs w:val="32"/>
          <w:rtl/>
          <w:lang w:bidi="ar-DZ"/>
        </w:rPr>
        <w:t xml:space="preserve"> ويتميز هذا النوع من التفويضات </w:t>
      </w:r>
      <w:r>
        <w:rPr>
          <w:rFonts w:ascii="Simplified Arabic" w:hAnsi="Simplified Arabic" w:cs="Simplified Arabic" w:hint="cs"/>
          <w:sz w:val="32"/>
          <w:szCs w:val="32"/>
          <w:rtl/>
          <w:lang w:bidi="ar-DZ"/>
        </w:rPr>
        <w:t>بـ:</w:t>
      </w:r>
    </w:p>
    <w:p w:rsidR="004244A2" w:rsidRPr="00EE2F04" w:rsidRDefault="004244A2" w:rsidP="004244A2">
      <w:pPr>
        <w:pStyle w:val="a3"/>
        <w:numPr>
          <w:ilvl w:val="0"/>
          <w:numId w:val="37"/>
        </w:numPr>
        <w:bidi/>
        <w:spacing w:after="0"/>
        <w:jc w:val="lowKashida"/>
        <w:rPr>
          <w:rFonts w:ascii="Simplified Arabic" w:hAnsi="Simplified Arabic" w:cs="Simplified Arabic"/>
          <w:b/>
          <w:bCs/>
          <w:sz w:val="36"/>
          <w:szCs w:val="36"/>
          <w:lang w:bidi="ar-DZ"/>
        </w:rPr>
      </w:pPr>
      <w:r w:rsidRPr="00EE2F04">
        <w:rPr>
          <w:rFonts w:ascii="Simplified Arabic" w:hAnsi="Simplified Arabic" w:cs="Simplified Arabic"/>
          <w:b/>
          <w:bCs/>
          <w:sz w:val="36"/>
          <w:szCs w:val="36"/>
          <w:rtl/>
          <w:lang w:bidi="ar-DZ"/>
        </w:rPr>
        <w:t xml:space="preserve">أطراف العقد </w:t>
      </w:r>
    </w:p>
    <w:p w:rsidR="004244A2" w:rsidRDefault="004244A2" w:rsidP="004244A2">
      <w:pPr>
        <w:bidi/>
        <w:spacing w:after="0"/>
        <w:jc w:val="lowKashida"/>
        <w:rPr>
          <w:rFonts w:ascii="Simplified Arabic" w:hAnsi="Simplified Arabic" w:cs="Simplified Arabic"/>
          <w:sz w:val="32"/>
          <w:szCs w:val="32"/>
          <w:rtl/>
          <w:lang w:bidi="ar-DZ"/>
        </w:rPr>
      </w:pPr>
      <w:r w:rsidRPr="000166DF">
        <w:rPr>
          <w:rFonts w:ascii="Simplified Arabic" w:hAnsi="Simplified Arabic" w:cs="Simplified Arabic"/>
          <w:sz w:val="32"/>
          <w:szCs w:val="32"/>
          <w:rtl/>
          <w:lang w:bidi="ar-DZ"/>
        </w:rPr>
        <w:t>يتكون من السلطة المفوضة وهي خاضعة</w:t>
      </w:r>
      <w:r>
        <w:rPr>
          <w:rFonts w:ascii="Simplified Arabic" w:hAnsi="Simplified Arabic" w:cs="Simplified Arabic"/>
          <w:sz w:val="32"/>
          <w:szCs w:val="32"/>
          <w:rtl/>
          <w:lang w:bidi="ar-DZ"/>
        </w:rPr>
        <w:t xml:space="preserve"> للقانون العام </w:t>
      </w:r>
      <w:r>
        <w:rPr>
          <w:rFonts w:ascii="Simplified Arabic" w:hAnsi="Simplified Arabic" w:cs="Simplified Arabic" w:hint="cs"/>
          <w:sz w:val="32"/>
          <w:szCs w:val="32"/>
          <w:rtl/>
          <w:lang w:bidi="ar-DZ"/>
        </w:rPr>
        <w:t>والمفوض</w:t>
      </w:r>
      <w:r>
        <w:rPr>
          <w:rFonts w:ascii="Simplified Arabic" w:hAnsi="Simplified Arabic" w:cs="Simplified Arabic"/>
          <w:sz w:val="32"/>
          <w:szCs w:val="32"/>
          <w:rtl/>
          <w:lang w:bidi="ar-DZ"/>
        </w:rPr>
        <w:t xml:space="preserve"> له و</w:t>
      </w:r>
      <w:r w:rsidRPr="000166DF">
        <w:rPr>
          <w:rFonts w:ascii="Simplified Arabic" w:hAnsi="Simplified Arabic" w:cs="Simplified Arabic"/>
          <w:sz w:val="32"/>
          <w:szCs w:val="32"/>
          <w:rtl/>
          <w:lang w:bidi="ar-DZ"/>
        </w:rPr>
        <w:t>هو شخص</w:t>
      </w:r>
      <w:r w:rsidRPr="000166DF">
        <w:rPr>
          <w:rFonts w:ascii="Simplified Arabic" w:hAnsi="Simplified Arabic" w:cs="Simplified Arabic" w:hint="cs"/>
          <w:sz w:val="32"/>
          <w:szCs w:val="32"/>
          <w:rtl/>
          <w:lang w:bidi="ar-DZ"/>
        </w:rPr>
        <w:t xml:space="preserve"> معنوي عام أو خاص</w:t>
      </w:r>
      <w:r w:rsidRPr="000166DF">
        <w:rPr>
          <w:rFonts w:ascii="Simplified Arabic" w:hAnsi="Simplified Arabic" w:cs="Simplified Arabic"/>
          <w:sz w:val="32"/>
          <w:szCs w:val="32"/>
          <w:rtl/>
          <w:lang w:bidi="ar-DZ"/>
        </w:rPr>
        <w:t xml:space="preserve"> </w:t>
      </w:r>
      <w:r w:rsidRPr="000166DF">
        <w:rPr>
          <w:rFonts w:ascii="Simplified Arabic" w:hAnsi="Simplified Arabic" w:cs="Simplified Arabic" w:hint="cs"/>
          <w:sz w:val="32"/>
          <w:szCs w:val="32"/>
          <w:rtl/>
          <w:lang w:bidi="ar-DZ"/>
        </w:rPr>
        <w:t>خاضع للقانون الجزائري.</w:t>
      </w:r>
    </w:p>
    <w:p w:rsidR="004244A2" w:rsidRPr="009C4F15" w:rsidRDefault="004244A2" w:rsidP="004244A2">
      <w:pPr>
        <w:pStyle w:val="a3"/>
        <w:numPr>
          <w:ilvl w:val="0"/>
          <w:numId w:val="37"/>
        </w:numPr>
        <w:bidi/>
        <w:spacing w:after="0"/>
        <w:jc w:val="lowKashida"/>
        <w:rPr>
          <w:rFonts w:ascii="Simplified Arabic" w:hAnsi="Simplified Arabic" w:cs="Simplified Arabic"/>
          <w:sz w:val="32"/>
          <w:szCs w:val="32"/>
          <w:rtl/>
          <w:lang w:bidi="ar-DZ"/>
        </w:rPr>
      </w:pPr>
      <w:r w:rsidRPr="00600B60">
        <w:rPr>
          <w:rFonts w:ascii="Simplified Arabic" w:hAnsi="Simplified Arabic" w:cs="Simplified Arabic"/>
          <w:b/>
          <w:bCs/>
          <w:sz w:val="36"/>
          <w:szCs w:val="36"/>
          <w:rtl/>
          <w:lang w:bidi="ar-DZ"/>
        </w:rPr>
        <w:t>محل ال</w:t>
      </w:r>
      <w:r w:rsidRPr="00600B60">
        <w:rPr>
          <w:rFonts w:ascii="Simplified Arabic" w:hAnsi="Simplified Arabic" w:cs="Simplified Arabic" w:hint="cs"/>
          <w:b/>
          <w:bCs/>
          <w:sz w:val="36"/>
          <w:szCs w:val="36"/>
          <w:rtl/>
          <w:lang w:bidi="ar-DZ"/>
        </w:rPr>
        <w:t xml:space="preserve">إيجار </w:t>
      </w:r>
    </w:p>
    <w:p w:rsidR="004244A2" w:rsidRDefault="004244A2" w:rsidP="004244A2">
      <w:pPr>
        <w:bidi/>
        <w:spacing w:after="0"/>
        <w:ind w:left="170"/>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يتمثل محل الإيجار</w:t>
      </w:r>
      <w:r w:rsidRPr="009C4F15">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 xml:space="preserve">في </w:t>
      </w:r>
      <w:r w:rsidRPr="009C4F15">
        <w:rPr>
          <w:rFonts w:ascii="Simplified Arabic" w:hAnsi="Simplified Arabic" w:cs="Simplified Arabic"/>
          <w:sz w:val="32"/>
          <w:szCs w:val="32"/>
          <w:rtl/>
          <w:lang w:bidi="ar-DZ"/>
        </w:rPr>
        <w:t xml:space="preserve">تسيير مرفق عام </w:t>
      </w:r>
      <w:r w:rsidRPr="009C4F15">
        <w:rPr>
          <w:rFonts w:ascii="Simplified Arabic" w:hAnsi="Simplified Arabic" w:cs="Simplified Arabic" w:hint="cs"/>
          <w:sz w:val="32"/>
          <w:szCs w:val="32"/>
          <w:rtl/>
          <w:lang w:bidi="ar-DZ"/>
        </w:rPr>
        <w:t>وصيانته.</w:t>
      </w:r>
    </w:p>
    <w:p w:rsidR="004244A2" w:rsidRPr="00600B60" w:rsidRDefault="004244A2" w:rsidP="004244A2">
      <w:pPr>
        <w:pStyle w:val="a3"/>
        <w:numPr>
          <w:ilvl w:val="0"/>
          <w:numId w:val="38"/>
        </w:numPr>
        <w:bidi/>
        <w:spacing w:after="0"/>
        <w:jc w:val="lowKashida"/>
        <w:rPr>
          <w:rFonts w:ascii="Simplified Arabic" w:hAnsi="Simplified Arabic" w:cs="Simplified Arabic"/>
          <w:b/>
          <w:bCs/>
          <w:sz w:val="36"/>
          <w:szCs w:val="36"/>
          <w:rtl/>
          <w:lang w:bidi="ar-DZ"/>
        </w:rPr>
      </w:pPr>
      <w:r w:rsidRPr="00600B60">
        <w:rPr>
          <w:rFonts w:ascii="Simplified Arabic" w:hAnsi="Simplified Arabic" w:cs="Simplified Arabic" w:hint="cs"/>
          <w:b/>
          <w:bCs/>
          <w:sz w:val="36"/>
          <w:szCs w:val="36"/>
          <w:rtl/>
          <w:lang w:bidi="ar-DZ"/>
        </w:rPr>
        <w:t xml:space="preserve">المقابل المالي </w:t>
      </w:r>
    </w:p>
    <w:p w:rsidR="004244A2" w:rsidRDefault="004244A2" w:rsidP="004244A2">
      <w:pPr>
        <w:pStyle w:val="a3"/>
        <w:numPr>
          <w:ilvl w:val="0"/>
          <w:numId w:val="28"/>
        </w:numPr>
        <w:bidi/>
        <w:spacing w:after="0"/>
        <w:ind w:left="644"/>
        <w:jc w:val="lowKashida"/>
        <w:rPr>
          <w:rFonts w:ascii="Simplified Arabic" w:hAnsi="Simplified Arabic" w:cs="Simplified Arabic"/>
          <w:sz w:val="32"/>
          <w:szCs w:val="32"/>
          <w:lang w:bidi="ar-DZ"/>
        </w:rPr>
      </w:pPr>
      <w:r>
        <w:rPr>
          <w:rFonts w:ascii="Simplified Arabic" w:hAnsi="Simplified Arabic" w:cs="Simplified Arabic"/>
          <w:sz w:val="32"/>
          <w:szCs w:val="32"/>
          <w:rtl/>
          <w:lang w:bidi="ar-DZ"/>
        </w:rPr>
        <w:t xml:space="preserve">يدفع المفوض له إتاوة سنوية للسلطة المفوضة مقابل الحصول على تسيير المرفق العام </w:t>
      </w:r>
      <w:r>
        <w:rPr>
          <w:rFonts w:ascii="Simplified Arabic" w:hAnsi="Simplified Arabic" w:cs="Simplified Arabic" w:hint="cs"/>
          <w:sz w:val="32"/>
          <w:szCs w:val="32"/>
          <w:rtl/>
          <w:lang w:bidi="ar-DZ"/>
        </w:rPr>
        <w:t>المعني.</w:t>
      </w:r>
    </w:p>
    <w:p w:rsidR="004244A2" w:rsidRDefault="004244A2" w:rsidP="004244A2">
      <w:pPr>
        <w:pStyle w:val="a3"/>
        <w:numPr>
          <w:ilvl w:val="0"/>
          <w:numId w:val="28"/>
        </w:numPr>
        <w:bidi/>
        <w:spacing w:after="0"/>
        <w:ind w:left="644"/>
        <w:jc w:val="lowKashida"/>
        <w:rPr>
          <w:rFonts w:ascii="Simplified Arabic" w:hAnsi="Simplified Arabic" w:cs="Simplified Arabic"/>
          <w:sz w:val="32"/>
          <w:szCs w:val="32"/>
          <w:lang w:bidi="ar-DZ"/>
        </w:rPr>
      </w:pPr>
      <w:r>
        <w:rPr>
          <w:rFonts w:ascii="Simplified Arabic" w:hAnsi="Simplified Arabic" w:cs="Simplified Arabic"/>
          <w:sz w:val="32"/>
          <w:szCs w:val="32"/>
          <w:rtl/>
          <w:lang w:bidi="ar-DZ"/>
        </w:rPr>
        <w:t xml:space="preserve">يستغل المفوض له المرفق العام بتحصيل الأتاوى من مستعملي المرفق </w:t>
      </w:r>
      <w:r>
        <w:rPr>
          <w:rFonts w:ascii="Simplified Arabic" w:hAnsi="Simplified Arabic" w:cs="Simplified Arabic" w:hint="cs"/>
          <w:sz w:val="32"/>
          <w:szCs w:val="32"/>
          <w:rtl/>
          <w:lang w:bidi="ar-DZ"/>
        </w:rPr>
        <w:t>العام.</w:t>
      </w:r>
    </w:p>
    <w:p w:rsidR="004244A2" w:rsidRDefault="004244A2" w:rsidP="004244A2">
      <w:pPr>
        <w:pStyle w:val="a3"/>
        <w:numPr>
          <w:ilvl w:val="0"/>
          <w:numId w:val="28"/>
        </w:numPr>
        <w:bidi/>
        <w:spacing w:after="0"/>
        <w:ind w:left="644"/>
        <w:jc w:val="lowKashida"/>
        <w:rPr>
          <w:rFonts w:ascii="Simplified Arabic" w:hAnsi="Simplified Arabic" w:cs="Simplified Arabic"/>
          <w:sz w:val="32"/>
          <w:szCs w:val="32"/>
          <w:lang w:bidi="ar-DZ"/>
        </w:rPr>
      </w:pPr>
      <w:r>
        <w:rPr>
          <w:rFonts w:ascii="Simplified Arabic" w:hAnsi="Simplified Arabic" w:cs="Simplified Arabic"/>
          <w:sz w:val="32"/>
          <w:szCs w:val="32"/>
          <w:rtl/>
          <w:lang w:bidi="ar-DZ"/>
        </w:rPr>
        <w:t xml:space="preserve">من يقوم بإنشاء المرفق العام هو السلطة المفوضة </w:t>
      </w:r>
      <w:r>
        <w:rPr>
          <w:rFonts w:ascii="Simplified Arabic" w:hAnsi="Simplified Arabic" w:cs="Simplified Arabic" w:hint="cs"/>
          <w:sz w:val="32"/>
          <w:szCs w:val="32"/>
          <w:rtl/>
          <w:lang w:bidi="ar-DZ"/>
        </w:rPr>
        <w:t>وبتمويلها.</w:t>
      </w:r>
    </w:p>
    <w:p w:rsidR="004244A2" w:rsidRPr="00A777C3" w:rsidRDefault="004244A2" w:rsidP="004244A2">
      <w:pPr>
        <w:bidi/>
        <w:spacing w:after="0"/>
        <w:jc w:val="lowKashida"/>
        <w:rPr>
          <w:rFonts w:ascii="Simplified Arabic" w:hAnsi="Simplified Arabic" w:cs="Simplified Arabic"/>
          <w:b/>
          <w:bCs/>
          <w:sz w:val="36"/>
          <w:szCs w:val="36"/>
          <w:rtl/>
          <w:lang w:bidi="ar-DZ"/>
        </w:rPr>
      </w:pPr>
      <w:r>
        <w:rPr>
          <w:rFonts w:ascii="Simplified Arabic" w:hAnsi="Simplified Arabic" w:cs="Simplified Arabic" w:hint="cs"/>
          <w:b/>
          <w:bCs/>
          <w:sz w:val="36"/>
          <w:szCs w:val="36"/>
          <w:rtl/>
          <w:lang w:bidi="ar-DZ"/>
        </w:rPr>
        <w:t xml:space="preserve">د- </w:t>
      </w:r>
      <w:r w:rsidRPr="00A777C3">
        <w:rPr>
          <w:rFonts w:ascii="Simplified Arabic" w:hAnsi="Simplified Arabic" w:cs="Simplified Arabic" w:hint="cs"/>
          <w:b/>
          <w:bCs/>
          <w:sz w:val="36"/>
          <w:szCs w:val="36"/>
          <w:rtl/>
          <w:lang w:bidi="ar-DZ"/>
        </w:rPr>
        <w:t xml:space="preserve">مدة العقد </w:t>
      </w:r>
    </w:p>
    <w:p w:rsidR="004244A2" w:rsidRPr="002F240C" w:rsidRDefault="004244A2" w:rsidP="004244A2">
      <w:pPr>
        <w:bidi/>
        <w:spacing w:after="0"/>
        <w:jc w:val="lowKashida"/>
        <w:rPr>
          <w:rFonts w:ascii="Simplified Arabic" w:hAnsi="Simplified Arabic" w:cs="Simplified Arabic"/>
          <w:sz w:val="32"/>
          <w:szCs w:val="32"/>
          <w:rtl/>
          <w:lang w:bidi="ar-DZ"/>
        </w:rPr>
      </w:pPr>
      <w:r>
        <w:rPr>
          <w:rFonts w:ascii="Simplified Arabic" w:hAnsi="Simplified Arabic" w:cs="Simplified Arabic"/>
          <w:sz w:val="32"/>
          <w:szCs w:val="32"/>
          <w:rtl/>
          <w:lang w:bidi="ar-DZ"/>
        </w:rPr>
        <w:t>ال</w:t>
      </w:r>
      <w:r>
        <w:rPr>
          <w:rFonts w:ascii="Simplified Arabic" w:hAnsi="Simplified Arabic" w:cs="Simplified Arabic" w:hint="cs"/>
          <w:sz w:val="32"/>
          <w:szCs w:val="32"/>
          <w:rtl/>
          <w:lang w:bidi="ar-DZ"/>
        </w:rPr>
        <w:t>إيجار هو</w:t>
      </w:r>
      <w:r>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اتفاقية</w:t>
      </w:r>
      <w:r w:rsidRPr="00080DEA">
        <w:rPr>
          <w:rFonts w:ascii="Simplified Arabic" w:hAnsi="Simplified Arabic" w:cs="Simplified Arabic"/>
          <w:sz w:val="32"/>
          <w:szCs w:val="32"/>
          <w:rtl/>
          <w:lang w:bidi="ar-DZ"/>
        </w:rPr>
        <w:t xml:space="preserve"> محدد</w:t>
      </w:r>
      <w:r>
        <w:rPr>
          <w:rFonts w:ascii="Simplified Arabic" w:hAnsi="Simplified Arabic" w:cs="Simplified Arabic" w:hint="cs"/>
          <w:sz w:val="32"/>
          <w:szCs w:val="32"/>
          <w:rtl/>
          <w:lang w:bidi="ar-DZ"/>
        </w:rPr>
        <w:t>ة</w:t>
      </w:r>
      <w:r w:rsidRPr="00080DEA">
        <w:rPr>
          <w:rFonts w:ascii="Simplified Arabic" w:hAnsi="Simplified Arabic" w:cs="Simplified Arabic"/>
          <w:sz w:val="32"/>
          <w:szCs w:val="32"/>
          <w:rtl/>
          <w:lang w:bidi="ar-DZ"/>
        </w:rPr>
        <w:t xml:space="preserve"> المدة </w:t>
      </w:r>
      <w:r>
        <w:rPr>
          <w:rFonts w:ascii="Simplified Arabic" w:hAnsi="Simplified Arabic" w:cs="Simplified Arabic" w:hint="cs"/>
          <w:sz w:val="32"/>
          <w:szCs w:val="32"/>
          <w:rtl/>
          <w:lang w:bidi="ar-DZ"/>
        </w:rPr>
        <w:t>بخمسة عشر {15} سنة كحد أقصى، مع إمكانية التجديد ثلاث {3} سنوات لمرة واحدة فقط، وهذا بموجب ملحق وبطلب من السلطة المفوضة، على أساس تقرير معلل لإنجاز استثمارات مادية لم تنص عليها الاتفاقية.</w:t>
      </w:r>
    </w:p>
    <w:p w:rsidR="004244A2" w:rsidRPr="00A777C3" w:rsidRDefault="004244A2" w:rsidP="004244A2">
      <w:pPr>
        <w:bidi/>
        <w:spacing w:after="0"/>
        <w:jc w:val="lowKashida"/>
        <w:rPr>
          <w:rFonts w:ascii="Simplified Arabic" w:hAnsi="Simplified Arabic" w:cs="Simplified Arabic"/>
          <w:b/>
          <w:bCs/>
          <w:sz w:val="36"/>
          <w:szCs w:val="36"/>
          <w:rtl/>
          <w:lang w:bidi="ar-DZ"/>
        </w:rPr>
      </w:pPr>
      <w:r>
        <w:rPr>
          <w:rFonts w:ascii="Simplified Arabic" w:hAnsi="Simplified Arabic" w:cs="Simplified Arabic" w:hint="cs"/>
          <w:b/>
          <w:bCs/>
          <w:sz w:val="36"/>
          <w:szCs w:val="36"/>
          <w:rtl/>
          <w:lang w:bidi="ar-DZ"/>
        </w:rPr>
        <w:t xml:space="preserve">و- </w:t>
      </w:r>
      <w:r w:rsidRPr="00A777C3">
        <w:rPr>
          <w:rFonts w:ascii="Simplified Arabic" w:hAnsi="Simplified Arabic" w:cs="Simplified Arabic" w:hint="cs"/>
          <w:b/>
          <w:bCs/>
          <w:sz w:val="36"/>
          <w:szCs w:val="36"/>
          <w:rtl/>
          <w:lang w:bidi="ar-DZ"/>
        </w:rPr>
        <w:t xml:space="preserve">مستوى تحمل المخاطر </w:t>
      </w:r>
    </w:p>
    <w:p w:rsidR="004244A2" w:rsidRPr="002F240C" w:rsidRDefault="004244A2" w:rsidP="004244A2">
      <w:pPr>
        <w:bidi/>
        <w:spacing w:after="0"/>
        <w:jc w:val="lowKashida"/>
        <w:rPr>
          <w:rFonts w:ascii="Simplified Arabic" w:hAnsi="Simplified Arabic" w:cs="Simplified Arabic"/>
          <w:sz w:val="32"/>
          <w:szCs w:val="32"/>
          <w:lang w:bidi="ar-DZ"/>
        </w:rPr>
      </w:pPr>
      <w:r w:rsidRPr="00A777C3">
        <w:rPr>
          <w:rFonts w:ascii="Simplified Arabic" w:hAnsi="Simplified Arabic" w:cs="Simplified Arabic" w:hint="cs"/>
          <w:sz w:val="32"/>
          <w:szCs w:val="32"/>
          <w:rtl/>
          <w:lang w:bidi="ar-DZ"/>
        </w:rPr>
        <w:t xml:space="preserve">يصنف الإيجار في المستوى الثالث من حيث تحمل الخطر، وفقا للمادة </w:t>
      </w:r>
      <w:r w:rsidRPr="00A777C3">
        <w:rPr>
          <w:rFonts w:ascii="Simplified Arabic" w:hAnsi="Simplified Arabic" w:cs="Simplified Arabic" w:hint="cs"/>
          <w:sz w:val="24"/>
          <w:szCs w:val="24"/>
          <w:rtl/>
          <w:lang w:bidi="ar-DZ"/>
        </w:rPr>
        <w:t>54</w:t>
      </w:r>
      <w:r w:rsidRPr="00A777C3">
        <w:rPr>
          <w:rFonts w:ascii="Simplified Arabic" w:hAnsi="Simplified Arabic" w:cs="Simplified Arabic" w:hint="cs"/>
          <w:sz w:val="32"/>
          <w:szCs w:val="32"/>
          <w:rtl/>
          <w:lang w:bidi="ar-DZ"/>
        </w:rPr>
        <w:t xml:space="preserve"> من المرسوم التنفيذي </w:t>
      </w:r>
      <w:r w:rsidRPr="00A777C3">
        <w:rPr>
          <w:rFonts w:ascii="Simplified Arabic" w:hAnsi="Simplified Arabic" w:cs="Simplified Arabic" w:hint="cs"/>
          <w:sz w:val="24"/>
          <w:szCs w:val="24"/>
          <w:rtl/>
          <w:lang w:bidi="ar-DZ"/>
        </w:rPr>
        <w:t>18-199</w:t>
      </w:r>
      <w:r w:rsidRPr="00A777C3">
        <w:rPr>
          <w:rFonts w:ascii="Simplified Arabic" w:hAnsi="Simplified Arabic" w:cs="Simplified Arabic" w:hint="cs"/>
          <w:sz w:val="32"/>
          <w:szCs w:val="32"/>
          <w:rtl/>
          <w:lang w:bidi="ar-DZ"/>
        </w:rPr>
        <w:t xml:space="preserve"> رغم عدم مشاركة المفوض له في تمويل المرفق العام وإنشائه، </w:t>
      </w:r>
      <w:r>
        <w:rPr>
          <w:rFonts w:ascii="Simplified Arabic" w:hAnsi="Simplified Arabic" w:cs="Simplified Arabic" w:hint="cs"/>
          <w:sz w:val="32"/>
          <w:szCs w:val="32"/>
          <w:rtl/>
          <w:lang w:bidi="ar-DZ"/>
        </w:rPr>
        <w:t>و</w:t>
      </w:r>
      <w:r w:rsidRPr="00A777C3">
        <w:rPr>
          <w:rFonts w:ascii="Simplified Arabic" w:hAnsi="Simplified Arabic" w:cs="Simplified Arabic"/>
          <w:sz w:val="32"/>
          <w:szCs w:val="32"/>
          <w:rtl/>
          <w:lang w:bidi="ar-DZ"/>
        </w:rPr>
        <w:t xml:space="preserve">يعمل المفوض له لحسابه الشخصي ويتحمل مسؤولية وتبعات تسييره للمرفق </w:t>
      </w:r>
      <w:proofErr w:type="gramStart"/>
      <w:r w:rsidRPr="00A777C3">
        <w:rPr>
          <w:rFonts w:ascii="Simplified Arabic" w:hAnsi="Simplified Arabic" w:cs="Simplified Arabic"/>
          <w:sz w:val="32"/>
          <w:szCs w:val="32"/>
          <w:rtl/>
          <w:lang w:bidi="ar-DZ"/>
        </w:rPr>
        <w:t>العام .</w:t>
      </w:r>
      <w:proofErr w:type="gramEnd"/>
    </w:p>
    <w:p w:rsidR="004244A2" w:rsidRPr="00206EAD" w:rsidRDefault="004244A2" w:rsidP="004244A2">
      <w:pPr>
        <w:pStyle w:val="a3"/>
        <w:bidi/>
        <w:spacing w:after="0"/>
        <w:ind w:left="227"/>
        <w:jc w:val="lowKashida"/>
        <w:rPr>
          <w:rFonts w:ascii="Simplified Arabic" w:hAnsi="Simplified Arabic" w:cs="Simplified Arabic"/>
          <w:b/>
          <w:bCs/>
          <w:sz w:val="36"/>
          <w:szCs w:val="36"/>
          <w:rtl/>
          <w:lang w:bidi="ar-DZ"/>
        </w:rPr>
      </w:pPr>
      <w:r>
        <w:rPr>
          <w:rFonts w:ascii="Simplified Arabic" w:hAnsi="Simplified Arabic" w:cs="Simplified Arabic" w:hint="cs"/>
          <w:b/>
          <w:bCs/>
          <w:sz w:val="36"/>
          <w:szCs w:val="36"/>
          <w:rtl/>
          <w:lang w:bidi="ar-DZ"/>
        </w:rPr>
        <w:t xml:space="preserve">ي- </w:t>
      </w:r>
      <w:r w:rsidRPr="00206EAD">
        <w:rPr>
          <w:rFonts w:ascii="Simplified Arabic" w:hAnsi="Simplified Arabic" w:cs="Simplified Arabic" w:hint="cs"/>
          <w:b/>
          <w:bCs/>
          <w:sz w:val="36"/>
          <w:szCs w:val="36"/>
          <w:rtl/>
          <w:lang w:bidi="ar-DZ"/>
        </w:rPr>
        <w:t>طبيعة الرقابة:</w:t>
      </w:r>
    </w:p>
    <w:p w:rsidR="004244A2" w:rsidRDefault="004244A2" w:rsidP="004244A2">
      <w:pPr>
        <w:bidi/>
        <w:jc w:val="lowKashida"/>
        <w:rPr>
          <w:rFonts w:ascii="Simplified Arabic" w:hAnsi="Simplified Arabic" w:cs="Simplified Arabic"/>
          <w:sz w:val="32"/>
          <w:szCs w:val="32"/>
          <w:rtl/>
          <w:lang w:bidi="ar-DZ"/>
        </w:rPr>
      </w:pPr>
      <w:r>
        <w:rPr>
          <w:rFonts w:ascii="Simplified Arabic" w:hAnsi="Simplified Arabic" w:cs="Simplified Arabic"/>
          <w:sz w:val="32"/>
          <w:szCs w:val="32"/>
          <w:rtl/>
          <w:lang w:bidi="ar-DZ"/>
        </w:rPr>
        <w:t>يقوم ال</w:t>
      </w:r>
      <w:r>
        <w:rPr>
          <w:rFonts w:ascii="Simplified Arabic" w:hAnsi="Simplified Arabic" w:cs="Simplified Arabic" w:hint="cs"/>
          <w:sz w:val="32"/>
          <w:szCs w:val="32"/>
          <w:rtl/>
          <w:lang w:bidi="ar-DZ"/>
        </w:rPr>
        <w:t>مفوض له في الإيجار بتسيير وصيانة</w:t>
      </w:r>
      <w:r>
        <w:rPr>
          <w:rFonts w:ascii="Simplified Arabic" w:hAnsi="Simplified Arabic" w:cs="Simplified Arabic"/>
          <w:sz w:val="32"/>
          <w:szCs w:val="32"/>
          <w:rtl/>
          <w:lang w:bidi="ar-DZ"/>
        </w:rPr>
        <w:t xml:space="preserve"> المرفق العام </w:t>
      </w:r>
      <w:r>
        <w:rPr>
          <w:rFonts w:ascii="Simplified Arabic" w:hAnsi="Simplified Arabic" w:cs="Simplified Arabic" w:hint="cs"/>
          <w:sz w:val="32"/>
          <w:szCs w:val="32"/>
          <w:rtl/>
          <w:lang w:bidi="ar-DZ"/>
        </w:rPr>
        <w:t>لحسابه ويتحمل عن ذلك كامل المسؤولية، ويكون المفوض له</w:t>
      </w:r>
      <w:r w:rsidRPr="009E2A7D">
        <w:rPr>
          <w:rFonts w:ascii="Simplified Arabic" w:hAnsi="Simplified Arabic" w:cs="Simplified Arabic"/>
          <w:sz w:val="32"/>
          <w:szCs w:val="32"/>
          <w:rtl/>
          <w:lang w:bidi="ar-DZ"/>
        </w:rPr>
        <w:t xml:space="preserve"> تحت </w:t>
      </w:r>
      <w:r>
        <w:rPr>
          <w:rFonts w:ascii="Simplified Arabic" w:hAnsi="Simplified Arabic" w:cs="Simplified Arabic" w:hint="cs"/>
          <w:sz w:val="32"/>
          <w:szCs w:val="32"/>
          <w:rtl/>
          <w:lang w:bidi="ar-DZ"/>
        </w:rPr>
        <w:t>الرقابة</w:t>
      </w:r>
      <w:r w:rsidRPr="009E2A7D">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الكلية ل</w:t>
      </w:r>
      <w:r w:rsidRPr="009E2A7D">
        <w:rPr>
          <w:rFonts w:ascii="Simplified Arabic" w:hAnsi="Simplified Arabic" w:cs="Simplified Arabic"/>
          <w:sz w:val="32"/>
          <w:szCs w:val="32"/>
          <w:rtl/>
          <w:lang w:bidi="ar-DZ"/>
        </w:rPr>
        <w:t>لسلطة المفوضة.</w:t>
      </w:r>
    </w:p>
    <w:p w:rsidR="004244A2" w:rsidRPr="004244A2" w:rsidRDefault="004244A2" w:rsidP="004244A2">
      <w:pPr>
        <w:pStyle w:val="3"/>
        <w:bidi/>
        <w:rPr>
          <w:rFonts w:ascii="Simplified Arabic" w:hAnsi="Simplified Arabic" w:cs="Simplified Arabic"/>
          <w:b/>
          <w:bCs/>
          <w:color w:val="auto"/>
          <w:sz w:val="36"/>
          <w:szCs w:val="36"/>
          <w:rtl/>
          <w:lang w:bidi="ar-DZ"/>
        </w:rPr>
      </w:pPr>
      <w:r w:rsidRPr="004244A2">
        <w:rPr>
          <w:rFonts w:ascii="Simplified Arabic" w:hAnsi="Simplified Arabic" w:cs="Simplified Arabic"/>
          <w:b/>
          <w:bCs/>
          <w:color w:val="auto"/>
          <w:sz w:val="36"/>
          <w:szCs w:val="36"/>
          <w:rtl/>
          <w:lang w:bidi="ar-DZ"/>
        </w:rPr>
        <w:lastRenderedPageBreak/>
        <w:t xml:space="preserve">رابعا: التسيير </w:t>
      </w:r>
    </w:p>
    <w:p w:rsidR="004244A2" w:rsidRDefault="004244A2" w:rsidP="004244A2">
      <w:pPr>
        <w:bidi/>
        <w:spacing w:after="0"/>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وهي عقد تقوم بموجبه السلطة المفوضة بتفويض تسيير </w:t>
      </w:r>
      <w:r>
        <w:rPr>
          <w:rFonts w:ascii="Simplified Arabic" w:hAnsi="Simplified Arabic" w:cs="Simplified Arabic" w:hint="cs"/>
          <w:sz w:val="32"/>
          <w:szCs w:val="32"/>
          <w:rtl/>
          <w:lang w:bidi="ar-DZ"/>
        </w:rPr>
        <w:t xml:space="preserve">المرفق العام </w:t>
      </w:r>
      <w:r>
        <w:rPr>
          <w:rFonts w:ascii="Simplified Arabic" w:hAnsi="Simplified Arabic" w:cs="Simplified Arabic"/>
          <w:sz w:val="32"/>
          <w:szCs w:val="32"/>
          <w:rtl/>
          <w:lang w:bidi="ar-DZ"/>
        </w:rPr>
        <w:t xml:space="preserve">أو تسيير وصيانة مرفق عام إلى المفوض له حيث يقوم المفوض له باستغلال المرفق العام لحساب السلطة </w:t>
      </w:r>
      <w:r>
        <w:rPr>
          <w:rFonts w:ascii="Simplified Arabic" w:hAnsi="Simplified Arabic" w:cs="Simplified Arabic" w:hint="cs"/>
          <w:sz w:val="32"/>
          <w:szCs w:val="32"/>
          <w:rtl/>
          <w:lang w:bidi="ar-DZ"/>
        </w:rPr>
        <w:t>المفوضة، بدون أن يتحمل المفوض له أي خطر.</w:t>
      </w:r>
    </w:p>
    <w:p w:rsidR="004244A2" w:rsidRDefault="004244A2" w:rsidP="004244A2">
      <w:pPr>
        <w:pStyle w:val="a3"/>
        <w:numPr>
          <w:ilvl w:val="0"/>
          <w:numId w:val="39"/>
        </w:numPr>
        <w:bidi/>
        <w:spacing w:after="0"/>
        <w:jc w:val="lowKashida"/>
        <w:rPr>
          <w:rFonts w:ascii="Simplified Arabic" w:hAnsi="Simplified Arabic" w:cs="Simplified Arabic"/>
          <w:sz w:val="32"/>
          <w:szCs w:val="32"/>
          <w:lang w:bidi="ar-DZ"/>
        </w:rPr>
      </w:pPr>
      <w:r w:rsidRPr="00600B60">
        <w:rPr>
          <w:rFonts w:ascii="Simplified Arabic" w:hAnsi="Simplified Arabic" w:cs="Simplified Arabic"/>
          <w:b/>
          <w:bCs/>
          <w:sz w:val="36"/>
          <w:szCs w:val="36"/>
          <w:rtl/>
          <w:lang w:bidi="ar-DZ"/>
        </w:rPr>
        <w:t xml:space="preserve">أطراف </w:t>
      </w:r>
      <w:r w:rsidRPr="00600B60">
        <w:rPr>
          <w:rFonts w:ascii="Simplified Arabic" w:hAnsi="Simplified Arabic" w:cs="Simplified Arabic" w:hint="cs"/>
          <w:b/>
          <w:bCs/>
          <w:sz w:val="36"/>
          <w:szCs w:val="36"/>
          <w:rtl/>
          <w:lang w:bidi="ar-DZ"/>
        </w:rPr>
        <w:t>العقد:</w:t>
      </w:r>
    </w:p>
    <w:p w:rsidR="004244A2" w:rsidRDefault="004244A2" w:rsidP="004244A2">
      <w:pPr>
        <w:bidi/>
        <w:spacing w:after="0"/>
        <w:jc w:val="lowKashida"/>
        <w:rPr>
          <w:rFonts w:ascii="Simplified Arabic" w:hAnsi="Simplified Arabic" w:cs="Simplified Arabic"/>
          <w:sz w:val="32"/>
          <w:szCs w:val="32"/>
          <w:rtl/>
          <w:lang w:bidi="ar-DZ"/>
        </w:rPr>
      </w:pPr>
      <w:r w:rsidRPr="000166DF">
        <w:rPr>
          <w:rFonts w:ascii="Simplified Arabic" w:hAnsi="Simplified Arabic" w:cs="Simplified Arabic"/>
          <w:sz w:val="32"/>
          <w:szCs w:val="32"/>
          <w:rtl/>
          <w:lang w:bidi="ar-DZ"/>
        </w:rPr>
        <w:t>يتكون من السلطة المفوضة وهي خاضعة</w:t>
      </w:r>
      <w:r>
        <w:rPr>
          <w:rFonts w:ascii="Simplified Arabic" w:hAnsi="Simplified Arabic" w:cs="Simplified Arabic"/>
          <w:sz w:val="32"/>
          <w:szCs w:val="32"/>
          <w:rtl/>
          <w:lang w:bidi="ar-DZ"/>
        </w:rPr>
        <w:t xml:space="preserve"> للقانون العام </w:t>
      </w:r>
      <w:r>
        <w:rPr>
          <w:rFonts w:ascii="Simplified Arabic" w:hAnsi="Simplified Arabic" w:cs="Simplified Arabic" w:hint="cs"/>
          <w:sz w:val="32"/>
          <w:szCs w:val="32"/>
          <w:rtl/>
          <w:lang w:bidi="ar-DZ"/>
        </w:rPr>
        <w:t>والمفوض</w:t>
      </w:r>
      <w:r>
        <w:rPr>
          <w:rFonts w:ascii="Simplified Arabic" w:hAnsi="Simplified Arabic" w:cs="Simplified Arabic"/>
          <w:sz w:val="32"/>
          <w:szCs w:val="32"/>
          <w:rtl/>
          <w:lang w:bidi="ar-DZ"/>
        </w:rPr>
        <w:t xml:space="preserve"> له و</w:t>
      </w:r>
      <w:r w:rsidRPr="000166DF">
        <w:rPr>
          <w:rFonts w:ascii="Simplified Arabic" w:hAnsi="Simplified Arabic" w:cs="Simplified Arabic"/>
          <w:sz w:val="32"/>
          <w:szCs w:val="32"/>
          <w:rtl/>
          <w:lang w:bidi="ar-DZ"/>
        </w:rPr>
        <w:t>هو شخص</w:t>
      </w:r>
      <w:r w:rsidRPr="000166DF">
        <w:rPr>
          <w:rFonts w:ascii="Simplified Arabic" w:hAnsi="Simplified Arabic" w:cs="Simplified Arabic" w:hint="cs"/>
          <w:sz w:val="32"/>
          <w:szCs w:val="32"/>
          <w:rtl/>
          <w:lang w:bidi="ar-DZ"/>
        </w:rPr>
        <w:t xml:space="preserve"> معنوي عام أو خاص</w:t>
      </w:r>
      <w:r w:rsidRPr="000166DF">
        <w:rPr>
          <w:rFonts w:ascii="Simplified Arabic" w:hAnsi="Simplified Arabic" w:cs="Simplified Arabic"/>
          <w:sz w:val="32"/>
          <w:szCs w:val="32"/>
          <w:rtl/>
          <w:lang w:bidi="ar-DZ"/>
        </w:rPr>
        <w:t xml:space="preserve"> </w:t>
      </w:r>
      <w:r w:rsidRPr="000166DF">
        <w:rPr>
          <w:rFonts w:ascii="Simplified Arabic" w:hAnsi="Simplified Arabic" w:cs="Simplified Arabic" w:hint="cs"/>
          <w:sz w:val="32"/>
          <w:szCs w:val="32"/>
          <w:rtl/>
          <w:lang w:bidi="ar-DZ"/>
        </w:rPr>
        <w:t>خاضع للقانون الجزائري.</w:t>
      </w:r>
    </w:p>
    <w:p w:rsidR="004244A2" w:rsidRPr="00206EAD" w:rsidRDefault="004244A2" w:rsidP="004244A2">
      <w:pPr>
        <w:pStyle w:val="a3"/>
        <w:numPr>
          <w:ilvl w:val="0"/>
          <w:numId w:val="39"/>
        </w:numPr>
        <w:bidi/>
        <w:spacing w:after="0"/>
        <w:jc w:val="lowKashida"/>
        <w:rPr>
          <w:rFonts w:ascii="Simplified Arabic" w:hAnsi="Simplified Arabic" w:cs="Simplified Arabic"/>
          <w:b/>
          <w:bCs/>
          <w:sz w:val="36"/>
          <w:szCs w:val="36"/>
          <w:rtl/>
          <w:lang w:bidi="ar-DZ"/>
        </w:rPr>
      </w:pPr>
      <w:r w:rsidRPr="00206EAD">
        <w:rPr>
          <w:rFonts w:ascii="Simplified Arabic" w:hAnsi="Simplified Arabic" w:cs="Simplified Arabic"/>
          <w:b/>
          <w:bCs/>
          <w:sz w:val="36"/>
          <w:szCs w:val="36"/>
          <w:rtl/>
          <w:lang w:bidi="ar-DZ"/>
        </w:rPr>
        <w:t xml:space="preserve">محل </w:t>
      </w:r>
      <w:r w:rsidRPr="00206EAD">
        <w:rPr>
          <w:rFonts w:ascii="Simplified Arabic" w:hAnsi="Simplified Arabic" w:cs="Simplified Arabic" w:hint="cs"/>
          <w:b/>
          <w:bCs/>
          <w:sz w:val="36"/>
          <w:szCs w:val="36"/>
          <w:rtl/>
          <w:lang w:bidi="ar-DZ"/>
        </w:rPr>
        <w:t>العقد:</w:t>
      </w:r>
      <w:r w:rsidRPr="00206EAD">
        <w:rPr>
          <w:rFonts w:ascii="Simplified Arabic" w:hAnsi="Simplified Arabic" w:cs="Simplified Arabic"/>
          <w:b/>
          <w:bCs/>
          <w:sz w:val="36"/>
          <w:szCs w:val="36"/>
          <w:rtl/>
          <w:lang w:bidi="ar-DZ"/>
        </w:rPr>
        <w:t xml:space="preserve"> </w:t>
      </w:r>
    </w:p>
    <w:p w:rsidR="004244A2" w:rsidRDefault="004244A2" w:rsidP="004244A2">
      <w:pPr>
        <w:bidi/>
        <w:spacing w:after="0"/>
        <w:jc w:val="lowKashida"/>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هو تسيير أو تسيير وصيانة المرفق </w:t>
      </w:r>
      <w:r>
        <w:rPr>
          <w:rFonts w:ascii="Simplified Arabic" w:hAnsi="Simplified Arabic" w:cs="Simplified Arabic" w:hint="cs"/>
          <w:sz w:val="32"/>
          <w:szCs w:val="32"/>
          <w:rtl/>
          <w:lang w:bidi="ar-DZ"/>
        </w:rPr>
        <w:t>العام مقابل</w:t>
      </w:r>
      <w:r>
        <w:rPr>
          <w:rFonts w:ascii="Simplified Arabic" w:hAnsi="Simplified Arabic" w:cs="Simplified Arabic"/>
          <w:sz w:val="32"/>
          <w:szCs w:val="32"/>
          <w:rtl/>
          <w:lang w:bidi="ar-DZ"/>
        </w:rPr>
        <w:t xml:space="preserve"> تعريفات يتم الاتفاق عليها من الطرفين وتحول إلى حساب السلطة </w:t>
      </w:r>
      <w:r>
        <w:rPr>
          <w:rFonts w:ascii="Simplified Arabic" w:hAnsi="Simplified Arabic" w:cs="Simplified Arabic" w:hint="cs"/>
          <w:sz w:val="32"/>
          <w:szCs w:val="32"/>
          <w:rtl/>
          <w:lang w:bidi="ar-DZ"/>
        </w:rPr>
        <w:t>المفوضة.</w:t>
      </w:r>
    </w:p>
    <w:p w:rsidR="004244A2" w:rsidRPr="00206EAD" w:rsidRDefault="004244A2" w:rsidP="004244A2">
      <w:pPr>
        <w:pStyle w:val="a3"/>
        <w:numPr>
          <w:ilvl w:val="0"/>
          <w:numId w:val="40"/>
        </w:numPr>
        <w:bidi/>
        <w:spacing w:after="0"/>
        <w:jc w:val="lowKashida"/>
        <w:rPr>
          <w:rFonts w:ascii="Simplified Arabic" w:hAnsi="Simplified Arabic" w:cs="Simplified Arabic"/>
          <w:b/>
          <w:bCs/>
          <w:sz w:val="36"/>
          <w:szCs w:val="36"/>
          <w:lang w:bidi="ar-DZ"/>
        </w:rPr>
      </w:pPr>
      <w:r w:rsidRPr="00206EAD">
        <w:rPr>
          <w:rFonts w:ascii="Simplified Arabic" w:hAnsi="Simplified Arabic" w:cs="Simplified Arabic"/>
          <w:b/>
          <w:bCs/>
          <w:sz w:val="36"/>
          <w:szCs w:val="36"/>
          <w:rtl/>
          <w:lang w:bidi="ar-DZ"/>
        </w:rPr>
        <w:t>المقابل</w:t>
      </w:r>
      <w:r w:rsidRPr="00206EAD">
        <w:rPr>
          <w:rFonts w:ascii="Simplified Arabic" w:hAnsi="Simplified Arabic" w:cs="Simplified Arabic" w:hint="cs"/>
          <w:b/>
          <w:bCs/>
          <w:sz w:val="36"/>
          <w:szCs w:val="36"/>
          <w:rtl/>
          <w:lang w:bidi="ar-DZ"/>
        </w:rPr>
        <w:t xml:space="preserve"> المالي: </w:t>
      </w:r>
    </w:p>
    <w:p w:rsidR="004244A2" w:rsidRPr="002578C6" w:rsidRDefault="004244A2" w:rsidP="004244A2">
      <w:pPr>
        <w:bidi/>
        <w:spacing w:after="0"/>
        <w:jc w:val="lowKashida"/>
        <w:rPr>
          <w:rFonts w:ascii="Simplified Arabic" w:hAnsi="Simplified Arabic" w:cs="Simplified Arabic"/>
          <w:sz w:val="32"/>
          <w:szCs w:val="32"/>
          <w:rtl/>
          <w:lang w:bidi="ar-DZ"/>
        </w:rPr>
      </w:pPr>
      <w:r w:rsidRPr="002578C6">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 xml:space="preserve">تدفع </w:t>
      </w:r>
      <w:r w:rsidRPr="002578C6">
        <w:rPr>
          <w:rFonts w:ascii="Simplified Arabic" w:hAnsi="Simplified Arabic" w:cs="Simplified Arabic"/>
          <w:sz w:val="32"/>
          <w:szCs w:val="32"/>
          <w:rtl/>
          <w:lang w:bidi="ar-DZ"/>
        </w:rPr>
        <w:t>السلطة المفوضة</w:t>
      </w:r>
      <w:r>
        <w:rPr>
          <w:rFonts w:ascii="Simplified Arabic" w:hAnsi="Simplified Arabic" w:cs="Simplified Arabic" w:hint="cs"/>
          <w:sz w:val="32"/>
          <w:szCs w:val="32"/>
          <w:rtl/>
          <w:lang w:bidi="ar-DZ"/>
        </w:rPr>
        <w:t xml:space="preserve"> مقابل مالي</w:t>
      </w:r>
      <w:r w:rsidRPr="002578C6">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إلى</w:t>
      </w:r>
      <w:r>
        <w:rPr>
          <w:rFonts w:ascii="Simplified Arabic" w:hAnsi="Simplified Arabic" w:cs="Simplified Arabic"/>
          <w:sz w:val="32"/>
          <w:szCs w:val="32"/>
          <w:rtl/>
          <w:lang w:bidi="ar-DZ"/>
        </w:rPr>
        <w:t xml:space="preserve"> المفوض له</w:t>
      </w:r>
      <w:r w:rsidRPr="002578C6">
        <w:rPr>
          <w:rFonts w:ascii="Simplified Arabic" w:hAnsi="Simplified Arabic" w:cs="Simplified Arabic"/>
          <w:sz w:val="32"/>
          <w:szCs w:val="32"/>
          <w:rtl/>
          <w:lang w:bidi="ar-DZ"/>
        </w:rPr>
        <w:t xml:space="preserve"> </w:t>
      </w:r>
      <w:r>
        <w:rPr>
          <w:rFonts w:ascii="Simplified Arabic" w:hAnsi="Simplified Arabic" w:cs="Simplified Arabic"/>
          <w:sz w:val="32"/>
          <w:szCs w:val="32"/>
          <w:rtl/>
          <w:lang w:bidi="ar-DZ"/>
        </w:rPr>
        <w:t>و</w:t>
      </w:r>
      <w:r>
        <w:rPr>
          <w:rFonts w:ascii="Simplified Arabic" w:hAnsi="Simplified Arabic" w:cs="Simplified Arabic" w:hint="cs"/>
          <w:sz w:val="32"/>
          <w:szCs w:val="32"/>
          <w:rtl/>
          <w:lang w:bidi="ar-DZ"/>
        </w:rPr>
        <w:t>ي</w:t>
      </w:r>
      <w:r w:rsidRPr="002578C6">
        <w:rPr>
          <w:rFonts w:ascii="Simplified Arabic" w:hAnsi="Simplified Arabic" w:cs="Simplified Arabic"/>
          <w:sz w:val="32"/>
          <w:szCs w:val="32"/>
          <w:rtl/>
          <w:lang w:bidi="ar-DZ"/>
        </w:rPr>
        <w:t xml:space="preserve">تكون </w:t>
      </w:r>
      <w:r w:rsidRPr="002578C6">
        <w:rPr>
          <w:rFonts w:ascii="Simplified Arabic" w:hAnsi="Simplified Arabic" w:cs="Simplified Arabic" w:hint="cs"/>
          <w:sz w:val="32"/>
          <w:szCs w:val="32"/>
          <w:rtl/>
          <w:lang w:bidi="ar-DZ"/>
        </w:rPr>
        <w:t>من:</w:t>
      </w:r>
    </w:p>
    <w:p w:rsidR="004244A2" w:rsidRDefault="004244A2" w:rsidP="004244A2">
      <w:pPr>
        <w:pStyle w:val="a3"/>
        <w:numPr>
          <w:ilvl w:val="0"/>
          <w:numId w:val="28"/>
        </w:numPr>
        <w:bidi/>
        <w:spacing w:after="0"/>
        <w:ind w:left="644"/>
        <w:jc w:val="lowKashida"/>
        <w:rPr>
          <w:rFonts w:ascii="Simplified Arabic" w:hAnsi="Simplified Arabic" w:cs="Simplified Arabic"/>
          <w:sz w:val="32"/>
          <w:szCs w:val="32"/>
          <w:lang w:bidi="ar-DZ"/>
        </w:rPr>
      </w:pPr>
      <w:r>
        <w:rPr>
          <w:rFonts w:ascii="Simplified Arabic" w:hAnsi="Simplified Arabic" w:cs="Simplified Arabic"/>
          <w:sz w:val="32"/>
          <w:szCs w:val="32"/>
          <w:rtl/>
          <w:lang w:bidi="ar-DZ"/>
        </w:rPr>
        <w:t xml:space="preserve">أجر ثابت تدفعه السلطة المفوضة إلى المفوض </w:t>
      </w:r>
      <w:r>
        <w:rPr>
          <w:rFonts w:ascii="Simplified Arabic" w:hAnsi="Simplified Arabic" w:cs="Simplified Arabic" w:hint="cs"/>
          <w:sz w:val="32"/>
          <w:szCs w:val="32"/>
          <w:rtl/>
          <w:lang w:bidi="ar-DZ"/>
        </w:rPr>
        <w:t>ل</w:t>
      </w:r>
      <w:r>
        <w:rPr>
          <w:rFonts w:ascii="Simplified Arabic" w:hAnsi="Simplified Arabic" w:cs="Simplified Arabic"/>
          <w:sz w:val="32"/>
          <w:szCs w:val="32"/>
          <w:rtl/>
          <w:lang w:bidi="ar-DZ"/>
        </w:rPr>
        <w:t>ه</w:t>
      </w:r>
      <w:r>
        <w:rPr>
          <w:rFonts w:ascii="Simplified Arabic" w:hAnsi="Simplified Arabic" w:cs="Simplified Arabic" w:hint="cs"/>
          <w:sz w:val="32"/>
          <w:szCs w:val="32"/>
          <w:rtl/>
          <w:lang w:bidi="ar-DZ"/>
        </w:rPr>
        <w:t xml:space="preserve"> في شكل منحة</w:t>
      </w:r>
      <w:r>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ت</w:t>
      </w:r>
      <w:r>
        <w:rPr>
          <w:rFonts w:ascii="Simplified Arabic" w:hAnsi="Simplified Arabic" w:cs="Simplified Arabic"/>
          <w:sz w:val="32"/>
          <w:szCs w:val="32"/>
          <w:rtl/>
          <w:lang w:bidi="ar-DZ"/>
        </w:rPr>
        <w:t>حدد بنسبة مئوية من رقم الأعمال مهما كانت النتائج المالية للمرفق العام.</w:t>
      </w:r>
    </w:p>
    <w:p w:rsidR="004244A2" w:rsidRDefault="004244A2" w:rsidP="004244A2">
      <w:pPr>
        <w:pStyle w:val="a3"/>
        <w:numPr>
          <w:ilvl w:val="0"/>
          <w:numId w:val="28"/>
        </w:numPr>
        <w:bidi/>
        <w:spacing w:after="0"/>
        <w:ind w:left="644"/>
        <w:jc w:val="lowKashida"/>
        <w:rPr>
          <w:rFonts w:ascii="Simplified Arabic" w:hAnsi="Simplified Arabic" w:cs="Simplified Arabic"/>
          <w:sz w:val="32"/>
          <w:szCs w:val="32"/>
          <w:lang w:bidi="ar-DZ"/>
        </w:rPr>
      </w:pPr>
      <w:r>
        <w:rPr>
          <w:rFonts w:ascii="Simplified Arabic" w:hAnsi="Simplified Arabic" w:cs="Simplified Arabic"/>
          <w:sz w:val="32"/>
          <w:szCs w:val="32"/>
          <w:rtl/>
          <w:lang w:bidi="ar-DZ"/>
        </w:rPr>
        <w:t xml:space="preserve">مكافأة </w:t>
      </w:r>
      <w:r>
        <w:rPr>
          <w:rFonts w:ascii="Simplified Arabic" w:hAnsi="Simplified Arabic" w:cs="Simplified Arabic" w:hint="cs"/>
          <w:sz w:val="32"/>
          <w:szCs w:val="32"/>
          <w:rtl/>
          <w:lang w:bidi="ar-DZ"/>
        </w:rPr>
        <w:t>إنتاجية.</w:t>
      </w:r>
    </w:p>
    <w:p w:rsidR="004244A2" w:rsidRDefault="004244A2" w:rsidP="004244A2">
      <w:pPr>
        <w:pStyle w:val="a3"/>
        <w:numPr>
          <w:ilvl w:val="0"/>
          <w:numId w:val="28"/>
        </w:numPr>
        <w:bidi/>
        <w:spacing w:after="0"/>
        <w:ind w:left="644"/>
        <w:jc w:val="lowKashida"/>
        <w:rPr>
          <w:rFonts w:ascii="Simplified Arabic" w:hAnsi="Simplified Arabic" w:cs="Simplified Arabic"/>
          <w:sz w:val="32"/>
          <w:szCs w:val="32"/>
          <w:lang w:bidi="ar-DZ"/>
        </w:rPr>
      </w:pPr>
      <w:r>
        <w:rPr>
          <w:rFonts w:ascii="Simplified Arabic" w:hAnsi="Simplified Arabic" w:cs="Simplified Arabic" w:hint="cs"/>
          <w:sz w:val="32"/>
          <w:szCs w:val="32"/>
          <w:rtl/>
          <w:lang w:bidi="ar-DZ"/>
        </w:rPr>
        <w:t>تحتفظ السلطة المفوضة بالأرباح.</w:t>
      </w:r>
    </w:p>
    <w:p w:rsidR="004244A2" w:rsidRPr="00206EAD" w:rsidRDefault="004244A2" w:rsidP="004244A2">
      <w:pPr>
        <w:pStyle w:val="a3"/>
        <w:numPr>
          <w:ilvl w:val="0"/>
          <w:numId w:val="28"/>
        </w:numPr>
        <w:bidi/>
        <w:spacing w:after="0"/>
        <w:ind w:left="644"/>
        <w:jc w:val="lowKashida"/>
        <w:rPr>
          <w:rFonts w:ascii="Simplified Arabic" w:hAnsi="Simplified Arabic" w:cs="Simplified Arabic"/>
          <w:sz w:val="32"/>
          <w:szCs w:val="32"/>
          <w:rtl/>
          <w:lang w:bidi="ar-DZ"/>
        </w:rPr>
      </w:pPr>
      <w:r w:rsidRPr="002578C6">
        <w:rPr>
          <w:rFonts w:ascii="Simplified Arabic" w:hAnsi="Simplified Arabic" w:cs="Simplified Arabic"/>
          <w:sz w:val="32"/>
          <w:szCs w:val="32"/>
          <w:rtl/>
          <w:lang w:bidi="ar-DZ"/>
        </w:rPr>
        <w:t>وتحدد</w:t>
      </w:r>
      <w:r>
        <w:rPr>
          <w:rFonts w:ascii="Simplified Arabic" w:hAnsi="Simplified Arabic" w:cs="Simplified Arabic"/>
          <w:sz w:val="32"/>
          <w:szCs w:val="32"/>
          <w:rtl/>
          <w:lang w:bidi="ar-DZ"/>
        </w:rPr>
        <w:t xml:space="preserve"> السلطة المفوضة </w:t>
      </w:r>
      <w:r>
        <w:rPr>
          <w:rFonts w:ascii="Simplified Arabic" w:hAnsi="Simplified Arabic" w:cs="Simplified Arabic" w:hint="cs"/>
          <w:sz w:val="32"/>
          <w:szCs w:val="32"/>
          <w:rtl/>
          <w:lang w:bidi="ar-DZ"/>
        </w:rPr>
        <w:t>وحدها</w:t>
      </w:r>
      <w:r w:rsidRPr="002578C6">
        <w:rPr>
          <w:rFonts w:ascii="Simplified Arabic" w:hAnsi="Simplified Arabic" w:cs="Simplified Arabic"/>
          <w:sz w:val="32"/>
          <w:szCs w:val="32"/>
          <w:rtl/>
          <w:lang w:bidi="ar-DZ"/>
        </w:rPr>
        <w:t xml:space="preserve"> التعريفات </w:t>
      </w:r>
      <w:r>
        <w:rPr>
          <w:rFonts w:ascii="Simplified Arabic" w:hAnsi="Simplified Arabic" w:cs="Simplified Arabic" w:hint="cs"/>
          <w:sz w:val="32"/>
          <w:szCs w:val="32"/>
          <w:rtl/>
          <w:lang w:bidi="ar-DZ"/>
        </w:rPr>
        <w:t xml:space="preserve">المحصلة من المرتفقين </w:t>
      </w:r>
      <w:r>
        <w:rPr>
          <w:rFonts w:ascii="Simplified Arabic" w:hAnsi="Simplified Arabic" w:cs="Simplified Arabic"/>
          <w:sz w:val="32"/>
          <w:szCs w:val="32"/>
          <w:rtl/>
          <w:lang w:bidi="ar-DZ"/>
        </w:rPr>
        <w:t>لحساب</w:t>
      </w:r>
      <w:r>
        <w:rPr>
          <w:rFonts w:ascii="Simplified Arabic" w:hAnsi="Simplified Arabic" w:cs="Simplified Arabic" w:hint="cs"/>
          <w:sz w:val="32"/>
          <w:szCs w:val="32"/>
          <w:rtl/>
          <w:lang w:bidi="ar-DZ"/>
        </w:rPr>
        <w:t>ها</w:t>
      </w:r>
      <w:r w:rsidRPr="002578C6">
        <w:rPr>
          <w:rFonts w:ascii="Simplified Arabic" w:hAnsi="Simplified Arabic" w:cs="Simplified Arabic"/>
          <w:sz w:val="32"/>
          <w:szCs w:val="32"/>
          <w:rtl/>
          <w:lang w:bidi="ar-DZ"/>
        </w:rPr>
        <w:t>.</w:t>
      </w:r>
    </w:p>
    <w:p w:rsidR="004244A2" w:rsidRPr="00600B60" w:rsidRDefault="004244A2" w:rsidP="004244A2">
      <w:pPr>
        <w:pStyle w:val="a3"/>
        <w:numPr>
          <w:ilvl w:val="0"/>
          <w:numId w:val="41"/>
        </w:numPr>
        <w:bidi/>
        <w:spacing w:after="0"/>
        <w:jc w:val="lowKashida"/>
        <w:rPr>
          <w:rFonts w:ascii="Simplified Arabic" w:hAnsi="Simplified Arabic" w:cs="Simplified Arabic"/>
          <w:b/>
          <w:bCs/>
          <w:sz w:val="36"/>
          <w:szCs w:val="36"/>
          <w:rtl/>
          <w:lang w:bidi="ar-DZ"/>
        </w:rPr>
      </w:pPr>
      <w:r w:rsidRPr="00600B60">
        <w:rPr>
          <w:rFonts w:ascii="Simplified Arabic" w:hAnsi="Simplified Arabic" w:cs="Simplified Arabic" w:hint="cs"/>
          <w:b/>
          <w:bCs/>
          <w:sz w:val="36"/>
          <w:szCs w:val="36"/>
          <w:rtl/>
          <w:lang w:bidi="ar-DZ"/>
        </w:rPr>
        <w:t xml:space="preserve">مدة العقد: </w:t>
      </w:r>
    </w:p>
    <w:p w:rsidR="004244A2" w:rsidRDefault="004244A2" w:rsidP="004244A2">
      <w:pPr>
        <w:bidi/>
        <w:spacing w:after="0"/>
        <w:jc w:val="lowKashida"/>
        <w:rPr>
          <w:rFonts w:ascii="Simplified Arabic" w:hAnsi="Simplified Arabic" w:cs="Simplified Arabic"/>
          <w:sz w:val="32"/>
          <w:szCs w:val="32"/>
          <w:rtl/>
          <w:lang w:bidi="ar-DZ"/>
        </w:rPr>
      </w:pPr>
      <w:r>
        <w:rPr>
          <w:rFonts w:ascii="Simplified Arabic" w:hAnsi="Simplified Arabic" w:cs="Simplified Arabic"/>
          <w:sz w:val="32"/>
          <w:szCs w:val="32"/>
          <w:rtl/>
          <w:lang w:bidi="ar-DZ"/>
        </w:rPr>
        <w:t>ال</w:t>
      </w:r>
      <w:r>
        <w:rPr>
          <w:rFonts w:ascii="Simplified Arabic" w:hAnsi="Simplified Arabic" w:cs="Simplified Arabic" w:hint="cs"/>
          <w:sz w:val="32"/>
          <w:szCs w:val="32"/>
          <w:rtl/>
          <w:lang w:bidi="ar-DZ"/>
        </w:rPr>
        <w:t>تسيير هو</w:t>
      </w:r>
      <w:r>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اتفاقية</w:t>
      </w:r>
      <w:r w:rsidRPr="00080DEA">
        <w:rPr>
          <w:rFonts w:ascii="Simplified Arabic" w:hAnsi="Simplified Arabic" w:cs="Simplified Arabic"/>
          <w:sz w:val="32"/>
          <w:szCs w:val="32"/>
          <w:rtl/>
          <w:lang w:bidi="ar-DZ"/>
        </w:rPr>
        <w:t xml:space="preserve"> محدد</w:t>
      </w:r>
      <w:r>
        <w:rPr>
          <w:rFonts w:ascii="Simplified Arabic" w:hAnsi="Simplified Arabic" w:cs="Simplified Arabic" w:hint="cs"/>
          <w:sz w:val="32"/>
          <w:szCs w:val="32"/>
          <w:rtl/>
          <w:lang w:bidi="ar-DZ"/>
        </w:rPr>
        <w:t>ة</w:t>
      </w:r>
      <w:r w:rsidRPr="00080DEA">
        <w:rPr>
          <w:rFonts w:ascii="Simplified Arabic" w:hAnsi="Simplified Arabic" w:cs="Simplified Arabic"/>
          <w:sz w:val="32"/>
          <w:szCs w:val="32"/>
          <w:rtl/>
          <w:lang w:bidi="ar-DZ"/>
        </w:rPr>
        <w:t xml:space="preserve"> المدة </w:t>
      </w:r>
      <w:r>
        <w:rPr>
          <w:rFonts w:ascii="Simplified Arabic" w:hAnsi="Simplified Arabic" w:cs="Simplified Arabic" w:hint="cs"/>
          <w:sz w:val="32"/>
          <w:szCs w:val="32"/>
          <w:rtl/>
          <w:lang w:bidi="ar-DZ"/>
        </w:rPr>
        <w:t>بخمس {5} ولا يمكن تجاوزها.</w:t>
      </w:r>
    </w:p>
    <w:p w:rsidR="004244A2" w:rsidRPr="00080DEA" w:rsidRDefault="004244A2" w:rsidP="004244A2">
      <w:pPr>
        <w:bidi/>
        <w:spacing w:after="0"/>
        <w:jc w:val="lowKashida"/>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مع إمكانية التمديد لسنة واحدة للتسيير ولجميع أشكال التفويض الأخرى أيضا {الامتياز، الإيجار، الوكالة المحفزة} وهذا بموجب ملحق وبطلب من السلطة المفوضة، على أساس تقرير معلل لحاجات استمرارية المرفق العام، مع الإشارة أن التمديد المعلل بحاجات استمرارية المرفق العام لمدة سنة معنية به أيضا أشكال التفويض الأخرى أيضا.</w:t>
      </w:r>
    </w:p>
    <w:p w:rsidR="004244A2" w:rsidRPr="00206EAD" w:rsidRDefault="004244A2" w:rsidP="004244A2">
      <w:pPr>
        <w:pStyle w:val="a3"/>
        <w:numPr>
          <w:ilvl w:val="0"/>
          <w:numId w:val="42"/>
        </w:numPr>
        <w:bidi/>
        <w:spacing w:after="0"/>
        <w:jc w:val="lowKashida"/>
        <w:rPr>
          <w:rFonts w:ascii="Simplified Arabic" w:hAnsi="Simplified Arabic" w:cs="Simplified Arabic"/>
          <w:b/>
          <w:bCs/>
          <w:sz w:val="36"/>
          <w:szCs w:val="36"/>
          <w:lang w:bidi="ar-DZ"/>
        </w:rPr>
      </w:pPr>
      <w:r w:rsidRPr="00206EAD">
        <w:rPr>
          <w:rFonts w:ascii="Simplified Arabic" w:hAnsi="Simplified Arabic" w:cs="Simplified Arabic" w:hint="cs"/>
          <w:b/>
          <w:bCs/>
          <w:sz w:val="36"/>
          <w:szCs w:val="36"/>
          <w:rtl/>
          <w:lang w:bidi="ar-DZ"/>
        </w:rPr>
        <w:t xml:space="preserve">مستوى تحمل المخاطر </w:t>
      </w:r>
    </w:p>
    <w:p w:rsidR="004244A2" w:rsidRPr="002578C6" w:rsidRDefault="004244A2" w:rsidP="004244A2">
      <w:pPr>
        <w:bidi/>
        <w:spacing w:after="0"/>
        <w:jc w:val="lowKashida"/>
        <w:rPr>
          <w:rFonts w:ascii="Simplified Arabic" w:hAnsi="Simplified Arabic" w:cs="Simplified Arabic"/>
          <w:sz w:val="32"/>
          <w:szCs w:val="32"/>
          <w:lang w:bidi="ar-DZ"/>
        </w:rPr>
      </w:pPr>
      <w:r>
        <w:rPr>
          <w:rFonts w:ascii="Simplified Arabic" w:hAnsi="Simplified Arabic" w:cs="Simplified Arabic"/>
          <w:sz w:val="32"/>
          <w:szCs w:val="32"/>
          <w:rtl/>
          <w:lang w:bidi="ar-DZ"/>
        </w:rPr>
        <w:lastRenderedPageBreak/>
        <w:t xml:space="preserve">السلطة المفوضة </w:t>
      </w:r>
      <w:r>
        <w:rPr>
          <w:rFonts w:ascii="Simplified Arabic" w:hAnsi="Simplified Arabic" w:cs="Simplified Arabic" w:hint="cs"/>
          <w:sz w:val="32"/>
          <w:szCs w:val="32"/>
          <w:rtl/>
          <w:lang w:bidi="ar-DZ"/>
        </w:rPr>
        <w:t xml:space="preserve">كل </w:t>
      </w:r>
      <w:r w:rsidRPr="003F3391">
        <w:rPr>
          <w:rFonts w:ascii="Simplified Arabic" w:hAnsi="Simplified Arabic" w:cs="Simplified Arabic"/>
          <w:sz w:val="32"/>
          <w:szCs w:val="32"/>
          <w:rtl/>
          <w:lang w:bidi="ar-DZ"/>
        </w:rPr>
        <w:t xml:space="preserve">مسؤولية ومخاطر التسيير مع </w:t>
      </w:r>
      <w:r>
        <w:rPr>
          <w:rFonts w:ascii="Simplified Arabic" w:hAnsi="Simplified Arabic" w:cs="Simplified Arabic" w:hint="cs"/>
          <w:sz w:val="32"/>
          <w:szCs w:val="32"/>
          <w:rtl/>
          <w:lang w:bidi="ar-DZ"/>
        </w:rPr>
        <w:t xml:space="preserve">عدم </w:t>
      </w:r>
      <w:r w:rsidRPr="003F3391">
        <w:rPr>
          <w:rFonts w:ascii="Simplified Arabic" w:hAnsi="Simplified Arabic" w:cs="Simplified Arabic"/>
          <w:sz w:val="32"/>
          <w:szCs w:val="32"/>
          <w:rtl/>
          <w:lang w:bidi="ar-DZ"/>
        </w:rPr>
        <w:t>تحمل المفوض</w:t>
      </w:r>
      <w:r>
        <w:rPr>
          <w:rFonts w:ascii="Simplified Arabic" w:hAnsi="Simplified Arabic" w:cs="Simplified Arabic"/>
          <w:sz w:val="32"/>
          <w:szCs w:val="32"/>
          <w:rtl/>
          <w:lang w:bidi="ar-DZ"/>
        </w:rPr>
        <w:t xml:space="preserve"> له </w:t>
      </w:r>
      <w:r>
        <w:rPr>
          <w:rFonts w:ascii="Simplified Arabic" w:hAnsi="Simplified Arabic" w:cs="Simplified Arabic" w:hint="cs"/>
          <w:sz w:val="32"/>
          <w:szCs w:val="32"/>
          <w:rtl/>
          <w:lang w:bidi="ar-DZ"/>
        </w:rPr>
        <w:t>أي</w:t>
      </w:r>
      <w:r>
        <w:rPr>
          <w:rFonts w:ascii="Simplified Arabic" w:hAnsi="Simplified Arabic" w:cs="Simplified Arabic"/>
          <w:sz w:val="32"/>
          <w:szCs w:val="32"/>
          <w:rtl/>
          <w:lang w:bidi="ar-DZ"/>
        </w:rPr>
        <w:t xml:space="preserve"> مسؤولية</w:t>
      </w:r>
      <w:r>
        <w:rPr>
          <w:rFonts w:ascii="Simplified Arabic" w:hAnsi="Simplified Arabic" w:cs="Simplified Arabic" w:hint="cs"/>
          <w:sz w:val="32"/>
          <w:szCs w:val="32"/>
          <w:rtl/>
          <w:lang w:bidi="ar-DZ"/>
        </w:rPr>
        <w:t>، حتى وهو</w:t>
      </w:r>
      <w:r w:rsidRPr="003F3391">
        <w:rPr>
          <w:rFonts w:ascii="Simplified Arabic" w:hAnsi="Simplified Arabic" w:cs="Simplified Arabic"/>
          <w:sz w:val="32"/>
          <w:szCs w:val="32"/>
          <w:rtl/>
          <w:lang w:bidi="ar-DZ"/>
        </w:rPr>
        <w:t xml:space="preserve"> يتو</w:t>
      </w:r>
      <w:r>
        <w:rPr>
          <w:rFonts w:ascii="Simplified Arabic" w:hAnsi="Simplified Arabic" w:cs="Simplified Arabic"/>
          <w:sz w:val="32"/>
          <w:szCs w:val="32"/>
          <w:rtl/>
          <w:lang w:bidi="ar-DZ"/>
        </w:rPr>
        <w:t>لى التسيير أو التسيير والصيانة</w:t>
      </w:r>
      <w:r>
        <w:rPr>
          <w:rFonts w:ascii="Simplified Arabic" w:hAnsi="Simplified Arabic" w:cs="Simplified Arabic" w:hint="cs"/>
          <w:sz w:val="32"/>
          <w:szCs w:val="32"/>
          <w:rtl/>
          <w:lang w:bidi="ar-DZ"/>
        </w:rPr>
        <w:t>، مستوى الخطر في التسيير هو المستوى الأول، لأنه لا يمول إنجاز المرفق العام ولا يتحمل أي خطر.</w:t>
      </w:r>
    </w:p>
    <w:p w:rsidR="004244A2" w:rsidRPr="00206EAD" w:rsidRDefault="004244A2" w:rsidP="004244A2">
      <w:pPr>
        <w:pStyle w:val="a3"/>
        <w:numPr>
          <w:ilvl w:val="0"/>
          <w:numId w:val="42"/>
        </w:numPr>
        <w:bidi/>
        <w:spacing w:after="0"/>
        <w:jc w:val="lowKashida"/>
        <w:rPr>
          <w:rFonts w:ascii="Simplified Arabic" w:hAnsi="Simplified Arabic" w:cs="Simplified Arabic"/>
          <w:b/>
          <w:bCs/>
          <w:sz w:val="36"/>
          <w:szCs w:val="36"/>
          <w:rtl/>
          <w:lang w:bidi="ar-DZ"/>
        </w:rPr>
      </w:pPr>
      <w:r w:rsidRPr="00206EAD">
        <w:rPr>
          <w:rFonts w:ascii="Simplified Arabic" w:hAnsi="Simplified Arabic" w:cs="Simplified Arabic" w:hint="cs"/>
          <w:b/>
          <w:bCs/>
          <w:sz w:val="36"/>
          <w:szCs w:val="36"/>
          <w:rtl/>
          <w:lang w:bidi="ar-DZ"/>
        </w:rPr>
        <w:t xml:space="preserve">طبيعة الرقابة </w:t>
      </w:r>
    </w:p>
    <w:p w:rsidR="004244A2" w:rsidRDefault="004244A2" w:rsidP="004244A2">
      <w:pPr>
        <w:bidi/>
        <w:spacing w:after="0"/>
        <w:jc w:val="lowKashida"/>
        <w:rPr>
          <w:rFonts w:ascii="Simplified Arabic" w:hAnsi="Simplified Arabic" w:cs="Simplified Arabic"/>
          <w:sz w:val="32"/>
          <w:szCs w:val="32"/>
          <w:rtl/>
          <w:lang w:bidi="ar-DZ"/>
        </w:rPr>
      </w:pPr>
      <w:r>
        <w:rPr>
          <w:rFonts w:ascii="Simplified Arabic" w:hAnsi="Simplified Arabic" w:cs="Simplified Arabic"/>
          <w:sz w:val="32"/>
          <w:szCs w:val="32"/>
          <w:rtl/>
          <w:lang w:bidi="ar-DZ"/>
        </w:rPr>
        <w:t>يقوم ال</w:t>
      </w:r>
      <w:r>
        <w:rPr>
          <w:rFonts w:ascii="Simplified Arabic" w:hAnsi="Simplified Arabic" w:cs="Simplified Arabic" w:hint="cs"/>
          <w:sz w:val="32"/>
          <w:szCs w:val="32"/>
          <w:rtl/>
          <w:lang w:bidi="ar-DZ"/>
        </w:rPr>
        <w:t>مفوض له في التسيير</w:t>
      </w:r>
      <w:r>
        <w:rPr>
          <w:rFonts w:ascii="Simplified Arabic" w:hAnsi="Simplified Arabic" w:cs="Simplified Arabic"/>
          <w:sz w:val="32"/>
          <w:szCs w:val="32"/>
          <w:rtl/>
          <w:lang w:bidi="ar-DZ"/>
        </w:rPr>
        <w:t xml:space="preserve"> ب</w:t>
      </w:r>
      <w:r>
        <w:rPr>
          <w:rFonts w:ascii="Simplified Arabic" w:hAnsi="Simplified Arabic" w:cs="Simplified Arabic" w:hint="cs"/>
          <w:sz w:val="32"/>
          <w:szCs w:val="32"/>
          <w:rtl/>
          <w:lang w:bidi="ar-DZ"/>
        </w:rPr>
        <w:t>تسيير أو تسيير وصيانة</w:t>
      </w:r>
      <w:r>
        <w:rPr>
          <w:rFonts w:ascii="Simplified Arabic" w:hAnsi="Simplified Arabic" w:cs="Simplified Arabic"/>
          <w:sz w:val="32"/>
          <w:szCs w:val="32"/>
          <w:rtl/>
          <w:lang w:bidi="ar-DZ"/>
        </w:rPr>
        <w:t xml:space="preserve"> المرفق العام </w:t>
      </w:r>
      <w:r>
        <w:rPr>
          <w:rFonts w:ascii="Simplified Arabic" w:hAnsi="Simplified Arabic" w:cs="Simplified Arabic" w:hint="cs"/>
          <w:sz w:val="32"/>
          <w:szCs w:val="32"/>
          <w:rtl/>
          <w:lang w:bidi="ar-DZ"/>
        </w:rPr>
        <w:t>لحساب السلطة المفوضة</w:t>
      </w:r>
      <w:r>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التي تحتفظ بالإدارة، ويكون المفوض له</w:t>
      </w:r>
      <w:r w:rsidRPr="009E2A7D">
        <w:rPr>
          <w:rFonts w:ascii="Simplified Arabic" w:hAnsi="Simplified Arabic" w:cs="Simplified Arabic"/>
          <w:sz w:val="32"/>
          <w:szCs w:val="32"/>
          <w:rtl/>
          <w:lang w:bidi="ar-DZ"/>
        </w:rPr>
        <w:t xml:space="preserve"> تحت </w:t>
      </w:r>
      <w:r>
        <w:rPr>
          <w:rFonts w:ascii="Simplified Arabic" w:hAnsi="Simplified Arabic" w:cs="Simplified Arabic" w:hint="cs"/>
          <w:sz w:val="32"/>
          <w:szCs w:val="32"/>
          <w:rtl/>
          <w:lang w:bidi="ar-DZ"/>
        </w:rPr>
        <w:t>الرقابة</w:t>
      </w:r>
      <w:r w:rsidRPr="009E2A7D">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الكلية ل</w:t>
      </w:r>
      <w:r w:rsidRPr="009E2A7D">
        <w:rPr>
          <w:rFonts w:ascii="Simplified Arabic" w:hAnsi="Simplified Arabic" w:cs="Simplified Arabic"/>
          <w:sz w:val="32"/>
          <w:szCs w:val="32"/>
          <w:rtl/>
          <w:lang w:bidi="ar-DZ"/>
        </w:rPr>
        <w:t>لسلطة المفوضة.</w:t>
      </w:r>
    </w:p>
    <w:p w:rsidR="004244A2" w:rsidRDefault="004244A2" w:rsidP="004244A2">
      <w:pPr>
        <w:bidi/>
        <w:spacing w:after="0"/>
        <w:jc w:val="lowKashida"/>
        <w:rPr>
          <w:rFonts w:ascii="Simplified Arabic" w:hAnsi="Simplified Arabic" w:cs="Simplified Arabic"/>
          <w:sz w:val="32"/>
          <w:szCs w:val="32"/>
          <w:rtl/>
          <w:lang w:bidi="ar-DZ"/>
        </w:rPr>
      </w:pPr>
    </w:p>
    <w:p w:rsidR="00011D48" w:rsidRPr="00E030D2" w:rsidRDefault="00011D48" w:rsidP="00011D48">
      <w:pPr>
        <w:bidi/>
        <w:spacing w:after="0" w:line="240" w:lineRule="auto"/>
        <w:ind w:left="1080"/>
        <w:jc w:val="lowKashida"/>
        <w:rPr>
          <w:rFonts w:ascii="Traditional Arabic" w:hAnsi="Traditional Arabic" w:cs="Traditional Arabic"/>
          <w:sz w:val="36"/>
          <w:szCs w:val="36"/>
          <w:rtl/>
          <w:lang w:bidi="ar-DZ"/>
        </w:rPr>
      </w:pPr>
    </w:p>
    <w:sectPr w:rsidR="00011D48" w:rsidRPr="00E030D2" w:rsidSect="000C6C8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4007A" w:rsidRDefault="00D4007A" w:rsidP="00705D04">
      <w:pPr>
        <w:spacing w:after="0" w:line="240" w:lineRule="auto"/>
      </w:pPr>
      <w:r>
        <w:separator/>
      </w:r>
    </w:p>
  </w:endnote>
  <w:endnote w:type="continuationSeparator" w:id="0">
    <w:p w:rsidR="00D4007A" w:rsidRDefault="00D4007A" w:rsidP="00705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iri">
    <w:altName w:val="Courier New"/>
    <w:charset w:val="00"/>
    <w:family w:val="auto"/>
    <w:pitch w:val="variable"/>
    <w:sig w:usb0="00000000" w:usb1="80002042" w:usb2="00000008" w:usb3="00000000" w:csb0="000000D3" w:csb1="00000000"/>
  </w:font>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altName w:val="Simplified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4007A" w:rsidRDefault="00D4007A" w:rsidP="00705D04">
      <w:pPr>
        <w:spacing w:after="0" w:line="240" w:lineRule="auto"/>
      </w:pPr>
      <w:r>
        <w:separator/>
      </w:r>
    </w:p>
  </w:footnote>
  <w:footnote w:type="continuationSeparator" w:id="0">
    <w:p w:rsidR="00D4007A" w:rsidRDefault="00D4007A" w:rsidP="00705D04">
      <w:pPr>
        <w:spacing w:after="0" w:line="240" w:lineRule="auto"/>
      </w:pPr>
      <w:r>
        <w:continuationSeparator/>
      </w:r>
    </w:p>
  </w:footnote>
  <w:footnote w:id="1">
    <w:p w:rsidR="004244A2" w:rsidRPr="00DA024F" w:rsidRDefault="004244A2" w:rsidP="004244A2">
      <w:pPr>
        <w:pStyle w:val="a6"/>
        <w:bidi/>
        <w:spacing w:line="276" w:lineRule="auto"/>
        <w:ind w:left="283"/>
        <w:jc w:val="both"/>
        <w:rPr>
          <w:rFonts w:ascii="Simplified Arabic" w:hAnsi="Simplified Arabic" w:cs="Simplified Arabic"/>
          <w:sz w:val="32"/>
          <w:szCs w:val="32"/>
          <w:rtl/>
          <w:lang w:val="en-US"/>
        </w:rPr>
      </w:pPr>
      <w:r>
        <w:rPr>
          <w:rStyle w:val="a7"/>
        </w:rPr>
        <w:footnoteRef/>
      </w:r>
      <w:r>
        <w:t xml:space="preserve"> </w:t>
      </w:r>
      <w:r>
        <w:rPr>
          <w:rFonts w:hint="cs"/>
          <w:rtl/>
          <w:lang w:bidi="ar-DZ"/>
        </w:rPr>
        <w:t xml:space="preserve">- </w:t>
      </w:r>
      <w:bookmarkStart w:id="0" w:name="_Hlk144630060"/>
      <w:r w:rsidRPr="00DA024F">
        <w:rPr>
          <w:rFonts w:ascii="Traditional Arabic" w:hAnsi="Traditional Arabic" w:cs="Traditional Arabic"/>
          <w:sz w:val="32"/>
          <w:szCs w:val="32"/>
          <w:rtl/>
          <w:lang w:val="en-US"/>
        </w:rPr>
        <w:t xml:space="preserve">المرسوم الرئاسي رقم 15-247 مؤرخ في 16 سبتمبر سنة 2015 يتضمن تنظيم الصفقات العمومية وتفويضات المرفق العام، الجريدة الرسمية </w:t>
      </w:r>
      <w:r w:rsidRPr="00DA024F">
        <w:rPr>
          <w:rFonts w:ascii="Traditional Arabic" w:hAnsi="Traditional Arabic" w:cs="Traditional Arabic"/>
          <w:color w:val="000000"/>
          <w:sz w:val="32"/>
          <w:szCs w:val="32"/>
          <w:rtl/>
          <w:lang w:val="en-US"/>
        </w:rPr>
        <w:t>الجزائرية</w:t>
      </w:r>
      <w:r w:rsidRPr="00DA024F">
        <w:rPr>
          <w:rFonts w:ascii="Traditional Arabic" w:hAnsi="Traditional Arabic" w:cs="Traditional Arabic"/>
          <w:sz w:val="32"/>
          <w:szCs w:val="32"/>
          <w:rtl/>
          <w:lang w:val="en-US"/>
        </w:rPr>
        <w:t xml:space="preserve"> عدد: </w:t>
      </w:r>
      <w:proofErr w:type="gramStart"/>
      <w:r w:rsidRPr="00DA024F">
        <w:rPr>
          <w:rFonts w:ascii="Traditional Arabic" w:hAnsi="Traditional Arabic" w:cs="Traditional Arabic"/>
          <w:sz w:val="32"/>
          <w:szCs w:val="32"/>
          <w:rtl/>
          <w:lang w:val="en-US"/>
        </w:rPr>
        <w:t>50 ،</w:t>
      </w:r>
      <w:proofErr w:type="gramEnd"/>
      <w:r w:rsidRPr="00DA024F">
        <w:rPr>
          <w:rFonts w:ascii="Traditional Arabic" w:hAnsi="Traditional Arabic" w:cs="Traditional Arabic"/>
          <w:sz w:val="32"/>
          <w:szCs w:val="32"/>
          <w:rtl/>
          <w:lang w:val="en-US"/>
        </w:rPr>
        <w:t xml:space="preserve"> الصادرة في 20 سبتمبر 2015 .</w:t>
      </w:r>
    </w:p>
    <w:bookmarkEnd w:id="0"/>
  </w:footnote>
  <w:footnote w:id="2">
    <w:p w:rsidR="004244A2" w:rsidRPr="00FF498D" w:rsidRDefault="004244A2" w:rsidP="004244A2">
      <w:pPr>
        <w:pStyle w:val="a6"/>
        <w:bidi/>
        <w:rPr>
          <w:rFonts w:ascii="Traditional Arabic" w:hAnsi="Traditional Arabic" w:cs="Traditional Arabic"/>
          <w:sz w:val="32"/>
          <w:szCs w:val="32"/>
          <w:rtl/>
          <w:lang w:bidi="ar-DZ"/>
        </w:rPr>
      </w:pPr>
      <w:r>
        <w:rPr>
          <w:rStyle w:val="a7"/>
        </w:rPr>
        <w:footnoteRef/>
      </w:r>
      <w:r>
        <w:t xml:space="preserve"> </w:t>
      </w:r>
      <w:r>
        <w:rPr>
          <w:rFonts w:hint="cs"/>
          <w:rtl/>
          <w:lang w:bidi="ar-DZ"/>
        </w:rPr>
        <w:t xml:space="preserve">- </w:t>
      </w:r>
      <w:r w:rsidRPr="004E67A2">
        <w:rPr>
          <w:rFonts w:ascii="Traditional Arabic" w:hAnsi="Traditional Arabic" w:cs="Traditional Arabic"/>
          <w:sz w:val="32"/>
          <w:szCs w:val="32"/>
          <w:rtl/>
          <w:lang w:bidi="ar-DZ"/>
        </w:rPr>
        <w:t xml:space="preserve">تم إلغاؤه عن طريق القانون 23-12 المؤرخ في 05 أوت 2023، المتضمن القواعد العامة المتعلقة بالصفقات العمومية، الجريدة الرسمية الجزائرية العدد: 51 الصادرة في 06 أوت </w:t>
      </w:r>
      <w:proofErr w:type="gramStart"/>
      <w:r w:rsidRPr="004E67A2">
        <w:rPr>
          <w:rFonts w:ascii="Traditional Arabic" w:hAnsi="Traditional Arabic" w:cs="Traditional Arabic"/>
          <w:sz w:val="32"/>
          <w:szCs w:val="32"/>
          <w:rtl/>
          <w:lang w:bidi="ar-DZ"/>
        </w:rPr>
        <w:t>2023 .</w:t>
      </w:r>
      <w:proofErr w:type="gramEnd"/>
    </w:p>
  </w:footnote>
  <w:footnote w:id="3">
    <w:p w:rsidR="004244A2" w:rsidRPr="007C64A2" w:rsidRDefault="004244A2" w:rsidP="004244A2">
      <w:pPr>
        <w:pStyle w:val="a6"/>
        <w:bidi/>
        <w:rPr>
          <w:sz w:val="32"/>
          <w:szCs w:val="32"/>
          <w:rtl/>
          <w:lang w:bidi="ar-DZ"/>
        </w:rPr>
      </w:pPr>
      <w:r>
        <w:rPr>
          <w:rStyle w:val="a7"/>
        </w:rPr>
        <w:footnoteRef/>
      </w:r>
      <w:r>
        <w:t xml:space="preserve"> </w:t>
      </w:r>
      <w:r>
        <w:rPr>
          <w:rFonts w:hint="cs"/>
          <w:rtl/>
          <w:lang w:bidi="ar-DZ"/>
        </w:rPr>
        <w:t xml:space="preserve">- </w:t>
      </w:r>
      <w:r w:rsidRPr="007C64A2">
        <w:rPr>
          <w:rFonts w:ascii="Traditional Arabic" w:hAnsi="Traditional Arabic" w:cs="Traditional Arabic"/>
          <w:sz w:val="32"/>
          <w:szCs w:val="32"/>
          <w:rtl/>
          <w:lang w:bidi="ar-DZ"/>
        </w:rPr>
        <w:t>المرسوم التنفيذي 18-199 مؤرخ في 02 أوت 2018 المتعلق بتفويض المرفق العام، الجريدة الرسمية العدد 48 مؤرخة في 05 أوت 2018</w:t>
      </w:r>
      <w:r>
        <w:rPr>
          <w:rFonts w:hint="cs"/>
          <w:sz w:val="32"/>
          <w:szCs w:val="32"/>
          <w:rtl/>
          <w:lang w:bidi="ar-DZ"/>
        </w:rPr>
        <w:t>.</w:t>
      </w:r>
    </w:p>
  </w:footnote>
  <w:footnote w:id="4">
    <w:p w:rsidR="004244A2" w:rsidRPr="007C64A2" w:rsidRDefault="004244A2" w:rsidP="004244A2">
      <w:pPr>
        <w:pStyle w:val="a6"/>
        <w:bidi/>
        <w:rPr>
          <w:rFonts w:ascii="Traditional Arabic" w:hAnsi="Traditional Arabic" w:cs="Traditional Arabic"/>
          <w:sz w:val="32"/>
          <w:szCs w:val="32"/>
          <w:rtl/>
        </w:rPr>
      </w:pPr>
      <w:r>
        <w:rPr>
          <w:rStyle w:val="a7"/>
        </w:rPr>
        <w:footnoteRef/>
      </w:r>
      <w:r>
        <w:t xml:space="preserve"> </w:t>
      </w:r>
      <w:r>
        <w:rPr>
          <w:rFonts w:hint="cs"/>
          <w:rtl/>
          <w:lang w:bidi="ar-DZ"/>
        </w:rPr>
        <w:t xml:space="preserve">- </w:t>
      </w:r>
      <w:r w:rsidRPr="007C64A2">
        <w:rPr>
          <w:rFonts w:ascii="Traditional Arabic" w:hAnsi="Traditional Arabic" w:cs="Traditional Arabic"/>
          <w:sz w:val="32"/>
          <w:szCs w:val="32"/>
          <w:rtl/>
          <w:lang w:bidi="ar-DZ"/>
        </w:rPr>
        <w:t>المادة الثا</w:t>
      </w:r>
      <w:r w:rsidRPr="007C64A2">
        <w:rPr>
          <w:rFonts w:ascii="Traditional Arabic" w:hAnsi="Traditional Arabic" w:cs="Traditional Arabic" w:hint="cs"/>
          <w:sz w:val="32"/>
          <w:szCs w:val="32"/>
          <w:rtl/>
          <w:lang w:bidi="ar-DZ"/>
        </w:rPr>
        <w:t>ني</w:t>
      </w:r>
      <w:r w:rsidRPr="007C64A2">
        <w:rPr>
          <w:rFonts w:ascii="Traditional Arabic" w:hAnsi="Traditional Arabic" w:cs="Traditional Arabic"/>
          <w:sz w:val="32"/>
          <w:szCs w:val="32"/>
          <w:rtl/>
          <w:lang w:bidi="ar-DZ"/>
        </w:rPr>
        <w:t xml:space="preserve">ة من المرسوم التنفيذي 18-199 المتعلق بتفويض المرفق العام، </w:t>
      </w:r>
      <w:r w:rsidRPr="007C64A2">
        <w:rPr>
          <w:rFonts w:ascii="Traditional Arabic" w:hAnsi="Traditional Arabic" w:cs="Traditional Arabic" w:hint="cs"/>
          <w:sz w:val="32"/>
          <w:szCs w:val="32"/>
          <w:rtl/>
          <w:lang w:bidi="ar-DZ"/>
        </w:rPr>
        <w:t>السابق الذكر.</w:t>
      </w:r>
    </w:p>
  </w:footnote>
  <w:footnote w:id="5">
    <w:p w:rsidR="004244A2" w:rsidRPr="008D78E4" w:rsidRDefault="004244A2" w:rsidP="004244A2">
      <w:pPr>
        <w:pStyle w:val="a6"/>
        <w:bidi/>
        <w:rPr>
          <w:rFonts w:ascii="Traditional Arabic" w:hAnsi="Traditional Arabic" w:cs="Traditional Arabic"/>
          <w:sz w:val="32"/>
          <w:szCs w:val="32"/>
          <w:rtl/>
          <w:lang w:bidi="ar-DZ"/>
        </w:rPr>
      </w:pPr>
      <w:r>
        <w:rPr>
          <w:rStyle w:val="a7"/>
        </w:rPr>
        <w:footnoteRef/>
      </w:r>
      <w:r>
        <w:t xml:space="preserve"> </w:t>
      </w:r>
      <w:r>
        <w:rPr>
          <w:rFonts w:hint="cs"/>
          <w:rtl/>
          <w:lang w:bidi="ar-DZ"/>
        </w:rPr>
        <w:t xml:space="preserve">- </w:t>
      </w:r>
      <w:bookmarkStart w:id="2" w:name="_Hlk145318642"/>
      <w:r w:rsidRPr="008D78E4">
        <w:rPr>
          <w:rFonts w:ascii="Traditional Arabic" w:hAnsi="Traditional Arabic" w:cs="Traditional Arabic"/>
          <w:sz w:val="32"/>
          <w:szCs w:val="32"/>
          <w:rtl/>
          <w:lang w:bidi="ar-DZ"/>
        </w:rPr>
        <w:t>ضريفي نادية، تسيير المرفق العام والتحولات الجديدة، مذكرة لنيل شهادة الماجستير في الحقوق فرع الدولة والمؤسسات العمومية، جامعة الجزائر1 بن يوسف بن خدة، كلية الحقوق بن عكنون، السنة الجامعية 2007-2008، الصفحة 89.</w:t>
      </w:r>
    </w:p>
    <w:bookmarkEnd w:id="2"/>
  </w:footnote>
  <w:footnote w:id="6">
    <w:p w:rsidR="004244A2" w:rsidRPr="008D78E4" w:rsidRDefault="004244A2" w:rsidP="004244A2">
      <w:pPr>
        <w:pStyle w:val="a6"/>
        <w:bidi/>
        <w:rPr>
          <w:rtl/>
          <w:lang w:bidi="ar-DZ"/>
        </w:rPr>
      </w:pPr>
      <w:r>
        <w:rPr>
          <w:rStyle w:val="a7"/>
        </w:rPr>
        <w:footnoteRef/>
      </w:r>
      <w:r>
        <w:t xml:space="preserve"> </w:t>
      </w:r>
      <w:r>
        <w:rPr>
          <w:rFonts w:hint="cs"/>
          <w:rtl/>
          <w:lang w:bidi="ar-DZ"/>
        </w:rPr>
        <w:t xml:space="preserve">- </w:t>
      </w:r>
      <w:r w:rsidRPr="008D78E4">
        <w:rPr>
          <w:rFonts w:ascii="Traditional Arabic" w:hAnsi="Traditional Arabic" w:cs="Traditional Arabic"/>
          <w:sz w:val="32"/>
          <w:szCs w:val="32"/>
          <w:rtl/>
          <w:lang w:bidi="ar-DZ"/>
        </w:rPr>
        <w:t>ضريفي نادية، المرجع نفسه، الصفحة 89.</w:t>
      </w:r>
    </w:p>
  </w:footnote>
  <w:footnote w:id="7">
    <w:p w:rsidR="004244A2" w:rsidRPr="00826FB4" w:rsidRDefault="004244A2" w:rsidP="004244A2">
      <w:pPr>
        <w:pStyle w:val="a6"/>
        <w:bidi/>
        <w:rPr>
          <w:rFonts w:ascii="Traditional Arabic" w:hAnsi="Traditional Arabic" w:cs="Traditional Arabic"/>
          <w:sz w:val="32"/>
          <w:szCs w:val="32"/>
          <w:rtl/>
          <w:lang w:bidi="ar-DZ"/>
        </w:rPr>
      </w:pPr>
      <w:r>
        <w:rPr>
          <w:rStyle w:val="a7"/>
        </w:rPr>
        <w:footnoteRef/>
      </w:r>
      <w:r>
        <w:t xml:space="preserve"> </w:t>
      </w:r>
      <w:r>
        <w:rPr>
          <w:rFonts w:hint="cs"/>
          <w:rtl/>
          <w:lang w:bidi="ar-DZ"/>
        </w:rPr>
        <w:t xml:space="preserve">- </w:t>
      </w:r>
      <w:r w:rsidRPr="00826FB4">
        <w:rPr>
          <w:rFonts w:ascii="Traditional Arabic" w:hAnsi="Traditional Arabic" w:cs="Traditional Arabic"/>
          <w:sz w:val="32"/>
          <w:szCs w:val="32"/>
          <w:rtl/>
          <w:lang w:bidi="ar-DZ"/>
        </w:rPr>
        <w:t>بن شعلال الحميد، عقد الامتياز آلية لخوصصة تسيير المرافق العامة في الجزائر، أطروحة لنيل شهادة الدكتوراه في القانون فرع قانون الأعمال، جامعة الجزائر 1 بن يوسف بن خدة، كلية الحقوق سعيد حمدين، السنة الجامعية: 2018-2019، الصفحة 08.</w:t>
      </w:r>
    </w:p>
  </w:footnote>
  <w:footnote w:id="8">
    <w:p w:rsidR="004244A2" w:rsidRPr="004E67A2" w:rsidRDefault="004244A2" w:rsidP="004244A2">
      <w:pPr>
        <w:pStyle w:val="a6"/>
        <w:bidi/>
        <w:rPr>
          <w:rFonts w:ascii="Traditional Arabic" w:hAnsi="Traditional Arabic" w:cs="Traditional Arabic"/>
          <w:sz w:val="32"/>
          <w:szCs w:val="32"/>
          <w:rtl/>
          <w:lang w:bidi="ar-DZ"/>
        </w:rPr>
      </w:pPr>
      <w:r>
        <w:rPr>
          <w:rStyle w:val="a7"/>
        </w:rPr>
        <w:footnoteRef/>
      </w:r>
      <w:r>
        <w:t xml:space="preserve"> </w:t>
      </w:r>
      <w:r>
        <w:rPr>
          <w:rFonts w:hint="cs"/>
          <w:rtl/>
          <w:lang w:bidi="ar-DZ"/>
        </w:rPr>
        <w:t xml:space="preserve">- </w:t>
      </w:r>
      <w:r w:rsidRPr="004E67A2">
        <w:rPr>
          <w:rFonts w:ascii="Traditional Arabic" w:hAnsi="Traditional Arabic" w:cs="Traditional Arabic"/>
          <w:sz w:val="32"/>
          <w:szCs w:val="32"/>
          <w:rtl/>
          <w:lang w:bidi="ar-DZ"/>
        </w:rPr>
        <w:t xml:space="preserve">تم إلغاؤه عن طريق </w:t>
      </w:r>
      <w:bookmarkStart w:id="3" w:name="_Hlk144629999"/>
      <w:r w:rsidRPr="004E67A2">
        <w:rPr>
          <w:rFonts w:ascii="Traditional Arabic" w:hAnsi="Traditional Arabic" w:cs="Traditional Arabic"/>
          <w:sz w:val="32"/>
          <w:szCs w:val="32"/>
          <w:rtl/>
          <w:lang w:bidi="ar-DZ"/>
        </w:rPr>
        <w:t xml:space="preserve">القانون 23-12 المؤرخ في 05 أوت 2023، المتضمن القواعد العامة المتعلقة بالصفقات العمومية، الجريدة الرسمية الجزائرية العدد: 51 الصادرة في 06 أوت </w:t>
      </w:r>
      <w:proofErr w:type="gramStart"/>
      <w:r w:rsidRPr="004E67A2">
        <w:rPr>
          <w:rFonts w:ascii="Traditional Arabic" w:hAnsi="Traditional Arabic" w:cs="Traditional Arabic"/>
          <w:sz w:val="32"/>
          <w:szCs w:val="32"/>
          <w:rtl/>
          <w:lang w:bidi="ar-DZ"/>
        </w:rPr>
        <w:t>2023 .</w:t>
      </w:r>
      <w:proofErr w:type="gramEnd"/>
    </w:p>
    <w:bookmarkEnd w:id="3"/>
  </w:footnote>
  <w:footnote w:id="9">
    <w:p w:rsidR="004244A2" w:rsidRPr="004E67A2" w:rsidRDefault="004244A2" w:rsidP="004244A2">
      <w:pPr>
        <w:pStyle w:val="a6"/>
        <w:bidi/>
        <w:rPr>
          <w:rFonts w:ascii="Traditional Arabic" w:hAnsi="Traditional Arabic" w:cs="Traditional Arabic"/>
          <w:sz w:val="32"/>
          <w:szCs w:val="32"/>
          <w:rtl/>
          <w:lang w:bidi="ar-DZ"/>
        </w:rPr>
      </w:pPr>
      <w:r>
        <w:rPr>
          <w:rStyle w:val="a7"/>
        </w:rPr>
        <w:footnoteRef/>
      </w:r>
      <w:r>
        <w:t xml:space="preserve"> </w:t>
      </w:r>
      <w:r>
        <w:rPr>
          <w:rFonts w:hint="cs"/>
          <w:rtl/>
          <w:lang w:bidi="ar-DZ"/>
        </w:rPr>
        <w:t xml:space="preserve">- </w:t>
      </w:r>
      <w:r w:rsidRPr="004E67A2">
        <w:rPr>
          <w:rFonts w:ascii="Traditional Arabic" w:hAnsi="Traditional Arabic" w:cs="Traditional Arabic" w:hint="cs"/>
          <w:sz w:val="32"/>
          <w:szCs w:val="32"/>
          <w:rtl/>
          <w:lang w:bidi="ar-DZ"/>
        </w:rPr>
        <w:t>اكتفى القانون 23-</w:t>
      </w:r>
      <w:r>
        <w:rPr>
          <w:rFonts w:ascii="Traditional Arabic" w:hAnsi="Traditional Arabic" w:cs="Traditional Arabic" w:hint="cs"/>
          <w:sz w:val="32"/>
          <w:szCs w:val="32"/>
          <w:rtl/>
          <w:lang w:bidi="ar-DZ"/>
        </w:rPr>
        <w:t>12</w:t>
      </w:r>
      <w:r w:rsidRPr="004E67A2">
        <w:rPr>
          <w:rFonts w:ascii="Traditional Arabic" w:hAnsi="Traditional Arabic" w:cs="Traditional Arabic" w:hint="cs"/>
          <w:sz w:val="32"/>
          <w:szCs w:val="32"/>
          <w:rtl/>
          <w:lang w:bidi="ar-DZ"/>
        </w:rPr>
        <w:t xml:space="preserve"> بتنظي</w:t>
      </w:r>
      <w:r w:rsidRPr="004E67A2">
        <w:rPr>
          <w:rFonts w:ascii="Traditional Arabic" w:hAnsi="Traditional Arabic" w:cs="Traditional Arabic" w:hint="eastAsia"/>
          <w:sz w:val="32"/>
          <w:szCs w:val="32"/>
          <w:rtl/>
          <w:lang w:bidi="ar-DZ"/>
        </w:rPr>
        <w:t>م</w:t>
      </w:r>
      <w:r w:rsidRPr="004E67A2">
        <w:rPr>
          <w:rFonts w:ascii="Traditional Arabic" w:hAnsi="Traditional Arabic" w:cs="Traditional Arabic" w:hint="cs"/>
          <w:sz w:val="32"/>
          <w:szCs w:val="32"/>
          <w:rtl/>
          <w:lang w:bidi="ar-DZ"/>
        </w:rPr>
        <w:t xml:space="preserve"> القواعد العامة للصفقات العمومية و لو ينظم تفويضات المرفق العام كما كان الحال مع المرسوم 15-</w:t>
      </w:r>
      <w:proofErr w:type="gramStart"/>
      <w:r w:rsidRPr="004E67A2">
        <w:rPr>
          <w:rFonts w:ascii="Traditional Arabic" w:hAnsi="Traditional Arabic" w:cs="Traditional Arabic" w:hint="cs"/>
          <w:sz w:val="32"/>
          <w:szCs w:val="32"/>
          <w:rtl/>
          <w:lang w:bidi="ar-DZ"/>
        </w:rPr>
        <w:t>247 .</w:t>
      </w:r>
      <w:proofErr w:type="gramEnd"/>
    </w:p>
  </w:footnote>
  <w:footnote w:id="10">
    <w:p w:rsidR="004244A2" w:rsidRPr="00D31A4A" w:rsidRDefault="004244A2" w:rsidP="004244A2">
      <w:pPr>
        <w:pStyle w:val="a6"/>
        <w:bidi/>
        <w:rPr>
          <w:rtl/>
          <w:lang w:bidi="ar-DZ"/>
        </w:rPr>
      </w:pPr>
      <w:r>
        <w:rPr>
          <w:rStyle w:val="a7"/>
        </w:rPr>
        <w:footnoteRef/>
      </w:r>
      <w:r>
        <w:t xml:space="preserve"> </w:t>
      </w:r>
      <w:r>
        <w:rPr>
          <w:rFonts w:hint="cs"/>
          <w:rtl/>
        </w:rPr>
        <w:t xml:space="preserve">-  </w:t>
      </w:r>
      <w:r>
        <w:rPr>
          <w:rFonts w:ascii="Traditional Arabic" w:hAnsi="Traditional Arabic" w:cs="Traditional Arabic"/>
          <w:sz w:val="32"/>
          <w:szCs w:val="32"/>
          <w:rtl/>
        </w:rPr>
        <w:t xml:space="preserve">القانون </w:t>
      </w:r>
      <w:r w:rsidRPr="003A2E12">
        <w:rPr>
          <w:rFonts w:ascii="Traditional Arabic" w:hAnsi="Traditional Arabic" w:cs="Traditional Arabic"/>
          <w:sz w:val="24"/>
          <w:szCs w:val="24"/>
          <w:rtl/>
          <w:lang w:bidi="ar-DZ"/>
        </w:rPr>
        <w:t>18</w:t>
      </w:r>
      <w:r w:rsidRPr="003A2E12">
        <w:rPr>
          <w:rFonts w:ascii="Traditional Arabic" w:hAnsi="Traditional Arabic" w:cs="Traditional Arabic"/>
          <w:sz w:val="32"/>
          <w:szCs w:val="32"/>
          <w:rtl/>
        </w:rPr>
        <w:t>-</w:t>
      </w:r>
      <w:r w:rsidRPr="003A2E12">
        <w:rPr>
          <w:rFonts w:ascii="Traditional Arabic" w:hAnsi="Traditional Arabic" w:cs="Traditional Arabic"/>
          <w:sz w:val="24"/>
          <w:szCs w:val="24"/>
          <w:rtl/>
          <w:lang w:bidi="ar-DZ"/>
        </w:rPr>
        <w:t>04</w:t>
      </w:r>
      <w:r w:rsidRPr="003A2E12">
        <w:rPr>
          <w:rFonts w:ascii="Traditional Arabic" w:hAnsi="Traditional Arabic" w:cs="Traditional Arabic"/>
          <w:sz w:val="32"/>
          <w:szCs w:val="32"/>
          <w:rtl/>
        </w:rPr>
        <w:t xml:space="preserve"> المؤرخ في </w:t>
      </w:r>
      <w:r w:rsidRPr="003A2E12">
        <w:rPr>
          <w:rFonts w:ascii="Traditional Arabic" w:hAnsi="Traditional Arabic" w:cs="Traditional Arabic"/>
          <w:sz w:val="24"/>
          <w:szCs w:val="24"/>
          <w:rtl/>
          <w:lang w:bidi="ar-DZ"/>
        </w:rPr>
        <w:t>10</w:t>
      </w:r>
      <w:r w:rsidRPr="003A2E12">
        <w:rPr>
          <w:rFonts w:ascii="Traditional Arabic" w:hAnsi="Traditional Arabic" w:cs="Traditional Arabic"/>
          <w:sz w:val="32"/>
          <w:szCs w:val="32"/>
          <w:rtl/>
        </w:rPr>
        <w:t xml:space="preserve"> ماي </w:t>
      </w:r>
      <w:r w:rsidRPr="003A2E12">
        <w:rPr>
          <w:rFonts w:ascii="Traditional Arabic" w:hAnsi="Traditional Arabic" w:cs="Traditional Arabic"/>
          <w:sz w:val="24"/>
          <w:szCs w:val="24"/>
          <w:rtl/>
          <w:lang w:bidi="ar-DZ"/>
        </w:rPr>
        <w:t>2018</w:t>
      </w:r>
      <w:r w:rsidRPr="003A2E12">
        <w:rPr>
          <w:rFonts w:ascii="Traditional Arabic" w:hAnsi="Traditional Arabic" w:cs="Traditional Arabic"/>
          <w:sz w:val="32"/>
          <w:szCs w:val="32"/>
          <w:rtl/>
        </w:rPr>
        <w:t xml:space="preserve"> يحدد القواعد العامة المتعلقة بالبريد والاتصالات </w:t>
      </w:r>
      <w:proofErr w:type="gramStart"/>
      <w:r w:rsidRPr="003A2E12">
        <w:rPr>
          <w:rFonts w:ascii="Traditional Arabic" w:hAnsi="Traditional Arabic" w:cs="Traditional Arabic"/>
          <w:sz w:val="32"/>
          <w:szCs w:val="32"/>
          <w:rtl/>
        </w:rPr>
        <w:t>الالكترونية ،</w:t>
      </w:r>
      <w:proofErr w:type="gramEnd"/>
      <w:r w:rsidRPr="003A2E12">
        <w:rPr>
          <w:rFonts w:ascii="Traditional Arabic" w:hAnsi="Traditional Arabic" w:cs="Traditional Arabic"/>
          <w:sz w:val="32"/>
          <w:szCs w:val="32"/>
          <w:rtl/>
        </w:rPr>
        <w:t xml:space="preserve">  جريدة رسمية عدد </w:t>
      </w:r>
      <w:r w:rsidRPr="003A2E12">
        <w:rPr>
          <w:rFonts w:ascii="Traditional Arabic" w:hAnsi="Traditional Arabic" w:cs="Traditional Arabic"/>
          <w:sz w:val="24"/>
          <w:szCs w:val="24"/>
          <w:rtl/>
          <w:lang w:bidi="ar-DZ"/>
        </w:rPr>
        <w:t>27</w:t>
      </w:r>
      <w:r w:rsidRPr="003A2E12">
        <w:rPr>
          <w:rFonts w:ascii="Traditional Arabic" w:hAnsi="Traditional Arabic" w:cs="Traditional Arabic"/>
          <w:sz w:val="32"/>
          <w:szCs w:val="32"/>
          <w:rtl/>
        </w:rPr>
        <w:t xml:space="preserve"> مؤرخة في </w:t>
      </w:r>
      <w:r w:rsidRPr="003A2E12">
        <w:rPr>
          <w:rFonts w:ascii="Traditional Arabic" w:hAnsi="Traditional Arabic" w:cs="Traditional Arabic"/>
          <w:sz w:val="24"/>
          <w:szCs w:val="24"/>
          <w:rtl/>
          <w:lang w:bidi="ar-DZ"/>
        </w:rPr>
        <w:t>13</w:t>
      </w:r>
      <w:r w:rsidRPr="003A2E12">
        <w:rPr>
          <w:rFonts w:ascii="Traditional Arabic" w:hAnsi="Traditional Arabic" w:cs="Traditional Arabic"/>
          <w:sz w:val="32"/>
          <w:szCs w:val="32"/>
          <w:rtl/>
        </w:rPr>
        <w:t xml:space="preserve"> ماي </w:t>
      </w:r>
      <w:r w:rsidRPr="003A2E12">
        <w:rPr>
          <w:rFonts w:ascii="Traditional Arabic" w:hAnsi="Traditional Arabic" w:cs="Traditional Arabic"/>
          <w:sz w:val="24"/>
          <w:szCs w:val="24"/>
          <w:rtl/>
          <w:lang w:bidi="ar-DZ"/>
        </w:rPr>
        <w:t>2018</w:t>
      </w:r>
      <w:r>
        <w:rPr>
          <w:rFonts w:ascii="Traditional Arabic" w:hAnsi="Traditional Arabic" w:cs="Traditional Arabic"/>
          <w:sz w:val="32"/>
          <w:szCs w:val="32"/>
          <w:rtl/>
        </w:rPr>
        <w:t xml:space="preserve"> </w:t>
      </w:r>
      <w:r>
        <w:rPr>
          <w:rFonts w:ascii="Traditional Arabic" w:hAnsi="Traditional Arabic" w:cs="Traditional Arabic" w:hint="cs"/>
          <w:sz w:val="32"/>
          <w:szCs w:val="32"/>
          <w:rtl/>
        </w:rPr>
        <w:t xml:space="preserve">، الذي ألغى القانون </w:t>
      </w:r>
      <w:r w:rsidRPr="003A2E12">
        <w:rPr>
          <w:rFonts w:ascii="Traditional Arabic" w:hAnsi="Traditional Arabic" w:cs="Traditional Arabic" w:hint="cs"/>
          <w:sz w:val="24"/>
          <w:szCs w:val="24"/>
          <w:rtl/>
          <w:lang w:bidi="ar-DZ"/>
        </w:rPr>
        <w:t>2000-03</w:t>
      </w:r>
      <w:r>
        <w:rPr>
          <w:rFonts w:ascii="Traditional Arabic" w:hAnsi="Traditional Arabic" w:cs="Traditional Arabic" w:hint="cs"/>
          <w:sz w:val="32"/>
          <w:szCs w:val="32"/>
          <w:rtl/>
        </w:rPr>
        <w:t>.</w:t>
      </w:r>
    </w:p>
  </w:footnote>
  <w:footnote w:id="11">
    <w:p w:rsidR="004244A2" w:rsidRPr="001A6FB4" w:rsidRDefault="004244A2" w:rsidP="004244A2">
      <w:pPr>
        <w:pStyle w:val="a6"/>
        <w:bidi/>
        <w:rPr>
          <w:rFonts w:ascii="Traditional Arabic" w:hAnsi="Traditional Arabic" w:cs="Traditional Arabic"/>
          <w:sz w:val="32"/>
          <w:szCs w:val="32"/>
          <w:rtl/>
          <w:lang w:bidi="ar-DZ"/>
        </w:rPr>
      </w:pPr>
      <w:r>
        <w:rPr>
          <w:rStyle w:val="a7"/>
        </w:rPr>
        <w:footnoteRef/>
      </w:r>
      <w:r>
        <w:t xml:space="preserve"> </w:t>
      </w:r>
      <w:r>
        <w:rPr>
          <w:rFonts w:hint="cs"/>
          <w:rtl/>
          <w:lang w:bidi="ar-DZ"/>
        </w:rPr>
        <w:t xml:space="preserve">-  </w:t>
      </w:r>
      <w:r w:rsidRPr="000659C8">
        <w:rPr>
          <w:rFonts w:ascii="Traditional Arabic" w:hAnsi="Traditional Arabic" w:cs="Traditional Arabic"/>
          <w:sz w:val="32"/>
          <w:szCs w:val="32"/>
          <w:rtl/>
          <w:lang w:bidi="ar-DZ"/>
        </w:rPr>
        <w:t>المادة الثامنة من المرسوم التنفيذي 18-199 مؤرخ في 02 أوت 2018</w:t>
      </w:r>
      <w:r w:rsidRPr="000659C8">
        <w:rPr>
          <w:rFonts w:ascii="Traditional Arabic" w:hAnsi="Traditional Arabic" w:cs="Traditional Arabic" w:hint="cs"/>
          <w:sz w:val="32"/>
          <w:szCs w:val="32"/>
          <w:rtl/>
          <w:lang w:bidi="ar-DZ"/>
        </w:rPr>
        <w:t>، السالف الذكر.</w:t>
      </w:r>
    </w:p>
  </w:footnote>
  <w:footnote w:id="12">
    <w:p w:rsidR="004244A2" w:rsidRPr="00D85302" w:rsidRDefault="004244A2" w:rsidP="004244A2">
      <w:pPr>
        <w:pStyle w:val="a6"/>
        <w:jc w:val="right"/>
        <w:rPr>
          <w:rtl/>
          <w:lang w:bidi="ar-DZ"/>
        </w:rPr>
      </w:pPr>
      <w:r>
        <w:rPr>
          <w:rFonts w:hint="cs"/>
          <w:rtl/>
        </w:rPr>
        <w:t xml:space="preserve">- </w:t>
      </w:r>
      <w:r w:rsidRPr="00D85302">
        <w:rPr>
          <w:rFonts w:ascii="Traditional Arabic" w:hAnsi="Traditional Arabic" w:cs="Traditional Arabic"/>
          <w:sz w:val="32"/>
          <w:szCs w:val="32"/>
          <w:rtl/>
        </w:rPr>
        <w:t xml:space="preserve">أنظر المادة </w:t>
      </w:r>
      <w:r w:rsidRPr="00D85302">
        <w:rPr>
          <w:rFonts w:ascii="Traditional Arabic" w:hAnsi="Traditional Arabic" w:cs="Traditional Arabic"/>
          <w:sz w:val="24"/>
          <w:szCs w:val="24"/>
          <w:rtl/>
        </w:rPr>
        <w:t>71</w:t>
      </w:r>
      <w:r w:rsidRPr="00D85302">
        <w:rPr>
          <w:rFonts w:ascii="Traditional Arabic" w:hAnsi="Traditional Arabic" w:cs="Traditional Arabic"/>
          <w:sz w:val="32"/>
          <w:szCs w:val="32"/>
          <w:rtl/>
        </w:rPr>
        <w:t xml:space="preserve"> من المرسوم التنفيذي </w:t>
      </w:r>
      <w:r w:rsidRPr="00D85302">
        <w:rPr>
          <w:rFonts w:ascii="Traditional Arabic" w:hAnsi="Traditional Arabic" w:cs="Traditional Arabic"/>
          <w:sz w:val="24"/>
          <w:szCs w:val="24"/>
          <w:rtl/>
        </w:rPr>
        <w:t>18-199</w:t>
      </w:r>
      <w:r w:rsidRPr="00D85302">
        <w:rPr>
          <w:rFonts w:ascii="Traditional Arabic" w:hAnsi="Traditional Arabic" w:cs="Traditional Arabic"/>
          <w:sz w:val="32"/>
          <w:szCs w:val="32"/>
          <w:rtl/>
        </w:rPr>
        <w:t xml:space="preserve"> </w:t>
      </w:r>
      <w:r w:rsidRPr="00D85302">
        <w:rPr>
          <w:rFonts w:ascii="Traditional Arabic" w:hAnsi="Traditional Arabic" w:cs="Traditional Arabic" w:hint="cs"/>
          <w:sz w:val="32"/>
          <w:szCs w:val="32"/>
          <w:rtl/>
        </w:rPr>
        <w:t>للاطلاع</w:t>
      </w:r>
      <w:r w:rsidRPr="00D85302">
        <w:rPr>
          <w:rFonts w:ascii="Traditional Arabic" w:hAnsi="Traditional Arabic" w:cs="Traditional Arabic"/>
          <w:sz w:val="32"/>
          <w:szCs w:val="32"/>
          <w:rtl/>
        </w:rPr>
        <w:t xml:space="preserve"> على تكو</w:t>
      </w:r>
      <w:r>
        <w:rPr>
          <w:rFonts w:ascii="Traditional Arabic" w:hAnsi="Traditional Arabic" w:cs="Traditional Arabic" w:hint="cs"/>
          <w:sz w:val="32"/>
          <w:szCs w:val="32"/>
          <w:rtl/>
        </w:rPr>
        <w:t>ي</w:t>
      </w:r>
      <w:r w:rsidRPr="00D85302">
        <w:rPr>
          <w:rFonts w:ascii="Traditional Arabic" w:hAnsi="Traditional Arabic" w:cs="Traditional Arabic"/>
          <w:sz w:val="32"/>
          <w:szCs w:val="32"/>
          <w:rtl/>
        </w:rPr>
        <w:t>ن لجنة تسوية النزاعات.</w:t>
      </w:r>
      <w:r>
        <w:rPr>
          <w:rStyle w:val="a7"/>
        </w:rPr>
        <w:footnoteRef/>
      </w:r>
      <w:r>
        <w:t xml:space="preserve"> </w:t>
      </w:r>
    </w:p>
  </w:footnote>
  <w:footnote w:id="13">
    <w:p w:rsidR="004244A2" w:rsidRDefault="004244A2" w:rsidP="004244A2">
      <w:pPr>
        <w:pStyle w:val="a6"/>
        <w:bidi/>
        <w:rPr>
          <w:rtl/>
          <w:lang w:bidi="ar-DZ"/>
        </w:rPr>
      </w:pPr>
      <w:r>
        <w:rPr>
          <w:rStyle w:val="a7"/>
        </w:rPr>
        <w:footnoteRef/>
      </w:r>
      <w:r>
        <w:t xml:space="preserve"> </w:t>
      </w:r>
      <w:r w:rsidRPr="003F3391">
        <w:rPr>
          <w:rFonts w:ascii="Traditional Arabic" w:hAnsi="Traditional Arabic" w:cs="Traditional Arabic"/>
          <w:sz w:val="32"/>
          <w:szCs w:val="32"/>
          <w:rtl/>
        </w:rPr>
        <w:t xml:space="preserve">- المادة </w:t>
      </w:r>
      <w:r w:rsidRPr="003F3391">
        <w:rPr>
          <w:rFonts w:ascii="Traditional Arabic" w:hAnsi="Traditional Arabic" w:cs="Traditional Arabic"/>
          <w:sz w:val="24"/>
          <w:szCs w:val="24"/>
          <w:rtl/>
        </w:rPr>
        <w:t>55</w:t>
      </w:r>
      <w:r w:rsidRPr="003F3391">
        <w:rPr>
          <w:rFonts w:ascii="Traditional Arabic" w:hAnsi="Traditional Arabic" w:cs="Traditional Arabic"/>
          <w:sz w:val="32"/>
          <w:szCs w:val="32"/>
          <w:rtl/>
        </w:rPr>
        <w:t xml:space="preserve"> من المرسوم التنفيذي رقم </w:t>
      </w:r>
      <w:r w:rsidRPr="003F3391">
        <w:rPr>
          <w:rFonts w:ascii="Traditional Arabic" w:hAnsi="Traditional Arabic" w:cs="Traditional Arabic"/>
          <w:sz w:val="24"/>
          <w:szCs w:val="24"/>
          <w:rtl/>
        </w:rPr>
        <w:t>18-199</w:t>
      </w:r>
      <w:r w:rsidRPr="003F3391">
        <w:rPr>
          <w:rFonts w:ascii="Traditional Arabic" w:hAnsi="Traditional Arabic" w:cs="Traditional Arabic"/>
          <w:sz w:val="32"/>
          <w:szCs w:val="32"/>
          <w:rt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C11E7"/>
    <w:multiLevelType w:val="hybridMultilevel"/>
    <w:tmpl w:val="651439F6"/>
    <w:lvl w:ilvl="0" w:tplc="938CD29C">
      <w:start w:val="1"/>
      <w:numFmt w:val="arabicAlpha"/>
      <w:lvlText w:val="%1-"/>
      <w:lvlJc w:val="left"/>
      <w:pPr>
        <w:tabs>
          <w:tab w:val="num" w:pos="227"/>
        </w:tabs>
        <w:ind w:left="227"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81356"/>
    <w:multiLevelType w:val="hybridMultilevel"/>
    <w:tmpl w:val="59521204"/>
    <w:lvl w:ilvl="0" w:tplc="A162DD8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73674F"/>
    <w:multiLevelType w:val="hybridMultilevel"/>
    <w:tmpl w:val="1624D628"/>
    <w:lvl w:ilvl="0" w:tplc="84BED94E">
      <w:start w:val="5"/>
      <w:numFmt w:val="arabicAlpha"/>
      <w:lvlText w:val="%1-"/>
      <w:lvlJc w:val="left"/>
      <w:pPr>
        <w:tabs>
          <w:tab w:val="num" w:pos="227"/>
        </w:tabs>
        <w:ind w:left="227" w:firstLine="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3" w15:restartNumberingAfterBreak="0">
    <w:nsid w:val="143A2044"/>
    <w:multiLevelType w:val="hybridMultilevel"/>
    <w:tmpl w:val="3014BF5C"/>
    <w:lvl w:ilvl="0" w:tplc="DBD4FDBE">
      <w:start w:val="2"/>
      <w:numFmt w:val="decimal"/>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 w15:restartNumberingAfterBreak="0">
    <w:nsid w:val="15660F55"/>
    <w:multiLevelType w:val="hybridMultilevel"/>
    <w:tmpl w:val="8E0CF890"/>
    <w:lvl w:ilvl="0" w:tplc="E558111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CF21B2"/>
    <w:multiLevelType w:val="hybridMultilevel"/>
    <w:tmpl w:val="9F04F5F2"/>
    <w:lvl w:ilvl="0" w:tplc="A6F47616">
      <w:start w:val="27"/>
      <w:numFmt w:val="arabicAlpha"/>
      <w:lvlText w:val="%1-"/>
      <w:lvlJc w:val="left"/>
      <w:pPr>
        <w:tabs>
          <w:tab w:val="num" w:pos="227"/>
        </w:tabs>
        <w:ind w:left="227"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185D4E"/>
    <w:multiLevelType w:val="hybridMultilevel"/>
    <w:tmpl w:val="A61AE71A"/>
    <w:lvl w:ilvl="0" w:tplc="4CE44168">
      <w:start w:val="2"/>
      <w:numFmt w:val="bullet"/>
      <w:lvlText w:val=""/>
      <w:lvlJc w:val="left"/>
      <w:pPr>
        <w:ind w:left="1987" w:hanging="360"/>
      </w:pPr>
      <w:rPr>
        <w:rFonts w:ascii="Symbol" w:eastAsiaTheme="minorEastAsia" w:hAnsi="Symbol" w:cs="Traditional Arabic" w:hint="default"/>
      </w:rPr>
    </w:lvl>
    <w:lvl w:ilvl="1" w:tplc="08090003" w:tentative="1">
      <w:start w:val="1"/>
      <w:numFmt w:val="bullet"/>
      <w:lvlText w:val="o"/>
      <w:lvlJc w:val="left"/>
      <w:pPr>
        <w:ind w:left="2707" w:hanging="360"/>
      </w:pPr>
      <w:rPr>
        <w:rFonts w:ascii="Courier New" w:hAnsi="Courier New" w:cs="Courier New" w:hint="default"/>
      </w:rPr>
    </w:lvl>
    <w:lvl w:ilvl="2" w:tplc="08090005" w:tentative="1">
      <w:start w:val="1"/>
      <w:numFmt w:val="bullet"/>
      <w:lvlText w:val=""/>
      <w:lvlJc w:val="left"/>
      <w:pPr>
        <w:ind w:left="3427" w:hanging="360"/>
      </w:pPr>
      <w:rPr>
        <w:rFonts w:ascii="Wingdings" w:hAnsi="Wingdings" w:hint="default"/>
      </w:rPr>
    </w:lvl>
    <w:lvl w:ilvl="3" w:tplc="08090001" w:tentative="1">
      <w:start w:val="1"/>
      <w:numFmt w:val="bullet"/>
      <w:lvlText w:val=""/>
      <w:lvlJc w:val="left"/>
      <w:pPr>
        <w:ind w:left="4147" w:hanging="360"/>
      </w:pPr>
      <w:rPr>
        <w:rFonts w:ascii="Symbol" w:hAnsi="Symbol" w:hint="default"/>
      </w:rPr>
    </w:lvl>
    <w:lvl w:ilvl="4" w:tplc="08090003" w:tentative="1">
      <w:start w:val="1"/>
      <w:numFmt w:val="bullet"/>
      <w:lvlText w:val="o"/>
      <w:lvlJc w:val="left"/>
      <w:pPr>
        <w:ind w:left="4867" w:hanging="360"/>
      </w:pPr>
      <w:rPr>
        <w:rFonts w:ascii="Courier New" w:hAnsi="Courier New" w:cs="Courier New" w:hint="default"/>
      </w:rPr>
    </w:lvl>
    <w:lvl w:ilvl="5" w:tplc="08090005" w:tentative="1">
      <w:start w:val="1"/>
      <w:numFmt w:val="bullet"/>
      <w:lvlText w:val=""/>
      <w:lvlJc w:val="left"/>
      <w:pPr>
        <w:ind w:left="5587" w:hanging="360"/>
      </w:pPr>
      <w:rPr>
        <w:rFonts w:ascii="Wingdings" w:hAnsi="Wingdings" w:hint="default"/>
      </w:rPr>
    </w:lvl>
    <w:lvl w:ilvl="6" w:tplc="08090001" w:tentative="1">
      <w:start w:val="1"/>
      <w:numFmt w:val="bullet"/>
      <w:lvlText w:val=""/>
      <w:lvlJc w:val="left"/>
      <w:pPr>
        <w:ind w:left="6307" w:hanging="360"/>
      </w:pPr>
      <w:rPr>
        <w:rFonts w:ascii="Symbol" w:hAnsi="Symbol" w:hint="default"/>
      </w:rPr>
    </w:lvl>
    <w:lvl w:ilvl="7" w:tplc="08090003" w:tentative="1">
      <w:start w:val="1"/>
      <w:numFmt w:val="bullet"/>
      <w:lvlText w:val="o"/>
      <w:lvlJc w:val="left"/>
      <w:pPr>
        <w:ind w:left="7027" w:hanging="360"/>
      </w:pPr>
      <w:rPr>
        <w:rFonts w:ascii="Courier New" w:hAnsi="Courier New" w:cs="Courier New" w:hint="default"/>
      </w:rPr>
    </w:lvl>
    <w:lvl w:ilvl="8" w:tplc="08090005" w:tentative="1">
      <w:start w:val="1"/>
      <w:numFmt w:val="bullet"/>
      <w:lvlText w:val=""/>
      <w:lvlJc w:val="left"/>
      <w:pPr>
        <w:ind w:left="7747" w:hanging="360"/>
      </w:pPr>
      <w:rPr>
        <w:rFonts w:ascii="Wingdings" w:hAnsi="Wingdings" w:hint="default"/>
      </w:rPr>
    </w:lvl>
  </w:abstractNum>
  <w:abstractNum w:abstractNumId="7" w15:restartNumberingAfterBreak="0">
    <w:nsid w:val="202328E0"/>
    <w:multiLevelType w:val="hybridMultilevel"/>
    <w:tmpl w:val="8668A5B0"/>
    <w:lvl w:ilvl="0" w:tplc="65C6F51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58123A"/>
    <w:multiLevelType w:val="hybridMultilevel"/>
    <w:tmpl w:val="440CE4B8"/>
    <w:lvl w:ilvl="0" w:tplc="5ADC30F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953B81"/>
    <w:multiLevelType w:val="hybridMultilevel"/>
    <w:tmpl w:val="A46C6198"/>
    <w:lvl w:ilvl="0" w:tplc="38E07C3C">
      <w:start w:val="27"/>
      <w:numFmt w:val="arabicAlpha"/>
      <w:lvlText w:val="%1-"/>
      <w:lvlJc w:val="left"/>
      <w:pPr>
        <w:tabs>
          <w:tab w:val="num" w:pos="227"/>
        </w:tabs>
        <w:ind w:left="227"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0701F1"/>
    <w:multiLevelType w:val="hybridMultilevel"/>
    <w:tmpl w:val="25767896"/>
    <w:lvl w:ilvl="0" w:tplc="7E40D28E">
      <w:start w:val="1"/>
      <w:numFmt w:val="decimal"/>
      <w:lvlText w:val="%1-"/>
      <w:lvlJc w:val="left"/>
      <w:pPr>
        <w:ind w:left="720" w:hanging="360"/>
      </w:pPr>
      <w:rPr>
        <w:rFonts w:ascii="Traditional Arabic" w:hAnsi="Traditional Arabic" w:cs="Traditional Arabic" w:hint="default"/>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796345"/>
    <w:multiLevelType w:val="hybridMultilevel"/>
    <w:tmpl w:val="BCE4E988"/>
    <w:lvl w:ilvl="0" w:tplc="06B6DD42">
      <w:numFmt w:val="bullet"/>
      <w:lvlText w:val="-"/>
      <w:lvlJc w:val="left"/>
      <w:pPr>
        <w:ind w:left="720" w:hanging="360"/>
      </w:pPr>
      <w:rPr>
        <w:rFonts w:ascii="Times New Roman" w:eastAsia="Times New Roman" w:hAnsi="Times New Roman"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E8858B8"/>
    <w:multiLevelType w:val="hybridMultilevel"/>
    <w:tmpl w:val="B07C251C"/>
    <w:lvl w:ilvl="0" w:tplc="0086505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E02F92"/>
    <w:multiLevelType w:val="hybridMultilevel"/>
    <w:tmpl w:val="8FB467DE"/>
    <w:lvl w:ilvl="0" w:tplc="79E267E0">
      <w:numFmt w:val="bullet"/>
      <w:lvlText w:val="-"/>
      <w:lvlJc w:val="left"/>
      <w:pPr>
        <w:ind w:left="1627" w:hanging="360"/>
      </w:pPr>
      <w:rPr>
        <w:rFonts w:ascii="Amiri" w:eastAsia="Times New Roman" w:hAnsi="Amiri" w:cs="Amiri" w:hint="default"/>
        <w:b/>
        <w:color w:val="FF0000"/>
      </w:rPr>
    </w:lvl>
    <w:lvl w:ilvl="1" w:tplc="040C0003" w:tentative="1">
      <w:start w:val="1"/>
      <w:numFmt w:val="bullet"/>
      <w:lvlText w:val="o"/>
      <w:lvlJc w:val="left"/>
      <w:pPr>
        <w:ind w:left="2347" w:hanging="360"/>
      </w:pPr>
      <w:rPr>
        <w:rFonts w:ascii="Courier New" w:hAnsi="Courier New" w:cs="Courier New" w:hint="default"/>
      </w:rPr>
    </w:lvl>
    <w:lvl w:ilvl="2" w:tplc="040C0005" w:tentative="1">
      <w:start w:val="1"/>
      <w:numFmt w:val="bullet"/>
      <w:lvlText w:val=""/>
      <w:lvlJc w:val="left"/>
      <w:pPr>
        <w:ind w:left="3067" w:hanging="360"/>
      </w:pPr>
      <w:rPr>
        <w:rFonts w:ascii="Wingdings" w:hAnsi="Wingdings" w:hint="default"/>
      </w:rPr>
    </w:lvl>
    <w:lvl w:ilvl="3" w:tplc="040C0001" w:tentative="1">
      <w:start w:val="1"/>
      <w:numFmt w:val="bullet"/>
      <w:lvlText w:val=""/>
      <w:lvlJc w:val="left"/>
      <w:pPr>
        <w:ind w:left="3787" w:hanging="360"/>
      </w:pPr>
      <w:rPr>
        <w:rFonts w:ascii="Symbol" w:hAnsi="Symbol" w:hint="default"/>
      </w:rPr>
    </w:lvl>
    <w:lvl w:ilvl="4" w:tplc="040C0003" w:tentative="1">
      <w:start w:val="1"/>
      <w:numFmt w:val="bullet"/>
      <w:lvlText w:val="o"/>
      <w:lvlJc w:val="left"/>
      <w:pPr>
        <w:ind w:left="4507" w:hanging="360"/>
      </w:pPr>
      <w:rPr>
        <w:rFonts w:ascii="Courier New" w:hAnsi="Courier New" w:cs="Courier New" w:hint="default"/>
      </w:rPr>
    </w:lvl>
    <w:lvl w:ilvl="5" w:tplc="040C0005" w:tentative="1">
      <w:start w:val="1"/>
      <w:numFmt w:val="bullet"/>
      <w:lvlText w:val=""/>
      <w:lvlJc w:val="left"/>
      <w:pPr>
        <w:ind w:left="5227" w:hanging="360"/>
      </w:pPr>
      <w:rPr>
        <w:rFonts w:ascii="Wingdings" w:hAnsi="Wingdings" w:hint="default"/>
      </w:rPr>
    </w:lvl>
    <w:lvl w:ilvl="6" w:tplc="040C0001" w:tentative="1">
      <w:start w:val="1"/>
      <w:numFmt w:val="bullet"/>
      <w:lvlText w:val=""/>
      <w:lvlJc w:val="left"/>
      <w:pPr>
        <w:ind w:left="5947" w:hanging="360"/>
      </w:pPr>
      <w:rPr>
        <w:rFonts w:ascii="Symbol" w:hAnsi="Symbol" w:hint="default"/>
      </w:rPr>
    </w:lvl>
    <w:lvl w:ilvl="7" w:tplc="040C0003" w:tentative="1">
      <w:start w:val="1"/>
      <w:numFmt w:val="bullet"/>
      <w:lvlText w:val="o"/>
      <w:lvlJc w:val="left"/>
      <w:pPr>
        <w:ind w:left="6667" w:hanging="360"/>
      </w:pPr>
      <w:rPr>
        <w:rFonts w:ascii="Courier New" w:hAnsi="Courier New" w:cs="Courier New" w:hint="default"/>
      </w:rPr>
    </w:lvl>
    <w:lvl w:ilvl="8" w:tplc="040C0005" w:tentative="1">
      <w:start w:val="1"/>
      <w:numFmt w:val="bullet"/>
      <w:lvlText w:val=""/>
      <w:lvlJc w:val="left"/>
      <w:pPr>
        <w:ind w:left="7387" w:hanging="360"/>
      </w:pPr>
      <w:rPr>
        <w:rFonts w:ascii="Wingdings" w:hAnsi="Wingdings" w:hint="default"/>
      </w:rPr>
    </w:lvl>
  </w:abstractNum>
  <w:abstractNum w:abstractNumId="14" w15:restartNumberingAfterBreak="0">
    <w:nsid w:val="32AC3BED"/>
    <w:multiLevelType w:val="hybridMultilevel"/>
    <w:tmpl w:val="5A12CD86"/>
    <w:lvl w:ilvl="0" w:tplc="BF1065D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D26431"/>
    <w:multiLevelType w:val="hybridMultilevel"/>
    <w:tmpl w:val="926E1E38"/>
    <w:lvl w:ilvl="0" w:tplc="65922FAE">
      <w:start w:val="5"/>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85191F"/>
    <w:multiLevelType w:val="hybridMultilevel"/>
    <w:tmpl w:val="1A7AFFC0"/>
    <w:lvl w:ilvl="0" w:tplc="A6B88B4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2D471C4"/>
    <w:multiLevelType w:val="hybridMultilevel"/>
    <w:tmpl w:val="E3E8019A"/>
    <w:lvl w:ilvl="0" w:tplc="44FE40D6">
      <w:numFmt w:val="bullet"/>
      <w:lvlText w:val="-"/>
      <w:lvlJc w:val="left"/>
      <w:pPr>
        <w:ind w:left="720" w:hanging="360"/>
      </w:pPr>
      <w:rPr>
        <w:rFonts w:ascii="Times New Roman" w:eastAsia="Times New Roman" w:hAnsi="Times New Roman"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47A5213"/>
    <w:multiLevelType w:val="hybridMultilevel"/>
    <w:tmpl w:val="BDC6FB6A"/>
    <w:lvl w:ilvl="0" w:tplc="322ABEC2">
      <w:start w:val="8"/>
      <w:numFmt w:val="arabicAlpha"/>
      <w:lvlText w:val="%1-"/>
      <w:lvlJc w:val="left"/>
      <w:pPr>
        <w:tabs>
          <w:tab w:val="num" w:pos="227"/>
        </w:tabs>
        <w:ind w:left="227" w:firstLine="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9" w15:restartNumberingAfterBreak="0">
    <w:nsid w:val="4731622B"/>
    <w:multiLevelType w:val="hybridMultilevel"/>
    <w:tmpl w:val="B3EAB694"/>
    <w:lvl w:ilvl="0" w:tplc="8E6C2E8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A55533C"/>
    <w:multiLevelType w:val="hybridMultilevel"/>
    <w:tmpl w:val="EB2ECC10"/>
    <w:lvl w:ilvl="0" w:tplc="2C726178">
      <w:start w:val="1"/>
      <w:numFmt w:val="bullet"/>
      <w:lvlText w:val="-"/>
      <w:lvlJc w:val="left"/>
      <w:pPr>
        <w:tabs>
          <w:tab w:val="num" w:pos="720"/>
        </w:tabs>
        <w:ind w:left="720" w:hanging="360"/>
      </w:pPr>
      <w:rPr>
        <w:rFonts w:ascii="Sakkal Majalla" w:hAnsi="Sakkal Majalla" w:hint="default"/>
      </w:rPr>
    </w:lvl>
    <w:lvl w:ilvl="1" w:tplc="9B6865B8" w:tentative="1">
      <w:start w:val="1"/>
      <w:numFmt w:val="bullet"/>
      <w:lvlText w:val="-"/>
      <w:lvlJc w:val="left"/>
      <w:pPr>
        <w:tabs>
          <w:tab w:val="num" w:pos="1440"/>
        </w:tabs>
        <w:ind w:left="1440" w:hanging="360"/>
      </w:pPr>
      <w:rPr>
        <w:rFonts w:ascii="Sakkal Majalla" w:hAnsi="Sakkal Majalla" w:hint="default"/>
      </w:rPr>
    </w:lvl>
    <w:lvl w:ilvl="2" w:tplc="DE4C8662" w:tentative="1">
      <w:start w:val="1"/>
      <w:numFmt w:val="bullet"/>
      <w:lvlText w:val="-"/>
      <w:lvlJc w:val="left"/>
      <w:pPr>
        <w:tabs>
          <w:tab w:val="num" w:pos="2160"/>
        </w:tabs>
        <w:ind w:left="2160" w:hanging="360"/>
      </w:pPr>
      <w:rPr>
        <w:rFonts w:ascii="Sakkal Majalla" w:hAnsi="Sakkal Majalla" w:hint="default"/>
      </w:rPr>
    </w:lvl>
    <w:lvl w:ilvl="3" w:tplc="C2BE688A" w:tentative="1">
      <w:start w:val="1"/>
      <w:numFmt w:val="bullet"/>
      <w:lvlText w:val="-"/>
      <w:lvlJc w:val="left"/>
      <w:pPr>
        <w:tabs>
          <w:tab w:val="num" w:pos="2880"/>
        </w:tabs>
        <w:ind w:left="2880" w:hanging="360"/>
      </w:pPr>
      <w:rPr>
        <w:rFonts w:ascii="Sakkal Majalla" w:hAnsi="Sakkal Majalla" w:hint="default"/>
      </w:rPr>
    </w:lvl>
    <w:lvl w:ilvl="4" w:tplc="D02CACBE" w:tentative="1">
      <w:start w:val="1"/>
      <w:numFmt w:val="bullet"/>
      <w:lvlText w:val="-"/>
      <w:lvlJc w:val="left"/>
      <w:pPr>
        <w:tabs>
          <w:tab w:val="num" w:pos="3600"/>
        </w:tabs>
        <w:ind w:left="3600" w:hanging="360"/>
      </w:pPr>
      <w:rPr>
        <w:rFonts w:ascii="Sakkal Majalla" w:hAnsi="Sakkal Majalla" w:hint="default"/>
      </w:rPr>
    </w:lvl>
    <w:lvl w:ilvl="5" w:tplc="9F565376" w:tentative="1">
      <w:start w:val="1"/>
      <w:numFmt w:val="bullet"/>
      <w:lvlText w:val="-"/>
      <w:lvlJc w:val="left"/>
      <w:pPr>
        <w:tabs>
          <w:tab w:val="num" w:pos="4320"/>
        </w:tabs>
        <w:ind w:left="4320" w:hanging="360"/>
      </w:pPr>
      <w:rPr>
        <w:rFonts w:ascii="Sakkal Majalla" w:hAnsi="Sakkal Majalla" w:hint="default"/>
      </w:rPr>
    </w:lvl>
    <w:lvl w:ilvl="6" w:tplc="45BA5B72" w:tentative="1">
      <w:start w:val="1"/>
      <w:numFmt w:val="bullet"/>
      <w:lvlText w:val="-"/>
      <w:lvlJc w:val="left"/>
      <w:pPr>
        <w:tabs>
          <w:tab w:val="num" w:pos="5040"/>
        </w:tabs>
        <w:ind w:left="5040" w:hanging="360"/>
      </w:pPr>
      <w:rPr>
        <w:rFonts w:ascii="Sakkal Majalla" w:hAnsi="Sakkal Majalla" w:hint="default"/>
      </w:rPr>
    </w:lvl>
    <w:lvl w:ilvl="7" w:tplc="9EF6E102" w:tentative="1">
      <w:start w:val="1"/>
      <w:numFmt w:val="bullet"/>
      <w:lvlText w:val="-"/>
      <w:lvlJc w:val="left"/>
      <w:pPr>
        <w:tabs>
          <w:tab w:val="num" w:pos="5760"/>
        </w:tabs>
        <w:ind w:left="5760" w:hanging="360"/>
      </w:pPr>
      <w:rPr>
        <w:rFonts w:ascii="Sakkal Majalla" w:hAnsi="Sakkal Majalla" w:hint="default"/>
      </w:rPr>
    </w:lvl>
    <w:lvl w:ilvl="8" w:tplc="A686D70C" w:tentative="1">
      <w:start w:val="1"/>
      <w:numFmt w:val="bullet"/>
      <w:lvlText w:val="-"/>
      <w:lvlJc w:val="left"/>
      <w:pPr>
        <w:tabs>
          <w:tab w:val="num" w:pos="6480"/>
        </w:tabs>
        <w:ind w:left="6480" w:hanging="360"/>
      </w:pPr>
      <w:rPr>
        <w:rFonts w:ascii="Sakkal Majalla" w:hAnsi="Sakkal Majalla" w:hint="default"/>
      </w:rPr>
    </w:lvl>
  </w:abstractNum>
  <w:abstractNum w:abstractNumId="21" w15:restartNumberingAfterBreak="0">
    <w:nsid w:val="4A6F46D8"/>
    <w:multiLevelType w:val="hybridMultilevel"/>
    <w:tmpl w:val="FD321F94"/>
    <w:lvl w:ilvl="0" w:tplc="23ACDBC0">
      <w:start w:val="1"/>
      <w:numFmt w:val="arabicAlpha"/>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F4B370E"/>
    <w:multiLevelType w:val="hybridMultilevel"/>
    <w:tmpl w:val="E612C080"/>
    <w:lvl w:ilvl="0" w:tplc="87CE57B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0FB77BE"/>
    <w:multiLevelType w:val="hybridMultilevel"/>
    <w:tmpl w:val="469E947A"/>
    <w:lvl w:ilvl="0" w:tplc="D160DB94">
      <w:start w:val="1"/>
      <w:numFmt w:val="arabicAlpha"/>
      <w:lvlText w:val="%1-"/>
      <w:lvlJc w:val="left"/>
      <w:pPr>
        <w:ind w:left="587" w:hanging="360"/>
      </w:pPr>
      <w:rPr>
        <w:rFonts w:hint="default"/>
        <w:b/>
        <w:sz w:val="36"/>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24" w15:restartNumberingAfterBreak="0">
    <w:nsid w:val="51990EC7"/>
    <w:multiLevelType w:val="hybridMultilevel"/>
    <w:tmpl w:val="BC4A0F8C"/>
    <w:lvl w:ilvl="0" w:tplc="9474B95E">
      <w:start w:val="5"/>
      <w:numFmt w:val="arabicAlpha"/>
      <w:lvlText w:val="%1-"/>
      <w:lvlJc w:val="left"/>
      <w:pPr>
        <w:tabs>
          <w:tab w:val="num" w:pos="227"/>
        </w:tabs>
        <w:ind w:left="227"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804FE9"/>
    <w:multiLevelType w:val="hybridMultilevel"/>
    <w:tmpl w:val="20EED50E"/>
    <w:lvl w:ilvl="0" w:tplc="BF28D662">
      <w:start w:val="1"/>
      <w:numFmt w:val="arabicAlpha"/>
      <w:lvlText w:val="%1-"/>
      <w:lvlJc w:val="left"/>
      <w:pPr>
        <w:tabs>
          <w:tab w:val="num" w:pos="227"/>
        </w:tabs>
        <w:ind w:left="227"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0F0800"/>
    <w:multiLevelType w:val="hybridMultilevel"/>
    <w:tmpl w:val="D54A323E"/>
    <w:lvl w:ilvl="0" w:tplc="A8DC6CC2">
      <w:start w:val="1"/>
      <w:numFmt w:val="arabicAlpha"/>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5B554FF"/>
    <w:multiLevelType w:val="hybridMultilevel"/>
    <w:tmpl w:val="E58E3D12"/>
    <w:lvl w:ilvl="0" w:tplc="3BE6641C">
      <w:start w:val="8"/>
      <w:numFmt w:val="arabicAlpha"/>
      <w:lvlText w:val="%1-"/>
      <w:lvlJc w:val="left"/>
      <w:pPr>
        <w:tabs>
          <w:tab w:val="num" w:pos="227"/>
        </w:tabs>
        <w:ind w:left="227"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765834"/>
    <w:multiLevelType w:val="hybridMultilevel"/>
    <w:tmpl w:val="1CF0A4EE"/>
    <w:lvl w:ilvl="0" w:tplc="B768C544">
      <w:start w:val="1"/>
      <w:numFmt w:val="decimal"/>
      <w:lvlText w:val="%1."/>
      <w:lvlJc w:val="left"/>
      <w:pPr>
        <w:tabs>
          <w:tab w:val="num" w:pos="720"/>
        </w:tabs>
        <w:ind w:left="720" w:hanging="360"/>
      </w:pPr>
    </w:lvl>
    <w:lvl w:ilvl="1" w:tplc="3D24110A" w:tentative="1">
      <w:start w:val="1"/>
      <w:numFmt w:val="decimal"/>
      <w:lvlText w:val="%2."/>
      <w:lvlJc w:val="left"/>
      <w:pPr>
        <w:tabs>
          <w:tab w:val="num" w:pos="1440"/>
        </w:tabs>
        <w:ind w:left="1440" w:hanging="360"/>
      </w:pPr>
    </w:lvl>
    <w:lvl w:ilvl="2" w:tplc="F030EB66" w:tentative="1">
      <w:start w:val="1"/>
      <w:numFmt w:val="decimal"/>
      <w:lvlText w:val="%3."/>
      <w:lvlJc w:val="left"/>
      <w:pPr>
        <w:tabs>
          <w:tab w:val="num" w:pos="2160"/>
        </w:tabs>
        <w:ind w:left="2160" w:hanging="360"/>
      </w:pPr>
    </w:lvl>
    <w:lvl w:ilvl="3" w:tplc="693201A6" w:tentative="1">
      <w:start w:val="1"/>
      <w:numFmt w:val="decimal"/>
      <w:lvlText w:val="%4."/>
      <w:lvlJc w:val="left"/>
      <w:pPr>
        <w:tabs>
          <w:tab w:val="num" w:pos="2880"/>
        </w:tabs>
        <w:ind w:left="2880" w:hanging="360"/>
      </w:pPr>
    </w:lvl>
    <w:lvl w:ilvl="4" w:tplc="802473E6" w:tentative="1">
      <w:start w:val="1"/>
      <w:numFmt w:val="decimal"/>
      <w:lvlText w:val="%5."/>
      <w:lvlJc w:val="left"/>
      <w:pPr>
        <w:tabs>
          <w:tab w:val="num" w:pos="3600"/>
        </w:tabs>
        <w:ind w:left="3600" w:hanging="360"/>
      </w:pPr>
    </w:lvl>
    <w:lvl w:ilvl="5" w:tplc="DDBAB636" w:tentative="1">
      <w:start w:val="1"/>
      <w:numFmt w:val="decimal"/>
      <w:lvlText w:val="%6."/>
      <w:lvlJc w:val="left"/>
      <w:pPr>
        <w:tabs>
          <w:tab w:val="num" w:pos="4320"/>
        </w:tabs>
        <w:ind w:left="4320" w:hanging="360"/>
      </w:pPr>
    </w:lvl>
    <w:lvl w:ilvl="6" w:tplc="DD72133E" w:tentative="1">
      <w:start w:val="1"/>
      <w:numFmt w:val="decimal"/>
      <w:lvlText w:val="%7."/>
      <w:lvlJc w:val="left"/>
      <w:pPr>
        <w:tabs>
          <w:tab w:val="num" w:pos="5040"/>
        </w:tabs>
        <w:ind w:left="5040" w:hanging="360"/>
      </w:pPr>
    </w:lvl>
    <w:lvl w:ilvl="7" w:tplc="B05E7468" w:tentative="1">
      <w:start w:val="1"/>
      <w:numFmt w:val="decimal"/>
      <w:lvlText w:val="%8."/>
      <w:lvlJc w:val="left"/>
      <w:pPr>
        <w:tabs>
          <w:tab w:val="num" w:pos="5760"/>
        </w:tabs>
        <w:ind w:left="5760" w:hanging="360"/>
      </w:pPr>
    </w:lvl>
    <w:lvl w:ilvl="8" w:tplc="1E760368" w:tentative="1">
      <w:start w:val="1"/>
      <w:numFmt w:val="decimal"/>
      <w:lvlText w:val="%9."/>
      <w:lvlJc w:val="left"/>
      <w:pPr>
        <w:tabs>
          <w:tab w:val="num" w:pos="6480"/>
        </w:tabs>
        <w:ind w:left="6480" w:hanging="360"/>
      </w:pPr>
    </w:lvl>
  </w:abstractNum>
  <w:abstractNum w:abstractNumId="29" w15:restartNumberingAfterBreak="0">
    <w:nsid w:val="6189077C"/>
    <w:multiLevelType w:val="hybridMultilevel"/>
    <w:tmpl w:val="94FE5A0C"/>
    <w:lvl w:ilvl="0" w:tplc="FD1A9692">
      <w:start w:val="1"/>
      <w:numFmt w:val="decimal"/>
      <w:lvlText w:val="%1."/>
      <w:lvlJc w:val="left"/>
      <w:pPr>
        <w:tabs>
          <w:tab w:val="num" w:pos="720"/>
        </w:tabs>
        <w:ind w:left="720" w:hanging="360"/>
      </w:pPr>
    </w:lvl>
    <w:lvl w:ilvl="1" w:tplc="D07A60DA" w:tentative="1">
      <w:start w:val="1"/>
      <w:numFmt w:val="decimal"/>
      <w:lvlText w:val="%2."/>
      <w:lvlJc w:val="left"/>
      <w:pPr>
        <w:tabs>
          <w:tab w:val="num" w:pos="1440"/>
        </w:tabs>
        <w:ind w:left="1440" w:hanging="360"/>
      </w:pPr>
    </w:lvl>
    <w:lvl w:ilvl="2" w:tplc="26E0BA00" w:tentative="1">
      <w:start w:val="1"/>
      <w:numFmt w:val="decimal"/>
      <w:lvlText w:val="%3."/>
      <w:lvlJc w:val="left"/>
      <w:pPr>
        <w:tabs>
          <w:tab w:val="num" w:pos="2160"/>
        </w:tabs>
        <w:ind w:left="2160" w:hanging="360"/>
      </w:pPr>
    </w:lvl>
    <w:lvl w:ilvl="3" w:tplc="46B03300" w:tentative="1">
      <w:start w:val="1"/>
      <w:numFmt w:val="decimal"/>
      <w:lvlText w:val="%4."/>
      <w:lvlJc w:val="left"/>
      <w:pPr>
        <w:tabs>
          <w:tab w:val="num" w:pos="2880"/>
        </w:tabs>
        <w:ind w:left="2880" w:hanging="360"/>
      </w:pPr>
    </w:lvl>
    <w:lvl w:ilvl="4" w:tplc="D09C674C" w:tentative="1">
      <w:start w:val="1"/>
      <w:numFmt w:val="decimal"/>
      <w:lvlText w:val="%5."/>
      <w:lvlJc w:val="left"/>
      <w:pPr>
        <w:tabs>
          <w:tab w:val="num" w:pos="3600"/>
        </w:tabs>
        <w:ind w:left="3600" w:hanging="360"/>
      </w:pPr>
    </w:lvl>
    <w:lvl w:ilvl="5" w:tplc="592C76E6" w:tentative="1">
      <w:start w:val="1"/>
      <w:numFmt w:val="decimal"/>
      <w:lvlText w:val="%6."/>
      <w:lvlJc w:val="left"/>
      <w:pPr>
        <w:tabs>
          <w:tab w:val="num" w:pos="4320"/>
        </w:tabs>
        <w:ind w:left="4320" w:hanging="360"/>
      </w:pPr>
    </w:lvl>
    <w:lvl w:ilvl="6" w:tplc="B1663866" w:tentative="1">
      <w:start w:val="1"/>
      <w:numFmt w:val="decimal"/>
      <w:lvlText w:val="%7."/>
      <w:lvlJc w:val="left"/>
      <w:pPr>
        <w:tabs>
          <w:tab w:val="num" w:pos="5040"/>
        </w:tabs>
        <w:ind w:left="5040" w:hanging="360"/>
      </w:pPr>
    </w:lvl>
    <w:lvl w:ilvl="7" w:tplc="2EF4BDC4" w:tentative="1">
      <w:start w:val="1"/>
      <w:numFmt w:val="decimal"/>
      <w:lvlText w:val="%8."/>
      <w:lvlJc w:val="left"/>
      <w:pPr>
        <w:tabs>
          <w:tab w:val="num" w:pos="5760"/>
        </w:tabs>
        <w:ind w:left="5760" w:hanging="360"/>
      </w:pPr>
    </w:lvl>
    <w:lvl w:ilvl="8" w:tplc="AAD423BA" w:tentative="1">
      <w:start w:val="1"/>
      <w:numFmt w:val="decimal"/>
      <w:lvlText w:val="%9."/>
      <w:lvlJc w:val="left"/>
      <w:pPr>
        <w:tabs>
          <w:tab w:val="num" w:pos="6480"/>
        </w:tabs>
        <w:ind w:left="6480" w:hanging="360"/>
      </w:pPr>
    </w:lvl>
  </w:abstractNum>
  <w:abstractNum w:abstractNumId="30" w15:restartNumberingAfterBreak="0">
    <w:nsid w:val="61AC57CC"/>
    <w:multiLevelType w:val="hybridMultilevel"/>
    <w:tmpl w:val="F1A60F64"/>
    <w:lvl w:ilvl="0" w:tplc="0E16A93C">
      <w:start w:val="1"/>
      <w:numFmt w:val="decimal"/>
      <w:lvlText w:val="%1-"/>
      <w:lvlJc w:val="left"/>
      <w:pPr>
        <w:ind w:left="1800" w:hanging="720"/>
      </w:pPr>
      <w:rPr>
        <w:rFonts w:ascii="Amiri" w:eastAsia="Times New Roman" w:hAnsi="Amiri" w:cs="Amiri" w:hint="default"/>
        <w:color w:val="FF0000"/>
        <w:sz w:val="3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61BF28C6"/>
    <w:multiLevelType w:val="hybridMultilevel"/>
    <w:tmpl w:val="9614030C"/>
    <w:lvl w:ilvl="0" w:tplc="A98E530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20A75C9"/>
    <w:multiLevelType w:val="hybridMultilevel"/>
    <w:tmpl w:val="5622B602"/>
    <w:lvl w:ilvl="0" w:tplc="304ADB4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3F74DE7"/>
    <w:multiLevelType w:val="hybridMultilevel"/>
    <w:tmpl w:val="A52AC8BC"/>
    <w:lvl w:ilvl="0" w:tplc="2ECA84C2">
      <w:start w:val="27"/>
      <w:numFmt w:val="arabicAlpha"/>
      <w:lvlText w:val="%1-"/>
      <w:lvlJc w:val="left"/>
      <w:pPr>
        <w:tabs>
          <w:tab w:val="num" w:pos="227"/>
        </w:tabs>
        <w:ind w:left="227" w:firstLine="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34" w15:restartNumberingAfterBreak="0">
    <w:nsid w:val="67F733EF"/>
    <w:multiLevelType w:val="hybridMultilevel"/>
    <w:tmpl w:val="2F24E770"/>
    <w:lvl w:ilvl="0" w:tplc="32A685C4">
      <w:start w:val="1"/>
      <w:numFmt w:val="decimal"/>
      <w:lvlText w:val="%1."/>
      <w:lvlJc w:val="left"/>
      <w:pPr>
        <w:tabs>
          <w:tab w:val="num" w:pos="720"/>
        </w:tabs>
        <w:ind w:left="720" w:hanging="360"/>
      </w:pPr>
    </w:lvl>
    <w:lvl w:ilvl="1" w:tplc="23500552" w:tentative="1">
      <w:start w:val="1"/>
      <w:numFmt w:val="decimal"/>
      <w:lvlText w:val="%2."/>
      <w:lvlJc w:val="left"/>
      <w:pPr>
        <w:tabs>
          <w:tab w:val="num" w:pos="1440"/>
        </w:tabs>
        <w:ind w:left="1440" w:hanging="360"/>
      </w:pPr>
    </w:lvl>
    <w:lvl w:ilvl="2" w:tplc="9086DDA4" w:tentative="1">
      <w:start w:val="1"/>
      <w:numFmt w:val="decimal"/>
      <w:lvlText w:val="%3."/>
      <w:lvlJc w:val="left"/>
      <w:pPr>
        <w:tabs>
          <w:tab w:val="num" w:pos="2160"/>
        </w:tabs>
        <w:ind w:left="2160" w:hanging="360"/>
      </w:pPr>
    </w:lvl>
    <w:lvl w:ilvl="3" w:tplc="9914F944" w:tentative="1">
      <w:start w:val="1"/>
      <w:numFmt w:val="decimal"/>
      <w:lvlText w:val="%4."/>
      <w:lvlJc w:val="left"/>
      <w:pPr>
        <w:tabs>
          <w:tab w:val="num" w:pos="2880"/>
        </w:tabs>
        <w:ind w:left="2880" w:hanging="360"/>
      </w:pPr>
    </w:lvl>
    <w:lvl w:ilvl="4" w:tplc="4FB2C43E" w:tentative="1">
      <w:start w:val="1"/>
      <w:numFmt w:val="decimal"/>
      <w:lvlText w:val="%5."/>
      <w:lvlJc w:val="left"/>
      <w:pPr>
        <w:tabs>
          <w:tab w:val="num" w:pos="3600"/>
        </w:tabs>
        <w:ind w:left="3600" w:hanging="360"/>
      </w:pPr>
    </w:lvl>
    <w:lvl w:ilvl="5" w:tplc="29D408CA" w:tentative="1">
      <w:start w:val="1"/>
      <w:numFmt w:val="decimal"/>
      <w:lvlText w:val="%6."/>
      <w:lvlJc w:val="left"/>
      <w:pPr>
        <w:tabs>
          <w:tab w:val="num" w:pos="4320"/>
        </w:tabs>
        <w:ind w:left="4320" w:hanging="360"/>
      </w:pPr>
    </w:lvl>
    <w:lvl w:ilvl="6" w:tplc="85544956" w:tentative="1">
      <w:start w:val="1"/>
      <w:numFmt w:val="decimal"/>
      <w:lvlText w:val="%7."/>
      <w:lvlJc w:val="left"/>
      <w:pPr>
        <w:tabs>
          <w:tab w:val="num" w:pos="5040"/>
        </w:tabs>
        <w:ind w:left="5040" w:hanging="360"/>
      </w:pPr>
    </w:lvl>
    <w:lvl w:ilvl="7" w:tplc="C422D64A" w:tentative="1">
      <w:start w:val="1"/>
      <w:numFmt w:val="decimal"/>
      <w:lvlText w:val="%8."/>
      <w:lvlJc w:val="left"/>
      <w:pPr>
        <w:tabs>
          <w:tab w:val="num" w:pos="5760"/>
        </w:tabs>
        <w:ind w:left="5760" w:hanging="360"/>
      </w:pPr>
    </w:lvl>
    <w:lvl w:ilvl="8" w:tplc="8E5CCF30" w:tentative="1">
      <w:start w:val="1"/>
      <w:numFmt w:val="decimal"/>
      <w:lvlText w:val="%9."/>
      <w:lvlJc w:val="left"/>
      <w:pPr>
        <w:tabs>
          <w:tab w:val="num" w:pos="6480"/>
        </w:tabs>
        <w:ind w:left="6480" w:hanging="360"/>
      </w:pPr>
    </w:lvl>
  </w:abstractNum>
  <w:abstractNum w:abstractNumId="35" w15:restartNumberingAfterBreak="0">
    <w:nsid w:val="685A051C"/>
    <w:multiLevelType w:val="hybridMultilevel"/>
    <w:tmpl w:val="A07C5BEA"/>
    <w:lvl w:ilvl="0" w:tplc="2C3E9214">
      <w:start w:val="1"/>
      <w:numFmt w:val="arabicAlpha"/>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688D24C9"/>
    <w:multiLevelType w:val="hybridMultilevel"/>
    <w:tmpl w:val="C5527BEA"/>
    <w:lvl w:ilvl="0" w:tplc="B882E4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AD1AE1"/>
    <w:multiLevelType w:val="hybridMultilevel"/>
    <w:tmpl w:val="A34E77EA"/>
    <w:lvl w:ilvl="0" w:tplc="3C94867C">
      <w:start w:val="1"/>
      <w:numFmt w:val="arabicAlpha"/>
      <w:lvlText w:val="%1-"/>
      <w:lvlJc w:val="left"/>
      <w:pPr>
        <w:tabs>
          <w:tab w:val="num" w:pos="227"/>
        </w:tabs>
        <w:ind w:left="227" w:firstLine="0"/>
      </w:pPr>
      <w:rPr>
        <w:rFonts w:hint="default"/>
        <w:sz w:val="32"/>
      </w:rPr>
    </w:lvl>
    <w:lvl w:ilvl="1" w:tplc="04090019" w:tentative="1">
      <w:start w:val="1"/>
      <w:numFmt w:val="lowerLetter"/>
      <w:lvlText w:val="%2."/>
      <w:lvlJc w:val="left"/>
      <w:pPr>
        <w:ind w:left="1355" w:hanging="360"/>
      </w:pPr>
    </w:lvl>
    <w:lvl w:ilvl="2" w:tplc="0409001B" w:tentative="1">
      <w:start w:val="1"/>
      <w:numFmt w:val="lowerRoman"/>
      <w:lvlText w:val="%3."/>
      <w:lvlJc w:val="right"/>
      <w:pPr>
        <w:ind w:left="2075" w:hanging="180"/>
      </w:pPr>
    </w:lvl>
    <w:lvl w:ilvl="3" w:tplc="0409000F" w:tentative="1">
      <w:start w:val="1"/>
      <w:numFmt w:val="decimal"/>
      <w:lvlText w:val="%4."/>
      <w:lvlJc w:val="left"/>
      <w:pPr>
        <w:ind w:left="2795" w:hanging="360"/>
      </w:pPr>
    </w:lvl>
    <w:lvl w:ilvl="4" w:tplc="04090019" w:tentative="1">
      <w:start w:val="1"/>
      <w:numFmt w:val="lowerLetter"/>
      <w:lvlText w:val="%5."/>
      <w:lvlJc w:val="left"/>
      <w:pPr>
        <w:ind w:left="3515" w:hanging="360"/>
      </w:pPr>
    </w:lvl>
    <w:lvl w:ilvl="5" w:tplc="0409001B" w:tentative="1">
      <w:start w:val="1"/>
      <w:numFmt w:val="lowerRoman"/>
      <w:lvlText w:val="%6."/>
      <w:lvlJc w:val="right"/>
      <w:pPr>
        <w:ind w:left="4235" w:hanging="180"/>
      </w:pPr>
    </w:lvl>
    <w:lvl w:ilvl="6" w:tplc="0409000F" w:tentative="1">
      <w:start w:val="1"/>
      <w:numFmt w:val="decimal"/>
      <w:lvlText w:val="%7."/>
      <w:lvlJc w:val="left"/>
      <w:pPr>
        <w:ind w:left="4955" w:hanging="360"/>
      </w:pPr>
    </w:lvl>
    <w:lvl w:ilvl="7" w:tplc="04090019" w:tentative="1">
      <w:start w:val="1"/>
      <w:numFmt w:val="lowerLetter"/>
      <w:lvlText w:val="%8."/>
      <w:lvlJc w:val="left"/>
      <w:pPr>
        <w:ind w:left="5675" w:hanging="360"/>
      </w:pPr>
    </w:lvl>
    <w:lvl w:ilvl="8" w:tplc="0409001B" w:tentative="1">
      <w:start w:val="1"/>
      <w:numFmt w:val="lowerRoman"/>
      <w:lvlText w:val="%9."/>
      <w:lvlJc w:val="right"/>
      <w:pPr>
        <w:ind w:left="6395" w:hanging="180"/>
      </w:pPr>
    </w:lvl>
  </w:abstractNum>
  <w:abstractNum w:abstractNumId="38" w15:restartNumberingAfterBreak="0">
    <w:nsid w:val="6DFA6CEC"/>
    <w:multiLevelType w:val="hybridMultilevel"/>
    <w:tmpl w:val="CE86A780"/>
    <w:lvl w:ilvl="0" w:tplc="DA4402FC">
      <w:start w:val="1"/>
      <w:numFmt w:val="arabicAlpha"/>
      <w:lvlText w:val="%1-"/>
      <w:lvlJc w:val="left"/>
      <w:pPr>
        <w:tabs>
          <w:tab w:val="num" w:pos="227"/>
        </w:tabs>
        <w:ind w:left="227"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8823AA"/>
    <w:multiLevelType w:val="hybridMultilevel"/>
    <w:tmpl w:val="A02425C2"/>
    <w:lvl w:ilvl="0" w:tplc="C032F99A">
      <w:start w:val="1"/>
      <w:numFmt w:val="decimal"/>
      <w:lvlText w:val="%1-"/>
      <w:lvlJc w:val="left"/>
      <w:pPr>
        <w:ind w:left="750" w:hanging="390"/>
      </w:pPr>
      <w:rPr>
        <w:rFonts w:ascii="Amiri" w:hAnsi="Amiri" w:cs="Amiri" w:hint="default"/>
        <w:b/>
        <w:color w:val="FF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746D51DA"/>
    <w:multiLevelType w:val="hybridMultilevel"/>
    <w:tmpl w:val="8EA01856"/>
    <w:lvl w:ilvl="0" w:tplc="584E3438">
      <w:numFmt w:val="bullet"/>
      <w:lvlText w:val="-"/>
      <w:lvlJc w:val="left"/>
      <w:pPr>
        <w:ind w:left="1627" w:hanging="360"/>
      </w:pPr>
      <w:rPr>
        <w:rFonts w:ascii="Amiri" w:eastAsia="Times New Roman" w:hAnsi="Amiri" w:cs="Amiri" w:hint="default"/>
        <w:b/>
        <w:color w:val="FF0000"/>
      </w:rPr>
    </w:lvl>
    <w:lvl w:ilvl="1" w:tplc="040C0003" w:tentative="1">
      <w:start w:val="1"/>
      <w:numFmt w:val="bullet"/>
      <w:lvlText w:val="o"/>
      <w:lvlJc w:val="left"/>
      <w:pPr>
        <w:ind w:left="2347" w:hanging="360"/>
      </w:pPr>
      <w:rPr>
        <w:rFonts w:ascii="Courier New" w:hAnsi="Courier New" w:cs="Courier New" w:hint="default"/>
      </w:rPr>
    </w:lvl>
    <w:lvl w:ilvl="2" w:tplc="040C0005" w:tentative="1">
      <w:start w:val="1"/>
      <w:numFmt w:val="bullet"/>
      <w:lvlText w:val=""/>
      <w:lvlJc w:val="left"/>
      <w:pPr>
        <w:ind w:left="3067" w:hanging="360"/>
      </w:pPr>
      <w:rPr>
        <w:rFonts w:ascii="Wingdings" w:hAnsi="Wingdings" w:hint="default"/>
      </w:rPr>
    </w:lvl>
    <w:lvl w:ilvl="3" w:tplc="040C0001" w:tentative="1">
      <w:start w:val="1"/>
      <w:numFmt w:val="bullet"/>
      <w:lvlText w:val=""/>
      <w:lvlJc w:val="left"/>
      <w:pPr>
        <w:ind w:left="3787" w:hanging="360"/>
      </w:pPr>
      <w:rPr>
        <w:rFonts w:ascii="Symbol" w:hAnsi="Symbol" w:hint="default"/>
      </w:rPr>
    </w:lvl>
    <w:lvl w:ilvl="4" w:tplc="040C0003" w:tentative="1">
      <w:start w:val="1"/>
      <w:numFmt w:val="bullet"/>
      <w:lvlText w:val="o"/>
      <w:lvlJc w:val="left"/>
      <w:pPr>
        <w:ind w:left="4507" w:hanging="360"/>
      </w:pPr>
      <w:rPr>
        <w:rFonts w:ascii="Courier New" w:hAnsi="Courier New" w:cs="Courier New" w:hint="default"/>
      </w:rPr>
    </w:lvl>
    <w:lvl w:ilvl="5" w:tplc="040C0005" w:tentative="1">
      <w:start w:val="1"/>
      <w:numFmt w:val="bullet"/>
      <w:lvlText w:val=""/>
      <w:lvlJc w:val="left"/>
      <w:pPr>
        <w:ind w:left="5227" w:hanging="360"/>
      </w:pPr>
      <w:rPr>
        <w:rFonts w:ascii="Wingdings" w:hAnsi="Wingdings" w:hint="default"/>
      </w:rPr>
    </w:lvl>
    <w:lvl w:ilvl="6" w:tplc="040C0001" w:tentative="1">
      <w:start w:val="1"/>
      <w:numFmt w:val="bullet"/>
      <w:lvlText w:val=""/>
      <w:lvlJc w:val="left"/>
      <w:pPr>
        <w:ind w:left="5947" w:hanging="360"/>
      </w:pPr>
      <w:rPr>
        <w:rFonts w:ascii="Symbol" w:hAnsi="Symbol" w:hint="default"/>
      </w:rPr>
    </w:lvl>
    <w:lvl w:ilvl="7" w:tplc="040C0003" w:tentative="1">
      <w:start w:val="1"/>
      <w:numFmt w:val="bullet"/>
      <w:lvlText w:val="o"/>
      <w:lvlJc w:val="left"/>
      <w:pPr>
        <w:ind w:left="6667" w:hanging="360"/>
      </w:pPr>
      <w:rPr>
        <w:rFonts w:ascii="Courier New" w:hAnsi="Courier New" w:cs="Courier New" w:hint="default"/>
      </w:rPr>
    </w:lvl>
    <w:lvl w:ilvl="8" w:tplc="040C0005" w:tentative="1">
      <w:start w:val="1"/>
      <w:numFmt w:val="bullet"/>
      <w:lvlText w:val=""/>
      <w:lvlJc w:val="left"/>
      <w:pPr>
        <w:ind w:left="7387" w:hanging="360"/>
      </w:pPr>
      <w:rPr>
        <w:rFonts w:ascii="Wingdings" w:hAnsi="Wingdings" w:hint="default"/>
      </w:rPr>
    </w:lvl>
  </w:abstractNum>
  <w:abstractNum w:abstractNumId="41" w15:restartNumberingAfterBreak="0">
    <w:nsid w:val="79087C2B"/>
    <w:multiLevelType w:val="hybridMultilevel"/>
    <w:tmpl w:val="BE9CE43C"/>
    <w:lvl w:ilvl="0" w:tplc="8ACA12A6">
      <w:start w:val="5"/>
      <w:numFmt w:val="arabicAlpha"/>
      <w:lvlText w:val="%1-"/>
      <w:lvlJc w:val="left"/>
      <w:pPr>
        <w:tabs>
          <w:tab w:val="num" w:pos="227"/>
        </w:tabs>
        <w:ind w:left="227" w:firstLine="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42" w15:restartNumberingAfterBreak="0">
    <w:nsid w:val="7F052C94"/>
    <w:multiLevelType w:val="hybridMultilevel"/>
    <w:tmpl w:val="1A20C2A6"/>
    <w:lvl w:ilvl="0" w:tplc="8E806786">
      <w:start w:val="8"/>
      <w:numFmt w:val="arabicAlpha"/>
      <w:lvlText w:val="%1-"/>
      <w:lvlJc w:val="left"/>
      <w:pPr>
        <w:tabs>
          <w:tab w:val="num" w:pos="227"/>
        </w:tabs>
        <w:ind w:left="227" w:firstLine="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num w:numId="1">
    <w:abstractNumId w:val="22"/>
  </w:num>
  <w:num w:numId="2">
    <w:abstractNumId w:val="29"/>
  </w:num>
  <w:num w:numId="3">
    <w:abstractNumId w:val="20"/>
  </w:num>
  <w:num w:numId="4">
    <w:abstractNumId w:val="34"/>
  </w:num>
  <w:num w:numId="5">
    <w:abstractNumId w:val="28"/>
  </w:num>
  <w:num w:numId="6">
    <w:abstractNumId w:val="13"/>
  </w:num>
  <w:num w:numId="7">
    <w:abstractNumId w:val="11"/>
  </w:num>
  <w:num w:numId="8">
    <w:abstractNumId w:val="17"/>
  </w:num>
  <w:num w:numId="9">
    <w:abstractNumId w:val="40"/>
  </w:num>
  <w:num w:numId="10">
    <w:abstractNumId w:val="39"/>
  </w:num>
  <w:num w:numId="11">
    <w:abstractNumId w:val="1"/>
  </w:num>
  <w:num w:numId="12">
    <w:abstractNumId w:val="14"/>
  </w:num>
  <w:num w:numId="13">
    <w:abstractNumId w:val="21"/>
  </w:num>
  <w:num w:numId="14">
    <w:abstractNumId w:val="35"/>
  </w:num>
  <w:num w:numId="15">
    <w:abstractNumId w:val="10"/>
  </w:num>
  <w:num w:numId="16">
    <w:abstractNumId w:val="31"/>
  </w:num>
  <w:num w:numId="17">
    <w:abstractNumId w:val="12"/>
  </w:num>
  <w:num w:numId="18">
    <w:abstractNumId w:val="26"/>
  </w:num>
  <w:num w:numId="19">
    <w:abstractNumId w:val="8"/>
  </w:num>
  <w:num w:numId="20">
    <w:abstractNumId w:val="4"/>
  </w:num>
  <w:num w:numId="21">
    <w:abstractNumId w:val="19"/>
  </w:num>
  <w:num w:numId="22">
    <w:abstractNumId w:val="7"/>
  </w:num>
  <w:num w:numId="23">
    <w:abstractNumId w:val="32"/>
  </w:num>
  <w:num w:numId="24">
    <w:abstractNumId w:val="30"/>
  </w:num>
  <w:num w:numId="25">
    <w:abstractNumId w:val="3"/>
  </w:num>
  <w:num w:numId="26">
    <w:abstractNumId w:val="16"/>
  </w:num>
  <w:num w:numId="27">
    <w:abstractNumId w:val="6"/>
  </w:num>
  <w:num w:numId="28">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num>
  <w:num w:numId="30">
    <w:abstractNumId w:val="15"/>
  </w:num>
  <w:num w:numId="31">
    <w:abstractNumId w:val="27"/>
  </w:num>
  <w:num w:numId="32">
    <w:abstractNumId w:val="9"/>
  </w:num>
  <w:num w:numId="33">
    <w:abstractNumId w:val="25"/>
  </w:num>
  <w:num w:numId="34">
    <w:abstractNumId w:val="41"/>
  </w:num>
  <w:num w:numId="35">
    <w:abstractNumId w:val="18"/>
  </w:num>
  <w:num w:numId="36">
    <w:abstractNumId w:val="33"/>
  </w:num>
  <w:num w:numId="37">
    <w:abstractNumId w:val="0"/>
  </w:num>
  <w:num w:numId="38">
    <w:abstractNumId w:val="2"/>
  </w:num>
  <w:num w:numId="39">
    <w:abstractNumId w:val="23"/>
  </w:num>
  <w:num w:numId="40">
    <w:abstractNumId w:val="24"/>
  </w:num>
  <w:num w:numId="41">
    <w:abstractNumId w:val="42"/>
  </w:num>
  <w:num w:numId="42">
    <w:abstractNumId w:val="5"/>
  </w:num>
  <w:num w:numId="43">
    <w:abstractNumId w:val="36"/>
  </w:num>
  <w:num w:numId="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82FEF"/>
    <w:rsid w:val="000049EB"/>
    <w:rsid w:val="00011D48"/>
    <w:rsid w:val="0004204B"/>
    <w:rsid w:val="0004798E"/>
    <w:rsid w:val="00085B6E"/>
    <w:rsid w:val="0009743D"/>
    <w:rsid w:val="000A2BA8"/>
    <w:rsid w:val="000B0CA2"/>
    <w:rsid w:val="000B2D84"/>
    <w:rsid w:val="000C6C8A"/>
    <w:rsid w:val="000F2A55"/>
    <w:rsid w:val="0010071D"/>
    <w:rsid w:val="001102B7"/>
    <w:rsid w:val="00132564"/>
    <w:rsid w:val="00136E5C"/>
    <w:rsid w:val="001408EE"/>
    <w:rsid w:val="00191FA1"/>
    <w:rsid w:val="001A4636"/>
    <w:rsid w:val="001A5279"/>
    <w:rsid w:val="001C7C3B"/>
    <w:rsid w:val="001F73C3"/>
    <w:rsid w:val="00213D9C"/>
    <w:rsid w:val="002242D9"/>
    <w:rsid w:val="002265FA"/>
    <w:rsid w:val="002279C2"/>
    <w:rsid w:val="00274E1F"/>
    <w:rsid w:val="0029637A"/>
    <w:rsid w:val="002C0167"/>
    <w:rsid w:val="002E57F5"/>
    <w:rsid w:val="00305524"/>
    <w:rsid w:val="00322220"/>
    <w:rsid w:val="0032781D"/>
    <w:rsid w:val="00357D35"/>
    <w:rsid w:val="003636A4"/>
    <w:rsid w:val="00376453"/>
    <w:rsid w:val="003971A5"/>
    <w:rsid w:val="003972BA"/>
    <w:rsid w:val="003A52F6"/>
    <w:rsid w:val="003A623B"/>
    <w:rsid w:val="003D0078"/>
    <w:rsid w:val="003D3ACD"/>
    <w:rsid w:val="003F3562"/>
    <w:rsid w:val="004244A2"/>
    <w:rsid w:val="00452279"/>
    <w:rsid w:val="004621DB"/>
    <w:rsid w:val="00462974"/>
    <w:rsid w:val="00467083"/>
    <w:rsid w:val="004716EA"/>
    <w:rsid w:val="004A4DC8"/>
    <w:rsid w:val="004E223D"/>
    <w:rsid w:val="00500664"/>
    <w:rsid w:val="00502E41"/>
    <w:rsid w:val="00510FEC"/>
    <w:rsid w:val="00512E7F"/>
    <w:rsid w:val="00526877"/>
    <w:rsid w:val="005303D5"/>
    <w:rsid w:val="00570942"/>
    <w:rsid w:val="005813AC"/>
    <w:rsid w:val="00582952"/>
    <w:rsid w:val="00582CC4"/>
    <w:rsid w:val="005C1463"/>
    <w:rsid w:val="005E0983"/>
    <w:rsid w:val="00605B3B"/>
    <w:rsid w:val="006130C0"/>
    <w:rsid w:val="006205AC"/>
    <w:rsid w:val="006239DF"/>
    <w:rsid w:val="00634AAC"/>
    <w:rsid w:val="006430C4"/>
    <w:rsid w:val="00653380"/>
    <w:rsid w:val="0066492F"/>
    <w:rsid w:val="00666519"/>
    <w:rsid w:val="00666E3C"/>
    <w:rsid w:val="00671E8C"/>
    <w:rsid w:val="00682474"/>
    <w:rsid w:val="00695454"/>
    <w:rsid w:val="006A3A04"/>
    <w:rsid w:val="006B25E1"/>
    <w:rsid w:val="006B28F8"/>
    <w:rsid w:val="006B385A"/>
    <w:rsid w:val="006E32F3"/>
    <w:rsid w:val="006E4157"/>
    <w:rsid w:val="00701327"/>
    <w:rsid w:val="007027AB"/>
    <w:rsid w:val="00705D04"/>
    <w:rsid w:val="00711F8E"/>
    <w:rsid w:val="00732616"/>
    <w:rsid w:val="00733CCF"/>
    <w:rsid w:val="007353A5"/>
    <w:rsid w:val="0076096A"/>
    <w:rsid w:val="00775986"/>
    <w:rsid w:val="0078642D"/>
    <w:rsid w:val="00792CC8"/>
    <w:rsid w:val="00793299"/>
    <w:rsid w:val="007B24BC"/>
    <w:rsid w:val="007E6861"/>
    <w:rsid w:val="007F1989"/>
    <w:rsid w:val="007F2721"/>
    <w:rsid w:val="008464BA"/>
    <w:rsid w:val="008549F7"/>
    <w:rsid w:val="00894A22"/>
    <w:rsid w:val="00896442"/>
    <w:rsid w:val="008967CC"/>
    <w:rsid w:val="00897C88"/>
    <w:rsid w:val="008B19CF"/>
    <w:rsid w:val="008B431B"/>
    <w:rsid w:val="008B52C3"/>
    <w:rsid w:val="008C4C73"/>
    <w:rsid w:val="008C7050"/>
    <w:rsid w:val="008F3C71"/>
    <w:rsid w:val="00901651"/>
    <w:rsid w:val="00901D5C"/>
    <w:rsid w:val="00910A93"/>
    <w:rsid w:val="00923181"/>
    <w:rsid w:val="009445C7"/>
    <w:rsid w:val="00947DEC"/>
    <w:rsid w:val="00952769"/>
    <w:rsid w:val="009563C7"/>
    <w:rsid w:val="00956F7A"/>
    <w:rsid w:val="00971B38"/>
    <w:rsid w:val="00977B24"/>
    <w:rsid w:val="00982A92"/>
    <w:rsid w:val="009A4991"/>
    <w:rsid w:val="009B076B"/>
    <w:rsid w:val="009B6673"/>
    <w:rsid w:val="009C0EB9"/>
    <w:rsid w:val="009E3CF7"/>
    <w:rsid w:val="009F7B2C"/>
    <w:rsid w:val="00A41C75"/>
    <w:rsid w:val="00A44D09"/>
    <w:rsid w:val="00A54D69"/>
    <w:rsid w:val="00A56635"/>
    <w:rsid w:val="00A6233A"/>
    <w:rsid w:val="00A662B2"/>
    <w:rsid w:val="00A6664E"/>
    <w:rsid w:val="00A82FEF"/>
    <w:rsid w:val="00A9718A"/>
    <w:rsid w:val="00AD67FD"/>
    <w:rsid w:val="00AF0460"/>
    <w:rsid w:val="00B00129"/>
    <w:rsid w:val="00B27C90"/>
    <w:rsid w:val="00B32662"/>
    <w:rsid w:val="00B345AA"/>
    <w:rsid w:val="00B34D26"/>
    <w:rsid w:val="00B56B94"/>
    <w:rsid w:val="00B672AA"/>
    <w:rsid w:val="00B67F24"/>
    <w:rsid w:val="00B735AA"/>
    <w:rsid w:val="00BB2EFF"/>
    <w:rsid w:val="00BC7671"/>
    <w:rsid w:val="00BE0A6C"/>
    <w:rsid w:val="00BE35B4"/>
    <w:rsid w:val="00C130AA"/>
    <w:rsid w:val="00C3750D"/>
    <w:rsid w:val="00C55F88"/>
    <w:rsid w:val="00C71EDC"/>
    <w:rsid w:val="00C746D5"/>
    <w:rsid w:val="00CA0BE2"/>
    <w:rsid w:val="00CD0C01"/>
    <w:rsid w:val="00CE29D7"/>
    <w:rsid w:val="00CE75E6"/>
    <w:rsid w:val="00CF4659"/>
    <w:rsid w:val="00D15273"/>
    <w:rsid w:val="00D264BE"/>
    <w:rsid w:val="00D3749D"/>
    <w:rsid w:val="00D4007A"/>
    <w:rsid w:val="00D417E1"/>
    <w:rsid w:val="00DA3155"/>
    <w:rsid w:val="00DB0B74"/>
    <w:rsid w:val="00DB7414"/>
    <w:rsid w:val="00DC3AA0"/>
    <w:rsid w:val="00DC62AE"/>
    <w:rsid w:val="00DE01FA"/>
    <w:rsid w:val="00DE48E9"/>
    <w:rsid w:val="00DF36BA"/>
    <w:rsid w:val="00E030D2"/>
    <w:rsid w:val="00E10551"/>
    <w:rsid w:val="00E65EDC"/>
    <w:rsid w:val="00E83EA7"/>
    <w:rsid w:val="00E87F61"/>
    <w:rsid w:val="00F20E3D"/>
    <w:rsid w:val="00F2709B"/>
    <w:rsid w:val="00F41A79"/>
    <w:rsid w:val="00F729DB"/>
    <w:rsid w:val="00F75F20"/>
    <w:rsid w:val="00F77BAA"/>
    <w:rsid w:val="00F956DA"/>
    <w:rsid w:val="00FA6157"/>
    <w:rsid w:val="00FC7683"/>
    <w:rsid w:val="00FD41EB"/>
    <w:rsid w:val="00FD7996"/>
    <w:rsid w:val="00FE7DDF"/>
    <w:rsid w:val="00FF474E"/>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AutoShape 2"/>
      </o:rules>
    </o:shapelayout>
  </w:shapeDefaults>
  <w:decimalSymbol w:val="."/>
  <w:listSeparator w:val=";"/>
  <w14:docId w14:val="1208CC56"/>
  <w15:docId w15:val="{7217FC20-6B9A-441D-8C0A-D3DD84B74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42D9"/>
  </w:style>
  <w:style w:type="paragraph" w:styleId="2">
    <w:name w:val="heading 2"/>
    <w:basedOn w:val="a"/>
    <w:next w:val="a"/>
    <w:link w:val="2Char"/>
    <w:uiPriority w:val="9"/>
    <w:unhideWhenUsed/>
    <w:qFormat/>
    <w:rsid w:val="004244A2"/>
    <w:pPr>
      <w:keepNext/>
      <w:keepLines/>
      <w:spacing w:before="40" w:after="0"/>
      <w:outlineLvl w:val="1"/>
    </w:pPr>
    <w:rPr>
      <w:rFonts w:asciiTheme="majorHAnsi" w:eastAsiaTheme="majorEastAsia" w:hAnsiTheme="majorHAnsi" w:cstheme="majorBidi"/>
      <w:color w:val="365F91" w:themeColor="accent1" w:themeShade="BF"/>
      <w:sz w:val="26"/>
      <w:szCs w:val="26"/>
      <w:lang w:val="en-GB" w:eastAsia="en-US"/>
    </w:rPr>
  </w:style>
  <w:style w:type="paragraph" w:styleId="3">
    <w:name w:val="heading 3"/>
    <w:basedOn w:val="a"/>
    <w:next w:val="a"/>
    <w:link w:val="3Char"/>
    <w:uiPriority w:val="9"/>
    <w:unhideWhenUsed/>
    <w:qFormat/>
    <w:rsid w:val="004244A2"/>
    <w:pPr>
      <w:keepNext/>
      <w:keepLines/>
      <w:spacing w:before="40" w:after="0"/>
      <w:outlineLvl w:val="2"/>
    </w:pPr>
    <w:rPr>
      <w:rFonts w:asciiTheme="majorHAnsi" w:eastAsiaTheme="majorEastAsia" w:hAnsiTheme="majorHAnsi" w:cstheme="majorBidi"/>
      <w:color w:val="243F60" w:themeColor="accent1" w:themeShade="7F"/>
      <w:sz w:val="24"/>
      <w:szCs w:val="24"/>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431B"/>
    <w:pPr>
      <w:ind w:left="720"/>
      <w:contextualSpacing/>
    </w:pPr>
  </w:style>
  <w:style w:type="character" w:styleId="Hyperlink">
    <w:name w:val="Hyperlink"/>
    <w:basedOn w:val="a0"/>
    <w:uiPriority w:val="99"/>
    <w:unhideWhenUsed/>
    <w:rsid w:val="008B431B"/>
    <w:rPr>
      <w:color w:val="0000FF" w:themeColor="hyperlink"/>
      <w:u w:val="single"/>
    </w:rPr>
  </w:style>
  <w:style w:type="paragraph" w:styleId="a4">
    <w:name w:val="Balloon Text"/>
    <w:basedOn w:val="a"/>
    <w:link w:val="Char"/>
    <w:uiPriority w:val="99"/>
    <w:semiHidden/>
    <w:unhideWhenUsed/>
    <w:rsid w:val="00B00129"/>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B00129"/>
    <w:rPr>
      <w:rFonts w:ascii="Tahoma" w:hAnsi="Tahoma" w:cs="Tahoma"/>
      <w:sz w:val="16"/>
      <w:szCs w:val="16"/>
    </w:rPr>
  </w:style>
  <w:style w:type="paragraph" w:styleId="a5">
    <w:name w:val="Normal (Web)"/>
    <w:basedOn w:val="a"/>
    <w:uiPriority w:val="99"/>
    <w:semiHidden/>
    <w:unhideWhenUsed/>
    <w:rsid w:val="003A52F6"/>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footnote text"/>
    <w:basedOn w:val="a"/>
    <w:link w:val="Char0"/>
    <w:uiPriority w:val="99"/>
    <w:unhideWhenUsed/>
    <w:rsid w:val="00705D04"/>
    <w:pPr>
      <w:spacing w:after="0" w:line="240" w:lineRule="auto"/>
    </w:pPr>
    <w:rPr>
      <w:sz w:val="20"/>
      <w:szCs w:val="20"/>
    </w:rPr>
  </w:style>
  <w:style w:type="character" w:customStyle="1" w:styleId="Char0">
    <w:name w:val="نص حاشية سفلية Char"/>
    <w:basedOn w:val="a0"/>
    <w:link w:val="a6"/>
    <w:uiPriority w:val="99"/>
    <w:rsid w:val="00705D04"/>
    <w:rPr>
      <w:sz w:val="20"/>
      <w:szCs w:val="20"/>
    </w:rPr>
  </w:style>
  <w:style w:type="character" w:styleId="a7">
    <w:name w:val="footnote reference"/>
    <w:basedOn w:val="a0"/>
    <w:uiPriority w:val="99"/>
    <w:unhideWhenUsed/>
    <w:rsid w:val="00705D04"/>
    <w:rPr>
      <w:vertAlign w:val="superscript"/>
    </w:rPr>
  </w:style>
  <w:style w:type="character" w:customStyle="1" w:styleId="2Char">
    <w:name w:val="عنوان 2 Char"/>
    <w:basedOn w:val="a0"/>
    <w:link w:val="2"/>
    <w:uiPriority w:val="9"/>
    <w:rsid w:val="004244A2"/>
    <w:rPr>
      <w:rFonts w:asciiTheme="majorHAnsi" w:eastAsiaTheme="majorEastAsia" w:hAnsiTheme="majorHAnsi" w:cstheme="majorBidi"/>
      <w:color w:val="365F91" w:themeColor="accent1" w:themeShade="BF"/>
      <w:sz w:val="26"/>
      <w:szCs w:val="26"/>
      <w:lang w:val="en-GB" w:eastAsia="en-US"/>
    </w:rPr>
  </w:style>
  <w:style w:type="character" w:customStyle="1" w:styleId="3Char">
    <w:name w:val="عنوان 3 Char"/>
    <w:basedOn w:val="a0"/>
    <w:link w:val="3"/>
    <w:uiPriority w:val="9"/>
    <w:rsid w:val="004244A2"/>
    <w:rPr>
      <w:rFonts w:asciiTheme="majorHAnsi" w:eastAsiaTheme="majorEastAsia" w:hAnsiTheme="majorHAnsi" w:cstheme="majorBidi"/>
      <w:color w:val="243F60" w:themeColor="accent1" w:themeShade="7F"/>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9292741">
      <w:bodyDiv w:val="1"/>
      <w:marLeft w:val="0"/>
      <w:marRight w:val="0"/>
      <w:marTop w:val="0"/>
      <w:marBottom w:val="0"/>
      <w:divBdr>
        <w:top w:val="none" w:sz="0" w:space="0" w:color="auto"/>
        <w:left w:val="none" w:sz="0" w:space="0" w:color="auto"/>
        <w:bottom w:val="none" w:sz="0" w:space="0" w:color="auto"/>
        <w:right w:val="none" w:sz="0" w:space="0" w:color="auto"/>
      </w:divBdr>
      <w:divsChild>
        <w:div w:id="914439544">
          <w:marLeft w:val="0"/>
          <w:marRight w:val="547"/>
          <w:marTop w:val="0"/>
          <w:marBottom w:val="0"/>
          <w:divBdr>
            <w:top w:val="none" w:sz="0" w:space="0" w:color="auto"/>
            <w:left w:val="none" w:sz="0" w:space="0" w:color="auto"/>
            <w:bottom w:val="none" w:sz="0" w:space="0" w:color="auto"/>
            <w:right w:val="none" w:sz="0" w:space="0" w:color="auto"/>
          </w:divBdr>
        </w:div>
        <w:div w:id="587274723">
          <w:marLeft w:val="0"/>
          <w:marRight w:val="547"/>
          <w:marTop w:val="0"/>
          <w:marBottom w:val="0"/>
          <w:divBdr>
            <w:top w:val="none" w:sz="0" w:space="0" w:color="auto"/>
            <w:left w:val="none" w:sz="0" w:space="0" w:color="auto"/>
            <w:bottom w:val="none" w:sz="0" w:space="0" w:color="auto"/>
            <w:right w:val="none" w:sz="0" w:space="0" w:color="auto"/>
          </w:divBdr>
        </w:div>
        <w:div w:id="884753126">
          <w:marLeft w:val="0"/>
          <w:marRight w:val="547"/>
          <w:marTop w:val="0"/>
          <w:marBottom w:val="0"/>
          <w:divBdr>
            <w:top w:val="none" w:sz="0" w:space="0" w:color="auto"/>
            <w:left w:val="none" w:sz="0" w:space="0" w:color="auto"/>
            <w:bottom w:val="none" w:sz="0" w:space="0" w:color="auto"/>
            <w:right w:val="none" w:sz="0" w:space="0" w:color="auto"/>
          </w:divBdr>
        </w:div>
        <w:div w:id="1436828351">
          <w:marLeft w:val="0"/>
          <w:marRight w:val="547"/>
          <w:marTop w:val="0"/>
          <w:marBottom w:val="0"/>
          <w:divBdr>
            <w:top w:val="none" w:sz="0" w:space="0" w:color="auto"/>
            <w:left w:val="none" w:sz="0" w:space="0" w:color="auto"/>
            <w:bottom w:val="none" w:sz="0" w:space="0" w:color="auto"/>
            <w:right w:val="none" w:sz="0" w:space="0" w:color="auto"/>
          </w:divBdr>
        </w:div>
        <w:div w:id="1586768845">
          <w:marLeft w:val="0"/>
          <w:marRight w:val="547"/>
          <w:marTop w:val="0"/>
          <w:marBottom w:val="0"/>
          <w:divBdr>
            <w:top w:val="none" w:sz="0" w:space="0" w:color="auto"/>
            <w:left w:val="none" w:sz="0" w:space="0" w:color="auto"/>
            <w:bottom w:val="none" w:sz="0" w:space="0" w:color="auto"/>
            <w:right w:val="none" w:sz="0" w:space="0" w:color="auto"/>
          </w:divBdr>
        </w:div>
        <w:div w:id="1538662415">
          <w:marLeft w:val="0"/>
          <w:marRight w:val="547"/>
          <w:marTop w:val="0"/>
          <w:marBottom w:val="0"/>
          <w:divBdr>
            <w:top w:val="none" w:sz="0" w:space="0" w:color="auto"/>
            <w:left w:val="none" w:sz="0" w:space="0" w:color="auto"/>
            <w:bottom w:val="none" w:sz="0" w:space="0" w:color="auto"/>
            <w:right w:val="none" w:sz="0" w:space="0" w:color="auto"/>
          </w:divBdr>
        </w:div>
        <w:div w:id="634339624">
          <w:marLeft w:val="0"/>
          <w:marRight w:val="547"/>
          <w:marTop w:val="0"/>
          <w:marBottom w:val="0"/>
          <w:divBdr>
            <w:top w:val="none" w:sz="0" w:space="0" w:color="auto"/>
            <w:left w:val="none" w:sz="0" w:space="0" w:color="auto"/>
            <w:bottom w:val="none" w:sz="0" w:space="0" w:color="auto"/>
            <w:right w:val="none" w:sz="0" w:space="0" w:color="auto"/>
          </w:divBdr>
        </w:div>
        <w:div w:id="43331228">
          <w:marLeft w:val="0"/>
          <w:marRight w:val="547"/>
          <w:marTop w:val="0"/>
          <w:marBottom w:val="0"/>
          <w:divBdr>
            <w:top w:val="none" w:sz="0" w:space="0" w:color="auto"/>
            <w:left w:val="none" w:sz="0" w:space="0" w:color="auto"/>
            <w:bottom w:val="none" w:sz="0" w:space="0" w:color="auto"/>
            <w:right w:val="none" w:sz="0" w:space="0" w:color="auto"/>
          </w:divBdr>
        </w:div>
        <w:div w:id="2142310424">
          <w:marLeft w:val="0"/>
          <w:marRight w:val="547"/>
          <w:marTop w:val="0"/>
          <w:marBottom w:val="0"/>
          <w:divBdr>
            <w:top w:val="none" w:sz="0" w:space="0" w:color="auto"/>
            <w:left w:val="none" w:sz="0" w:space="0" w:color="auto"/>
            <w:bottom w:val="none" w:sz="0" w:space="0" w:color="auto"/>
            <w:right w:val="none" w:sz="0" w:space="0" w:color="auto"/>
          </w:divBdr>
        </w:div>
        <w:div w:id="108474150">
          <w:marLeft w:val="0"/>
          <w:marRight w:val="547"/>
          <w:marTop w:val="0"/>
          <w:marBottom w:val="0"/>
          <w:divBdr>
            <w:top w:val="none" w:sz="0" w:space="0" w:color="auto"/>
            <w:left w:val="none" w:sz="0" w:space="0" w:color="auto"/>
            <w:bottom w:val="none" w:sz="0" w:space="0" w:color="auto"/>
            <w:right w:val="none" w:sz="0" w:space="0" w:color="auto"/>
          </w:divBdr>
        </w:div>
        <w:div w:id="1258564301">
          <w:marLeft w:val="0"/>
          <w:marRight w:val="547"/>
          <w:marTop w:val="0"/>
          <w:marBottom w:val="0"/>
          <w:divBdr>
            <w:top w:val="none" w:sz="0" w:space="0" w:color="auto"/>
            <w:left w:val="none" w:sz="0" w:space="0" w:color="auto"/>
            <w:bottom w:val="none" w:sz="0" w:space="0" w:color="auto"/>
            <w:right w:val="none" w:sz="0" w:space="0" w:color="auto"/>
          </w:divBdr>
        </w:div>
      </w:divsChild>
    </w:div>
    <w:div w:id="150944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94291-68CB-46AF-A010-79FA8679C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15023</TotalTime>
  <Pages>12</Pages>
  <Words>1887</Words>
  <Characters>10759</Characters>
  <Application>Microsoft Office Word</Application>
  <DocSecurity>0</DocSecurity>
  <Lines>89</Lines>
  <Paragraphs>25</Paragraphs>
  <ScaleCrop>false</ScaleCrop>
  <HeadingPairs>
    <vt:vector size="4" baseType="variant">
      <vt:variant>
        <vt:lpstr>العنوان</vt:lpstr>
      </vt:variant>
      <vt:variant>
        <vt:i4>1</vt:i4>
      </vt:variant>
      <vt:variant>
        <vt:lpstr>Titre</vt:lpstr>
      </vt:variant>
      <vt:variant>
        <vt:i4>1</vt:i4>
      </vt:variant>
    </vt:vector>
  </HeadingPairs>
  <TitlesOfParts>
    <vt:vector size="2" baseType="lpstr">
      <vt:lpstr/>
      <vt:lpstr/>
    </vt:vector>
  </TitlesOfParts>
  <Company>Intel-L</Company>
  <LinksUpToDate>false</LinksUpToDate>
  <CharactersWithSpaces>12621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europa telecom</cp:lastModifiedBy>
  <cp:revision>87</cp:revision>
  <dcterms:created xsi:type="dcterms:W3CDTF">2020-04-14T15:31:00Z</dcterms:created>
  <dcterms:modified xsi:type="dcterms:W3CDTF">2024-01-10T15:40:00Z</dcterms:modified>
</cp:coreProperties>
</file>