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324" w:rsidRDefault="004F7324" w:rsidP="00B670B3">
      <w:pPr>
        <w:spacing w:before="0" w:after="0" w:line="276" w:lineRule="auto"/>
        <w:jc w:val="left"/>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العجائبي</w:t>
      </w:r>
      <w:r>
        <w:rPr>
          <w:rFonts w:ascii="Simplified Arabic" w:hAnsi="Simplified Arabic" w:cs="Simplified Arabic" w:hint="cs"/>
          <w:b/>
          <w:bCs/>
          <w:sz w:val="32"/>
          <w:szCs w:val="32"/>
          <w:lang w:bidi="ar-DZ"/>
        </w:rPr>
        <w:t xml:space="preserve"> </w:t>
      </w:r>
      <w:r>
        <w:rPr>
          <w:rFonts w:ascii="Simplified Arabic" w:hAnsi="Simplified Arabic" w:cs="Simplified Arabic" w:hint="cs"/>
          <w:b/>
          <w:bCs/>
          <w:sz w:val="32"/>
          <w:szCs w:val="32"/>
          <w:rtl/>
          <w:lang w:bidi="ar-DZ"/>
        </w:rPr>
        <w:t xml:space="preserve"> في الأدب الشعبي  " دروس تطبيقية "</w:t>
      </w:r>
    </w:p>
    <w:p w:rsidR="004F7324" w:rsidRDefault="004F7324" w:rsidP="004F7324">
      <w:pPr>
        <w:spacing w:before="0" w:after="0" w:line="276" w:lineRule="auto"/>
        <w:jc w:val="left"/>
        <w:rPr>
          <w:rFonts w:ascii="Simplified Arabic" w:hAnsi="Simplified Arabic" w:cs="Simplified Arabic"/>
          <w:color w:val="7030A0"/>
          <w:sz w:val="32"/>
          <w:szCs w:val="32"/>
          <w:lang w:bidi="ar-DZ"/>
        </w:rPr>
      </w:pPr>
      <w:r>
        <w:rPr>
          <w:rFonts w:ascii="Simplified Arabic" w:hAnsi="Simplified Arabic" w:cs="Simplified Arabic"/>
          <w:color w:val="7030A0"/>
          <w:sz w:val="32"/>
          <w:szCs w:val="32"/>
          <w:rtl/>
          <w:lang w:bidi="ar-DZ"/>
        </w:rPr>
        <w:t>-تمهيد:</w:t>
      </w:r>
    </w:p>
    <w:p w:rsidR="00B670B3" w:rsidRPr="00A73DB2" w:rsidRDefault="00B670B3" w:rsidP="00A73DB2">
      <w:pPr>
        <w:jc w:val="left"/>
        <w:rPr>
          <w:rFonts w:ascii="Simplified Arabic" w:hAnsi="Simplified Arabic" w:cs="Simplified Arabic"/>
          <w:sz w:val="32"/>
          <w:szCs w:val="32"/>
          <w:rtl/>
          <w:lang w:bidi="ar-DZ"/>
        </w:rPr>
      </w:pPr>
      <w:r>
        <w:rPr>
          <w:lang w:bidi="ar-DZ"/>
        </w:rPr>
        <w:t>-</w:t>
      </w:r>
      <w:r w:rsidRPr="00A73DB2">
        <w:rPr>
          <w:rFonts w:ascii="Simplified Arabic" w:hAnsi="Simplified Arabic" w:cs="Simplified Arabic"/>
          <w:sz w:val="32"/>
          <w:szCs w:val="32"/>
          <w:rtl/>
          <w:lang w:bidi="ar-DZ"/>
        </w:rPr>
        <w:t>إذا حاولنا تقديم تعريف محدّد للأدب شعبي فإن هناكتعريفات عدّة له،حيث عرّفه "محمد سعيدي" بقوله:" هوذلك الكلام الفني الجمالي رفيع المستوى من شعر أو نثر صادر عن أديب كاتبأو شاعروخاضع لمنطق فني لغوي معين"</w:t>
      </w:r>
    </w:p>
    <w:p w:rsidR="004F7324" w:rsidRDefault="004F7324" w:rsidP="004F7324">
      <w:pPr>
        <w:spacing w:before="0" w:after="0" w:line="276" w:lineRule="auto"/>
        <w:jc w:val="left"/>
        <w:rPr>
          <w:rFonts w:ascii="Simplified Arabic" w:hAnsi="Simplified Arabic" w:cs="Simplified Arabic"/>
          <w:color w:val="000000"/>
          <w:sz w:val="32"/>
          <w:szCs w:val="32"/>
          <w:rtl/>
          <w:lang w:bidi="ar-DZ"/>
        </w:rPr>
      </w:pPr>
      <w:r>
        <w:rPr>
          <w:rFonts w:ascii="Simplified Arabic" w:hAnsi="Simplified Arabic" w:cs="Simplified Arabic"/>
          <w:color w:val="7030A0"/>
          <w:sz w:val="32"/>
          <w:szCs w:val="32"/>
          <w:rtl/>
          <w:lang w:bidi="ar-DZ"/>
        </w:rPr>
        <w:t>-</w:t>
      </w:r>
      <w:r w:rsidR="00A73DB2">
        <w:rPr>
          <w:rFonts w:ascii="Simplified Arabic" w:hAnsi="Simplified Arabic" w:cs="Simplified Arabic" w:hint="cs"/>
          <w:color w:val="7030A0"/>
          <w:sz w:val="32"/>
          <w:szCs w:val="32"/>
          <w:rtl/>
          <w:lang w:bidi="ar-DZ"/>
        </w:rPr>
        <w:t xml:space="preserve">  و</w:t>
      </w:r>
      <w:r>
        <w:rPr>
          <w:rFonts w:ascii="Simplified Arabic" w:hAnsi="Simplified Arabic" w:cs="Simplified Arabic"/>
          <w:color w:val="000000"/>
          <w:sz w:val="32"/>
          <w:szCs w:val="32"/>
          <w:rtl/>
          <w:lang w:bidi="ar-DZ"/>
        </w:rPr>
        <w:t>يعدّ الأدب الشعبي أحد فروع التراث،فهو جزء لا يتجزأ من تاريخ الأمة وحضارتها،يعكس هموم الشعب وآلامه وآماله،وتطلعاته.وهو المرآة التي تعكس الصورة الحقيقية لحياة مجتمع من المجتمعات وهو شكل من أشكال الإبداع الشعبي.</w:t>
      </w:r>
    </w:p>
    <w:p w:rsidR="004F7324" w:rsidRDefault="004F7324" w:rsidP="004F7324">
      <w:pPr>
        <w:spacing w:before="0" w:after="0" w:line="276" w:lineRule="auto"/>
        <w:jc w:val="left"/>
        <w:rPr>
          <w:rFonts w:ascii="Simplified Arabic" w:hAnsi="Simplified Arabic" w:cs="Simplified Arabic"/>
          <w:color w:val="000000"/>
          <w:sz w:val="32"/>
          <w:szCs w:val="32"/>
          <w:rtl/>
          <w:lang w:bidi="ar-DZ"/>
        </w:rPr>
      </w:pPr>
      <w:r>
        <w:rPr>
          <w:rFonts w:ascii="Simplified Arabic" w:hAnsi="Simplified Arabic" w:cs="Simplified Arabic"/>
          <w:color w:val="000000"/>
          <w:sz w:val="32"/>
          <w:szCs w:val="32"/>
          <w:rtl/>
          <w:lang w:bidi="ar-DZ"/>
        </w:rPr>
        <w:t>و مصطلح</w:t>
      </w:r>
      <w:r>
        <w:rPr>
          <w:rFonts w:ascii="Simplified Arabic" w:hAnsi="Simplified Arabic" w:cs="Simplified Arabic"/>
          <w:b/>
          <w:bCs/>
          <w:color w:val="000000"/>
          <w:sz w:val="32"/>
          <w:szCs w:val="32"/>
          <w:rtl/>
          <w:lang w:bidi="ar-DZ"/>
        </w:rPr>
        <w:t>:</w:t>
      </w:r>
      <w:r>
        <w:rPr>
          <w:rFonts w:ascii="Simplified Arabic" w:hAnsi="Simplified Arabic" w:cs="Simplified Arabic"/>
          <w:color w:val="000000"/>
          <w:sz w:val="32"/>
          <w:szCs w:val="32"/>
          <w:rtl/>
          <w:lang w:bidi="ar-DZ"/>
        </w:rPr>
        <w:t>أدب شعبي مركّب من لفظتين:</w:t>
      </w:r>
      <w:r>
        <w:rPr>
          <w:rFonts w:ascii="Simplified Arabic" w:hAnsi="Simplified Arabic" w:cs="Simplified Arabic"/>
          <w:color w:val="8064A2"/>
          <w:sz w:val="32"/>
          <w:szCs w:val="32"/>
          <w:rtl/>
          <w:lang w:bidi="ar-DZ"/>
        </w:rPr>
        <w:t xml:space="preserve">اللفظة الأولى </w:t>
      </w:r>
      <w:r>
        <w:rPr>
          <w:rFonts w:ascii="Simplified Arabic" w:hAnsi="Simplified Arabic" w:cs="Simplified Arabic"/>
          <w:color w:val="7030A0"/>
          <w:sz w:val="32"/>
          <w:szCs w:val="32"/>
          <w:rtl/>
          <w:lang w:bidi="ar-DZ"/>
        </w:rPr>
        <w:t>:أدب ،والثانية: شعبي،</w:t>
      </w:r>
      <w:r>
        <w:rPr>
          <w:rFonts w:ascii="Simplified Arabic" w:hAnsi="Simplified Arabic" w:cs="Simplified Arabic"/>
          <w:color w:val="000000"/>
          <w:sz w:val="32"/>
          <w:szCs w:val="32"/>
          <w:rtl/>
          <w:lang w:bidi="ar-DZ"/>
        </w:rPr>
        <w:t>فلفظة</w:t>
      </w:r>
      <w:r>
        <w:rPr>
          <w:rFonts w:ascii="Simplified Arabic" w:hAnsi="Simplified Arabic" w:cs="Simplified Arabic"/>
          <w:color w:val="8064A2"/>
          <w:sz w:val="32"/>
          <w:szCs w:val="32"/>
          <w:rtl/>
          <w:lang w:bidi="ar-DZ"/>
        </w:rPr>
        <w:t xml:space="preserve"> أدب</w:t>
      </w:r>
      <w:r>
        <w:rPr>
          <w:rFonts w:ascii="Simplified Arabic" w:hAnsi="Simplified Arabic" w:cs="Simplified Arabic"/>
          <w:color w:val="000000"/>
          <w:sz w:val="32"/>
          <w:szCs w:val="32"/>
          <w:rtl/>
          <w:lang w:bidi="ar-DZ"/>
        </w:rPr>
        <w:t xml:space="preserve"> تعبر عن الكلام الذي يمثل قيمة ثقافية وجماليةفي المجتمع لأنه يرقى  على لغة التواصل اليومي .من حيث الشكل والمضمون.</w:t>
      </w:r>
    </w:p>
    <w:p w:rsidR="004F7324" w:rsidRDefault="004F7324" w:rsidP="004F7324">
      <w:pPr>
        <w:spacing w:before="0" w:after="0" w:line="276" w:lineRule="auto"/>
        <w:jc w:val="left"/>
        <w:rPr>
          <w:rFonts w:ascii="Simplified Arabic" w:hAnsi="Simplified Arabic" w:cs="Simplified Arabic"/>
          <w:color w:val="000000"/>
          <w:sz w:val="32"/>
          <w:szCs w:val="32"/>
          <w:rtl/>
          <w:lang w:bidi="ar-DZ"/>
        </w:rPr>
      </w:pPr>
      <w:r>
        <w:rPr>
          <w:rFonts w:ascii="Simplified Arabic" w:hAnsi="Simplified Arabic" w:cs="Simplified Arabic"/>
          <w:color w:val="000000"/>
          <w:sz w:val="32"/>
          <w:szCs w:val="32"/>
          <w:rtl/>
          <w:lang w:bidi="ar-DZ"/>
        </w:rPr>
        <w:t xml:space="preserve">أما </w:t>
      </w:r>
      <w:r>
        <w:rPr>
          <w:rFonts w:ascii="Simplified Arabic" w:hAnsi="Simplified Arabic" w:cs="Simplified Arabic"/>
          <w:color w:val="8064A2"/>
          <w:sz w:val="32"/>
          <w:szCs w:val="32"/>
          <w:rtl/>
          <w:lang w:bidi="ar-DZ"/>
        </w:rPr>
        <w:t xml:space="preserve">لفظة شعبي </w:t>
      </w:r>
      <w:r>
        <w:rPr>
          <w:rFonts w:ascii="Simplified Arabic" w:hAnsi="Simplified Arabic" w:cs="Simplified Arabic"/>
          <w:color w:val="000000"/>
          <w:sz w:val="32"/>
          <w:szCs w:val="32"/>
          <w:rtl/>
          <w:lang w:bidi="ar-DZ"/>
        </w:rPr>
        <w:t>فتعني أنه من انتاج الشعب،وهو يقابل الأدب الرسمي .</w:t>
      </w:r>
    </w:p>
    <w:p w:rsidR="004F7324" w:rsidRDefault="004F7324" w:rsidP="004F7324">
      <w:pPr>
        <w:spacing w:before="0" w:after="0" w:line="276" w:lineRule="auto"/>
        <w:jc w:val="left"/>
        <w:rPr>
          <w:rFonts w:ascii="Simplified Arabic" w:hAnsi="Simplified Arabic" w:cs="Simplified Arabic"/>
          <w:color w:val="000000"/>
          <w:sz w:val="32"/>
          <w:szCs w:val="32"/>
          <w:rtl/>
          <w:lang w:bidi="ar-DZ"/>
        </w:rPr>
      </w:pPr>
    </w:p>
    <w:p w:rsidR="004F7324" w:rsidRDefault="004F7324" w:rsidP="004F7324">
      <w:pPr>
        <w:spacing w:before="0" w:after="0" w:line="276" w:lineRule="auto"/>
        <w:jc w:val="left"/>
        <w:rPr>
          <w:rFonts w:ascii="Simplified Arabic" w:hAnsi="Simplified Arabic" w:cs="Simplified Arabic"/>
          <w:color w:val="8064A2"/>
          <w:sz w:val="32"/>
          <w:szCs w:val="32"/>
          <w:rtl/>
          <w:lang w:bidi="ar-DZ"/>
        </w:rPr>
      </w:pPr>
      <w:r>
        <w:rPr>
          <w:rFonts w:ascii="Simplified Arabic" w:hAnsi="Simplified Arabic" w:cs="Simplified Arabic"/>
          <w:color w:val="000000"/>
          <w:sz w:val="32"/>
          <w:szCs w:val="32"/>
          <w:rtl/>
          <w:lang w:bidi="ar-DZ"/>
        </w:rPr>
        <w:t>أما اصطلاحا فتعدّدت تعريفات الأدب الشعبي من باحث لآخر،حيث عرّفهه "يسري االعزب"</w:t>
      </w:r>
      <w:r>
        <w:rPr>
          <w:rFonts w:ascii="Simplified Arabic" w:hAnsi="Simplified Arabic" w:cs="Simplified Arabic"/>
          <w:color w:val="8064A2"/>
          <w:sz w:val="32"/>
          <w:szCs w:val="32"/>
          <w:rtl/>
          <w:lang w:bidi="ar-DZ"/>
        </w:rPr>
        <w:t>بقوله"هو التعبير بالكلمة العامية عن وجدان الأمة بطريقة شفوية في أقوال مأثورة مجهولة المصدر تتوارثها الأجيال جيلا بعد جيل".</w:t>
      </w:r>
    </w:p>
    <w:p w:rsidR="004F7324" w:rsidRDefault="004F7324" w:rsidP="00A73DB2">
      <w:pPr>
        <w:spacing w:before="0" w:after="0" w:line="276" w:lineRule="auto"/>
        <w:jc w:val="left"/>
        <w:rPr>
          <w:rFonts w:ascii="Simplified Arabic" w:hAnsi="Simplified Arabic" w:cs="Simplified Arabic"/>
          <w:color w:val="000000"/>
          <w:sz w:val="32"/>
          <w:szCs w:val="32"/>
          <w:rtl/>
          <w:lang w:bidi="ar-DZ"/>
        </w:rPr>
      </w:pPr>
      <w:r>
        <w:rPr>
          <w:rFonts w:ascii="Simplified Arabic" w:hAnsi="Simplified Arabic" w:cs="Simplified Arabic"/>
          <w:color w:val="000000"/>
          <w:sz w:val="32"/>
          <w:szCs w:val="32"/>
          <w:rtl/>
          <w:lang w:bidi="ar-DZ"/>
        </w:rPr>
        <w:t>ويرى آخرون أن "</w:t>
      </w:r>
      <w:r>
        <w:rPr>
          <w:rFonts w:ascii="Simplified Arabic" w:hAnsi="Simplified Arabic" w:cs="Simplified Arabic"/>
          <w:color w:val="8064A2"/>
          <w:sz w:val="32"/>
          <w:szCs w:val="32"/>
          <w:rtl/>
          <w:lang w:bidi="ar-DZ"/>
        </w:rPr>
        <w:t>الأدب الشعبي هو الأدب المعبر عنه بالعامية بغض  النظر عن شفويته أو كتابته ،مجهولية مؤلفه أو معرفتها،قدمه أو حداثته</w:t>
      </w:r>
      <w:r>
        <w:rPr>
          <w:rFonts w:ascii="Simplified Arabic" w:hAnsi="Simplified Arabic" w:cs="Simplified Arabic"/>
          <w:color w:val="000000"/>
          <w:sz w:val="32"/>
          <w:szCs w:val="32"/>
          <w:rtl/>
          <w:lang w:bidi="ar-DZ"/>
        </w:rPr>
        <w:t>"</w:t>
      </w:r>
    </w:p>
    <w:p w:rsidR="004F7324" w:rsidRDefault="004F7324" w:rsidP="004F7324">
      <w:pPr>
        <w:spacing w:before="0" w:after="0" w:line="276" w:lineRule="auto"/>
        <w:jc w:val="left"/>
        <w:rPr>
          <w:rFonts w:ascii="Simplified Arabic" w:hAnsi="Simplified Arabic" w:cs="Simplified Arabic"/>
          <w:color w:val="000000"/>
          <w:sz w:val="32"/>
          <w:szCs w:val="32"/>
          <w:lang w:bidi="ar-DZ"/>
        </w:rPr>
      </w:pPr>
      <w:r>
        <w:rPr>
          <w:rFonts w:ascii="Simplified Arabic" w:hAnsi="Simplified Arabic" w:cs="Simplified Arabic"/>
          <w:color w:val="000000"/>
          <w:sz w:val="32"/>
          <w:szCs w:val="32"/>
          <w:rtl/>
          <w:lang w:bidi="ar-DZ"/>
        </w:rPr>
        <w:t xml:space="preserve">في حين ركّز بعض الدارسين على </w:t>
      </w:r>
      <w:r>
        <w:rPr>
          <w:rFonts w:ascii="Simplified Arabic" w:hAnsi="Simplified Arabic" w:cs="Simplified Arabic"/>
          <w:color w:val="8064A2"/>
          <w:sz w:val="32"/>
          <w:szCs w:val="32"/>
          <w:rtl/>
          <w:lang w:bidi="ar-DZ"/>
        </w:rPr>
        <w:t>المحتوى الشعبي</w:t>
      </w:r>
      <w:r>
        <w:rPr>
          <w:rFonts w:ascii="Simplified Arabic" w:hAnsi="Simplified Arabic" w:cs="Simplified Arabic"/>
          <w:color w:val="000000"/>
          <w:sz w:val="32"/>
          <w:szCs w:val="32"/>
          <w:rtl/>
          <w:lang w:bidi="ar-DZ"/>
        </w:rPr>
        <w:t xml:space="preserve"> بغض النظر عن لغته.</w:t>
      </w:r>
    </w:p>
    <w:p w:rsidR="004F7324" w:rsidRDefault="004F7324" w:rsidP="004F7324">
      <w:pPr>
        <w:spacing w:before="0" w:after="0" w:line="276" w:lineRule="auto"/>
        <w:jc w:val="left"/>
        <w:rPr>
          <w:rFonts w:ascii="Simplified Arabic" w:hAnsi="Simplified Arabic" w:cs="Simplified Arabic"/>
          <w:color w:val="000000"/>
          <w:sz w:val="32"/>
          <w:szCs w:val="32"/>
          <w:rtl/>
          <w:lang w:bidi="ar-DZ"/>
        </w:rPr>
      </w:pPr>
      <w:r>
        <w:rPr>
          <w:rFonts w:ascii="Simplified Arabic" w:hAnsi="Simplified Arabic" w:cs="Simplified Arabic"/>
          <w:color w:val="000000"/>
          <w:sz w:val="32"/>
          <w:szCs w:val="32"/>
          <w:rtl/>
          <w:lang w:bidi="ar-DZ"/>
        </w:rPr>
        <w:t>وبالتالي ومن خلال ما سبق يمكن القول أنّ هذا الاختلاف في تحديد مصطلح"الأدب الشعبي" أدى إلى ظهور الاتجاهات التالية:</w:t>
      </w:r>
    </w:p>
    <w:p w:rsidR="004F7324" w:rsidRDefault="004F7324" w:rsidP="004F7324">
      <w:pPr>
        <w:spacing w:before="0" w:after="0" w:line="276" w:lineRule="auto"/>
        <w:jc w:val="left"/>
        <w:rPr>
          <w:rFonts w:ascii="Simplified Arabic" w:hAnsi="Simplified Arabic" w:cs="Simplified Arabic"/>
          <w:color w:val="8064A2"/>
          <w:sz w:val="32"/>
          <w:szCs w:val="32"/>
          <w:rtl/>
          <w:lang w:bidi="ar-DZ"/>
        </w:rPr>
      </w:pPr>
      <w:r>
        <w:rPr>
          <w:rFonts w:ascii="Simplified Arabic" w:hAnsi="Simplified Arabic" w:cs="Simplified Arabic"/>
          <w:color w:val="000000"/>
          <w:sz w:val="32"/>
          <w:szCs w:val="32"/>
          <w:rtl/>
          <w:lang w:bidi="ar-DZ"/>
        </w:rPr>
        <w:lastRenderedPageBreak/>
        <w:t xml:space="preserve">-اتجاه يرى أصحابه أنّ الأدب الشعبي لأي مجتمع من المجتمعات هو </w:t>
      </w:r>
      <w:r>
        <w:rPr>
          <w:rFonts w:ascii="Simplified Arabic" w:hAnsi="Simplified Arabic" w:cs="Simplified Arabic"/>
          <w:color w:val="8064A2"/>
          <w:sz w:val="32"/>
          <w:szCs w:val="32"/>
          <w:rtl/>
          <w:lang w:bidi="ar-DZ"/>
        </w:rPr>
        <w:t>أدب عاميتها التقليدي الشفاهي مجهول المؤلف المتوارث جيلا بعد جيل.</w:t>
      </w:r>
    </w:p>
    <w:p w:rsidR="004F7324" w:rsidRDefault="004F7324" w:rsidP="00A73DB2">
      <w:pPr>
        <w:spacing w:before="0" w:after="0" w:line="276" w:lineRule="auto"/>
        <w:jc w:val="left"/>
        <w:rPr>
          <w:rFonts w:ascii="Simplified Arabic" w:hAnsi="Simplified Arabic" w:cs="Simplified Arabic"/>
          <w:color w:val="8064A2"/>
          <w:sz w:val="32"/>
          <w:szCs w:val="32"/>
          <w:rtl/>
          <w:lang w:bidi="ar-DZ"/>
        </w:rPr>
      </w:pPr>
      <w:r>
        <w:rPr>
          <w:rFonts w:ascii="Simplified Arabic" w:hAnsi="Simplified Arabic" w:cs="Simplified Arabic"/>
          <w:color w:val="000000"/>
          <w:sz w:val="32"/>
          <w:szCs w:val="32"/>
          <w:rtl/>
          <w:lang w:bidi="ar-DZ"/>
        </w:rPr>
        <w:t xml:space="preserve">-اتجاه آخر يرى أصحابه أنّ الأدب الشعبي لأي أمة من </w:t>
      </w:r>
      <w:r>
        <w:rPr>
          <w:rFonts w:ascii="Simplified Arabic" w:hAnsi="Simplified Arabic" w:cs="Simplified Arabic"/>
          <w:color w:val="8064A2"/>
          <w:sz w:val="32"/>
          <w:szCs w:val="32"/>
          <w:rtl/>
          <w:lang w:bidi="ar-DZ"/>
        </w:rPr>
        <w:t>الأمم هو أدب عاميتها.</w:t>
      </w:r>
      <w:r>
        <w:rPr>
          <w:rFonts w:ascii="Simplified Arabic" w:hAnsi="Simplified Arabic" w:cs="Simplified Arabic"/>
          <w:color w:val="000000"/>
          <w:sz w:val="32"/>
          <w:szCs w:val="32"/>
          <w:rtl/>
          <w:lang w:bidi="ar-DZ"/>
        </w:rPr>
        <w:t xml:space="preserve">الملاحظ أنّ هذا التعريف الموجز ركّز على عنصر واحد هو </w:t>
      </w:r>
      <w:r>
        <w:rPr>
          <w:rFonts w:ascii="Simplified Arabic" w:hAnsi="Simplified Arabic" w:cs="Simplified Arabic"/>
          <w:color w:val="8064A2"/>
          <w:sz w:val="32"/>
          <w:szCs w:val="32"/>
          <w:rtl/>
          <w:lang w:bidi="ar-DZ"/>
        </w:rPr>
        <w:t>وسيلة التعبير(اللغة العامية).</w:t>
      </w:r>
      <w:r>
        <w:rPr>
          <w:rFonts w:ascii="Simplified Arabic" w:hAnsi="Simplified Arabic" w:cs="Simplified Arabic"/>
          <w:color w:val="000000"/>
          <w:sz w:val="32"/>
          <w:szCs w:val="32"/>
          <w:rtl/>
          <w:lang w:bidi="ar-DZ"/>
        </w:rPr>
        <w:t>وأسقط بقية العناصر الأخرى.</w:t>
      </w:r>
    </w:p>
    <w:p w:rsidR="004F7324" w:rsidRPr="00A73DB2" w:rsidRDefault="004F7324" w:rsidP="00A73DB2">
      <w:pPr>
        <w:spacing w:before="0" w:after="0" w:line="276" w:lineRule="auto"/>
        <w:jc w:val="left"/>
        <w:rPr>
          <w:rFonts w:ascii="Simplified Arabic" w:hAnsi="Simplified Arabic" w:cs="Simplified Arabic"/>
          <w:color w:val="7030A0"/>
          <w:sz w:val="32"/>
          <w:szCs w:val="32"/>
          <w:rtl/>
          <w:lang w:bidi="ar-DZ"/>
        </w:rPr>
      </w:pPr>
      <w:r>
        <w:rPr>
          <w:rFonts w:ascii="Simplified Arabic" w:hAnsi="Simplified Arabic" w:cs="Simplified Arabic"/>
          <w:color w:val="000000"/>
          <w:sz w:val="32"/>
          <w:szCs w:val="32"/>
          <w:rtl/>
          <w:lang w:bidi="ar-DZ"/>
        </w:rPr>
        <w:t>-واتجاه ثالث يرى أصحابه أنّ الأدب الشعبي هو ذلك الأدب الذي ارتبط بقضايا وآمال وآلام الجماهير الشعبية .وحاول بعض الدارسين تقديم تعريف  ليشمل الآراء السابقة:</w:t>
      </w:r>
      <w:r>
        <w:rPr>
          <w:rFonts w:ascii="Simplified Arabic" w:hAnsi="Simplified Arabic" w:cs="Simplified Arabic"/>
          <w:color w:val="7030A0"/>
          <w:sz w:val="32"/>
          <w:szCs w:val="32"/>
          <w:rtl/>
          <w:lang w:bidi="ar-DZ"/>
        </w:rPr>
        <w:t>"</w:t>
      </w:r>
      <w:r>
        <w:rPr>
          <w:rFonts w:ascii="Simplified Arabic" w:hAnsi="Simplified Arabic" w:cs="Simplified Arabic"/>
          <w:color w:val="FF0000"/>
          <w:sz w:val="32"/>
          <w:szCs w:val="32"/>
          <w:rtl/>
          <w:lang w:bidi="ar-DZ"/>
        </w:rPr>
        <w:t>هو ذلك الأدب الذي أنتجه فرد بعينه ثم ذاب في ذاتية الجماعة التي ينتمي إليها،مصورا همومها وآلامها، في قالب شعبي جماعي "</w:t>
      </w:r>
    </w:p>
    <w:p w:rsidR="004F7324" w:rsidRDefault="004F7324" w:rsidP="004F7324">
      <w:pPr>
        <w:spacing w:before="0" w:after="0" w:line="276" w:lineRule="auto"/>
        <w:jc w:val="left"/>
        <w:rPr>
          <w:rFonts w:ascii="Simplified Arabic" w:hAnsi="Simplified Arabic" w:cs="Simplified Arabic"/>
          <w:color w:val="FF0000"/>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color w:val="000000"/>
          <w:sz w:val="32"/>
          <w:szCs w:val="32"/>
          <w:rtl/>
          <w:lang w:bidi="ar-DZ"/>
        </w:rPr>
        <w:t xml:space="preserve"> الأدب الشعبي </w:t>
      </w:r>
      <w:r>
        <w:rPr>
          <w:rFonts w:ascii="Simplified Arabic" w:hAnsi="Simplified Arabic" w:cs="Simplified Arabic"/>
          <w:color w:val="FF0000"/>
          <w:sz w:val="32"/>
          <w:szCs w:val="32"/>
          <w:rtl/>
          <w:lang w:bidi="ar-DZ"/>
        </w:rPr>
        <w:t>"هوالأدب المجهول المؤلف العامي اللغة المروي شفاهيا المعبر عن ذاتية الطبقات الشعبية الدنيا المتوارث عبر الأجيال"</w:t>
      </w:r>
    </w:p>
    <w:p w:rsidR="004F7324" w:rsidRDefault="004F7324" w:rsidP="004F7324">
      <w:pPr>
        <w:spacing w:before="0" w:after="0" w:line="276" w:lineRule="auto"/>
        <w:jc w:val="lef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-وبالتالي يمكن القول أنّ هناك مجموعة من </w:t>
      </w:r>
      <w:r>
        <w:rPr>
          <w:rFonts w:ascii="Simplified Arabic" w:hAnsi="Simplified Arabic" w:cs="Simplified Arabic"/>
          <w:color w:val="FF0000"/>
          <w:sz w:val="32"/>
          <w:szCs w:val="32"/>
          <w:rtl/>
          <w:lang w:bidi="ar-DZ"/>
        </w:rPr>
        <w:t xml:space="preserve">الشروط </w:t>
      </w:r>
      <w:r>
        <w:rPr>
          <w:rFonts w:ascii="Simplified Arabic" w:hAnsi="Simplified Arabic" w:cs="Simplified Arabic"/>
          <w:sz w:val="32"/>
          <w:szCs w:val="32"/>
          <w:rtl/>
          <w:lang w:bidi="ar-DZ"/>
        </w:rPr>
        <w:t xml:space="preserve">إذا اجتمعت في نص ما يمكن أن يُعدّ هذا النص </w:t>
      </w:r>
      <w:r>
        <w:rPr>
          <w:rFonts w:ascii="Simplified Arabic" w:hAnsi="Simplified Arabic" w:cs="Simplified Arabic"/>
          <w:color w:val="FF0000"/>
          <w:sz w:val="32"/>
          <w:szCs w:val="32"/>
          <w:rtl/>
          <w:lang w:bidi="ar-DZ"/>
        </w:rPr>
        <w:t>نصا شعبيا</w:t>
      </w:r>
      <w:r>
        <w:rPr>
          <w:rFonts w:ascii="Simplified Arabic" w:hAnsi="Simplified Arabic" w:cs="Simplified Arabic"/>
          <w:sz w:val="32"/>
          <w:szCs w:val="32"/>
          <w:rtl/>
          <w:lang w:bidi="ar-DZ"/>
        </w:rPr>
        <w:t>،و هذه الشروط أو الحدود يمكن تلخيصها فيما يلي:</w:t>
      </w:r>
    </w:p>
    <w:p w:rsidR="004F7324" w:rsidRDefault="004F7324" w:rsidP="004F7324">
      <w:pPr>
        <w:spacing w:before="0" w:after="0" w:line="276" w:lineRule="auto"/>
        <w:jc w:val="left"/>
        <w:rPr>
          <w:rFonts w:ascii="Simplified Arabic" w:hAnsi="Simplified Arabic" w:cs="Simplified Arabic"/>
          <w:sz w:val="32"/>
          <w:szCs w:val="32"/>
          <w:rtl/>
          <w:lang w:bidi="ar-DZ"/>
        </w:rPr>
      </w:pPr>
      <w:r>
        <w:rPr>
          <w:rFonts w:ascii="Simplified Arabic" w:hAnsi="Simplified Arabic" w:cs="Simplified Arabic"/>
          <w:sz w:val="32"/>
          <w:szCs w:val="32"/>
          <w:rtl/>
          <w:lang w:bidi="ar-DZ"/>
        </w:rPr>
        <w:t>-أن يكون قولا أو كلاما أدبيا منتظما لغته عامية.</w:t>
      </w:r>
    </w:p>
    <w:p w:rsidR="004F7324" w:rsidRDefault="004F7324" w:rsidP="004F7324">
      <w:pPr>
        <w:spacing w:before="0" w:after="0" w:line="276" w:lineRule="auto"/>
        <w:jc w:val="left"/>
        <w:rPr>
          <w:rFonts w:ascii="Simplified Arabic" w:hAnsi="Simplified Arabic" w:cs="Simplified Arabic"/>
          <w:sz w:val="32"/>
          <w:szCs w:val="32"/>
          <w:rtl/>
          <w:lang w:bidi="ar-DZ"/>
        </w:rPr>
      </w:pPr>
      <w:r>
        <w:rPr>
          <w:rFonts w:ascii="Simplified Arabic" w:hAnsi="Simplified Arabic" w:cs="Simplified Arabic"/>
          <w:sz w:val="32"/>
          <w:szCs w:val="32"/>
          <w:rtl/>
          <w:lang w:bidi="ar-DZ"/>
        </w:rPr>
        <w:t>-أن يكون هذا القول متداولا في الجماعة أو المجتمع الشعبي متوارثا من مراحل تاريخية سابقة وقد يؤدي القدم والتداول إلى نسيان المؤلف الأول أو الجهل به.</w:t>
      </w:r>
    </w:p>
    <w:p w:rsidR="004F7324" w:rsidRDefault="004F7324" w:rsidP="004F7324">
      <w:pPr>
        <w:spacing w:before="0" w:after="0" w:line="276" w:lineRule="auto"/>
        <w:jc w:val="left"/>
        <w:rPr>
          <w:rFonts w:ascii="Simplified Arabic" w:hAnsi="Simplified Arabic" w:cs="Simplified Arabic"/>
          <w:sz w:val="32"/>
          <w:szCs w:val="32"/>
          <w:rtl/>
          <w:lang w:bidi="ar-DZ"/>
        </w:rPr>
      </w:pPr>
      <w:r>
        <w:rPr>
          <w:rFonts w:ascii="Simplified Arabic" w:hAnsi="Simplified Arabic" w:cs="Simplified Arabic"/>
          <w:sz w:val="32"/>
          <w:szCs w:val="32"/>
          <w:rtl/>
          <w:lang w:bidi="ar-DZ"/>
        </w:rPr>
        <w:t>-أن يكون  معبرا عن وجدان الشعب"الجماعة أو المجتمع"حاملا قضاياها وأحلامها.من خلال عاداتها وتقاليدها،وطقوسها العامة.</w:t>
      </w:r>
    </w:p>
    <w:p w:rsidR="004F7324" w:rsidRDefault="004F7324" w:rsidP="004F7324">
      <w:pPr>
        <w:spacing w:before="0" w:after="0" w:line="276" w:lineRule="auto"/>
        <w:jc w:val="lef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-أن يصدر التعبير الأدبي الشعبي في المناسبة التي تقتضيه بصورة تلقائية وهو ما يجعل الشفوية وسيلة </w:t>
      </w:r>
    </w:p>
    <w:p w:rsidR="004F7324" w:rsidRDefault="004F7324" w:rsidP="004F7324">
      <w:pPr>
        <w:spacing w:before="0" w:after="0" w:line="276" w:lineRule="auto"/>
        <w:jc w:val="left"/>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طبيعية لنقله إلى أفراد المجتمع،وتصبح العامية هي اللغة الأكثر ملاءمة لدفع هذه التلقائيةإلى الجماعة.</w:t>
      </w:r>
    </w:p>
    <w:p w:rsidR="00A73DB2" w:rsidRDefault="00A73DB2" w:rsidP="004F7324">
      <w:pPr>
        <w:spacing w:before="0" w:after="0" w:line="276" w:lineRule="auto"/>
        <w:jc w:val="left"/>
        <w:rPr>
          <w:rFonts w:ascii="Simplified Arabic" w:hAnsi="Simplified Arabic" w:cs="Simplified Arabic"/>
          <w:sz w:val="32"/>
          <w:szCs w:val="32"/>
          <w:rtl/>
          <w:lang w:bidi="ar-DZ"/>
        </w:rPr>
      </w:pPr>
    </w:p>
    <w:p w:rsidR="004F7324" w:rsidRPr="00A73DB2" w:rsidRDefault="00A73DB2" w:rsidP="00A73DB2">
      <w:pPr>
        <w:spacing w:before="0" w:after="0"/>
        <w:jc w:val="left"/>
        <w:rPr>
          <w:rFonts w:ascii="Simplified Arabic" w:hAnsi="Simplified Arabic" w:cs="Simplified Arabic"/>
          <w:b/>
          <w:bCs/>
          <w:color w:val="FF0000"/>
          <w:sz w:val="32"/>
          <w:szCs w:val="32"/>
          <w:rtl/>
          <w:lang w:bidi="ar-DZ"/>
        </w:rPr>
      </w:pPr>
      <w:r>
        <w:rPr>
          <w:rFonts w:ascii="Simplified Arabic" w:hAnsi="Simplified Arabic" w:cs="Simplified Arabic" w:hint="cs"/>
          <w:b/>
          <w:bCs/>
          <w:sz w:val="32"/>
          <w:szCs w:val="32"/>
          <w:rtl/>
          <w:lang w:bidi="ar-DZ"/>
        </w:rPr>
        <w:lastRenderedPageBreak/>
        <w:t>1</w:t>
      </w:r>
      <w:r w:rsidRPr="00A73DB2">
        <w:rPr>
          <w:rFonts w:ascii="Simplified Arabic" w:hAnsi="Simplified Arabic" w:cs="Simplified Arabic" w:hint="cs"/>
          <w:b/>
          <w:bCs/>
          <w:sz w:val="32"/>
          <w:szCs w:val="32"/>
          <w:rtl/>
          <w:lang w:bidi="ar-DZ"/>
        </w:rPr>
        <w:t>-مفهوم العجائبية</w:t>
      </w:r>
      <w:r>
        <w:rPr>
          <w:rFonts w:ascii="Simplified Arabic" w:hAnsi="Simplified Arabic" w:cs="Simplified Arabic" w:hint="cs"/>
          <w:b/>
          <w:bCs/>
          <w:color w:val="FF0000"/>
          <w:sz w:val="32"/>
          <w:szCs w:val="32"/>
          <w:rtl/>
          <w:lang w:bidi="ar-DZ"/>
        </w:rPr>
        <w:t>:</w:t>
      </w:r>
    </w:p>
    <w:p w:rsidR="004F7324" w:rsidRDefault="00A73DB2" w:rsidP="004F7324">
      <w:pPr>
        <w:spacing w:before="0" w:after="0"/>
        <w:jc w:val="left"/>
        <w:rPr>
          <w:rFonts w:ascii="Simplified Arabic" w:hAnsi="Simplified Arabic" w:cs="Simplified Arabic" w:hint="cs"/>
          <w:sz w:val="32"/>
          <w:szCs w:val="32"/>
          <w:rtl/>
          <w:lang w:bidi="ar-DZ"/>
        </w:rPr>
      </w:pPr>
      <w:r w:rsidRPr="00A73DB2">
        <w:rPr>
          <w:rFonts w:ascii="Simplified Arabic" w:hAnsi="Simplified Arabic" w:cs="Simplified Arabic" w:hint="cs"/>
          <w:sz w:val="32"/>
          <w:szCs w:val="32"/>
          <w:rtl/>
          <w:lang w:bidi="ar-DZ"/>
        </w:rPr>
        <w:t>-يقصد بالعجائبية موضوع الدراسات</w:t>
      </w:r>
      <w:r>
        <w:rPr>
          <w:rFonts w:ascii="Simplified Arabic" w:hAnsi="Simplified Arabic" w:cs="Simplified Arabic" w:hint="cs"/>
          <w:sz w:val="32"/>
          <w:szCs w:val="32"/>
          <w:rtl/>
          <w:lang w:bidi="ar-DZ"/>
        </w:rPr>
        <w:t xml:space="preserve"> الأدبية التي عرفت اهتماما بالغا بداية من الموجة الحداثية التي جرفت بتياراتها كل ما له علاقة بالأدب،والعجائبية ظاهرة أدبية تحمل جنسا مستقلا في جملة النصوص الأدبية،تتخلل وقائعه وتصنع معالمه،بأبعاد مختلفة ونماذج متعددة،</w:t>
      </w:r>
      <w:r w:rsidR="003925BE">
        <w:rPr>
          <w:rFonts w:ascii="Simplified Arabic" w:hAnsi="Simplified Arabic" w:cs="Simplified Arabic" w:hint="cs"/>
          <w:sz w:val="32"/>
          <w:szCs w:val="32"/>
          <w:rtl/>
          <w:lang w:bidi="ar-DZ"/>
        </w:rPr>
        <w:t>في نسقواحد مبني على الخارق وأهم خاصية تميزت بها العجائبية ماكان من قول "تودوروف":"إن العجيب هو مايبعث التردد في القارئ وهو فوق طبيعي يثير ويرعب أو على الأقل يجعل القارئ يقلق"</w:t>
      </w:r>
    </w:p>
    <w:p w:rsidR="003925BE" w:rsidRDefault="003925BE" w:rsidP="004F7324">
      <w:pPr>
        <w:spacing w:before="0" w:after="0"/>
        <w:jc w:val="lef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إذن فالعجيب في أقصى أحواله مرعب وفي أدناه مقلق وذلك لما يمتاز به من الغموض والخروج عن المألوف يجعل المتلقي في حيؤة بين التصديق أو التكذيب بين اليقظة والحلم </w:t>
      </w:r>
    </w:p>
    <w:p w:rsidR="003925BE" w:rsidRDefault="003925BE" w:rsidP="004F7324">
      <w:pPr>
        <w:spacing w:before="0" w:after="0"/>
        <w:jc w:val="lef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وهي منبع التردد الذي يزاحم الفكر في لحكة معينة</w:t>
      </w:r>
      <w:r w:rsidR="002D40E8">
        <w:rPr>
          <w:rFonts w:ascii="Simplified Arabic" w:hAnsi="Simplified Arabic" w:cs="Simplified Arabic" w:hint="cs"/>
          <w:sz w:val="32"/>
          <w:szCs w:val="32"/>
          <w:rtl/>
          <w:lang w:bidi="ar-DZ"/>
        </w:rPr>
        <w:t xml:space="preserve"> ويقضيعلى الوعي في اللخظة ذاتها لأنه الأمر غير المألوف تشتت قوانينه بين العجيب والعريب الغرابة التي تأخذ بلب المتلقي والعجيب الذي يشد من دهشته ذلك هو " العجائبي الجنس الذي يحتل المرتبة الوسط بين العجيب والغريب ولا يدوم إلا لحظة التردد فهو يحيا حياة ملوها المخاطر وهو معرض للتلاشي في كل لحظة".</w:t>
      </w:r>
    </w:p>
    <w:p w:rsidR="002D40E8" w:rsidRDefault="002D40E8" w:rsidP="004102DF">
      <w:pPr>
        <w:spacing w:before="0" w:after="0"/>
        <w:jc w:val="lef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-ويكثر العجائبي في الأدب الشعبي بصورة واضحة وذلك في أشكال التعبير الشعبي المختلفة كالحكاية الشعبية والمثل  واللغز الشعبي وسيتم التركيز</w:t>
      </w:r>
      <w:r w:rsidR="004102DF">
        <w:rPr>
          <w:rFonts w:ascii="Simplified Arabic" w:hAnsi="Simplified Arabic" w:cs="Simplified Arabic" w:hint="cs"/>
          <w:sz w:val="32"/>
          <w:szCs w:val="32"/>
          <w:rtl/>
          <w:lang w:bidi="ar-DZ"/>
        </w:rPr>
        <w:t xml:space="preserve"> على العجائبي في الحكاية الشعبية لأنها من أكثر الأنواع توظيفا للعجائبي كما سيتم اختيار حكايات شعبية معينة "كبقرة ليتامى" وحكاية" ودعة جلابة سبعة" وحكاية "نجمة خضار"</w:t>
      </w:r>
    </w:p>
    <w:p w:rsidR="004102DF" w:rsidRPr="00A73DB2" w:rsidRDefault="004102DF" w:rsidP="004102DF">
      <w:pPr>
        <w:spacing w:before="0" w:after="0"/>
        <w:jc w:val="left"/>
        <w:rPr>
          <w:rFonts w:ascii="Simplified Arabic" w:hAnsi="Simplified Arabic" w:cs="Simplified Arabic"/>
          <w:sz w:val="32"/>
          <w:szCs w:val="32"/>
          <w:lang w:bidi="ar-DZ"/>
        </w:rPr>
      </w:pPr>
      <w:r>
        <w:rPr>
          <w:rFonts w:ascii="Simplified Arabic" w:hAnsi="Simplified Arabic" w:cs="Simplified Arabic" w:hint="cs"/>
          <w:sz w:val="32"/>
          <w:szCs w:val="32"/>
          <w:rtl/>
          <w:lang w:bidi="ar-DZ"/>
        </w:rPr>
        <w:t>وللوقوف على تجليات العجائبي في هذه النماذج المختارة سيتم التركيز على دراسة الشخصيات والأجداث في كل حكاية.</w:t>
      </w:r>
    </w:p>
    <w:p w:rsidR="004F7324" w:rsidRPr="00A73DB2" w:rsidRDefault="004F7324" w:rsidP="004F7324">
      <w:pPr>
        <w:spacing w:before="0" w:after="0"/>
        <w:jc w:val="left"/>
        <w:rPr>
          <w:rFonts w:ascii="Simplified Arabic" w:hAnsi="Simplified Arabic" w:cs="Simplified Arabic"/>
          <w:color w:val="FF0000"/>
          <w:sz w:val="32"/>
          <w:szCs w:val="32"/>
          <w:rtl/>
          <w:lang w:bidi="ar-DZ"/>
        </w:rPr>
      </w:pPr>
    </w:p>
    <w:p w:rsidR="004F7324" w:rsidRDefault="004F7324" w:rsidP="004F7324">
      <w:pPr>
        <w:spacing w:before="0" w:after="0"/>
        <w:jc w:val="left"/>
        <w:rPr>
          <w:rFonts w:ascii="Simplified Arabic" w:hAnsi="Simplified Arabic" w:cs="Simplified Arabic"/>
          <w:b/>
          <w:bCs/>
          <w:color w:val="FF0000"/>
          <w:sz w:val="32"/>
          <w:szCs w:val="32"/>
          <w:lang w:bidi="ar-DZ"/>
        </w:rPr>
      </w:pPr>
    </w:p>
    <w:p w:rsidR="004F7324" w:rsidRDefault="004F7324" w:rsidP="004F7324">
      <w:pPr>
        <w:spacing w:before="0" w:after="0"/>
        <w:jc w:val="left"/>
        <w:rPr>
          <w:rFonts w:ascii="Simplified Arabic" w:hAnsi="Simplified Arabic" w:cs="Simplified Arabic"/>
          <w:b/>
          <w:bCs/>
          <w:color w:val="FF0000"/>
          <w:sz w:val="32"/>
          <w:szCs w:val="32"/>
          <w:lang w:bidi="ar-DZ"/>
        </w:rPr>
      </w:pPr>
    </w:p>
    <w:p w:rsidR="004F7324" w:rsidRDefault="004F7324" w:rsidP="004F7324">
      <w:pPr>
        <w:spacing w:before="0" w:after="0"/>
        <w:jc w:val="left"/>
        <w:rPr>
          <w:rFonts w:ascii="Simplified Arabic" w:hAnsi="Simplified Arabic" w:cs="Simplified Arabic"/>
          <w:b/>
          <w:bCs/>
          <w:color w:val="FF0000"/>
          <w:sz w:val="32"/>
          <w:szCs w:val="32"/>
          <w:lang w:bidi="ar-DZ"/>
        </w:rPr>
      </w:pPr>
    </w:p>
    <w:p w:rsidR="003B2455" w:rsidRPr="004F7324" w:rsidRDefault="003B2455"/>
    <w:sectPr w:rsidR="003B2455" w:rsidRPr="004F7324" w:rsidSect="003B24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F7324"/>
    <w:rsid w:val="00105D8A"/>
    <w:rsid w:val="002D40E8"/>
    <w:rsid w:val="003925BE"/>
    <w:rsid w:val="003B2455"/>
    <w:rsid w:val="004102DF"/>
    <w:rsid w:val="004F7324"/>
    <w:rsid w:val="00A73DB2"/>
    <w:rsid w:val="00B670B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324"/>
    <w:pPr>
      <w:bidi/>
      <w:spacing w:before="360" w:after="240" w:line="240" w:lineRule="auto"/>
      <w:jc w:val="center"/>
    </w:pPr>
    <w:rPr>
      <w:rFonts w:ascii="Calibri" w:eastAsia="Calibri" w:hAnsi="Calibri" w:cs="Arial"/>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295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605</Words>
  <Characters>3333</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MTC</cp:lastModifiedBy>
  <cp:revision>2</cp:revision>
  <dcterms:created xsi:type="dcterms:W3CDTF">2024-01-28T00:11:00Z</dcterms:created>
  <dcterms:modified xsi:type="dcterms:W3CDTF">2024-01-28T04:06:00Z</dcterms:modified>
</cp:coreProperties>
</file>