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12" w:rsidRDefault="00CC7812" w:rsidP="00CC7812">
      <w:pPr>
        <w:ind w:firstLine="708"/>
        <w:jc w:val="center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  <w:u w:val="single"/>
        </w:rPr>
      </w:pPr>
    </w:p>
    <w:p w:rsidR="00CC7812" w:rsidRDefault="00CC7812" w:rsidP="00CC7812">
      <w:pPr>
        <w:ind w:firstLine="708"/>
        <w:jc w:val="center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  <w:u w:val="single"/>
        </w:rPr>
      </w:pPr>
    </w:p>
    <w:p w:rsidR="00CC7812" w:rsidRDefault="00CC7812" w:rsidP="00CC7812">
      <w:pPr>
        <w:ind w:firstLine="708"/>
        <w:jc w:val="center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  <w:u w:val="single"/>
        </w:rPr>
      </w:pPr>
    </w:p>
    <w:p w:rsidR="00CC7812" w:rsidRDefault="00CC7812" w:rsidP="00CC7812">
      <w:pPr>
        <w:ind w:firstLine="708"/>
        <w:jc w:val="center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  <w:u w:val="single"/>
        </w:rPr>
      </w:pPr>
    </w:p>
    <w:p w:rsidR="00CC7812" w:rsidRDefault="00CC7812" w:rsidP="00CC7812">
      <w:pPr>
        <w:ind w:firstLine="708"/>
        <w:jc w:val="center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  <w:u w:val="single"/>
        </w:rPr>
      </w:pPr>
    </w:p>
    <w:p w:rsidR="00CC7812" w:rsidRDefault="00CC7812" w:rsidP="00CC7812">
      <w:pPr>
        <w:ind w:firstLine="708"/>
        <w:jc w:val="center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  <w:u w:val="single"/>
        </w:rPr>
      </w:pPr>
    </w:p>
    <w:p w:rsidR="00CC7812" w:rsidRDefault="00CC7812" w:rsidP="00CC7812">
      <w:pPr>
        <w:ind w:firstLine="708"/>
        <w:jc w:val="center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  <w:u w:val="single"/>
        </w:rPr>
      </w:pPr>
    </w:p>
    <w:p w:rsidR="00CC7812" w:rsidRPr="00B51575" w:rsidRDefault="00CC7812" w:rsidP="00CC7812">
      <w:pPr>
        <w:ind w:firstLine="708"/>
        <w:jc w:val="center"/>
        <w:rPr>
          <w:rFonts w:asciiTheme="majorBidi" w:hAnsiTheme="majorBidi" w:cstheme="majorBidi"/>
          <w:b/>
          <w:bCs/>
          <w:i/>
          <w:iCs/>
          <w:sz w:val="52"/>
          <w:szCs w:val="52"/>
          <w:u w:val="single"/>
        </w:rPr>
      </w:pPr>
      <w:r w:rsidRPr="00B51575"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  <w:u w:val="single"/>
        </w:rPr>
        <w:t>CHAPITRE I</w:t>
      </w:r>
    </w:p>
    <w:p w:rsidR="00CC7812" w:rsidRPr="00B51575" w:rsidRDefault="00CC7812" w:rsidP="00CC7812">
      <w:pPr>
        <w:jc w:val="center"/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  <w:u w:val="single"/>
        </w:rPr>
      </w:pPr>
      <w:r w:rsidRPr="00B51575"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  <w:u w:val="single"/>
        </w:rPr>
        <w:t>GÉNÉRALITÉS SUR LA THERMODYNAMIQUE</w:t>
      </w:r>
    </w:p>
    <w:p w:rsidR="00CC7812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7812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7812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7812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7812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7812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7812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7812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7812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7812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7812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7812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7812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I.1.    Introduction</w:t>
      </w:r>
    </w:p>
    <w:p w:rsidR="00CC7812" w:rsidRPr="00B51575" w:rsidRDefault="00CC7812" w:rsidP="00CC7812">
      <w:pPr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3184D">
        <w:rPr>
          <w:rFonts w:asciiTheme="majorBidi" w:hAnsiTheme="majorBidi" w:cstheme="majorBidi"/>
          <w:sz w:val="24"/>
          <w:szCs w:val="24"/>
        </w:rPr>
        <w:t xml:space="preserve">D’origine grec, le mot thermodynamique est composé de deux parties : «thermo» qui veut dire chaleur et «dynamique» qui signifie travail ou mouvement. Le mot composé veut dire mouvement produit à partir de la chaleur. La thermodynamique est apparue en tant que science à partir du XVIII siècle avec la création de la machine à vapeur. Son but est d’étudier les différentes formes d’énergies et les possibilités de conversion entre elles : énergie thermique ↔ énergie mécanique, chimique,….etc.  La thermodynamique compte plusieurs branches, à savoir :  </w:t>
      </w:r>
    </w:p>
    <w:p w:rsidR="00CC7812" w:rsidRPr="00D3184D" w:rsidRDefault="00CC7812" w:rsidP="00CC7812">
      <w:pPr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3184D">
        <w:rPr>
          <w:rFonts w:asciiTheme="majorBidi" w:hAnsiTheme="majorBidi" w:cstheme="majorBidi"/>
          <w:sz w:val="24"/>
          <w:szCs w:val="24"/>
        </w:rPr>
        <w:t xml:space="preserve">• Thermodynamique classique (considère les systèmes sous leurs aspects macroscopiques en utilisant des grandeurs mesurables telles que la pression P, la température T et le volume V)  </w:t>
      </w:r>
    </w:p>
    <w:p w:rsidR="00CC7812" w:rsidRPr="00D3184D" w:rsidRDefault="00CC7812" w:rsidP="00CC7812">
      <w:pPr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3184D">
        <w:rPr>
          <w:rFonts w:asciiTheme="majorBidi" w:hAnsiTheme="majorBidi" w:cstheme="majorBidi"/>
          <w:sz w:val="24"/>
          <w:szCs w:val="24"/>
        </w:rPr>
        <w:t xml:space="preserve">• Thermodynamique chimique (étude des chaleurs des réactions et des propriétés thermodynamiques des équilibres chimiques) </w:t>
      </w:r>
    </w:p>
    <w:p w:rsidR="00CC7812" w:rsidRPr="00D3184D" w:rsidRDefault="00CC7812" w:rsidP="00CC7812">
      <w:pPr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3184D">
        <w:rPr>
          <w:rFonts w:asciiTheme="majorBidi" w:hAnsiTheme="majorBidi" w:cstheme="majorBidi"/>
          <w:sz w:val="24"/>
          <w:szCs w:val="24"/>
        </w:rPr>
        <w:t xml:space="preserve">• Thermodynamique statistique (considère les systèmes sous leurs aspects microscopiques et s’appuie sur la mécanique statistique) </w:t>
      </w:r>
    </w:p>
    <w:p w:rsidR="00CC7812" w:rsidRDefault="00CC7812" w:rsidP="00CC7812">
      <w:pPr>
        <w:jc w:val="both"/>
        <w:rPr>
          <w:rFonts w:asciiTheme="majorBidi" w:hAnsiTheme="majorBidi" w:cstheme="majorBidi"/>
          <w:sz w:val="24"/>
          <w:szCs w:val="24"/>
        </w:rPr>
      </w:pPr>
      <w:r w:rsidRPr="00D3184D">
        <w:rPr>
          <w:rFonts w:asciiTheme="majorBidi" w:hAnsiTheme="majorBidi" w:cstheme="majorBidi"/>
          <w:sz w:val="24"/>
          <w:szCs w:val="24"/>
        </w:rPr>
        <w:t xml:space="preserve">• Thermodynamique technique (application de la thermodynamique à l’étude des machines thermiques, frigorifiques </w:t>
      </w:r>
      <w:r>
        <w:rPr>
          <w:rFonts w:asciiTheme="majorBidi" w:hAnsiTheme="majorBidi" w:cstheme="majorBidi"/>
          <w:sz w:val="24"/>
          <w:szCs w:val="24"/>
        </w:rPr>
        <w:t>..</w:t>
      </w:r>
      <w:r w:rsidRPr="00D3184D">
        <w:rPr>
          <w:rFonts w:asciiTheme="majorBidi" w:hAnsiTheme="majorBidi" w:cstheme="majorBidi"/>
          <w:sz w:val="24"/>
          <w:szCs w:val="24"/>
        </w:rPr>
        <w:t>.etc)</w:t>
      </w:r>
    </w:p>
    <w:p w:rsidR="00CC7812" w:rsidRPr="00B51575" w:rsidRDefault="00CC7812" w:rsidP="00CC781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"/>
        </w:rPr>
        <w:t>I.2.</w:t>
      </w:r>
      <w:r w:rsidRPr="00BE39B5">
        <w:rPr>
          <w:rFonts w:asciiTheme="majorBidi" w:hAnsiTheme="majorBidi" w:cstheme="majorBidi"/>
          <w:b/>
          <w:bCs/>
          <w:sz w:val="24"/>
          <w:szCs w:val="24"/>
          <w:lang w:val="fr"/>
        </w:rPr>
        <w:t xml:space="preserve"> Notion de </w:t>
      </w:r>
      <w:r>
        <w:rPr>
          <w:rFonts w:asciiTheme="majorBidi" w:hAnsiTheme="majorBidi" w:cstheme="majorBidi"/>
          <w:b/>
          <w:bCs/>
          <w:sz w:val="24"/>
          <w:szCs w:val="24"/>
          <w:lang w:val="fr"/>
        </w:rPr>
        <w:t>p</w:t>
      </w:r>
      <w:r w:rsidRPr="00BE39B5">
        <w:rPr>
          <w:rFonts w:asciiTheme="majorBidi" w:hAnsiTheme="majorBidi" w:cstheme="majorBidi"/>
          <w:b/>
          <w:bCs/>
          <w:sz w:val="24"/>
          <w:szCs w:val="24"/>
          <w:lang w:val="fr"/>
        </w:rPr>
        <w:t xml:space="preserve">ression </w:t>
      </w:r>
    </w:p>
    <w:p w:rsidR="00CC7812" w:rsidRPr="00707940" w:rsidRDefault="00CC7812" w:rsidP="00CC7812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  <w:lang w:val="fr"/>
        </w:rPr>
      </w:pPr>
      <w:r w:rsidRPr="00707940">
        <w:rPr>
          <w:rFonts w:asciiTheme="majorBidi" w:hAnsiTheme="majorBidi" w:cstheme="majorBidi"/>
          <w:b/>
          <w:bCs/>
          <w:sz w:val="24"/>
          <w:szCs w:val="24"/>
          <w:lang w:val="fr"/>
        </w:rPr>
        <w:t xml:space="preserve">  Pression et échelle de pression   </w:t>
      </w:r>
    </w:p>
    <w:p w:rsidR="00CC7812" w:rsidRPr="00707940" w:rsidRDefault="00CC7812" w:rsidP="00CC781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fr"/>
        </w:rPr>
      </w:pPr>
      <w:r w:rsidRPr="00707940">
        <w:rPr>
          <w:rFonts w:asciiTheme="majorBidi" w:hAnsiTheme="majorBidi" w:cstheme="majorBidi"/>
          <w:sz w:val="24"/>
          <w:szCs w:val="24"/>
          <w:lang w:val="fr"/>
        </w:rPr>
        <w:t>C’est la mesure de la force exercée par unité de surface d’un système (P=F/S). Elle est due aux collisions (chocs) des molécules avec les surfaces du système. En thermodynamique, on utilise différents types de pressions :</w:t>
      </w:r>
    </w:p>
    <w:p w:rsidR="00CC7812" w:rsidRPr="00707940" w:rsidRDefault="00CC7812" w:rsidP="00CC781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fr"/>
        </w:rPr>
      </w:pPr>
      <w:r w:rsidRPr="00707940">
        <w:rPr>
          <w:rFonts w:asciiTheme="majorBidi" w:hAnsiTheme="majorBidi" w:cstheme="majorBidi"/>
          <w:sz w:val="24"/>
          <w:szCs w:val="24"/>
          <w:lang w:val="fr"/>
        </w:rPr>
        <w:t xml:space="preserve">• </w:t>
      </w:r>
      <w:r>
        <w:rPr>
          <w:rFonts w:asciiTheme="majorBidi" w:hAnsiTheme="majorBidi" w:cstheme="majorBidi"/>
          <w:sz w:val="24"/>
          <w:szCs w:val="24"/>
          <w:lang w:val="fr"/>
        </w:rPr>
        <w:t>p</w:t>
      </w:r>
      <w:r w:rsidRPr="00707940">
        <w:rPr>
          <w:rFonts w:asciiTheme="majorBidi" w:hAnsiTheme="majorBidi" w:cstheme="majorBidi"/>
          <w:sz w:val="24"/>
          <w:szCs w:val="24"/>
          <w:lang w:val="fr"/>
        </w:rPr>
        <w:t>ression atmosphérique (P</w:t>
      </w:r>
      <w:r>
        <w:rPr>
          <w:rFonts w:asciiTheme="majorBidi" w:hAnsiTheme="majorBidi" w:cstheme="majorBidi"/>
          <w:sz w:val="24"/>
          <w:szCs w:val="24"/>
          <w:vertAlign w:val="subscript"/>
          <w:lang w:val="fr"/>
        </w:rPr>
        <w:t>atm</w:t>
      </w:r>
      <w:r w:rsidRPr="00707940">
        <w:rPr>
          <w:rFonts w:asciiTheme="majorBidi" w:hAnsiTheme="majorBidi" w:cstheme="majorBidi"/>
          <w:sz w:val="24"/>
          <w:szCs w:val="24"/>
          <w:lang w:val="fr"/>
        </w:rPr>
        <w:t>)</w:t>
      </w:r>
      <w:r>
        <w:rPr>
          <w:rFonts w:asciiTheme="majorBidi" w:hAnsiTheme="majorBidi" w:cstheme="majorBidi"/>
          <w:sz w:val="24"/>
          <w:szCs w:val="24"/>
          <w:lang w:val="fr"/>
        </w:rPr>
        <w:t xml:space="preserve"> </w:t>
      </w:r>
      <w:r w:rsidRPr="00707940">
        <w:rPr>
          <w:rFonts w:asciiTheme="majorBidi" w:hAnsiTheme="majorBidi" w:cstheme="majorBidi"/>
          <w:sz w:val="24"/>
          <w:szCs w:val="24"/>
          <w:lang w:val="fr"/>
        </w:rPr>
        <w:t>: pression du milieu ambiant mesurée à l’aide d’un baromètre (Fig1)</w:t>
      </w:r>
    </w:p>
    <w:p w:rsidR="00CC7812" w:rsidRPr="00707940" w:rsidRDefault="00CC7812" w:rsidP="00CC7812">
      <w:pPr>
        <w:autoSpaceDE w:val="0"/>
        <w:autoSpaceDN w:val="0"/>
        <w:adjustRightInd w:val="0"/>
        <w:ind w:firstLine="708"/>
        <w:jc w:val="center"/>
        <w:rPr>
          <w:rFonts w:asciiTheme="majorBidi" w:hAnsiTheme="majorBidi" w:cstheme="majorBidi"/>
          <w:sz w:val="24"/>
          <w:szCs w:val="24"/>
          <w:lang w:val="fr"/>
        </w:rPr>
      </w:pPr>
      <w:r w:rsidRPr="0070794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109877A" wp14:editId="359F18A1">
            <wp:extent cx="3476625" cy="1200150"/>
            <wp:effectExtent l="0" t="0" r="9525" b="0"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812" w:rsidRPr="00707940" w:rsidRDefault="00CC7812" w:rsidP="00CC7812">
      <w:pPr>
        <w:autoSpaceDE w:val="0"/>
        <w:autoSpaceDN w:val="0"/>
        <w:adjustRightInd w:val="0"/>
        <w:ind w:firstLine="708"/>
        <w:rPr>
          <w:rFonts w:asciiTheme="majorBidi" w:hAnsiTheme="majorBidi" w:cstheme="majorBidi"/>
          <w:b/>
          <w:bCs/>
          <w:sz w:val="24"/>
          <w:szCs w:val="24"/>
          <w:lang w:val="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"/>
        </w:rPr>
        <w:t xml:space="preserve">                              Figure I.1 </w:t>
      </w:r>
      <w:r w:rsidRPr="00134DA6">
        <w:rPr>
          <w:rFonts w:asciiTheme="majorBidi" w:hAnsiTheme="majorBidi" w:cstheme="majorBidi"/>
          <w:sz w:val="24"/>
          <w:szCs w:val="24"/>
          <w:lang w:val="fr"/>
        </w:rPr>
        <w:t>Principe du baromètre à mercure</w:t>
      </w:r>
    </w:p>
    <w:p w:rsidR="00CC7812" w:rsidRPr="00707940" w:rsidRDefault="00CC7812" w:rsidP="00CC781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fr"/>
        </w:rPr>
      </w:pPr>
      <w:r w:rsidRPr="00707940">
        <w:rPr>
          <w:rFonts w:asciiTheme="majorBidi" w:hAnsiTheme="majorBidi" w:cstheme="majorBidi"/>
          <w:sz w:val="24"/>
          <w:szCs w:val="24"/>
          <w:lang w:val="fr"/>
        </w:rPr>
        <w:t xml:space="preserve">• </w:t>
      </w:r>
      <w:r>
        <w:rPr>
          <w:rFonts w:asciiTheme="majorBidi" w:hAnsiTheme="majorBidi" w:cstheme="majorBidi"/>
          <w:sz w:val="24"/>
          <w:szCs w:val="24"/>
          <w:lang w:val="fr"/>
        </w:rPr>
        <w:t>p</w:t>
      </w:r>
      <w:r w:rsidRPr="00707940">
        <w:rPr>
          <w:rFonts w:asciiTheme="majorBidi" w:hAnsiTheme="majorBidi" w:cstheme="majorBidi"/>
          <w:sz w:val="24"/>
          <w:szCs w:val="24"/>
          <w:lang w:val="fr"/>
        </w:rPr>
        <w:t>ression absolue (P</w:t>
      </w:r>
      <w:r w:rsidRPr="00707940">
        <w:rPr>
          <w:rFonts w:asciiTheme="majorBidi" w:hAnsiTheme="majorBidi" w:cstheme="majorBidi"/>
          <w:sz w:val="24"/>
          <w:szCs w:val="24"/>
          <w:vertAlign w:val="subscript"/>
          <w:lang w:val="fr"/>
        </w:rPr>
        <w:t>abs</w:t>
      </w:r>
      <w:r w:rsidRPr="00707940">
        <w:rPr>
          <w:rFonts w:asciiTheme="majorBidi" w:hAnsiTheme="majorBidi" w:cstheme="majorBidi"/>
          <w:sz w:val="24"/>
          <w:szCs w:val="24"/>
          <w:lang w:val="fr"/>
        </w:rPr>
        <w:t xml:space="preserve">): toute pression mesurée à partir du 0 bar (le vide) </w:t>
      </w:r>
    </w:p>
    <w:p w:rsidR="00CC7812" w:rsidRPr="00707940" w:rsidRDefault="00CC7812" w:rsidP="00CC781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fr"/>
        </w:rPr>
      </w:pPr>
      <w:r w:rsidRPr="00707940">
        <w:rPr>
          <w:rFonts w:asciiTheme="majorBidi" w:hAnsiTheme="majorBidi" w:cstheme="majorBidi"/>
          <w:sz w:val="24"/>
          <w:szCs w:val="24"/>
          <w:lang w:val="fr"/>
        </w:rPr>
        <w:t xml:space="preserve">• </w:t>
      </w:r>
      <w:r>
        <w:rPr>
          <w:rFonts w:asciiTheme="majorBidi" w:hAnsiTheme="majorBidi" w:cstheme="majorBidi"/>
          <w:sz w:val="24"/>
          <w:szCs w:val="24"/>
          <w:lang w:val="fr"/>
        </w:rPr>
        <w:t>p</w:t>
      </w:r>
      <w:r w:rsidRPr="00707940">
        <w:rPr>
          <w:rFonts w:asciiTheme="majorBidi" w:hAnsiTheme="majorBidi" w:cstheme="majorBidi"/>
          <w:sz w:val="24"/>
          <w:szCs w:val="24"/>
          <w:lang w:val="fr"/>
        </w:rPr>
        <w:t>ression effective (P</w:t>
      </w:r>
      <w:r w:rsidRPr="00707940">
        <w:rPr>
          <w:rFonts w:asciiTheme="majorBidi" w:hAnsiTheme="majorBidi" w:cstheme="majorBidi"/>
          <w:sz w:val="24"/>
          <w:szCs w:val="24"/>
          <w:vertAlign w:val="subscript"/>
          <w:lang w:val="fr"/>
        </w:rPr>
        <w:t>eff</w:t>
      </w:r>
      <w:r w:rsidRPr="00707940">
        <w:rPr>
          <w:rFonts w:asciiTheme="majorBidi" w:hAnsiTheme="majorBidi" w:cstheme="majorBidi"/>
          <w:sz w:val="24"/>
          <w:szCs w:val="24"/>
          <w:lang w:val="fr"/>
        </w:rPr>
        <w:t xml:space="preserve">) : c’est l’écart entre la pression absolue et atmosphérique, mesuré à l’aide d’un manomètre.  </w:t>
      </w:r>
    </w:p>
    <w:p w:rsidR="00CC7812" w:rsidRDefault="00CC7812" w:rsidP="00CC7812">
      <w:pPr>
        <w:autoSpaceDE w:val="0"/>
        <w:autoSpaceDN w:val="0"/>
        <w:adjustRightInd w:val="0"/>
        <w:jc w:val="center"/>
        <w:rPr>
          <w:rFonts w:ascii="Calibri" w:hAnsi="Calibri" w:cs="Calibri"/>
          <w:lang w:val="fr"/>
        </w:rPr>
      </w:pPr>
      <w:r>
        <w:rPr>
          <w:rFonts w:ascii="Calibri" w:hAnsi="Calibri" w:cs="Calibri"/>
          <w:noProof/>
        </w:rPr>
        <w:drawing>
          <wp:inline distT="0" distB="0" distL="0" distR="0" wp14:anchorId="3380B301" wp14:editId="6B5FF105">
            <wp:extent cx="1485900" cy="247650"/>
            <wp:effectExtent l="0" t="0" r="0" b="0"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812" w:rsidRDefault="00CC7812" w:rsidP="00CC7812">
      <w:pPr>
        <w:autoSpaceDE w:val="0"/>
        <w:autoSpaceDN w:val="0"/>
        <w:adjustRightInd w:val="0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>• Pression du vide (</w:t>
      </w:r>
      <w:r w:rsidRPr="006877C0">
        <w:rPr>
          <w:rFonts w:ascii="Calibri" w:hAnsi="Calibri" w:cs="Calibri"/>
          <w:sz w:val="24"/>
          <w:szCs w:val="24"/>
          <w:lang w:val="fr"/>
        </w:rPr>
        <w:t>P</w:t>
      </w:r>
      <w:r w:rsidRPr="006877C0">
        <w:rPr>
          <w:rFonts w:ascii="Calibri" w:hAnsi="Calibri" w:cs="Calibri"/>
          <w:sz w:val="24"/>
          <w:szCs w:val="24"/>
          <w:vertAlign w:val="subscript"/>
          <w:lang w:val="fr"/>
        </w:rPr>
        <w:t>vide</w:t>
      </w:r>
      <w:r>
        <w:rPr>
          <w:rFonts w:ascii="Calibri" w:hAnsi="Calibri" w:cs="Calibri"/>
          <w:lang w:val="fr"/>
        </w:rPr>
        <w:t>): c’est l’écart entre la pression atmosphérique et la pression absolue, mesuré à l’aide d’un indicateur de vide.</w:t>
      </w:r>
    </w:p>
    <w:p w:rsidR="00CC7812" w:rsidRDefault="00CC7812" w:rsidP="00CC7812">
      <w:pPr>
        <w:autoSpaceDE w:val="0"/>
        <w:autoSpaceDN w:val="0"/>
        <w:adjustRightInd w:val="0"/>
        <w:jc w:val="center"/>
        <w:rPr>
          <w:rFonts w:ascii="Calibri" w:hAnsi="Calibri" w:cs="Calibri"/>
          <w:lang w:val="fr"/>
        </w:rPr>
      </w:pPr>
      <w:r>
        <w:rPr>
          <w:rFonts w:ascii="Calibri" w:hAnsi="Calibri" w:cs="Calibri"/>
          <w:noProof/>
        </w:rPr>
        <w:drawing>
          <wp:inline distT="0" distB="0" distL="0" distR="0" wp14:anchorId="5AAE4DD7" wp14:editId="6BED2937">
            <wp:extent cx="1828800" cy="295275"/>
            <wp:effectExtent l="0" t="0" r="0" b="9525"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812" w:rsidRDefault="00CC7812" w:rsidP="00CC7812">
      <w:pPr>
        <w:autoSpaceDE w:val="0"/>
        <w:autoSpaceDN w:val="0"/>
        <w:adjustRightInd w:val="0"/>
        <w:jc w:val="both"/>
        <w:rPr>
          <w:rFonts w:ascii="Calibri" w:hAnsi="Calibri" w:cs="Calibri"/>
          <w:lang w:val="fr"/>
        </w:rPr>
      </w:pPr>
      <w:r>
        <w:rPr>
          <w:rFonts w:ascii="Calibri" w:hAnsi="Calibri" w:cs="Calibri"/>
          <w:lang w:val="fr"/>
        </w:rPr>
        <w:t xml:space="preserve">  . L’unité de la pression dans le SI est le pascal, abréviation (Pa) : </w:t>
      </w:r>
    </w:p>
    <w:p w:rsidR="00CC7812" w:rsidRPr="00707940" w:rsidRDefault="00CC7812" w:rsidP="00CC7812">
      <w:pPr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r w:rsidRPr="00707940">
        <w:rPr>
          <w:rFonts w:ascii="Calibri" w:hAnsi="Calibri" w:cs="Calibri"/>
          <w:lang w:val="en-US"/>
        </w:rPr>
        <w:lastRenderedPageBreak/>
        <w:t>1 Pa = 1 N/m² = 1 kg/ms²    ,   1 Pa = 10</w:t>
      </w:r>
      <w:r w:rsidRPr="00707940">
        <w:rPr>
          <w:rFonts w:ascii="Calibri" w:hAnsi="Calibri" w:cs="Calibri"/>
          <w:vertAlign w:val="superscript"/>
          <w:lang w:val="en-US"/>
        </w:rPr>
        <w:t>-5</w:t>
      </w:r>
      <w:r w:rsidRPr="00707940">
        <w:rPr>
          <w:rFonts w:ascii="Calibri" w:hAnsi="Calibri" w:cs="Calibri"/>
          <w:lang w:val="en-US"/>
        </w:rPr>
        <w:t xml:space="preserve"> bar, 1atm = 101325 Pa    </w:t>
      </w:r>
    </w:p>
    <w:p w:rsidR="00CC7812" w:rsidRPr="00D3184D" w:rsidRDefault="00CC7812" w:rsidP="00CC7812">
      <w:pPr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CC7812" w:rsidRPr="00D3184D" w:rsidRDefault="00CC7812" w:rsidP="00CC781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D3184D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D3184D">
        <w:rPr>
          <w:rFonts w:asciiTheme="majorBidi" w:hAnsiTheme="majorBidi" w:cstheme="majorBidi"/>
          <w:b/>
          <w:bCs/>
          <w:sz w:val="24"/>
          <w:szCs w:val="24"/>
        </w:rPr>
        <w:t xml:space="preserve"> Système thermodynamique  </w:t>
      </w:r>
    </w:p>
    <w:p w:rsidR="00CC7812" w:rsidRPr="00D3184D" w:rsidRDefault="00CC7812" w:rsidP="00CC7812">
      <w:pPr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D3184D">
        <w:rPr>
          <w:rFonts w:asciiTheme="majorBidi" w:hAnsiTheme="majorBidi" w:cstheme="majorBidi"/>
          <w:sz w:val="24"/>
          <w:szCs w:val="24"/>
        </w:rPr>
        <w:t>Un système est une quantité de matière (solide, liquide ou gaz) séparée du milieu extérieur par une surface appelée frontière à travers laquelle se f</w:t>
      </w:r>
      <w:r>
        <w:rPr>
          <w:rFonts w:asciiTheme="majorBidi" w:hAnsiTheme="majorBidi" w:cstheme="majorBidi"/>
          <w:sz w:val="24"/>
          <w:szCs w:val="24"/>
        </w:rPr>
        <w:t>on</w:t>
      </w:r>
      <w:r w:rsidRPr="00D3184D">
        <w:rPr>
          <w:rFonts w:asciiTheme="majorBidi" w:hAnsiTheme="majorBidi" w:cstheme="majorBidi"/>
          <w:sz w:val="24"/>
          <w:szCs w:val="24"/>
        </w:rPr>
        <w:t xml:space="preserve">t </w:t>
      </w:r>
      <w:r>
        <w:rPr>
          <w:rFonts w:asciiTheme="majorBidi" w:hAnsiTheme="majorBidi" w:cstheme="majorBidi"/>
          <w:sz w:val="24"/>
          <w:szCs w:val="24"/>
        </w:rPr>
        <w:t>les</w:t>
      </w:r>
      <w:r w:rsidRPr="00D3184D">
        <w:rPr>
          <w:rFonts w:asciiTheme="majorBidi" w:hAnsiTheme="majorBidi" w:cstheme="majorBidi"/>
          <w:sz w:val="24"/>
          <w:szCs w:val="24"/>
        </w:rPr>
        <w:t xml:space="preserve"> échange</w:t>
      </w:r>
      <w:r>
        <w:rPr>
          <w:rFonts w:asciiTheme="majorBidi" w:hAnsiTheme="majorBidi" w:cstheme="majorBidi"/>
          <w:sz w:val="24"/>
          <w:szCs w:val="24"/>
        </w:rPr>
        <w:t>s</w:t>
      </w:r>
      <w:r w:rsidRPr="00D3184D">
        <w:rPr>
          <w:rFonts w:asciiTheme="majorBidi" w:hAnsiTheme="majorBidi" w:cstheme="majorBidi"/>
          <w:sz w:val="24"/>
          <w:szCs w:val="24"/>
        </w:rPr>
        <w:t xml:space="preserve"> d’énergie (chaleur Q, travail W) et de matière.</w:t>
      </w:r>
    </w:p>
    <w:p w:rsidR="00CC7812" w:rsidRDefault="00CC7812" w:rsidP="00CC781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04530358" wp14:editId="7FB3EADB">
            <wp:extent cx="3143250" cy="1619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12" w:rsidRPr="00842C0F" w:rsidRDefault="00CC7812" w:rsidP="00CC7812">
      <w:pPr>
        <w:jc w:val="center"/>
        <w:rPr>
          <w:b/>
          <w:bCs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Figure I.2</w:t>
      </w:r>
    </w:p>
    <w:p w:rsidR="00CC7812" w:rsidRPr="00D3184D" w:rsidRDefault="00CC7812" w:rsidP="00CC7812">
      <w:pPr>
        <w:tabs>
          <w:tab w:val="left" w:pos="2445"/>
        </w:tabs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3184D">
        <w:rPr>
          <w:rFonts w:asciiTheme="majorBidi" w:hAnsiTheme="majorBidi" w:cstheme="majorBidi"/>
          <w:sz w:val="24"/>
          <w:szCs w:val="24"/>
        </w:rPr>
        <w:t xml:space="preserve">La nature de la surface (ou frontière) du système thermodynamique sert de base à la classification des différents systèmes : </w:t>
      </w:r>
    </w:p>
    <w:p w:rsidR="00CC7812" w:rsidRPr="00D3184D" w:rsidRDefault="00CC7812" w:rsidP="00CC7812">
      <w:pPr>
        <w:tabs>
          <w:tab w:val="left" w:pos="2445"/>
        </w:tabs>
        <w:jc w:val="both"/>
        <w:rPr>
          <w:rFonts w:asciiTheme="majorBidi" w:hAnsiTheme="majorBidi" w:cstheme="majorBidi"/>
          <w:sz w:val="24"/>
          <w:szCs w:val="24"/>
        </w:rPr>
      </w:pPr>
      <w:r w:rsidRPr="00D3184D">
        <w:rPr>
          <w:rFonts w:asciiTheme="majorBidi" w:hAnsiTheme="majorBidi" w:cstheme="majorBidi"/>
          <w:sz w:val="24"/>
          <w:szCs w:val="24"/>
        </w:rPr>
        <w:t xml:space="preserve">• </w:t>
      </w:r>
      <w:r w:rsidRPr="00B960CC">
        <w:rPr>
          <w:rFonts w:asciiTheme="majorBidi" w:hAnsiTheme="majorBidi" w:cstheme="majorBidi"/>
          <w:b/>
          <w:bCs/>
          <w:sz w:val="24"/>
          <w:szCs w:val="24"/>
        </w:rPr>
        <w:t>Système ouvert</w:t>
      </w:r>
      <w:r w:rsidRPr="00D3184D">
        <w:rPr>
          <w:rFonts w:asciiTheme="majorBidi" w:hAnsiTheme="majorBidi" w:cstheme="majorBidi"/>
          <w:sz w:val="24"/>
          <w:szCs w:val="24"/>
        </w:rPr>
        <w:t xml:space="preserve"> : échange d’énergie (sous forme de travail W ou de chaleur Q) et de matière avec le milieu extérieur.  </w:t>
      </w:r>
      <w:r>
        <w:rPr>
          <w:rFonts w:asciiTheme="majorBidi" w:hAnsiTheme="majorBidi" w:cstheme="majorBidi"/>
          <w:sz w:val="24"/>
          <w:szCs w:val="24"/>
        </w:rPr>
        <w:t>(exp : organismes vivants)</w:t>
      </w:r>
    </w:p>
    <w:p w:rsidR="00CC7812" w:rsidRDefault="00CC7812" w:rsidP="00CC7812">
      <w:pPr>
        <w:tabs>
          <w:tab w:val="left" w:pos="2445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184D">
        <w:rPr>
          <w:rFonts w:asciiTheme="majorBidi" w:hAnsiTheme="majorBidi" w:cstheme="majorBidi"/>
          <w:sz w:val="24"/>
          <w:szCs w:val="24"/>
        </w:rPr>
        <w:t xml:space="preserve">• </w:t>
      </w:r>
      <w:r w:rsidRPr="00B960CC">
        <w:rPr>
          <w:rFonts w:asciiTheme="majorBidi" w:hAnsiTheme="majorBidi" w:cstheme="majorBidi"/>
          <w:b/>
          <w:bCs/>
          <w:sz w:val="24"/>
          <w:szCs w:val="24"/>
        </w:rPr>
        <w:t>Système fermé</w:t>
      </w:r>
      <w:r w:rsidRPr="00D3184D">
        <w:rPr>
          <w:rFonts w:asciiTheme="majorBidi" w:hAnsiTheme="majorBidi" w:cstheme="majorBidi"/>
          <w:sz w:val="24"/>
          <w:szCs w:val="24"/>
        </w:rPr>
        <w:t xml:space="preserve"> : échange d’énergie </w:t>
      </w:r>
      <w:r>
        <w:rPr>
          <w:rFonts w:asciiTheme="majorBidi" w:hAnsiTheme="majorBidi" w:cstheme="majorBidi"/>
          <w:sz w:val="24"/>
          <w:szCs w:val="24"/>
        </w:rPr>
        <w:t>sans de matière</w:t>
      </w:r>
      <w:r w:rsidRPr="00D3184D">
        <w:rPr>
          <w:rFonts w:asciiTheme="majorBidi" w:hAnsiTheme="majorBidi" w:cstheme="majorBidi"/>
          <w:sz w:val="24"/>
          <w:szCs w:val="24"/>
        </w:rPr>
        <w:t xml:space="preserve"> avec le milieu l’extérieur. </w:t>
      </w:r>
      <w:r>
        <w:rPr>
          <w:rFonts w:asciiTheme="majorBidi" w:hAnsiTheme="majorBidi" w:cstheme="majorBidi"/>
          <w:sz w:val="24"/>
          <w:szCs w:val="24"/>
        </w:rPr>
        <w:t xml:space="preserve"> ( exp :Chaleur chimique fermé</w:t>
      </w:r>
    </w:p>
    <w:p w:rsidR="00CC7812" w:rsidRPr="00D3184D" w:rsidRDefault="00CC7812" w:rsidP="00CC7812">
      <w:pPr>
        <w:tabs>
          <w:tab w:val="left" w:pos="2445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184D">
        <w:rPr>
          <w:rFonts w:asciiTheme="majorBidi" w:hAnsiTheme="majorBidi" w:cstheme="majorBidi"/>
          <w:sz w:val="24"/>
          <w:szCs w:val="24"/>
        </w:rPr>
        <w:t xml:space="preserve"> • </w:t>
      </w:r>
      <w:r w:rsidRPr="00B960CC">
        <w:rPr>
          <w:rFonts w:asciiTheme="majorBidi" w:hAnsiTheme="majorBidi" w:cstheme="majorBidi"/>
          <w:b/>
          <w:bCs/>
          <w:sz w:val="24"/>
          <w:szCs w:val="24"/>
        </w:rPr>
        <w:t>Système isolé</w:t>
      </w:r>
      <w:r w:rsidRPr="00D3184D">
        <w:rPr>
          <w:rFonts w:asciiTheme="majorBidi" w:hAnsiTheme="majorBidi" w:cstheme="majorBidi"/>
          <w:sz w:val="24"/>
          <w:szCs w:val="24"/>
        </w:rPr>
        <w:t xml:space="preserve"> : aucun échange </w:t>
      </w:r>
      <w:r>
        <w:rPr>
          <w:rFonts w:asciiTheme="majorBidi" w:hAnsiTheme="majorBidi" w:cstheme="majorBidi"/>
          <w:sz w:val="24"/>
          <w:szCs w:val="24"/>
        </w:rPr>
        <w:t xml:space="preserve">ni </w:t>
      </w:r>
      <w:r w:rsidRPr="00D3184D">
        <w:rPr>
          <w:rFonts w:asciiTheme="majorBidi" w:hAnsiTheme="majorBidi" w:cstheme="majorBidi"/>
          <w:sz w:val="24"/>
          <w:szCs w:val="24"/>
        </w:rPr>
        <w:t xml:space="preserve">d’énergie ni de matière avec le milieu extérieur. </w:t>
      </w:r>
      <w:r>
        <w:rPr>
          <w:rFonts w:asciiTheme="majorBidi" w:hAnsiTheme="majorBidi" w:cstheme="majorBidi"/>
          <w:sz w:val="24"/>
          <w:szCs w:val="24"/>
        </w:rPr>
        <w:t>(exp : thermos, univers)</w:t>
      </w:r>
    </w:p>
    <w:p w:rsidR="00CC7812" w:rsidRPr="00D3184D" w:rsidRDefault="00CC7812" w:rsidP="00CC7812">
      <w:pPr>
        <w:tabs>
          <w:tab w:val="left" w:pos="2445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3184D">
        <w:rPr>
          <w:rFonts w:asciiTheme="majorBidi" w:hAnsiTheme="majorBidi" w:cstheme="majorBidi"/>
          <w:sz w:val="24"/>
          <w:szCs w:val="24"/>
        </w:rPr>
        <w:t xml:space="preserve">• </w:t>
      </w:r>
      <w:r w:rsidRPr="00B960CC">
        <w:rPr>
          <w:rFonts w:asciiTheme="majorBidi" w:hAnsiTheme="majorBidi" w:cstheme="majorBidi"/>
          <w:b/>
          <w:bCs/>
          <w:sz w:val="24"/>
          <w:szCs w:val="24"/>
        </w:rPr>
        <w:t>Système adiabatique</w:t>
      </w:r>
      <w:r w:rsidRPr="00D3184D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aucun </w:t>
      </w:r>
      <w:r w:rsidRPr="00D3184D">
        <w:rPr>
          <w:rFonts w:asciiTheme="majorBidi" w:hAnsiTheme="majorBidi" w:cstheme="majorBidi"/>
          <w:sz w:val="24"/>
          <w:szCs w:val="24"/>
        </w:rPr>
        <w:t>échange de chaleur avec l’extérieur (surface imperméable à la chaleur</w:t>
      </w:r>
      <w:r>
        <w:rPr>
          <w:rFonts w:asciiTheme="majorBidi" w:hAnsiTheme="majorBidi" w:cstheme="majorBidi"/>
          <w:sz w:val="24"/>
          <w:szCs w:val="24"/>
        </w:rPr>
        <w:t xml:space="preserve"> ou surface calorifugée</w:t>
      </w:r>
      <w:r w:rsidRPr="00D3184D">
        <w:rPr>
          <w:rFonts w:asciiTheme="majorBidi" w:hAnsiTheme="majorBidi" w:cstheme="majorBidi"/>
          <w:sz w:val="24"/>
          <w:szCs w:val="24"/>
        </w:rPr>
        <w:t xml:space="preserve">)  </w:t>
      </w:r>
    </w:p>
    <w:p w:rsidR="00CC7812" w:rsidRPr="00402B1D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402B1D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4.</w:t>
      </w:r>
      <w:r w:rsidRPr="00402B1D">
        <w:rPr>
          <w:rFonts w:asciiTheme="majorBidi" w:hAnsiTheme="majorBidi" w:cstheme="majorBidi"/>
          <w:b/>
          <w:bCs/>
          <w:sz w:val="24"/>
          <w:szCs w:val="24"/>
        </w:rPr>
        <w:t xml:space="preserve"> Etat d’un système  </w:t>
      </w:r>
    </w:p>
    <w:p w:rsidR="00CC7812" w:rsidRDefault="00CC7812" w:rsidP="00CC781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2B1D">
        <w:rPr>
          <w:rFonts w:asciiTheme="majorBidi" w:hAnsiTheme="majorBidi" w:cstheme="majorBidi"/>
          <w:sz w:val="24"/>
          <w:szCs w:val="24"/>
        </w:rPr>
        <w:t xml:space="preserve">L’état d’un système est défini par les valeurs d’un certain nombre de grandeurs physiques mesurables dites variables (ou paramètres) d’état. Exp : volume, pression, température, viscosité,…etc.  </w:t>
      </w:r>
    </w:p>
    <w:p w:rsidR="00CC7812" w:rsidRPr="00402B1D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402B1D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402B1D">
        <w:rPr>
          <w:rFonts w:asciiTheme="majorBidi" w:hAnsiTheme="majorBidi" w:cstheme="majorBidi"/>
          <w:b/>
          <w:bCs/>
          <w:sz w:val="24"/>
          <w:szCs w:val="24"/>
        </w:rPr>
        <w:t>.1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402B1D">
        <w:rPr>
          <w:rFonts w:asciiTheme="majorBidi" w:hAnsiTheme="majorBidi" w:cstheme="majorBidi"/>
          <w:b/>
          <w:bCs/>
          <w:sz w:val="24"/>
          <w:szCs w:val="24"/>
        </w:rPr>
        <w:t xml:space="preserve"> Variables d’état  </w:t>
      </w:r>
    </w:p>
    <w:p w:rsidR="00CC7812" w:rsidRDefault="00CC7812" w:rsidP="00CC7812">
      <w:pPr>
        <w:jc w:val="both"/>
        <w:rPr>
          <w:rFonts w:asciiTheme="majorBidi" w:hAnsiTheme="majorBidi" w:cstheme="majorBidi"/>
          <w:sz w:val="24"/>
          <w:szCs w:val="24"/>
        </w:rPr>
      </w:pPr>
      <w:r w:rsidRPr="00402B1D">
        <w:rPr>
          <w:rFonts w:asciiTheme="majorBidi" w:hAnsiTheme="majorBidi" w:cstheme="majorBidi"/>
          <w:sz w:val="24"/>
          <w:szCs w:val="24"/>
        </w:rPr>
        <w:t xml:space="preserve">Les variables qui définissent l’état d’un système peuvent être classées en deux catégories :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:rsidR="00CC7812" w:rsidRDefault="00CC7812" w:rsidP="00CC7812">
      <w:pPr>
        <w:jc w:val="both"/>
        <w:rPr>
          <w:rFonts w:asciiTheme="majorBidi" w:hAnsiTheme="majorBidi" w:cstheme="majorBidi"/>
          <w:sz w:val="24"/>
          <w:szCs w:val="24"/>
        </w:rPr>
      </w:pPr>
      <w:r w:rsidRPr="00402B1D">
        <w:rPr>
          <w:rFonts w:asciiTheme="majorBidi" w:hAnsiTheme="majorBidi" w:cstheme="majorBidi"/>
          <w:sz w:val="24"/>
          <w:szCs w:val="24"/>
        </w:rPr>
        <w:t xml:space="preserve">• </w:t>
      </w:r>
      <w:r w:rsidRPr="00A10A81">
        <w:rPr>
          <w:rFonts w:asciiTheme="majorBidi" w:hAnsiTheme="majorBidi" w:cstheme="majorBidi"/>
          <w:b/>
          <w:bCs/>
          <w:sz w:val="24"/>
          <w:szCs w:val="24"/>
        </w:rPr>
        <w:t>Variables</w:t>
      </w:r>
      <w:r w:rsidRPr="00402B1D">
        <w:rPr>
          <w:rFonts w:asciiTheme="majorBidi" w:hAnsiTheme="majorBidi" w:cstheme="majorBidi"/>
          <w:b/>
          <w:bCs/>
          <w:sz w:val="24"/>
          <w:szCs w:val="24"/>
        </w:rPr>
        <w:t xml:space="preserve"> intensives</w:t>
      </w:r>
      <w:r w:rsidRPr="00402B1D">
        <w:rPr>
          <w:rFonts w:asciiTheme="majorBidi" w:hAnsiTheme="majorBidi" w:cstheme="majorBidi"/>
          <w:sz w:val="24"/>
          <w:szCs w:val="24"/>
        </w:rPr>
        <w:t xml:space="preserve"> : ce sont des grandeurs indépendantes de la quantité de matière (ne sont pas additives) et définies ponctuellement, exp : la pression (P, [kPa]), la température (T, [K]), la masse volumique (ρ, [kg/m3]), potentiel chimique (μ, [kJ/kmol]),..etc.</w:t>
      </w:r>
      <w:r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Pr="00402B1D">
        <w:rPr>
          <w:rFonts w:asciiTheme="majorBidi" w:hAnsiTheme="majorBidi" w:cstheme="majorBidi"/>
          <w:sz w:val="24"/>
          <w:szCs w:val="24"/>
        </w:rPr>
        <w:t xml:space="preserve"> </w:t>
      </w:r>
    </w:p>
    <w:p w:rsidR="00CC7812" w:rsidRPr="00402B1D" w:rsidRDefault="00CC7812" w:rsidP="00CC7812">
      <w:pPr>
        <w:jc w:val="both"/>
        <w:rPr>
          <w:rFonts w:asciiTheme="majorBidi" w:hAnsiTheme="majorBidi" w:cstheme="majorBidi"/>
          <w:sz w:val="24"/>
          <w:szCs w:val="24"/>
        </w:rPr>
      </w:pPr>
      <w:r w:rsidRPr="00402B1D">
        <w:rPr>
          <w:rFonts w:asciiTheme="majorBidi" w:hAnsiTheme="majorBidi" w:cstheme="majorBidi"/>
          <w:sz w:val="24"/>
          <w:szCs w:val="24"/>
        </w:rPr>
        <w:t xml:space="preserve">• </w:t>
      </w:r>
      <w:r w:rsidRPr="00B960CC">
        <w:rPr>
          <w:rFonts w:asciiTheme="majorBidi" w:hAnsiTheme="majorBidi" w:cstheme="majorBidi"/>
          <w:b/>
          <w:bCs/>
          <w:sz w:val="24"/>
          <w:szCs w:val="24"/>
        </w:rPr>
        <w:t>Variables</w:t>
      </w:r>
      <w:r w:rsidRPr="00402B1D">
        <w:rPr>
          <w:rFonts w:asciiTheme="majorBidi" w:hAnsiTheme="majorBidi" w:cstheme="majorBidi"/>
          <w:b/>
          <w:bCs/>
          <w:sz w:val="24"/>
          <w:szCs w:val="24"/>
        </w:rPr>
        <w:t xml:space="preserve"> extensives</w:t>
      </w:r>
      <w:r w:rsidRPr="00402B1D">
        <w:rPr>
          <w:rFonts w:asciiTheme="majorBidi" w:hAnsiTheme="majorBidi" w:cstheme="majorBidi"/>
          <w:sz w:val="24"/>
          <w:szCs w:val="24"/>
        </w:rPr>
        <w:t xml:space="preserve"> : ce sont des grandeurs proportionnelles à la quantité de matière  (sont additives), exp : la masse (m, [kg]), le volume (V, [m3]), le nombre de mole (n, [kmol]),..etc. Par exemple, supposons deux systèmes identiques placés ensemble. Il est clair que les variables extensives (m, V et n) vont doubler alors que les variables intensives (P, T et ρ) ne vont pas changer.</w:t>
      </w:r>
    </w:p>
    <w:p w:rsidR="00CC7812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C7812" w:rsidRPr="00402B1D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I</w:t>
      </w:r>
      <w:r w:rsidRPr="00402B1D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402B1D">
        <w:rPr>
          <w:rFonts w:asciiTheme="majorBidi" w:hAnsiTheme="majorBidi" w:cstheme="majorBidi"/>
          <w:b/>
          <w:bCs/>
          <w:sz w:val="24"/>
          <w:szCs w:val="24"/>
        </w:rPr>
        <w:t>.2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402B1D">
        <w:rPr>
          <w:rFonts w:asciiTheme="majorBidi" w:hAnsiTheme="majorBidi" w:cstheme="majorBidi"/>
          <w:b/>
          <w:bCs/>
          <w:sz w:val="24"/>
          <w:szCs w:val="24"/>
        </w:rPr>
        <w:t xml:space="preserve"> Fonctions d’état </w:t>
      </w:r>
    </w:p>
    <w:p w:rsidR="00CC7812" w:rsidRPr="003307FE" w:rsidRDefault="00CC7812" w:rsidP="00CC7812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3307FE">
        <w:rPr>
          <w:rFonts w:asciiTheme="majorBidi" w:hAnsiTheme="majorBidi" w:cstheme="majorBidi"/>
        </w:rPr>
        <w:t>Fonction F dont la variation au cours d’une transformation ne dépend que des états initial et final et non du chemin suivi. Exemple : P, V, T ...</w:t>
      </w:r>
    </w:p>
    <w:p w:rsidR="00CC7812" w:rsidRPr="003307FE" w:rsidRDefault="00CC7812" w:rsidP="00CC7812">
      <w:pPr>
        <w:autoSpaceDE w:val="0"/>
        <w:autoSpaceDN w:val="0"/>
        <w:adjustRightInd w:val="0"/>
        <w:jc w:val="center"/>
        <w:rPr>
          <w:rFonts w:asciiTheme="majorBidi" w:hAnsiTheme="majorBidi" w:cstheme="majorBidi"/>
        </w:rPr>
      </w:pPr>
      <w:r w:rsidRPr="003307FE">
        <w:rPr>
          <w:rFonts w:asciiTheme="majorBidi" w:hAnsiTheme="majorBidi" w:cstheme="majorBidi"/>
          <w:noProof/>
        </w:rPr>
        <w:drawing>
          <wp:inline distT="0" distB="0" distL="0" distR="0" wp14:anchorId="3445D3FD" wp14:editId="75E25145">
            <wp:extent cx="3514725" cy="104775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812" w:rsidRPr="003307FE" w:rsidRDefault="00CC7812" w:rsidP="00CC781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</w:rPr>
        <w:t>∆</w:t>
      </w:r>
      <w:r w:rsidRPr="003307FE">
        <w:rPr>
          <w:rFonts w:asciiTheme="majorBidi" w:hAnsiTheme="majorBidi" w:cstheme="majorBidi"/>
          <w:b/>
          <w:bCs/>
        </w:rPr>
        <w:t>F = F</w:t>
      </w:r>
      <w:r w:rsidRPr="003307FE">
        <w:rPr>
          <w:rFonts w:asciiTheme="majorBidi" w:hAnsiTheme="majorBidi" w:cstheme="majorBidi"/>
          <w:b/>
          <w:bCs/>
          <w:i/>
          <w:iCs/>
          <w:vertAlign w:val="subscript"/>
        </w:rPr>
        <w:t>état final</w:t>
      </w:r>
      <w:r w:rsidRPr="003307FE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3307FE">
        <w:rPr>
          <w:rFonts w:asciiTheme="majorBidi" w:hAnsiTheme="majorBidi" w:cstheme="majorBidi"/>
          <w:b/>
          <w:bCs/>
        </w:rPr>
        <w:t>– F</w:t>
      </w:r>
      <w:r w:rsidRPr="003307FE">
        <w:rPr>
          <w:rFonts w:asciiTheme="majorBidi" w:hAnsiTheme="majorBidi" w:cstheme="majorBidi"/>
          <w:b/>
          <w:bCs/>
          <w:i/>
          <w:iCs/>
          <w:vertAlign w:val="subscript"/>
        </w:rPr>
        <w:t>état initial</w:t>
      </w:r>
    </w:p>
    <w:p w:rsidR="00CC7812" w:rsidRDefault="00CC7812" w:rsidP="00CC7812">
      <w:pPr>
        <w:autoSpaceDE w:val="0"/>
        <w:autoSpaceDN w:val="0"/>
        <w:adjustRightInd w:val="0"/>
        <w:jc w:val="center"/>
        <w:rPr>
          <w:rFonts w:asciiTheme="majorBidi" w:hAnsiTheme="majorBidi" w:cstheme="majorBidi"/>
        </w:rPr>
      </w:pPr>
      <w:r w:rsidRPr="003307FE">
        <w:rPr>
          <w:rFonts w:ascii="Symbol" w:hAnsi="Symbol" w:cs="Symbol"/>
        </w:rPr>
        <w:t></w:t>
      </w:r>
      <w:r w:rsidRPr="003307FE">
        <w:rPr>
          <w:rFonts w:asciiTheme="majorBidi" w:hAnsiTheme="majorBidi" w:cstheme="majorBidi"/>
          <w:b/>
          <w:bCs/>
        </w:rPr>
        <w:t xml:space="preserve">F </w:t>
      </w:r>
      <w:r w:rsidRPr="003307FE">
        <w:rPr>
          <w:rFonts w:asciiTheme="majorBidi" w:hAnsiTheme="majorBidi" w:cstheme="majorBidi"/>
          <w:b/>
          <w:bCs/>
          <w:i/>
          <w:iCs/>
        </w:rPr>
        <w:t xml:space="preserve">= </w:t>
      </w:r>
      <w:r w:rsidRPr="003307FE">
        <w:rPr>
          <w:rFonts w:asciiTheme="majorBidi" w:hAnsiTheme="majorBidi" w:cstheme="majorBidi"/>
          <w:b/>
          <w:bCs/>
        </w:rPr>
        <w:t xml:space="preserve">F2 – F1 </w:t>
      </w:r>
      <w:r w:rsidRPr="003307FE">
        <w:rPr>
          <w:rFonts w:asciiTheme="majorBidi" w:hAnsiTheme="majorBidi" w:cstheme="majorBidi"/>
        </w:rPr>
        <w:t>quel que so</w:t>
      </w:r>
      <w:r>
        <w:rPr>
          <w:rFonts w:asciiTheme="majorBidi" w:hAnsiTheme="majorBidi" w:cstheme="majorBidi"/>
        </w:rPr>
        <w:t>it le chemin suivi : a, b, ou c</w:t>
      </w:r>
    </w:p>
    <w:p w:rsidR="00CC7812" w:rsidRPr="00ED0AD4" w:rsidRDefault="00CC7812" w:rsidP="00CC781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ED0AD4">
        <w:rPr>
          <w:rFonts w:asciiTheme="majorBidi" w:hAnsiTheme="majorBidi" w:cstheme="majorBidi"/>
          <w:b/>
          <w:bCs/>
        </w:rPr>
        <w:t>Figure</w:t>
      </w:r>
      <w:r>
        <w:rPr>
          <w:rFonts w:asciiTheme="majorBidi" w:hAnsiTheme="majorBidi" w:cstheme="majorBidi"/>
          <w:b/>
          <w:bCs/>
        </w:rPr>
        <w:t xml:space="preserve"> I.3</w:t>
      </w:r>
    </w:p>
    <w:p w:rsidR="00CC7812" w:rsidRPr="003307FE" w:rsidRDefault="00CC7812" w:rsidP="00CC7812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3307FE">
        <w:rPr>
          <w:rFonts w:ascii="Symbol" w:hAnsi="Symbol" w:cs="Symbol"/>
        </w:rPr>
        <w:t></w:t>
      </w:r>
      <w:r w:rsidRPr="003307FE">
        <w:rPr>
          <w:rFonts w:asciiTheme="majorBidi" w:hAnsiTheme="majorBidi" w:cstheme="majorBidi"/>
        </w:rPr>
        <w:t>F est indépendant de la manière dont la transformation est effectuée d’une manière réversible ou irréversible.</w:t>
      </w:r>
    </w:p>
    <w:p w:rsidR="00CC7812" w:rsidRPr="003307FE" w:rsidRDefault="00CC7812" w:rsidP="00CC7812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FF3300"/>
        </w:rPr>
      </w:pPr>
      <w:r>
        <w:rPr>
          <w:rFonts w:asciiTheme="majorBidi" w:hAnsiTheme="majorBidi" w:cstheme="majorBidi"/>
          <w:b/>
          <w:bCs/>
          <w:color w:val="FF3300"/>
        </w:rPr>
        <w:t>Remarques</w:t>
      </w:r>
      <w:r w:rsidRPr="003307FE">
        <w:rPr>
          <w:rFonts w:asciiTheme="majorBidi" w:hAnsiTheme="majorBidi" w:cstheme="majorBidi"/>
          <w:b/>
          <w:bCs/>
          <w:color w:val="FF3300"/>
        </w:rPr>
        <w:t xml:space="preserve"> :</w:t>
      </w:r>
    </w:p>
    <w:p w:rsidR="00CC7812" w:rsidRPr="00ED0AD4" w:rsidRDefault="00CC7812" w:rsidP="00CC7812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3307FE">
        <w:rPr>
          <w:rFonts w:asciiTheme="majorBidi" w:hAnsiTheme="majorBidi" w:cstheme="majorBidi"/>
          <w:b/>
          <w:bCs/>
          <w:color w:val="FF3300"/>
        </w:rPr>
        <w:t xml:space="preserve"> </w:t>
      </w:r>
      <w:r w:rsidRPr="003307FE">
        <w:rPr>
          <w:rFonts w:asciiTheme="majorBidi" w:hAnsiTheme="majorBidi" w:cstheme="majorBidi"/>
          <w:color w:val="000000"/>
        </w:rPr>
        <w:t>- si F est une fonction d’état (</w:t>
      </w:r>
      <w:r>
        <w:rPr>
          <w:rFonts w:asciiTheme="majorBidi" w:hAnsiTheme="majorBidi" w:cstheme="majorBidi"/>
          <w:color w:val="000000"/>
        </w:rPr>
        <w:t xml:space="preserve">ex : l’énergie interne </w:t>
      </w:r>
      <w:r w:rsidRPr="003307FE">
        <w:rPr>
          <w:rFonts w:asciiTheme="majorBidi" w:hAnsiTheme="majorBidi" w:cstheme="majorBidi"/>
          <w:color w:val="000000"/>
        </w:rPr>
        <w:t>U</w:t>
      </w:r>
      <w:r>
        <w:rPr>
          <w:rFonts w:asciiTheme="majorBidi" w:hAnsiTheme="majorBidi" w:cstheme="majorBidi"/>
          <w:color w:val="000000"/>
        </w:rPr>
        <w:t xml:space="preserve">, l’enthalpie H, l’entropie </w:t>
      </w:r>
      <w:r w:rsidRPr="003307FE">
        <w:rPr>
          <w:rFonts w:asciiTheme="majorBidi" w:hAnsiTheme="majorBidi" w:cstheme="majorBidi"/>
          <w:color w:val="000000"/>
        </w:rPr>
        <w:t>S)</w:t>
      </w:r>
      <w:r w:rsidRPr="00ED0AD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alors </w:t>
      </w:r>
      <w:r w:rsidRPr="003307FE">
        <w:rPr>
          <w:rFonts w:asciiTheme="majorBidi" w:hAnsiTheme="majorBidi" w:cstheme="majorBidi"/>
        </w:rPr>
        <w:t xml:space="preserve">dF est une différentielle totale </w:t>
      </w:r>
      <w:r w:rsidRPr="00ED0AD4">
        <w:rPr>
          <w:rFonts w:asciiTheme="majorBidi" w:hAnsiTheme="majorBidi" w:cstheme="majorBidi"/>
          <w:color w:val="C00000"/>
          <w:u w:val="single"/>
        </w:rPr>
        <w:t>exacte</w:t>
      </w:r>
      <w:r>
        <w:rPr>
          <w:rFonts w:asciiTheme="majorBidi" w:hAnsiTheme="majorBidi" w:cstheme="majorBidi"/>
          <w:color w:val="C00000"/>
          <w:u w:val="single"/>
        </w:rPr>
        <w:t> </w:t>
      </w:r>
      <w:r>
        <w:rPr>
          <w:rFonts w:asciiTheme="majorBidi" w:hAnsiTheme="majorBidi" w:cstheme="majorBidi"/>
        </w:rPr>
        <w:t>:</w:t>
      </w:r>
    </w:p>
    <w:p w:rsidR="00CC7812" w:rsidRPr="00EB0218" w:rsidRDefault="00CC7812" w:rsidP="00CC7812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3307FE">
        <w:rPr>
          <w:rFonts w:asciiTheme="majorBidi" w:hAnsiTheme="majorBidi" w:cstheme="majorBidi"/>
          <w:b/>
          <w:bCs/>
          <w:position w:val="-30"/>
        </w:rPr>
        <w:object w:dxaOrig="20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2pt;height:37.35pt" o:ole="">
            <v:imagedata r:id="rId9" o:title=""/>
          </v:shape>
          <o:OLEObject Type="Embed" ProgID="Equation.3" ShapeID="_x0000_i1025" DrawAspect="Content" ObjectID="_1647178952" r:id="rId10"/>
        </w:object>
      </w:r>
      <w:r w:rsidRPr="003307FE">
        <w:rPr>
          <w:rFonts w:asciiTheme="majorBidi" w:hAnsiTheme="majorBidi" w:cstheme="majorBidi"/>
          <w:b/>
          <w:bCs/>
        </w:rPr>
        <w:tab/>
      </w:r>
      <w:r w:rsidRPr="003307FE">
        <w:rPr>
          <w:rFonts w:asciiTheme="majorBidi" w:hAnsiTheme="majorBidi" w:cstheme="majorBidi"/>
          <w:b/>
          <w:bCs/>
        </w:rPr>
        <w:tab/>
      </w:r>
      <w:r w:rsidRPr="003307FE">
        <w:rPr>
          <w:rFonts w:asciiTheme="majorBidi" w:hAnsiTheme="majorBidi" w:cstheme="majorBidi"/>
          <w:b/>
          <w:bCs/>
        </w:rPr>
        <w:tab/>
      </w:r>
      <w:r w:rsidRPr="003307FE">
        <w:rPr>
          <w:rFonts w:asciiTheme="majorBidi" w:hAnsiTheme="majorBidi" w:cstheme="majorBidi"/>
          <w:b/>
          <w:bCs/>
          <w:position w:val="-30"/>
        </w:rPr>
        <w:object w:dxaOrig="2180" w:dyaOrig="740">
          <v:shape id="_x0000_i1026" type="#_x0000_t75" style="width:109.35pt;height:37.35pt" o:ole="">
            <v:imagedata r:id="rId11" o:title=""/>
          </v:shape>
          <o:OLEObject Type="Embed" ProgID="Equation.3" ShapeID="_x0000_i1026" DrawAspect="Content" ObjectID="_1647178953" r:id="rId12"/>
        </w:object>
      </w:r>
    </w:p>
    <w:p w:rsidR="00CC7812" w:rsidRPr="003307FE" w:rsidRDefault="00CC7812" w:rsidP="00CC7812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3307FE">
        <w:rPr>
          <w:rFonts w:asciiTheme="majorBidi" w:hAnsiTheme="majorBidi" w:cstheme="majorBidi"/>
          <w:color w:val="000000"/>
        </w:rPr>
        <w:t xml:space="preserve">- si </w:t>
      </w:r>
      <w:r w:rsidRPr="003307FE">
        <w:rPr>
          <w:rFonts w:asciiTheme="majorBidi" w:hAnsiTheme="majorBidi" w:cstheme="majorBidi"/>
        </w:rPr>
        <w:t>F n’est pas une fonction d’état (</w:t>
      </w:r>
      <w:r>
        <w:rPr>
          <w:rFonts w:asciiTheme="majorBidi" w:hAnsiTheme="majorBidi" w:cstheme="majorBidi"/>
        </w:rPr>
        <w:t xml:space="preserve">ex: le travail </w:t>
      </w:r>
      <w:r w:rsidRPr="003307FE">
        <w:rPr>
          <w:rFonts w:asciiTheme="majorBidi" w:hAnsiTheme="majorBidi" w:cstheme="majorBidi"/>
        </w:rPr>
        <w:t>W</w:t>
      </w:r>
      <w:r>
        <w:rPr>
          <w:rFonts w:asciiTheme="majorBidi" w:hAnsiTheme="majorBidi" w:cstheme="majorBidi"/>
        </w:rPr>
        <w:t xml:space="preserve"> et la chaleur</w:t>
      </w:r>
      <w:r w:rsidRPr="003307FE">
        <w:rPr>
          <w:rFonts w:asciiTheme="majorBidi" w:hAnsiTheme="majorBidi" w:cstheme="majorBidi"/>
        </w:rPr>
        <w:t xml:space="preserve"> Q)</w:t>
      </w:r>
      <w:r>
        <w:rPr>
          <w:rFonts w:asciiTheme="majorBidi" w:hAnsiTheme="majorBidi" w:cstheme="majorBidi"/>
        </w:rPr>
        <w:t>. Dans ce cas la différentielle est noté</w:t>
      </w:r>
      <w:r w:rsidRPr="003307FE">
        <w:rPr>
          <w:rFonts w:asciiTheme="majorBidi" w:hAnsiTheme="majorBidi" w:cstheme="majorBidi"/>
        </w:rPr>
        <w:t xml:space="preserve"> </w:t>
      </w:r>
      <w:r w:rsidRPr="003307FE">
        <w:rPr>
          <w:rFonts w:ascii="Symbol" w:hAnsi="Symbol" w:cs="Symbol"/>
        </w:rPr>
        <w:t></w:t>
      </w:r>
      <w:r w:rsidRPr="003307FE">
        <w:rPr>
          <w:rFonts w:asciiTheme="majorBidi" w:hAnsiTheme="majorBidi" w:cstheme="majorBidi"/>
        </w:rPr>
        <w:t>F</w:t>
      </w:r>
    </w:p>
    <w:p w:rsidR="00CC7812" w:rsidRPr="003307FE" w:rsidRDefault="00CC7812" w:rsidP="00CC7812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3307FE">
        <w:rPr>
          <w:rFonts w:asciiTheme="majorBidi" w:hAnsiTheme="majorBidi" w:cstheme="majorBidi"/>
        </w:rPr>
        <w:t xml:space="preserve">• Le travail W et la chaleur Q dépendent du chemin suivi; donc </w:t>
      </w:r>
      <w:r>
        <w:rPr>
          <w:rFonts w:asciiTheme="majorBidi" w:hAnsiTheme="majorBidi" w:cstheme="majorBidi"/>
        </w:rPr>
        <w:t>ils</w:t>
      </w:r>
      <w:r w:rsidRPr="003307FE">
        <w:rPr>
          <w:rFonts w:asciiTheme="majorBidi" w:hAnsiTheme="majorBidi" w:cstheme="majorBidi"/>
        </w:rPr>
        <w:t xml:space="preserve"> ne sont pas des fonctions d’état.</w:t>
      </w:r>
    </w:p>
    <w:p w:rsidR="00CC7812" w:rsidRPr="003307FE" w:rsidRDefault="00CC7812" w:rsidP="00CC78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 w:rsidRPr="003307FE">
        <w:rPr>
          <w:rFonts w:asciiTheme="majorBidi" w:hAnsiTheme="majorBidi" w:cstheme="majorBidi"/>
          <w:position w:val="-30"/>
        </w:rPr>
        <w:object w:dxaOrig="1020" w:dyaOrig="740">
          <v:shape id="_x0000_i1027" type="#_x0000_t75" style="width:52.45pt;height:37.35pt" o:ole="">
            <v:imagedata r:id="rId13" o:title=""/>
          </v:shape>
          <o:OLEObject Type="Embed" ProgID="Equation.3" ShapeID="_x0000_i1027" DrawAspect="Content" ObjectID="_1647178954" r:id="rId14"/>
        </w:object>
      </w:r>
      <w:r w:rsidRPr="003307FE">
        <w:rPr>
          <w:rFonts w:asciiTheme="majorBidi" w:hAnsiTheme="majorBidi" w:cstheme="majorBidi"/>
        </w:rPr>
        <w:tab/>
        <w:t xml:space="preserve">et non pas :   </w:t>
      </w:r>
      <w:r w:rsidRPr="003307FE">
        <w:rPr>
          <w:rFonts w:asciiTheme="majorBidi" w:hAnsiTheme="majorBidi" w:cstheme="majorBidi"/>
          <w:position w:val="-10"/>
        </w:rPr>
        <w:object w:dxaOrig="820" w:dyaOrig="340">
          <v:shape id="_x0000_i1028" type="#_x0000_t75" style="width:40pt;height:17.8pt" o:ole="">
            <v:imagedata r:id="rId15" o:title=""/>
          </v:shape>
          <o:OLEObject Type="Embed" ProgID="Equation.3" ShapeID="_x0000_i1028" DrawAspect="Content" ObjectID="_1647178955" r:id="rId16"/>
        </w:object>
      </w:r>
      <w:r w:rsidRPr="003307FE">
        <w:rPr>
          <w:rFonts w:asciiTheme="majorBidi" w:hAnsiTheme="majorBidi" w:cstheme="majorBidi"/>
        </w:rPr>
        <w:t xml:space="preserve">  ou  </w:t>
      </w:r>
      <w:r w:rsidRPr="003307FE">
        <w:rPr>
          <w:rFonts w:asciiTheme="majorBidi" w:hAnsiTheme="majorBidi" w:cstheme="majorBidi"/>
          <w:position w:val="-6"/>
        </w:rPr>
        <w:object w:dxaOrig="460" w:dyaOrig="279">
          <v:shape id="_x0000_i1029" type="#_x0000_t75" style="width:22.2pt;height:15.1pt" o:ole="">
            <v:imagedata r:id="rId17" o:title=""/>
          </v:shape>
          <o:OLEObject Type="Embed" ProgID="Equation.3" ShapeID="_x0000_i1029" DrawAspect="Content" ObjectID="_1647178956" r:id="rId18"/>
        </w:object>
      </w:r>
    </w:p>
    <w:p w:rsidR="00CC7812" w:rsidRPr="003307FE" w:rsidRDefault="00CC7812" w:rsidP="00CC78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 w:rsidRPr="003307FE">
        <w:rPr>
          <w:rFonts w:asciiTheme="majorBidi" w:hAnsiTheme="majorBidi" w:cstheme="majorBidi"/>
          <w:position w:val="-30"/>
        </w:rPr>
        <w:object w:dxaOrig="360" w:dyaOrig="740">
          <v:shape id="_x0000_i1030" type="#_x0000_t75" style="width:17.8pt;height:37.35pt" o:ole="">
            <v:imagedata r:id="rId19" o:title=""/>
          </v:shape>
          <o:OLEObject Type="Embed" ProgID="Equation.3" ShapeID="_x0000_i1030" DrawAspect="Content" ObjectID="_1647178957" r:id="rId20"/>
        </w:object>
      </w:r>
      <w:r w:rsidRPr="003307FE">
        <w:rPr>
          <w:rFonts w:asciiTheme="majorBidi" w:hAnsiTheme="majorBidi" w:cstheme="majorBidi"/>
        </w:rPr>
        <w:t>Q=Q</w:t>
      </w:r>
      <w:r w:rsidRPr="003307FE">
        <w:rPr>
          <w:rFonts w:asciiTheme="majorBidi" w:hAnsiTheme="majorBidi" w:cstheme="majorBidi"/>
        </w:rPr>
        <w:tab/>
        <w:t>et non pas :   Q</w:t>
      </w:r>
      <w:r w:rsidRPr="003307FE">
        <w:rPr>
          <w:rFonts w:asciiTheme="majorBidi" w:hAnsiTheme="majorBidi" w:cstheme="majorBidi"/>
          <w:vertAlign w:val="subscript"/>
        </w:rPr>
        <w:t>2</w:t>
      </w:r>
      <w:r w:rsidRPr="003307FE">
        <w:rPr>
          <w:rFonts w:asciiTheme="majorBidi" w:hAnsiTheme="majorBidi" w:cstheme="majorBidi"/>
        </w:rPr>
        <w:t xml:space="preserve"> – Q</w:t>
      </w:r>
      <w:r w:rsidRPr="003307FE">
        <w:rPr>
          <w:rFonts w:asciiTheme="majorBidi" w:hAnsiTheme="majorBidi" w:cstheme="majorBidi"/>
          <w:vertAlign w:val="subscript"/>
        </w:rPr>
        <w:t>1</w:t>
      </w:r>
      <w:r w:rsidRPr="003307FE">
        <w:rPr>
          <w:rFonts w:asciiTheme="majorBidi" w:hAnsiTheme="majorBidi" w:cstheme="majorBidi"/>
        </w:rPr>
        <w:t xml:space="preserve">  ou  </w:t>
      </w:r>
      <w:r w:rsidRPr="003307FE">
        <w:rPr>
          <w:rFonts w:ascii="Symbol" w:hAnsi="Symbol" w:cs="Symbol"/>
        </w:rPr>
        <w:t></w:t>
      </w:r>
      <w:r w:rsidRPr="003307FE">
        <w:rPr>
          <w:rFonts w:asciiTheme="majorBidi" w:hAnsiTheme="majorBidi" w:cstheme="majorBidi"/>
        </w:rPr>
        <w:t>Q</w:t>
      </w:r>
    </w:p>
    <w:p w:rsidR="00CC7812" w:rsidRPr="00EB0218" w:rsidRDefault="00CC7812" w:rsidP="00CC78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 w:rsidRPr="003307FE">
        <w:rPr>
          <w:rFonts w:ascii="Symbol" w:hAnsi="Symbol" w:cs="Symbol"/>
        </w:rPr>
        <w:t></w:t>
      </w:r>
      <w:r w:rsidRPr="003307FE">
        <w:rPr>
          <w:rFonts w:asciiTheme="majorBidi" w:hAnsiTheme="majorBidi" w:cstheme="majorBidi"/>
        </w:rPr>
        <w:t xml:space="preserve">W (ou </w:t>
      </w:r>
      <w:r w:rsidRPr="003307FE">
        <w:rPr>
          <w:rFonts w:ascii="Symbol" w:hAnsi="Symbol" w:cs="Symbol"/>
        </w:rPr>
        <w:t></w:t>
      </w:r>
      <w:r w:rsidRPr="003307FE">
        <w:rPr>
          <w:rFonts w:asciiTheme="majorBidi" w:hAnsiTheme="majorBidi" w:cstheme="majorBidi"/>
        </w:rPr>
        <w:t>Q) est appelé différentielle inexacte</w:t>
      </w:r>
    </w:p>
    <w:p w:rsidR="00CC7812" w:rsidRPr="00402B1D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02B1D">
        <w:rPr>
          <w:rFonts w:asciiTheme="majorBidi" w:hAnsiTheme="majorBidi" w:cstheme="majorBidi"/>
          <w:b/>
          <w:bCs/>
          <w:sz w:val="24"/>
          <w:szCs w:val="24"/>
        </w:rPr>
        <w:t>1.</w:t>
      </w:r>
      <w:r>
        <w:rPr>
          <w:rFonts w:asciiTheme="majorBidi" w:hAnsiTheme="majorBidi" w:cstheme="majorBidi"/>
          <w:b/>
          <w:bCs/>
          <w:sz w:val="24"/>
          <w:szCs w:val="24"/>
        </w:rPr>
        <w:t>5.</w:t>
      </w:r>
      <w:r w:rsidRPr="00402B1D">
        <w:rPr>
          <w:rFonts w:asciiTheme="majorBidi" w:hAnsiTheme="majorBidi" w:cstheme="majorBidi"/>
          <w:b/>
          <w:bCs/>
          <w:sz w:val="24"/>
          <w:szCs w:val="24"/>
        </w:rPr>
        <w:t xml:space="preserve"> Equilibre thermodynamique </w:t>
      </w:r>
    </w:p>
    <w:p w:rsidR="00CC7812" w:rsidRPr="00402B1D" w:rsidRDefault="00CC7812" w:rsidP="00CC7812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02B1D">
        <w:rPr>
          <w:rFonts w:asciiTheme="majorBidi" w:hAnsiTheme="majorBidi" w:cstheme="majorBidi"/>
          <w:sz w:val="24"/>
          <w:szCs w:val="24"/>
        </w:rPr>
        <w:t xml:space="preserve">Un système est en équilibre thermodynamique lorsque toutes ses variables d’état intensives demeurent uniformes (identiques en tout point du système) et constantes dans le temps. </w:t>
      </w:r>
      <w:r>
        <w:rPr>
          <w:rFonts w:asciiTheme="majorBidi" w:hAnsiTheme="majorBidi" w:cstheme="majorBidi"/>
          <w:sz w:val="24"/>
          <w:szCs w:val="24"/>
        </w:rPr>
        <w:t xml:space="preserve">Par conséquent un </w:t>
      </w:r>
      <w:r w:rsidRPr="00402B1D">
        <w:rPr>
          <w:rFonts w:asciiTheme="majorBidi" w:hAnsiTheme="majorBidi" w:cstheme="majorBidi"/>
          <w:sz w:val="24"/>
          <w:szCs w:val="24"/>
        </w:rPr>
        <w:t xml:space="preserve">équilibre thermodynamique résulte de la </w:t>
      </w:r>
      <w:r>
        <w:rPr>
          <w:rFonts w:asciiTheme="majorBidi" w:hAnsiTheme="majorBidi" w:cstheme="majorBidi"/>
          <w:sz w:val="24"/>
          <w:szCs w:val="24"/>
        </w:rPr>
        <w:t>conjonction de trois équilibres</w:t>
      </w:r>
      <w:r w:rsidRPr="00402B1D">
        <w:rPr>
          <w:rFonts w:asciiTheme="majorBidi" w:hAnsiTheme="majorBidi" w:cstheme="majorBidi"/>
          <w:sz w:val="24"/>
          <w:szCs w:val="24"/>
        </w:rPr>
        <w:t xml:space="preserve">: thermique, mécanique et chimique.   </w:t>
      </w:r>
    </w:p>
    <w:p w:rsidR="00CC7812" w:rsidRPr="00402B1D" w:rsidRDefault="00CC7812" w:rsidP="00CC7812">
      <w:pPr>
        <w:jc w:val="both"/>
        <w:rPr>
          <w:rFonts w:asciiTheme="majorBidi" w:hAnsiTheme="majorBidi" w:cstheme="majorBidi"/>
          <w:sz w:val="24"/>
          <w:szCs w:val="24"/>
        </w:rPr>
      </w:pPr>
      <w:r w:rsidRPr="00402B1D">
        <w:rPr>
          <w:rFonts w:asciiTheme="majorBidi" w:hAnsiTheme="majorBidi" w:cstheme="majorBidi"/>
          <w:sz w:val="24"/>
          <w:szCs w:val="24"/>
        </w:rPr>
        <w:t>• Equilibre thermique (égalité des températures) : la température, en tout point du système, uniforme et constante.</w:t>
      </w:r>
    </w:p>
    <w:p w:rsidR="00CC7812" w:rsidRPr="00402B1D" w:rsidRDefault="00CC7812" w:rsidP="00CC781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654C566" wp14:editId="7D257AF2">
            <wp:extent cx="4787900" cy="11525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12" w:rsidRPr="00402B1D" w:rsidRDefault="00CC7812" w:rsidP="00CC7812">
      <w:pPr>
        <w:tabs>
          <w:tab w:val="left" w:pos="1875"/>
        </w:tabs>
        <w:jc w:val="center"/>
        <w:rPr>
          <w:rFonts w:asciiTheme="majorBidi" w:hAnsiTheme="majorBidi" w:cstheme="majorBidi"/>
          <w:sz w:val="24"/>
          <w:szCs w:val="24"/>
        </w:rPr>
      </w:pPr>
      <w:r w:rsidRPr="006F18BA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Pr="006F18BA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I.4</w:t>
      </w:r>
      <w:r w:rsidRPr="00402B1D">
        <w:rPr>
          <w:rFonts w:asciiTheme="majorBidi" w:hAnsiTheme="majorBidi" w:cstheme="majorBidi"/>
          <w:sz w:val="24"/>
          <w:szCs w:val="24"/>
        </w:rPr>
        <w:t xml:space="preserve"> Equilibre thermique d’un système</w:t>
      </w:r>
    </w:p>
    <w:p w:rsidR="00CC7812" w:rsidRPr="00402B1D" w:rsidRDefault="00CC7812" w:rsidP="00CC7812">
      <w:pPr>
        <w:rPr>
          <w:rFonts w:asciiTheme="majorBidi" w:hAnsiTheme="majorBidi" w:cstheme="majorBidi"/>
          <w:sz w:val="24"/>
          <w:szCs w:val="24"/>
        </w:rPr>
      </w:pPr>
      <w:r w:rsidRPr="00402B1D">
        <w:rPr>
          <w:rFonts w:asciiTheme="majorBidi" w:hAnsiTheme="majorBidi" w:cstheme="majorBidi"/>
          <w:sz w:val="24"/>
          <w:szCs w:val="24"/>
        </w:rPr>
        <w:lastRenderedPageBreak/>
        <w:t>• Equilibre mécanique (égalité des pressions) : la pression, en tou</w:t>
      </w:r>
      <w:r>
        <w:rPr>
          <w:rFonts w:asciiTheme="majorBidi" w:hAnsiTheme="majorBidi" w:cstheme="majorBidi"/>
          <w:sz w:val="24"/>
          <w:szCs w:val="24"/>
        </w:rPr>
        <w:t xml:space="preserve">t point du système, uniforme et </w:t>
      </w:r>
      <w:r w:rsidRPr="00402B1D">
        <w:rPr>
          <w:rFonts w:asciiTheme="majorBidi" w:hAnsiTheme="majorBidi" w:cstheme="majorBidi"/>
          <w:sz w:val="24"/>
          <w:szCs w:val="24"/>
        </w:rPr>
        <w:t>constante.</w:t>
      </w:r>
    </w:p>
    <w:p w:rsidR="00CC7812" w:rsidRDefault="00CC7812" w:rsidP="00CC781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1EA8C27" wp14:editId="3E0F7FEC">
            <wp:extent cx="4152900" cy="8572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12" w:rsidRDefault="00CC7812" w:rsidP="00CC7812">
      <w:pPr>
        <w:tabs>
          <w:tab w:val="left" w:pos="1515"/>
        </w:tabs>
        <w:jc w:val="center"/>
        <w:rPr>
          <w:rFonts w:asciiTheme="majorBidi" w:hAnsiTheme="majorBidi" w:cstheme="majorBidi"/>
          <w:sz w:val="24"/>
          <w:szCs w:val="24"/>
        </w:rPr>
      </w:pPr>
      <w:r w:rsidRPr="00842C0F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I.5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2B1D">
        <w:rPr>
          <w:rFonts w:asciiTheme="majorBidi" w:hAnsiTheme="majorBidi" w:cstheme="majorBidi"/>
          <w:sz w:val="24"/>
          <w:szCs w:val="24"/>
        </w:rPr>
        <w:t>Equilibre mécanique d’un système</w:t>
      </w:r>
    </w:p>
    <w:p w:rsidR="00CC7812" w:rsidRPr="00402B1D" w:rsidRDefault="00CC7812" w:rsidP="00CC7812">
      <w:pPr>
        <w:rPr>
          <w:rFonts w:asciiTheme="majorBidi" w:hAnsiTheme="majorBidi" w:cstheme="majorBidi"/>
          <w:sz w:val="24"/>
          <w:szCs w:val="24"/>
        </w:rPr>
      </w:pPr>
      <w:r w:rsidRPr="00402B1D">
        <w:rPr>
          <w:rFonts w:asciiTheme="majorBidi" w:hAnsiTheme="majorBidi" w:cstheme="majorBidi"/>
          <w:sz w:val="24"/>
          <w:szCs w:val="24"/>
        </w:rPr>
        <w:t>• Equilibre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2B1D">
        <w:rPr>
          <w:rFonts w:asciiTheme="majorBidi" w:hAnsiTheme="majorBidi" w:cstheme="majorBidi"/>
          <w:sz w:val="24"/>
          <w:szCs w:val="24"/>
        </w:rPr>
        <w:t>chimique (égalité du potentiel chimique) : la composition chimique du système uniforme et constante.</w:t>
      </w:r>
    </w:p>
    <w:p w:rsidR="00CC7812" w:rsidRDefault="00CC7812" w:rsidP="00CC781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3AB4CB5" wp14:editId="0DAAC301">
            <wp:extent cx="5149850" cy="80962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12" w:rsidRDefault="00CC7812" w:rsidP="00CC7812">
      <w:pPr>
        <w:jc w:val="center"/>
        <w:rPr>
          <w:rFonts w:asciiTheme="majorBidi" w:hAnsiTheme="majorBidi" w:cstheme="majorBidi"/>
          <w:sz w:val="24"/>
          <w:szCs w:val="24"/>
        </w:rPr>
      </w:pPr>
      <w:r w:rsidRPr="00842C0F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I.6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2B1D">
        <w:rPr>
          <w:rFonts w:asciiTheme="majorBidi" w:hAnsiTheme="majorBidi" w:cstheme="majorBidi"/>
          <w:sz w:val="24"/>
          <w:szCs w:val="24"/>
        </w:rPr>
        <w:t xml:space="preserve">Equilibre chimique après diffusion de l’encre dans l’eau  </w:t>
      </w:r>
    </w:p>
    <w:p w:rsidR="00CC7812" w:rsidRPr="00402B1D" w:rsidRDefault="00CC7812" w:rsidP="00CC781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02B1D">
        <w:rPr>
          <w:rFonts w:asciiTheme="majorBidi" w:hAnsiTheme="majorBidi" w:cstheme="majorBidi"/>
          <w:b/>
          <w:bCs/>
          <w:sz w:val="24"/>
          <w:szCs w:val="24"/>
        </w:rPr>
        <w:t>1.</w:t>
      </w:r>
      <w:r>
        <w:rPr>
          <w:rFonts w:asciiTheme="majorBidi" w:hAnsiTheme="majorBidi" w:cstheme="majorBidi"/>
          <w:b/>
          <w:bCs/>
          <w:sz w:val="24"/>
          <w:szCs w:val="24"/>
        </w:rPr>
        <w:t>6.</w:t>
      </w:r>
      <w:r w:rsidRPr="00402B1D">
        <w:rPr>
          <w:rFonts w:asciiTheme="majorBidi" w:hAnsiTheme="majorBidi" w:cstheme="majorBidi"/>
          <w:b/>
          <w:bCs/>
          <w:sz w:val="24"/>
          <w:szCs w:val="24"/>
        </w:rPr>
        <w:t xml:space="preserve"> Transformation thermodynamique </w:t>
      </w:r>
    </w:p>
    <w:p w:rsidR="00CC7812" w:rsidRPr="00402B1D" w:rsidRDefault="00CC7812" w:rsidP="00CC7812">
      <w:pPr>
        <w:rPr>
          <w:rFonts w:asciiTheme="majorBidi" w:hAnsiTheme="majorBidi" w:cstheme="majorBidi"/>
          <w:sz w:val="24"/>
          <w:szCs w:val="24"/>
          <w:rtl/>
        </w:rPr>
      </w:pPr>
      <w:r w:rsidRPr="00402B1D">
        <w:rPr>
          <w:rFonts w:asciiTheme="majorBidi" w:hAnsiTheme="majorBidi" w:cstheme="majorBidi"/>
          <w:sz w:val="24"/>
          <w:szCs w:val="24"/>
        </w:rPr>
        <w:t>C’est le passage d’un état d’équilibre initial (1) à un état d’équilibre final (2) au cours duquel au moins une variable d’état est modifiée.</w:t>
      </w:r>
    </w:p>
    <w:p w:rsidR="00CC7812" w:rsidRPr="00402B1D" w:rsidRDefault="00CC7812" w:rsidP="00CC781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6B07AB97" wp14:editId="204EC2D5">
            <wp:simplePos x="0" y="0"/>
            <wp:positionH relativeFrom="margin">
              <wp:align>center</wp:align>
            </wp:positionH>
            <wp:positionV relativeFrom="page">
              <wp:posOffset>5099050</wp:posOffset>
            </wp:positionV>
            <wp:extent cx="3600000" cy="1753200"/>
            <wp:effectExtent l="0" t="0" r="635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7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4"/>
          <w:szCs w:val="24"/>
        </w:rPr>
        <w:br w:type="textWrapping" w:clear="all"/>
      </w:r>
      <w:r w:rsidRPr="00D24DE9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I.7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2B1D">
        <w:rPr>
          <w:rFonts w:asciiTheme="majorBidi" w:hAnsiTheme="majorBidi" w:cstheme="majorBidi"/>
          <w:sz w:val="24"/>
          <w:szCs w:val="24"/>
        </w:rPr>
        <w:t>Représentation graphique   d’une transformation thermodynamique</w:t>
      </w:r>
    </w:p>
    <w:p w:rsidR="00CC7812" w:rsidRPr="00FB231B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FB231B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FB231B">
        <w:rPr>
          <w:rFonts w:asciiTheme="majorBidi" w:hAnsiTheme="majorBidi" w:cstheme="majorBidi"/>
          <w:b/>
          <w:bCs/>
          <w:sz w:val="24"/>
          <w:szCs w:val="24"/>
        </w:rPr>
        <w:t>.1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FB231B">
        <w:rPr>
          <w:rFonts w:asciiTheme="majorBidi" w:hAnsiTheme="majorBidi" w:cstheme="majorBidi"/>
          <w:b/>
          <w:bCs/>
          <w:sz w:val="24"/>
          <w:szCs w:val="24"/>
        </w:rPr>
        <w:t xml:space="preserve"> Transformation irréversible </w:t>
      </w:r>
    </w:p>
    <w:p w:rsidR="00CC7812" w:rsidRPr="00402B1D" w:rsidRDefault="00CC7812" w:rsidP="00CC7812">
      <w:pPr>
        <w:jc w:val="both"/>
        <w:rPr>
          <w:rFonts w:asciiTheme="majorBidi" w:hAnsiTheme="majorBidi" w:cstheme="majorBidi"/>
          <w:sz w:val="24"/>
          <w:szCs w:val="24"/>
        </w:rPr>
      </w:pPr>
      <w:r w:rsidRPr="00071403">
        <w:rPr>
          <w:rFonts w:asciiTheme="majorBidi" w:hAnsiTheme="majorBidi" w:cstheme="majorBidi"/>
          <w:sz w:val="24"/>
          <w:szCs w:val="24"/>
        </w:rPr>
        <w:t xml:space="preserve">Si au cours d’une transformation, qui fait passer le système d’un état d’équilibre (1) à un état d’équilibre (2), les états successifs intermédiaires ne sont pas des états d’équilibre, la transformation est dite irréversible. Notons que toutes les transformations réelles sont irréversibles.  </w:t>
      </w:r>
    </w:p>
    <w:p w:rsidR="00CC7812" w:rsidRPr="00071403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071403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071403">
        <w:rPr>
          <w:rFonts w:asciiTheme="majorBidi" w:hAnsiTheme="majorBidi" w:cstheme="majorBidi"/>
          <w:b/>
          <w:bCs/>
          <w:sz w:val="24"/>
          <w:szCs w:val="24"/>
        </w:rPr>
        <w:t>.2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71403">
        <w:rPr>
          <w:rFonts w:asciiTheme="majorBidi" w:hAnsiTheme="majorBidi" w:cstheme="majorBidi"/>
          <w:b/>
          <w:bCs/>
          <w:sz w:val="24"/>
          <w:szCs w:val="24"/>
        </w:rPr>
        <w:t xml:space="preserve"> Transformation quasi-statique </w:t>
      </w:r>
    </w:p>
    <w:p w:rsidR="00CC7812" w:rsidRPr="00071403" w:rsidRDefault="00CC7812" w:rsidP="00CC7812">
      <w:pPr>
        <w:jc w:val="both"/>
        <w:rPr>
          <w:rFonts w:asciiTheme="majorBidi" w:hAnsiTheme="majorBidi" w:cstheme="majorBidi"/>
          <w:sz w:val="24"/>
          <w:szCs w:val="24"/>
        </w:rPr>
      </w:pPr>
      <w:r w:rsidRPr="00071403">
        <w:rPr>
          <w:rFonts w:asciiTheme="majorBidi" w:hAnsiTheme="majorBidi" w:cstheme="majorBidi"/>
          <w:sz w:val="24"/>
          <w:szCs w:val="24"/>
        </w:rPr>
        <w:t>C’est une transformation qui fait passer un système d’un état d’équilibre à un autre par une succession d’états d’équilibres. De telles transformations ne peuvent avoir lieu que de manière infiniment lente (puisque l’état d’équilibre doit être réalisé à tout moment).</w:t>
      </w:r>
    </w:p>
    <w:p w:rsidR="00CC7812" w:rsidRPr="00594093" w:rsidRDefault="00CC7812" w:rsidP="00CC781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594093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594093">
        <w:rPr>
          <w:rFonts w:asciiTheme="majorBidi" w:hAnsiTheme="majorBidi" w:cstheme="majorBidi"/>
          <w:b/>
          <w:bCs/>
          <w:sz w:val="24"/>
          <w:szCs w:val="24"/>
        </w:rPr>
        <w:t>.3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594093">
        <w:rPr>
          <w:rFonts w:asciiTheme="majorBidi" w:hAnsiTheme="majorBidi" w:cstheme="majorBidi"/>
          <w:b/>
          <w:bCs/>
          <w:sz w:val="24"/>
          <w:szCs w:val="24"/>
        </w:rPr>
        <w:t xml:space="preserve"> Transformation réversible </w:t>
      </w:r>
    </w:p>
    <w:p w:rsidR="00CC7812" w:rsidRDefault="00CC7812" w:rsidP="00CC7812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071403">
        <w:rPr>
          <w:rFonts w:asciiTheme="majorBidi" w:hAnsiTheme="majorBidi" w:cstheme="majorBidi"/>
          <w:sz w:val="24"/>
          <w:szCs w:val="24"/>
        </w:rPr>
        <w:t xml:space="preserve">Une transformation réversible est une transformation quasi-statique qui peut évoluer en sens inverse (transformation inversable) et passe exactement par les mêmes états d’équilibre intermédiaires aussi bien </w:t>
      </w:r>
      <w:r w:rsidRPr="00071403">
        <w:rPr>
          <w:rFonts w:asciiTheme="majorBidi" w:hAnsiTheme="majorBidi" w:cstheme="majorBidi"/>
          <w:sz w:val="24"/>
          <w:szCs w:val="24"/>
        </w:rPr>
        <w:lastRenderedPageBreak/>
        <w:t xml:space="preserve">pour le système que pour le milieu extérieur. Dans la pratique, une transformation peut </w:t>
      </w:r>
      <w:r>
        <w:rPr>
          <w:rFonts w:asciiTheme="majorBidi" w:hAnsiTheme="majorBidi" w:cstheme="majorBidi"/>
          <w:sz w:val="24"/>
          <w:szCs w:val="24"/>
        </w:rPr>
        <w:t>s’</w:t>
      </w:r>
      <w:r w:rsidRPr="00071403">
        <w:rPr>
          <w:rFonts w:asciiTheme="majorBidi" w:hAnsiTheme="majorBidi" w:cstheme="majorBidi"/>
          <w:sz w:val="24"/>
          <w:szCs w:val="24"/>
        </w:rPr>
        <w:t xml:space="preserve">approcher </w:t>
      </w:r>
      <w:r>
        <w:rPr>
          <w:rFonts w:asciiTheme="majorBidi" w:hAnsiTheme="majorBidi" w:cstheme="majorBidi"/>
          <w:sz w:val="24"/>
          <w:szCs w:val="24"/>
        </w:rPr>
        <w:t xml:space="preserve">de </w:t>
      </w:r>
      <w:r w:rsidRPr="00071403">
        <w:rPr>
          <w:rFonts w:asciiTheme="majorBidi" w:hAnsiTheme="majorBidi" w:cstheme="majorBidi"/>
          <w:sz w:val="24"/>
          <w:szCs w:val="24"/>
        </w:rPr>
        <w:t xml:space="preserve">la réversibilité si elle est effectuée aussi lentement que possible et si les frottements sont négligeables, et si les écarts de température (comme tous les gradients des variables intensives) restent faibles  </w:t>
      </w:r>
    </w:p>
    <w:p w:rsidR="00CC7812" w:rsidRPr="00842C0F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842C0F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842C0F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842C0F">
        <w:rPr>
          <w:rFonts w:asciiTheme="majorBidi" w:hAnsiTheme="majorBidi" w:cstheme="majorBidi"/>
          <w:b/>
          <w:bCs/>
          <w:sz w:val="24"/>
          <w:szCs w:val="24"/>
        </w:rPr>
        <w:t>. Transformations particulières</w:t>
      </w:r>
    </w:p>
    <w:p w:rsidR="00CC7812" w:rsidRPr="00182F3B" w:rsidRDefault="00CC7812" w:rsidP="00CC781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82F3B">
        <w:rPr>
          <w:rFonts w:asciiTheme="majorBidi" w:eastAsia="Times New Roman" w:hAnsiTheme="majorBidi" w:cstheme="majorBidi"/>
          <w:sz w:val="24"/>
          <w:szCs w:val="24"/>
        </w:rPr>
        <w:t>• Transformations</w:t>
      </w:r>
      <w:r w:rsidRPr="00182F3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isochores</w:t>
      </w:r>
      <w:r w:rsidRPr="00182F3B">
        <w:rPr>
          <w:rFonts w:asciiTheme="majorBidi" w:eastAsia="Times New Roman" w:hAnsiTheme="majorBidi" w:cstheme="majorBidi"/>
          <w:sz w:val="24"/>
          <w:szCs w:val="24"/>
        </w:rPr>
        <w:t xml:space="preserve"> : V= constante, ∆V=0 ; transformation à volume constant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tout au long du chemin suivi.</w:t>
      </w:r>
    </w:p>
    <w:p w:rsidR="00CC7812" w:rsidRPr="00182F3B" w:rsidRDefault="00CC7812" w:rsidP="00CC781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82F3B">
        <w:rPr>
          <w:rFonts w:asciiTheme="majorBidi" w:eastAsia="Times New Roman" w:hAnsiTheme="majorBidi" w:cstheme="majorBidi"/>
          <w:sz w:val="24"/>
          <w:szCs w:val="24"/>
        </w:rPr>
        <w:t>• Transformations</w:t>
      </w:r>
      <w:r w:rsidRPr="00182F3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isobares</w:t>
      </w:r>
      <w:r w:rsidRPr="00182F3B">
        <w:rPr>
          <w:rFonts w:asciiTheme="majorBidi" w:eastAsia="Times New Roman" w:hAnsiTheme="majorBidi" w:cstheme="majorBidi"/>
          <w:sz w:val="24"/>
          <w:szCs w:val="24"/>
        </w:rPr>
        <w:t xml:space="preserve"> : P= constante, ∆P=0 ; transformation à pression constante tout au long du chemin suivi.  </w:t>
      </w:r>
    </w:p>
    <w:p w:rsidR="00CC7812" w:rsidRPr="00182F3B" w:rsidRDefault="00CC7812" w:rsidP="00CC781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82F3B">
        <w:rPr>
          <w:rFonts w:asciiTheme="majorBidi" w:eastAsia="Times New Roman" w:hAnsiTheme="majorBidi" w:cstheme="majorBidi"/>
          <w:sz w:val="24"/>
          <w:szCs w:val="24"/>
        </w:rPr>
        <w:t>• Transformations</w:t>
      </w:r>
      <w:r w:rsidRPr="00182F3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isothermes</w:t>
      </w:r>
      <w:r w:rsidRPr="00182F3B">
        <w:rPr>
          <w:rFonts w:asciiTheme="majorBidi" w:eastAsia="Times New Roman" w:hAnsiTheme="majorBidi" w:cstheme="majorBidi"/>
          <w:sz w:val="24"/>
          <w:szCs w:val="24"/>
        </w:rPr>
        <w:t xml:space="preserve"> : T= constante, ∆T=0 ; transformations au cours desquelles la température reste constante.    </w:t>
      </w:r>
    </w:p>
    <w:p w:rsidR="00CC7812" w:rsidRDefault="00CC7812" w:rsidP="00CC781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182F3B">
        <w:rPr>
          <w:rFonts w:asciiTheme="majorBidi" w:eastAsia="Times New Roman" w:hAnsiTheme="majorBidi" w:cstheme="majorBidi"/>
          <w:sz w:val="24"/>
          <w:szCs w:val="24"/>
        </w:rPr>
        <w:t>• Transformation</w:t>
      </w:r>
      <w:r>
        <w:rPr>
          <w:rFonts w:asciiTheme="majorBidi" w:eastAsia="Times New Roman" w:hAnsiTheme="majorBidi" w:cstheme="majorBidi"/>
          <w:sz w:val="24"/>
          <w:szCs w:val="24"/>
        </w:rPr>
        <w:t>s</w:t>
      </w:r>
      <w:r w:rsidRPr="00182F3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adiabatiques</w:t>
      </w:r>
      <w:r w:rsidRPr="00182F3B">
        <w:rPr>
          <w:rFonts w:asciiTheme="majorBidi" w:eastAsia="Times New Roman" w:hAnsiTheme="majorBidi" w:cstheme="majorBidi"/>
          <w:sz w:val="24"/>
          <w:szCs w:val="24"/>
        </w:rPr>
        <w:t xml:space="preserve"> : Q=0, transformations au cours desquelles il n’y a pas d’échange de chaleur avec le milieu extérieur.   </w:t>
      </w:r>
    </w:p>
    <w:p w:rsidR="00CC7812" w:rsidRPr="00182F3B" w:rsidRDefault="00CC7812" w:rsidP="00CC781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CC7812" w:rsidRPr="00D3721C" w:rsidRDefault="00CC7812" w:rsidP="00CC781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82F3B">
        <w:rPr>
          <w:rFonts w:asciiTheme="majorBidi" w:eastAsia="Times New Roman" w:hAnsiTheme="majorBidi" w:cstheme="majorBidi"/>
          <w:sz w:val="24"/>
          <w:szCs w:val="24"/>
        </w:rPr>
        <w:t>•</w:t>
      </w:r>
      <w:r w:rsidRPr="00345788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Transformations ouvertes</w:t>
      </w:r>
      <w:r w:rsidRPr="00D3721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</w:t>
      </w:r>
    </w:p>
    <w:p w:rsidR="00CC7812" w:rsidRPr="000632FE" w:rsidRDefault="00CC7812" w:rsidP="00CC781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3721C">
        <w:rPr>
          <w:rFonts w:asciiTheme="majorBidi" w:eastAsia="Times New Roman" w:hAnsiTheme="majorBidi" w:cstheme="majorBidi"/>
          <w:sz w:val="24"/>
          <w:szCs w:val="24"/>
        </w:rPr>
        <w:t xml:space="preserve"> Une transformation ouverte est une transformation ou l’état final du système est différent de l’état initial (figure </w:t>
      </w:r>
      <w:r>
        <w:rPr>
          <w:rFonts w:asciiTheme="majorBidi" w:eastAsia="Times New Roman" w:hAnsiTheme="majorBidi" w:cstheme="majorBidi"/>
          <w:sz w:val="24"/>
          <w:szCs w:val="24"/>
        </w:rPr>
        <w:t>I.8)</w:t>
      </w:r>
    </w:p>
    <w:p w:rsidR="00CC7812" w:rsidRPr="00D3721C" w:rsidRDefault="00CC7812" w:rsidP="00CC7812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3721C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08952C57" wp14:editId="5DD2B99B">
            <wp:extent cx="2590800" cy="1066800"/>
            <wp:effectExtent l="0" t="0" r="0" b="0"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12" w:rsidRDefault="00CC7812" w:rsidP="00CC7812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Figure I.8 </w:t>
      </w:r>
      <w:r w:rsidRPr="00D3721C">
        <w:rPr>
          <w:rFonts w:asciiTheme="majorBidi" w:eastAsia="Times New Roman" w:hAnsiTheme="majorBidi" w:cstheme="majorBidi"/>
          <w:sz w:val="24"/>
          <w:szCs w:val="24"/>
        </w:rPr>
        <w:t>transformation ouverte</w:t>
      </w:r>
    </w:p>
    <w:p w:rsidR="00CC7812" w:rsidRPr="00D3721C" w:rsidRDefault="00CC7812" w:rsidP="00CC781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82F3B">
        <w:rPr>
          <w:rFonts w:asciiTheme="majorBidi" w:eastAsia="Times New Roman" w:hAnsiTheme="majorBidi" w:cstheme="majorBidi"/>
          <w:sz w:val="24"/>
          <w:szCs w:val="24"/>
        </w:rPr>
        <w:t>•</w:t>
      </w:r>
      <w:r w:rsidRPr="00345788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Transformations fermées</w:t>
      </w:r>
    </w:p>
    <w:p w:rsidR="00CC7812" w:rsidRDefault="00CC7812" w:rsidP="00CC7812">
      <w:pPr>
        <w:rPr>
          <w:rFonts w:asciiTheme="majorBidi" w:hAnsiTheme="majorBidi" w:cstheme="majorBidi"/>
          <w:sz w:val="24"/>
          <w:szCs w:val="24"/>
        </w:rPr>
      </w:pPr>
      <w:r w:rsidRPr="00D3721C">
        <w:rPr>
          <w:rFonts w:asciiTheme="majorBidi" w:hAnsiTheme="majorBidi" w:cstheme="majorBidi"/>
          <w:sz w:val="24"/>
          <w:szCs w:val="24"/>
        </w:rPr>
        <w:t>Une transformation fermée est une transformation ou l’état final du syst</w:t>
      </w:r>
      <w:r>
        <w:rPr>
          <w:rFonts w:asciiTheme="majorBidi" w:hAnsiTheme="majorBidi" w:cstheme="majorBidi"/>
          <w:sz w:val="24"/>
          <w:szCs w:val="24"/>
        </w:rPr>
        <w:t>ème est identique à l’état init</w:t>
      </w:r>
      <w:r w:rsidRPr="00D3721C">
        <w:rPr>
          <w:rFonts w:asciiTheme="majorBidi" w:hAnsiTheme="majorBidi" w:cstheme="majorBidi"/>
          <w:sz w:val="24"/>
          <w:szCs w:val="24"/>
        </w:rPr>
        <w:t xml:space="preserve">ial (figure </w:t>
      </w:r>
      <w:r>
        <w:rPr>
          <w:rFonts w:asciiTheme="majorBidi" w:hAnsiTheme="majorBidi" w:cstheme="majorBidi"/>
          <w:sz w:val="24"/>
          <w:szCs w:val="24"/>
        </w:rPr>
        <w:t>I.9</w:t>
      </w:r>
      <w:r w:rsidRPr="00D3721C">
        <w:rPr>
          <w:rFonts w:asciiTheme="majorBidi" w:hAnsiTheme="majorBidi" w:cstheme="majorBidi"/>
          <w:sz w:val="24"/>
          <w:szCs w:val="24"/>
        </w:rPr>
        <w:t>).</w:t>
      </w:r>
    </w:p>
    <w:p w:rsidR="00CC7812" w:rsidRDefault="00CC7812" w:rsidP="00CC781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74B64" wp14:editId="16844499">
                <wp:simplePos x="0" y="0"/>
                <wp:positionH relativeFrom="column">
                  <wp:posOffset>-433070</wp:posOffset>
                </wp:positionH>
                <wp:positionV relativeFrom="paragraph">
                  <wp:posOffset>487045</wp:posOffset>
                </wp:positionV>
                <wp:extent cx="638175" cy="390525"/>
                <wp:effectExtent l="0" t="3175" r="0" b="6350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A11F15" id="Oval 2" o:spid="_x0000_s1026" style="position:absolute;margin-left:-34.1pt;margin-top:38.35pt;width:50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" stroked="f"/>
            </w:pict>
          </mc:Fallback>
        </mc:AlternateContent>
      </w:r>
      <w:r w:rsidRPr="00D3721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B48726D" wp14:editId="555ABF6D">
            <wp:extent cx="2781300" cy="714375"/>
            <wp:effectExtent l="19050" t="0" r="0" b="0"/>
            <wp:docPr id="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12" w:rsidRPr="00071403" w:rsidRDefault="00CC7812" w:rsidP="00CC7812">
      <w:pPr>
        <w:tabs>
          <w:tab w:val="left" w:pos="1725"/>
        </w:tabs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Figure I.9 </w:t>
      </w:r>
      <w:r w:rsidRPr="00D3721C">
        <w:rPr>
          <w:rFonts w:asciiTheme="majorBidi" w:hAnsiTheme="majorBidi" w:cstheme="majorBidi"/>
          <w:sz w:val="24"/>
          <w:szCs w:val="24"/>
        </w:rPr>
        <w:t>transformation fermée</w:t>
      </w:r>
    </w:p>
    <w:p w:rsidR="00CC7812" w:rsidRPr="00A12027" w:rsidRDefault="00CC7812" w:rsidP="00CC7812">
      <w:pPr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94093">
        <w:rPr>
          <w:rFonts w:asciiTheme="majorBidi" w:hAnsiTheme="majorBidi" w:cstheme="majorBidi"/>
          <w:sz w:val="24"/>
          <w:szCs w:val="24"/>
        </w:rPr>
        <w:t>Ces transformations peuvent être réalisées de façon réversible comme de façon irréversible.</w:t>
      </w:r>
    </w:p>
    <w:p w:rsidR="00CC7812" w:rsidRDefault="00CC7812" w:rsidP="00CC7812">
      <w:pPr>
        <w:tabs>
          <w:tab w:val="left" w:pos="1245"/>
        </w:tabs>
        <w:jc w:val="both"/>
        <w:rPr>
          <w:rFonts w:asciiTheme="majorBidi" w:hAnsiTheme="majorBidi" w:cstheme="majorBidi"/>
          <w:sz w:val="24"/>
          <w:szCs w:val="24"/>
        </w:rPr>
      </w:pPr>
      <w:r w:rsidRPr="009951E3">
        <w:rPr>
          <w:rFonts w:asciiTheme="majorBidi" w:hAnsiTheme="majorBidi" w:cstheme="majorBidi"/>
          <w:sz w:val="24"/>
          <w:szCs w:val="24"/>
        </w:rPr>
        <w:t>Les transformations isotherme, isochore, isobare et adiabatique peuvent être représentées sur le diagramme de CLAPEYRON (P</w:t>
      </w:r>
      <w:r>
        <w:rPr>
          <w:rFonts w:asciiTheme="majorBidi" w:hAnsiTheme="majorBidi" w:cstheme="majorBidi"/>
          <w:sz w:val="24"/>
          <w:szCs w:val="24"/>
        </w:rPr>
        <w:t xml:space="preserve"> en fonction de</w:t>
      </w:r>
      <w:r w:rsidRPr="009951E3">
        <w:rPr>
          <w:rFonts w:asciiTheme="majorBidi" w:hAnsiTheme="majorBidi" w:cstheme="majorBidi"/>
          <w:sz w:val="24"/>
          <w:szCs w:val="24"/>
        </w:rPr>
        <w:t xml:space="preserve"> V).</w:t>
      </w:r>
    </w:p>
    <w:p w:rsidR="00CC7812" w:rsidRDefault="00CC7812" w:rsidP="00CC7812">
      <w:pPr>
        <w:tabs>
          <w:tab w:val="left" w:pos="124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figure ci-dessous illustre les transformations </w:t>
      </w:r>
      <w:r w:rsidRPr="009951E3">
        <w:rPr>
          <w:rFonts w:asciiTheme="majorBidi" w:hAnsiTheme="majorBidi" w:cstheme="majorBidi"/>
          <w:sz w:val="24"/>
          <w:szCs w:val="24"/>
        </w:rPr>
        <w:t xml:space="preserve">isotherme, isobare </w:t>
      </w:r>
      <w:r>
        <w:rPr>
          <w:rFonts w:asciiTheme="majorBidi" w:hAnsiTheme="majorBidi" w:cstheme="majorBidi"/>
          <w:sz w:val="24"/>
          <w:szCs w:val="24"/>
        </w:rPr>
        <w:t>et</w:t>
      </w:r>
      <w:r w:rsidRPr="009951E3">
        <w:rPr>
          <w:rFonts w:asciiTheme="majorBidi" w:hAnsiTheme="majorBidi" w:cstheme="majorBidi"/>
          <w:sz w:val="24"/>
          <w:szCs w:val="24"/>
        </w:rPr>
        <w:t xml:space="preserve"> isochore</w:t>
      </w:r>
      <w:r>
        <w:rPr>
          <w:rFonts w:asciiTheme="majorBidi" w:hAnsiTheme="majorBidi" w:cstheme="majorBidi"/>
          <w:sz w:val="24"/>
          <w:szCs w:val="24"/>
        </w:rPr>
        <w:t xml:space="preserve"> d’un gaz parfait respectivement</w:t>
      </w:r>
    </w:p>
    <w:p w:rsidR="00CC7812" w:rsidRPr="00A12027" w:rsidRDefault="00CC7812" w:rsidP="00CC7812">
      <w:pPr>
        <w:rPr>
          <w:rFonts w:asciiTheme="majorBidi" w:hAnsiTheme="majorBidi" w:cstheme="majorBidi"/>
          <w:sz w:val="24"/>
          <w:szCs w:val="24"/>
        </w:rPr>
      </w:pPr>
    </w:p>
    <w:p w:rsidR="00CC7812" w:rsidRDefault="00CC7812" w:rsidP="00CC781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56E8DF2" wp14:editId="4D482C1E">
            <wp:simplePos x="0" y="0"/>
            <wp:positionH relativeFrom="column">
              <wp:posOffset>4519930</wp:posOffset>
            </wp:positionH>
            <wp:positionV relativeFrom="paragraph">
              <wp:posOffset>5080</wp:posOffset>
            </wp:positionV>
            <wp:extent cx="1476375" cy="1104900"/>
            <wp:effectExtent l="0" t="0" r="0" b="0"/>
            <wp:wrapSquare wrapText="bothSides"/>
            <wp:docPr id="21" name="Image 2" descr="http://www.lyc-diderot.ac-aix-marseille.fr/eleves/cours/bts-tp-bat/imag_thermo/thermo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yc-diderot.ac-aix-marseille.fr/eleves/cours/bts-tp-bat/imag_thermo/thermo8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64D1655F" wp14:editId="502ACB9F">
            <wp:simplePos x="0" y="0"/>
            <wp:positionH relativeFrom="column">
              <wp:posOffset>2316480</wp:posOffset>
            </wp:positionH>
            <wp:positionV relativeFrom="paragraph">
              <wp:posOffset>8255</wp:posOffset>
            </wp:positionV>
            <wp:extent cx="1809750" cy="1114425"/>
            <wp:effectExtent l="0" t="0" r="0" b="9525"/>
            <wp:wrapSquare wrapText="bothSides"/>
            <wp:docPr id="20" name="Image 3" descr="http://www.lyc-diderot.ac-aix-marseille.fr/eleves/cours/bts-tp-bat/imag_thermo/thermo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yc-diderot.ac-aix-marseille.fr/eleves/cours/bts-tp-bat/imag_thermo/thermo10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14D27200" wp14:editId="686C184E">
            <wp:simplePos x="0" y="0"/>
            <wp:positionH relativeFrom="column">
              <wp:posOffset>595630</wp:posOffset>
            </wp:positionH>
            <wp:positionV relativeFrom="paragraph">
              <wp:posOffset>5080</wp:posOffset>
            </wp:positionV>
            <wp:extent cx="1600200" cy="1171575"/>
            <wp:effectExtent l="0" t="0" r="0" b="9525"/>
            <wp:wrapSquare wrapText="bothSides"/>
            <wp:docPr id="12" name="Image 4" descr="http://www.lyc-diderot.ac-aix-marseille.fr/eleves/cours/bts-tp-bat/imag_thermo/thermo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yc-diderot.ac-aix-marseille.fr/eleves/cours/bts-tp-bat/imag_thermo/thermo12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812" w:rsidRDefault="00CC7812" w:rsidP="00CC7812">
      <w:pPr>
        <w:rPr>
          <w:rFonts w:asciiTheme="majorBidi" w:hAnsiTheme="majorBidi" w:cstheme="majorBidi"/>
          <w:sz w:val="24"/>
          <w:szCs w:val="24"/>
        </w:rPr>
      </w:pPr>
    </w:p>
    <w:p w:rsidR="00CC7812" w:rsidRPr="00A12027" w:rsidRDefault="00CC7812" w:rsidP="00CC7812">
      <w:pPr>
        <w:rPr>
          <w:rFonts w:asciiTheme="majorBidi" w:hAnsiTheme="majorBidi" w:cstheme="majorBidi"/>
          <w:sz w:val="24"/>
          <w:szCs w:val="24"/>
        </w:rPr>
      </w:pPr>
    </w:p>
    <w:p w:rsidR="00CC7812" w:rsidRDefault="00CC7812" w:rsidP="00CC7812">
      <w:pPr>
        <w:ind w:firstLine="708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C7812" w:rsidRDefault="00CC7812" w:rsidP="00CC7812">
      <w:pPr>
        <w:jc w:val="center"/>
        <w:rPr>
          <w:rFonts w:asciiTheme="majorBidi" w:hAnsiTheme="majorBidi" w:cstheme="majorBidi"/>
          <w:sz w:val="24"/>
          <w:szCs w:val="24"/>
        </w:rPr>
      </w:pPr>
      <w:r w:rsidRPr="009951E3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I.10</w:t>
      </w:r>
      <w:r w:rsidRPr="009951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951E3">
        <w:rPr>
          <w:rFonts w:asciiTheme="majorBidi" w:hAnsiTheme="majorBidi" w:cstheme="majorBidi"/>
          <w:sz w:val="24"/>
          <w:szCs w:val="24"/>
        </w:rPr>
        <w:t>Diagramme de CLAPEYRON (P</w:t>
      </w:r>
      <w:r>
        <w:rPr>
          <w:rFonts w:asciiTheme="majorBidi" w:hAnsiTheme="majorBidi" w:cstheme="majorBidi"/>
          <w:sz w:val="24"/>
          <w:szCs w:val="24"/>
        </w:rPr>
        <w:t>-V)</w:t>
      </w:r>
    </w:p>
    <w:p w:rsidR="00CC7812" w:rsidRPr="00C4627F" w:rsidRDefault="00CC7812" w:rsidP="00CC781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337DC">
        <w:rPr>
          <w:rFonts w:asciiTheme="majorBidi" w:hAnsiTheme="majorBidi" w:cstheme="majorBidi"/>
          <w:b/>
          <w:bCs/>
          <w:sz w:val="24"/>
          <w:szCs w:val="24"/>
        </w:rPr>
        <w:t>I.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7. </w:t>
      </w:r>
      <w:r w:rsidRPr="000632FE">
        <w:rPr>
          <w:rFonts w:asciiTheme="majorBidi" w:eastAsia="Times New Roman" w:hAnsiTheme="majorBidi" w:cstheme="majorBidi"/>
          <w:b/>
          <w:bCs/>
          <w:sz w:val="24"/>
          <w:szCs w:val="24"/>
        </w:rPr>
        <w:t>Notion</w:t>
      </w:r>
      <w:r w:rsidRPr="00C4627F">
        <w:rPr>
          <w:rFonts w:asciiTheme="majorBidi" w:hAnsiTheme="majorBidi" w:cstheme="majorBidi"/>
          <w:b/>
          <w:bCs/>
          <w:sz w:val="24"/>
          <w:szCs w:val="24"/>
        </w:rPr>
        <w:t xml:space="preserve"> de cycle thermodynamique </w:t>
      </w:r>
    </w:p>
    <w:p w:rsidR="00CC7812" w:rsidRDefault="00CC7812" w:rsidP="00CC7812">
      <w:pPr>
        <w:rPr>
          <w:rFonts w:asciiTheme="majorBidi" w:hAnsiTheme="majorBidi" w:cstheme="majorBidi"/>
          <w:sz w:val="24"/>
          <w:szCs w:val="24"/>
          <w:lang w:bidi="ar-DZ"/>
        </w:rPr>
      </w:pPr>
      <w:r w:rsidRPr="00C4627F">
        <w:rPr>
          <w:rFonts w:asciiTheme="majorBidi" w:hAnsiTheme="majorBidi" w:cstheme="majorBidi"/>
          <w:sz w:val="24"/>
          <w:szCs w:val="24"/>
        </w:rPr>
        <w:t xml:space="preserve"> Un cycle thermodynamique est </w:t>
      </w:r>
      <w:r>
        <w:rPr>
          <w:rFonts w:asciiTheme="majorBidi" w:hAnsiTheme="majorBidi" w:cstheme="majorBidi"/>
          <w:sz w:val="24"/>
          <w:szCs w:val="24"/>
        </w:rPr>
        <w:t xml:space="preserve">une </w:t>
      </w:r>
      <w:r w:rsidRPr="00C4627F">
        <w:rPr>
          <w:rFonts w:asciiTheme="majorBidi" w:hAnsiTheme="majorBidi" w:cstheme="majorBidi"/>
          <w:sz w:val="24"/>
          <w:szCs w:val="24"/>
        </w:rPr>
        <w:t>suite de transformations ouvertes</w:t>
      </w:r>
      <w:r>
        <w:rPr>
          <w:rFonts w:asciiTheme="majorBidi" w:hAnsiTheme="majorBidi" w:cstheme="majorBidi"/>
          <w:sz w:val="24"/>
          <w:szCs w:val="24"/>
        </w:rPr>
        <w:t xml:space="preserve">, qui </w:t>
      </w:r>
      <w:r w:rsidRPr="00C4627F">
        <w:rPr>
          <w:rFonts w:asciiTheme="majorBidi" w:hAnsiTheme="majorBidi" w:cstheme="majorBidi"/>
          <w:sz w:val="24"/>
          <w:szCs w:val="24"/>
        </w:rPr>
        <w:t xml:space="preserve">ramène </w:t>
      </w:r>
      <w:r>
        <w:rPr>
          <w:rFonts w:asciiTheme="majorBidi" w:hAnsiTheme="majorBidi" w:cstheme="majorBidi"/>
          <w:sz w:val="24"/>
          <w:szCs w:val="24"/>
        </w:rPr>
        <w:t xml:space="preserve">le système </w:t>
      </w:r>
      <w:r w:rsidRPr="00C4627F">
        <w:rPr>
          <w:rFonts w:asciiTheme="majorBidi" w:hAnsiTheme="majorBidi" w:cstheme="majorBidi"/>
          <w:sz w:val="24"/>
          <w:szCs w:val="24"/>
        </w:rPr>
        <w:t>à son état initial (figure</w:t>
      </w:r>
      <w:r>
        <w:rPr>
          <w:rFonts w:asciiTheme="majorBidi" w:hAnsiTheme="majorBidi" w:cstheme="majorBidi"/>
          <w:sz w:val="24"/>
          <w:szCs w:val="24"/>
        </w:rPr>
        <w:t xml:space="preserve"> I.11)</w:t>
      </w:r>
    </w:p>
    <w:p w:rsidR="00CC7812" w:rsidRDefault="00CC7812" w:rsidP="00CC781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5ED4BEB" wp14:editId="4B863935">
            <wp:extent cx="2927350" cy="704850"/>
            <wp:effectExtent l="0" t="0" r="635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12" w:rsidRPr="00807EF9" w:rsidRDefault="00CC7812" w:rsidP="00CC7812">
      <w:pPr>
        <w:tabs>
          <w:tab w:val="left" w:pos="1725"/>
        </w:tabs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Figure I.11 </w:t>
      </w:r>
      <w:r w:rsidRPr="00134DA6">
        <w:rPr>
          <w:rFonts w:asciiTheme="majorBidi" w:eastAsia="Times New Roman" w:hAnsiTheme="majorBidi" w:cstheme="majorBidi"/>
          <w:sz w:val="24"/>
          <w:szCs w:val="24"/>
        </w:rPr>
        <w:t>Transformation cyclique</w:t>
      </w:r>
    </w:p>
    <w:p w:rsidR="00CC7812" w:rsidRPr="00F0273D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I.8</w:t>
      </w:r>
      <w:r w:rsidRPr="00F0273D">
        <w:rPr>
          <w:rFonts w:asciiTheme="majorBidi" w:hAnsiTheme="majorBidi" w:cstheme="majorBidi"/>
          <w:b/>
          <w:bCs/>
          <w:sz w:val="24"/>
          <w:szCs w:val="24"/>
        </w:rPr>
        <w:t xml:space="preserve">. Etat de la matière </w:t>
      </w:r>
    </w:p>
    <w:p w:rsidR="00CC7812" w:rsidRPr="000C01A3" w:rsidRDefault="00CC7812" w:rsidP="00CC7812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0273D">
        <w:rPr>
          <w:rFonts w:asciiTheme="majorBidi" w:hAnsiTheme="majorBidi" w:cstheme="majorBidi"/>
          <w:sz w:val="24"/>
          <w:szCs w:val="24"/>
        </w:rPr>
        <w:t xml:space="preserve"> Tou</w:t>
      </w:r>
      <w:r>
        <w:rPr>
          <w:rFonts w:asciiTheme="majorBidi" w:hAnsiTheme="majorBidi" w:cstheme="majorBidi"/>
          <w:sz w:val="24"/>
          <w:szCs w:val="24"/>
        </w:rPr>
        <w:t>t</w:t>
      </w:r>
      <w:r w:rsidRPr="00F0273D">
        <w:rPr>
          <w:rFonts w:asciiTheme="majorBidi" w:hAnsiTheme="majorBidi" w:cstheme="majorBidi"/>
          <w:sz w:val="24"/>
          <w:szCs w:val="24"/>
        </w:rPr>
        <w:t xml:space="preserve"> corps peut se </w:t>
      </w:r>
      <w:r>
        <w:rPr>
          <w:rFonts w:asciiTheme="majorBidi" w:hAnsiTheme="majorBidi" w:cstheme="majorBidi"/>
          <w:sz w:val="24"/>
          <w:szCs w:val="24"/>
        </w:rPr>
        <w:t>trouver</w:t>
      </w:r>
      <w:r w:rsidRPr="00F0273D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dans</w:t>
      </w:r>
      <w:r w:rsidRPr="00F0273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Pr="00F0273D">
        <w:rPr>
          <w:rFonts w:asciiTheme="majorBidi" w:hAnsiTheme="majorBidi" w:cstheme="majorBidi"/>
          <w:sz w:val="24"/>
          <w:szCs w:val="24"/>
        </w:rPr>
        <w:t xml:space="preserve">es conditions de pression </w:t>
      </w:r>
      <w:r>
        <w:rPr>
          <w:rFonts w:asciiTheme="majorBidi" w:hAnsiTheme="majorBidi" w:cstheme="majorBidi"/>
          <w:sz w:val="24"/>
          <w:szCs w:val="24"/>
        </w:rPr>
        <w:t xml:space="preserve">et </w:t>
      </w:r>
      <w:r w:rsidRPr="00F0273D">
        <w:rPr>
          <w:rFonts w:asciiTheme="majorBidi" w:hAnsiTheme="majorBidi" w:cstheme="majorBidi"/>
          <w:sz w:val="24"/>
          <w:szCs w:val="24"/>
        </w:rPr>
        <w:t xml:space="preserve">de température </w:t>
      </w:r>
      <w:r>
        <w:rPr>
          <w:rFonts w:asciiTheme="majorBidi" w:hAnsiTheme="majorBidi" w:cstheme="majorBidi"/>
          <w:sz w:val="24"/>
          <w:szCs w:val="24"/>
        </w:rPr>
        <w:t xml:space="preserve">définies </w:t>
      </w:r>
      <w:r w:rsidRPr="00F0273D">
        <w:rPr>
          <w:rFonts w:asciiTheme="majorBidi" w:hAnsiTheme="majorBidi" w:cstheme="majorBidi"/>
          <w:sz w:val="24"/>
          <w:szCs w:val="24"/>
        </w:rPr>
        <w:t xml:space="preserve">sous l’une des trois </w:t>
      </w:r>
      <w:r>
        <w:rPr>
          <w:rFonts w:asciiTheme="majorBidi" w:hAnsiTheme="majorBidi" w:cstheme="majorBidi"/>
          <w:sz w:val="24"/>
          <w:szCs w:val="24"/>
        </w:rPr>
        <w:t>phases</w:t>
      </w:r>
      <w:r w:rsidRPr="00F0273D">
        <w:rPr>
          <w:rFonts w:asciiTheme="majorBidi" w:hAnsiTheme="majorBidi" w:cstheme="majorBidi"/>
          <w:sz w:val="24"/>
          <w:szCs w:val="24"/>
        </w:rPr>
        <w:t xml:space="preserve"> suivant</w:t>
      </w:r>
      <w:r>
        <w:rPr>
          <w:rFonts w:asciiTheme="majorBidi" w:hAnsiTheme="majorBidi" w:cstheme="majorBidi"/>
          <w:sz w:val="24"/>
          <w:szCs w:val="24"/>
        </w:rPr>
        <w:t>e</w:t>
      </w:r>
      <w:r w:rsidRPr="00F0273D">
        <w:rPr>
          <w:rFonts w:asciiTheme="majorBidi" w:hAnsiTheme="majorBidi" w:cstheme="majorBidi"/>
          <w:sz w:val="24"/>
          <w:szCs w:val="24"/>
        </w:rPr>
        <w:t xml:space="preserve">s : solide, liquide ou gaz. Le passage d’un état à un autre constitue un changement de phase </w:t>
      </w:r>
      <w:r>
        <w:rPr>
          <w:rFonts w:asciiTheme="majorBidi" w:hAnsiTheme="majorBidi" w:cstheme="majorBidi"/>
          <w:sz w:val="24"/>
          <w:szCs w:val="24"/>
        </w:rPr>
        <w:t xml:space="preserve">ou </w:t>
      </w:r>
      <w:r w:rsidRPr="00F0273D">
        <w:rPr>
          <w:rFonts w:asciiTheme="majorBidi" w:hAnsiTheme="majorBidi" w:cstheme="majorBidi"/>
          <w:sz w:val="24"/>
          <w:szCs w:val="24"/>
        </w:rPr>
        <w:t xml:space="preserve">changement </w:t>
      </w:r>
      <w:r>
        <w:rPr>
          <w:rFonts w:asciiTheme="majorBidi" w:hAnsiTheme="majorBidi" w:cstheme="majorBidi"/>
          <w:sz w:val="24"/>
          <w:szCs w:val="24"/>
        </w:rPr>
        <w:t>d’état physique</w:t>
      </w:r>
      <w:r w:rsidRPr="00F0273D">
        <w:rPr>
          <w:rFonts w:asciiTheme="majorBidi" w:hAnsiTheme="majorBidi" w:cstheme="majorBidi"/>
          <w:sz w:val="24"/>
          <w:szCs w:val="24"/>
        </w:rPr>
        <w:t xml:space="preserve">.  </w:t>
      </w:r>
    </w:p>
    <w:p w:rsidR="00CC7812" w:rsidRPr="00F0273D" w:rsidRDefault="00CC7812" w:rsidP="00CC7812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74D80FD" wp14:editId="735A68D6">
            <wp:extent cx="5753099" cy="1095375"/>
            <wp:effectExtent l="19050" t="0" r="1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12" w:rsidRPr="000C01A3" w:rsidRDefault="00CC7812" w:rsidP="00CC781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</w:t>
      </w:r>
      <w:r w:rsidRPr="00F0273D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</w:rPr>
        <w:t>I.12</w:t>
      </w:r>
      <w:r w:rsidRPr="00F0273D">
        <w:rPr>
          <w:rFonts w:asciiTheme="majorBidi" w:hAnsiTheme="majorBidi" w:cstheme="majorBidi"/>
          <w:sz w:val="24"/>
          <w:szCs w:val="24"/>
        </w:rPr>
        <w:t xml:space="preserve"> Etats de la matière</w:t>
      </w:r>
    </w:p>
    <w:p w:rsidR="00CC7812" w:rsidRPr="007648A8" w:rsidRDefault="00CC7812" w:rsidP="00CC7812">
      <w:pPr>
        <w:rPr>
          <w:rFonts w:asciiTheme="majorBidi" w:hAnsiTheme="majorBidi" w:cstheme="majorBidi"/>
          <w:sz w:val="24"/>
          <w:szCs w:val="24"/>
        </w:rPr>
      </w:pPr>
      <w:r w:rsidRPr="00F0273D">
        <w:rPr>
          <w:rFonts w:asciiTheme="majorBidi" w:hAnsiTheme="majorBidi" w:cstheme="majorBidi"/>
          <w:sz w:val="24"/>
          <w:szCs w:val="24"/>
        </w:rPr>
        <w:t>Remarque : les chaleurs assurant ce changement de phase sont appelées : chaleurs latente</w:t>
      </w:r>
      <w:r>
        <w:rPr>
          <w:rFonts w:asciiTheme="majorBidi" w:hAnsiTheme="majorBidi" w:cstheme="majorBidi"/>
          <w:sz w:val="24"/>
          <w:szCs w:val="24"/>
        </w:rPr>
        <w:t xml:space="preserve"> et sont notées par L</w:t>
      </w:r>
      <w:r w:rsidRPr="00F0273D">
        <w:rPr>
          <w:rFonts w:asciiTheme="majorBidi" w:hAnsiTheme="majorBidi" w:cstheme="majorBidi"/>
          <w:sz w:val="24"/>
          <w:szCs w:val="24"/>
        </w:rPr>
        <w:t xml:space="preserve">.  Exemple : chaleur latente de fusion </w:t>
      </w:r>
      <w:r w:rsidRPr="00A35187">
        <w:rPr>
          <w:rFonts w:asciiTheme="majorBidi" w:hAnsiTheme="majorBidi" w:cstheme="majorBidi"/>
          <w:sz w:val="24"/>
          <w:szCs w:val="24"/>
        </w:rPr>
        <w:t>(L</w:t>
      </w:r>
      <w:r w:rsidRPr="00A35187">
        <w:rPr>
          <w:rFonts w:asciiTheme="majorBidi" w:hAnsiTheme="majorBidi" w:cstheme="majorBidi"/>
          <w:sz w:val="24"/>
          <w:szCs w:val="24"/>
          <w:vertAlign w:val="subscript"/>
        </w:rPr>
        <w:t>f</w:t>
      </w:r>
      <w:r w:rsidRPr="00A35187">
        <w:rPr>
          <w:rFonts w:asciiTheme="majorBidi" w:hAnsiTheme="majorBidi" w:cstheme="majorBidi"/>
          <w:sz w:val="24"/>
          <w:szCs w:val="24"/>
        </w:rPr>
        <w:t>)</w:t>
      </w:r>
      <w:r w:rsidRPr="00F0273D">
        <w:rPr>
          <w:rFonts w:asciiTheme="majorBidi" w:hAnsiTheme="majorBidi" w:cstheme="majorBidi"/>
          <w:sz w:val="24"/>
          <w:szCs w:val="24"/>
        </w:rPr>
        <w:t xml:space="preserve">. </w:t>
      </w:r>
    </w:p>
    <w:p w:rsidR="00CC7812" w:rsidRPr="00D70A53" w:rsidRDefault="00CC7812" w:rsidP="00CC7812">
      <w:pPr>
        <w:tabs>
          <w:tab w:val="left" w:pos="1245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I.9</w:t>
      </w:r>
      <w:r w:rsidRPr="00F0273D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>Gaz Parfait</w:t>
      </w:r>
    </w:p>
    <w:p w:rsidR="00CC7812" w:rsidRPr="00D70A53" w:rsidRDefault="00CC7812" w:rsidP="00CC7812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70A53">
        <w:rPr>
          <w:rFonts w:asciiTheme="majorBidi" w:hAnsiTheme="majorBidi" w:cstheme="majorBidi"/>
          <w:sz w:val="24"/>
          <w:szCs w:val="24"/>
        </w:rPr>
        <w:t xml:space="preserve">Le gaz parfait est un modèle théorique basé sur les hypothèses suivantes : </w:t>
      </w:r>
    </w:p>
    <w:p w:rsidR="00CC7812" w:rsidRPr="00D70A53" w:rsidRDefault="00CC7812" w:rsidP="00CC781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A53">
        <w:rPr>
          <w:rFonts w:asciiTheme="majorBidi" w:hAnsiTheme="majorBidi" w:cstheme="majorBidi"/>
          <w:sz w:val="24"/>
          <w:szCs w:val="24"/>
        </w:rPr>
        <w:t xml:space="preserve">• </w:t>
      </w:r>
      <w:r>
        <w:rPr>
          <w:rFonts w:asciiTheme="majorBidi" w:hAnsiTheme="majorBidi" w:cstheme="majorBidi"/>
          <w:sz w:val="24"/>
          <w:szCs w:val="24"/>
        </w:rPr>
        <w:t>i</w:t>
      </w:r>
      <w:r w:rsidRPr="00D70A53">
        <w:rPr>
          <w:rFonts w:asciiTheme="majorBidi" w:hAnsiTheme="majorBidi" w:cstheme="majorBidi"/>
          <w:sz w:val="24"/>
          <w:szCs w:val="24"/>
        </w:rPr>
        <w:t xml:space="preserve">l n’existe pas d’interaction entre les molécules (molécules éloignées) ; </w:t>
      </w:r>
    </w:p>
    <w:p w:rsidR="00CC7812" w:rsidRPr="00D70A53" w:rsidRDefault="00CC7812" w:rsidP="00CC781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A53">
        <w:rPr>
          <w:rFonts w:asciiTheme="majorBidi" w:hAnsiTheme="majorBidi" w:cstheme="majorBidi"/>
          <w:sz w:val="24"/>
          <w:szCs w:val="24"/>
        </w:rPr>
        <w:t xml:space="preserve">• </w:t>
      </w:r>
      <w:r>
        <w:rPr>
          <w:rFonts w:asciiTheme="majorBidi" w:hAnsiTheme="majorBidi" w:cstheme="majorBidi"/>
          <w:sz w:val="24"/>
          <w:szCs w:val="24"/>
        </w:rPr>
        <w:t>l</w:t>
      </w:r>
      <w:r w:rsidRPr="00D70A53">
        <w:rPr>
          <w:rFonts w:asciiTheme="majorBidi" w:hAnsiTheme="majorBidi" w:cstheme="majorBidi"/>
          <w:sz w:val="24"/>
          <w:szCs w:val="24"/>
        </w:rPr>
        <w:t xml:space="preserve">es molécules sont assimilées à des masses ponctuelles ; </w:t>
      </w:r>
    </w:p>
    <w:p w:rsidR="00CC7812" w:rsidRDefault="00CC7812" w:rsidP="00CC781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70A53">
        <w:rPr>
          <w:rFonts w:asciiTheme="majorBidi" w:hAnsiTheme="majorBidi" w:cstheme="majorBidi"/>
          <w:sz w:val="24"/>
          <w:szCs w:val="24"/>
        </w:rPr>
        <w:t xml:space="preserve">• </w:t>
      </w:r>
      <w:r>
        <w:rPr>
          <w:rFonts w:asciiTheme="majorBidi" w:hAnsiTheme="majorBidi" w:cstheme="majorBidi"/>
          <w:sz w:val="24"/>
          <w:szCs w:val="24"/>
        </w:rPr>
        <w:t>l</w:t>
      </w:r>
      <w:r w:rsidRPr="00D70A53">
        <w:rPr>
          <w:rFonts w:asciiTheme="majorBidi" w:hAnsiTheme="majorBidi" w:cstheme="majorBidi"/>
          <w:sz w:val="24"/>
          <w:szCs w:val="24"/>
        </w:rPr>
        <w:t>es chocs entre les molécules ou contre les parois du récipient sont parfaitement élastiques.</w:t>
      </w:r>
    </w:p>
    <w:p w:rsidR="00CC7812" w:rsidRDefault="00CC7812" w:rsidP="00CC7812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70A53">
        <w:rPr>
          <w:rFonts w:asciiTheme="majorBidi" w:hAnsiTheme="majorBidi" w:cstheme="majorBidi"/>
          <w:sz w:val="24"/>
          <w:szCs w:val="24"/>
        </w:rPr>
        <w:t>Le comportement du gaz parfait est décrit par la relation :</w:t>
      </w:r>
    </w:p>
    <w:p w:rsidR="00CC7812" w:rsidRDefault="00CC7812" w:rsidP="00CC7812">
      <w:pPr>
        <w:spacing w:line="240" w:lineRule="auto"/>
        <w:ind w:firstLine="567"/>
        <w:jc w:val="center"/>
        <w:rPr>
          <w:rFonts w:asciiTheme="majorBidi" w:hAnsiTheme="majorBidi" w:cstheme="majorBidi"/>
          <w:sz w:val="24"/>
          <w:szCs w:val="24"/>
        </w:rPr>
      </w:pPr>
      <w:r w:rsidRPr="00B960CC">
        <w:rPr>
          <w:rFonts w:asciiTheme="majorBidi" w:hAnsiTheme="majorBidi" w:cstheme="majorBidi"/>
          <w:b/>
          <w:bCs/>
          <w:sz w:val="24"/>
          <w:szCs w:val="24"/>
        </w:rPr>
        <w:t>PV =  nRT</w:t>
      </w:r>
    </w:p>
    <w:p w:rsidR="00CC7812" w:rsidRDefault="00CC7812" w:rsidP="00CC7812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70A53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-  P</w:t>
      </w:r>
      <w:r w:rsidRPr="00D70A53">
        <w:rPr>
          <w:rFonts w:asciiTheme="majorBidi" w:hAnsiTheme="majorBidi" w:cstheme="majorBidi"/>
          <w:sz w:val="24"/>
          <w:szCs w:val="24"/>
        </w:rPr>
        <w:t xml:space="preserve">: pression du gaz ; </w:t>
      </w:r>
    </w:p>
    <w:p w:rsidR="00CC7812" w:rsidRDefault="00CC7812" w:rsidP="00CC7812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-V</w:t>
      </w:r>
      <w:r w:rsidRPr="00D70A53">
        <w:rPr>
          <w:rFonts w:asciiTheme="majorBidi" w:hAnsiTheme="majorBidi" w:cstheme="majorBidi"/>
          <w:sz w:val="24"/>
          <w:szCs w:val="24"/>
        </w:rPr>
        <w:t xml:space="preserve">: volume occupé par le gaz ; </w:t>
      </w:r>
    </w:p>
    <w:p w:rsidR="00CC7812" w:rsidRDefault="00CC7812" w:rsidP="00CC7812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-n</w:t>
      </w:r>
      <w:r w:rsidRPr="00D70A53">
        <w:rPr>
          <w:rFonts w:asciiTheme="majorBidi" w:hAnsiTheme="majorBidi" w:cstheme="majorBidi"/>
          <w:sz w:val="24"/>
          <w:szCs w:val="24"/>
        </w:rPr>
        <w:t>: nombre de mole</w:t>
      </w:r>
      <w:r>
        <w:rPr>
          <w:rFonts w:asciiTheme="majorBidi" w:hAnsiTheme="majorBidi" w:cstheme="majorBidi"/>
          <w:sz w:val="24"/>
          <w:szCs w:val="24"/>
        </w:rPr>
        <w:t>s</w:t>
      </w:r>
      <w:r w:rsidRPr="00D70A53">
        <w:rPr>
          <w:rFonts w:asciiTheme="majorBidi" w:hAnsiTheme="majorBidi" w:cstheme="majorBidi"/>
          <w:sz w:val="24"/>
          <w:szCs w:val="24"/>
        </w:rPr>
        <w:t xml:space="preserve"> d</w:t>
      </w:r>
      <w:r>
        <w:rPr>
          <w:rFonts w:asciiTheme="majorBidi" w:hAnsiTheme="majorBidi" w:cstheme="majorBidi"/>
          <w:sz w:val="24"/>
          <w:szCs w:val="24"/>
        </w:rPr>
        <w:t>u</w:t>
      </w:r>
      <w:r w:rsidRPr="00D70A53">
        <w:rPr>
          <w:rFonts w:asciiTheme="majorBidi" w:hAnsiTheme="majorBidi" w:cstheme="majorBidi"/>
          <w:sz w:val="24"/>
          <w:szCs w:val="24"/>
        </w:rPr>
        <w:t xml:space="preserve"> gaz ; </w:t>
      </w:r>
    </w:p>
    <w:p w:rsidR="00CC7812" w:rsidRDefault="00CC7812" w:rsidP="00CC7812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D70A53">
        <w:rPr>
          <w:rFonts w:asciiTheme="majorBidi" w:hAnsiTheme="majorBidi" w:cstheme="majorBidi"/>
          <w:sz w:val="24"/>
          <w:szCs w:val="24"/>
        </w:rPr>
        <w:t xml:space="preserve">T : température en Kelvin </w:t>
      </w:r>
      <w:r>
        <w:rPr>
          <w:rFonts w:asciiTheme="majorBidi" w:hAnsiTheme="majorBidi" w:cstheme="majorBidi"/>
          <w:sz w:val="24"/>
          <w:szCs w:val="24"/>
        </w:rPr>
        <w:t>du gaz</w:t>
      </w:r>
      <w:r w:rsidRPr="00D70A53">
        <w:rPr>
          <w:rFonts w:asciiTheme="majorBidi" w:hAnsiTheme="majorBidi" w:cstheme="majorBidi"/>
          <w:sz w:val="24"/>
          <w:szCs w:val="24"/>
        </w:rPr>
        <w:t xml:space="preserve">; </w:t>
      </w:r>
    </w:p>
    <w:p w:rsidR="00CC7812" w:rsidRDefault="00CC7812" w:rsidP="00CC7812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D70A53">
        <w:rPr>
          <w:rFonts w:asciiTheme="majorBidi" w:hAnsiTheme="majorBidi" w:cstheme="majorBidi"/>
          <w:sz w:val="24"/>
          <w:szCs w:val="24"/>
        </w:rPr>
        <w:t xml:space="preserve">R : </w:t>
      </w:r>
      <w:r>
        <w:rPr>
          <w:rFonts w:asciiTheme="majorBidi" w:hAnsiTheme="majorBidi" w:cstheme="majorBidi"/>
          <w:sz w:val="24"/>
          <w:szCs w:val="24"/>
        </w:rPr>
        <w:t xml:space="preserve">une </w:t>
      </w:r>
      <w:r w:rsidRPr="00D70A53">
        <w:rPr>
          <w:rFonts w:asciiTheme="majorBidi" w:hAnsiTheme="majorBidi" w:cstheme="majorBidi"/>
          <w:sz w:val="24"/>
          <w:szCs w:val="24"/>
        </w:rPr>
        <w:t>constante</w:t>
      </w:r>
      <w:r>
        <w:rPr>
          <w:rFonts w:asciiTheme="majorBidi" w:hAnsiTheme="majorBidi" w:cstheme="majorBidi"/>
          <w:sz w:val="24"/>
          <w:szCs w:val="24"/>
        </w:rPr>
        <w:t xml:space="preserve"> appelée constante du gaz parfait et est égale à </w:t>
      </w:r>
    </w:p>
    <w:p w:rsidR="00CC7812" w:rsidRPr="003E7092" w:rsidRDefault="00CC7812" w:rsidP="00CC7812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R = </w:t>
      </w:r>
      <w:r w:rsidRPr="00D70A53">
        <w:rPr>
          <w:rFonts w:asciiTheme="majorBidi" w:hAnsiTheme="majorBidi" w:cstheme="majorBidi"/>
          <w:sz w:val="24"/>
          <w:szCs w:val="24"/>
        </w:rPr>
        <w:t>0.082 l.atm.mol</w:t>
      </w:r>
      <w:r w:rsidRPr="00D70A5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D70A53">
        <w:rPr>
          <w:rFonts w:asciiTheme="majorBidi" w:hAnsiTheme="majorBidi" w:cstheme="majorBidi"/>
          <w:sz w:val="24"/>
          <w:szCs w:val="24"/>
        </w:rPr>
        <w:t xml:space="preserve"> K</w:t>
      </w:r>
      <w:r w:rsidRPr="00D70A5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D70A53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70A53">
        <w:rPr>
          <w:rFonts w:asciiTheme="majorBidi" w:hAnsiTheme="majorBidi" w:cstheme="majorBidi"/>
          <w:sz w:val="24"/>
          <w:szCs w:val="24"/>
        </w:rPr>
        <w:t>8.314 J.mol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D70A53">
        <w:rPr>
          <w:rFonts w:asciiTheme="majorBidi" w:hAnsiTheme="majorBidi" w:cstheme="majorBidi"/>
          <w:sz w:val="24"/>
          <w:szCs w:val="24"/>
        </w:rPr>
        <w:t xml:space="preserve"> K</w:t>
      </w:r>
      <w:r w:rsidRPr="00D70A5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D70A53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70A53">
        <w:rPr>
          <w:rFonts w:asciiTheme="majorBidi" w:hAnsiTheme="majorBidi" w:cstheme="majorBidi"/>
          <w:sz w:val="24"/>
          <w:szCs w:val="24"/>
        </w:rPr>
        <w:t>1.987 cal.mol</w:t>
      </w:r>
      <w:r w:rsidRPr="00D70A5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D70A53">
        <w:rPr>
          <w:rFonts w:asciiTheme="majorBidi" w:hAnsiTheme="majorBidi" w:cstheme="majorBidi"/>
          <w:sz w:val="24"/>
          <w:szCs w:val="24"/>
        </w:rPr>
        <w:t xml:space="preserve"> K</w:t>
      </w:r>
      <w:r w:rsidRPr="00D70A53"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CC7812" w:rsidRPr="003273E6" w:rsidRDefault="00CC7812" w:rsidP="00CC781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I.9.1. </w:t>
      </w:r>
      <w:r w:rsidRPr="003273E6">
        <w:rPr>
          <w:rFonts w:asciiTheme="majorBidi" w:hAnsiTheme="majorBidi" w:cstheme="majorBidi"/>
          <w:b/>
          <w:bCs/>
          <w:sz w:val="24"/>
          <w:szCs w:val="24"/>
        </w:rPr>
        <w:t xml:space="preserve">Lois </w:t>
      </w:r>
      <w:r>
        <w:rPr>
          <w:rFonts w:asciiTheme="majorBidi" w:hAnsiTheme="majorBidi" w:cstheme="majorBidi"/>
          <w:b/>
          <w:bCs/>
          <w:sz w:val="24"/>
          <w:szCs w:val="24"/>
        </w:rPr>
        <w:t>classiques</w:t>
      </w:r>
      <w:r w:rsidRPr="003273E6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>
        <w:rPr>
          <w:rFonts w:asciiTheme="majorBidi" w:hAnsiTheme="majorBidi" w:cstheme="majorBidi"/>
          <w:b/>
          <w:bCs/>
          <w:sz w:val="24"/>
          <w:szCs w:val="24"/>
        </w:rPr>
        <w:t>u gaz parfait</w:t>
      </w:r>
      <w:r w:rsidRPr="003273E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CC7812" w:rsidRPr="003273E6" w:rsidRDefault="00CC7812" w:rsidP="00CC781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a)</w:t>
      </w:r>
      <w:r w:rsidRPr="003273E6">
        <w:rPr>
          <w:rFonts w:asciiTheme="majorBidi" w:hAnsiTheme="majorBidi" w:cstheme="majorBidi"/>
          <w:b/>
          <w:bCs/>
          <w:sz w:val="24"/>
          <w:szCs w:val="24"/>
        </w:rPr>
        <w:t xml:space="preserve">  Loi de B</w:t>
      </w:r>
      <w:r>
        <w:rPr>
          <w:rFonts w:asciiTheme="majorBidi" w:hAnsiTheme="majorBidi" w:cstheme="majorBidi"/>
          <w:b/>
          <w:bCs/>
          <w:sz w:val="24"/>
          <w:szCs w:val="24"/>
        </w:rPr>
        <w:t>oyle</w:t>
      </w:r>
      <w:r w:rsidRPr="003273E6">
        <w:rPr>
          <w:rFonts w:asciiTheme="majorBidi" w:hAnsiTheme="majorBidi" w:cstheme="majorBidi"/>
          <w:b/>
          <w:bCs/>
          <w:sz w:val="24"/>
          <w:szCs w:val="24"/>
        </w:rPr>
        <w:t>-M</w:t>
      </w:r>
      <w:r>
        <w:rPr>
          <w:rFonts w:asciiTheme="majorBidi" w:hAnsiTheme="majorBidi" w:cstheme="majorBidi"/>
          <w:b/>
          <w:bCs/>
          <w:sz w:val="24"/>
          <w:szCs w:val="24"/>
        </w:rPr>
        <w:t>ariotte</w:t>
      </w:r>
      <w:r>
        <w:rPr>
          <w:rFonts w:asciiTheme="majorBidi" w:hAnsiTheme="majorBidi" w:cstheme="majorBidi"/>
          <w:sz w:val="24"/>
          <w:szCs w:val="24"/>
        </w:rPr>
        <w:t>: (loi de</w:t>
      </w:r>
      <w:r w:rsidRPr="00DE6FAE">
        <w:rPr>
          <w:rFonts w:asciiTheme="majorBidi" w:hAnsiTheme="majorBidi" w:cstheme="majorBidi"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sz w:val="24"/>
          <w:szCs w:val="24"/>
        </w:rPr>
        <w:t xml:space="preserve">compressibilité des gaz) </w:t>
      </w:r>
    </w:p>
    <w:p w:rsidR="00CC7812" w:rsidRDefault="00CC7812" w:rsidP="00CC7812">
      <w:pPr>
        <w:spacing w:line="240" w:lineRule="auto"/>
        <w:rPr>
          <w:rFonts w:asciiTheme="majorBidi" w:hAnsiTheme="majorBidi" w:cstheme="majorBidi"/>
          <w:sz w:val="24"/>
          <w:szCs w:val="24"/>
        </w:rPr>
        <w:sectPr w:rsidR="00CC7812" w:rsidSect="00A3518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C7812" w:rsidRDefault="00CC7812" w:rsidP="00CC7812">
      <w:pPr>
        <w:rPr>
          <w:rFonts w:asciiTheme="majorBidi" w:hAnsiTheme="majorBidi" w:cstheme="majorBidi"/>
          <w:sz w:val="24"/>
          <w:szCs w:val="24"/>
        </w:rPr>
      </w:pPr>
      <w:r w:rsidRPr="003273E6">
        <w:rPr>
          <w:rFonts w:asciiTheme="majorBidi" w:hAnsiTheme="majorBidi" w:cstheme="majorBidi"/>
          <w:sz w:val="24"/>
          <w:szCs w:val="24"/>
        </w:rPr>
        <w:lastRenderedPageBreak/>
        <w:t>A</w:t>
      </w:r>
      <w:r>
        <w:rPr>
          <w:rFonts w:asciiTheme="majorBidi" w:hAnsiTheme="majorBidi" w:cstheme="majorBidi"/>
          <w:sz w:val="24"/>
          <w:szCs w:val="24"/>
        </w:rPr>
        <w:t xml:space="preserve"> une </w:t>
      </w:r>
      <w:r w:rsidRPr="003273E6">
        <w:rPr>
          <w:rFonts w:asciiTheme="majorBidi" w:hAnsiTheme="majorBidi" w:cstheme="majorBidi"/>
          <w:sz w:val="24"/>
          <w:szCs w:val="24"/>
        </w:rPr>
        <w:t>température</w:t>
      </w:r>
      <w:r>
        <w:rPr>
          <w:rFonts w:asciiTheme="majorBidi" w:hAnsiTheme="majorBidi" w:cstheme="majorBidi"/>
          <w:sz w:val="24"/>
          <w:szCs w:val="24"/>
        </w:rPr>
        <w:t xml:space="preserve"> constante et </w:t>
      </w:r>
      <w:r w:rsidRPr="003273E6">
        <w:rPr>
          <w:rFonts w:asciiTheme="majorBidi" w:hAnsiTheme="majorBidi" w:cstheme="majorBidi"/>
          <w:sz w:val="24"/>
          <w:szCs w:val="24"/>
        </w:rPr>
        <w:t>pour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sz w:val="24"/>
          <w:szCs w:val="24"/>
        </w:rPr>
        <w:t>une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sz w:val="24"/>
          <w:szCs w:val="24"/>
        </w:rPr>
        <w:t>masse donnée,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sz w:val="24"/>
          <w:szCs w:val="24"/>
        </w:rPr>
        <w:t>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sz w:val="24"/>
          <w:szCs w:val="24"/>
        </w:rPr>
        <w:t>produit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sz w:val="24"/>
          <w:szCs w:val="24"/>
        </w:rPr>
        <w:t>PV</w:t>
      </w:r>
      <w:r>
        <w:rPr>
          <w:rFonts w:asciiTheme="majorBidi" w:hAnsiTheme="majorBidi" w:cstheme="majorBidi"/>
          <w:sz w:val="24"/>
          <w:szCs w:val="24"/>
        </w:rPr>
        <w:t xml:space="preserve"> reste constant :</w:t>
      </w:r>
    </w:p>
    <w:p w:rsidR="00CC7812" w:rsidRDefault="00CC7812" w:rsidP="00CC7812">
      <w:pPr>
        <w:jc w:val="center"/>
        <w:rPr>
          <w:rFonts w:asciiTheme="majorBidi" w:hAnsiTheme="majorBidi" w:cstheme="majorBidi"/>
          <w:sz w:val="24"/>
          <w:szCs w:val="24"/>
        </w:rPr>
      </w:pPr>
      <w:r w:rsidRPr="003273E6">
        <w:rPr>
          <w:rFonts w:asciiTheme="majorBidi" w:hAnsiTheme="majorBidi" w:cstheme="majorBidi"/>
          <w:b/>
          <w:bCs/>
          <w:sz w:val="24"/>
          <w:szCs w:val="24"/>
        </w:rPr>
        <w:t>PV=cte</w:t>
      </w:r>
    </w:p>
    <w:p w:rsidR="00CC7812" w:rsidRDefault="00CC7812" w:rsidP="00CC7812">
      <w:pPr>
        <w:rPr>
          <w:rFonts w:asciiTheme="majorBidi" w:hAnsiTheme="majorBidi" w:cstheme="majorBidi"/>
          <w:sz w:val="24"/>
          <w:szCs w:val="24"/>
        </w:rPr>
      </w:pPr>
      <w:r w:rsidRPr="003273E6">
        <w:rPr>
          <w:rFonts w:asciiTheme="majorBidi" w:hAnsiTheme="majorBidi" w:cstheme="majorBidi"/>
          <w:sz w:val="24"/>
          <w:szCs w:val="24"/>
        </w:rPr>
        <w:t>Quand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sz w:val="24"/>
          <w:szCs w:val="24"/>
        </w:rPr>
        <w:t>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sz w:val="24"/>
          <w:szCs w:val="24"/>
        </w:rPr>
        <w:t>gaz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sz w:val="24"/>
          <w:szCs w:val="24"/>
        </w:rPr>
        <w:t>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sz w:val="24"/>
          <w:szCs w:val="24"/>
        </w:rPr>
        <w:t>pris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sz w:val="24"/>
          <w:szCs w:val="24"/>
        </w:rPr>
        <w:t>entre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sz w:val="24"/>
          <w:szCs w:val="24"/>
        </w:rPr>
        <w:t>états,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sz w:val="24"/>
          <w:szCs w:val="24"/>
        </w:rPr>
        <w:t>l’équation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sz w:val="24"/>
          <w:szCs w:val="24"/>
        </w:rPr>
        <w:t>s’écrit</w:t>
      </w:r>
      <w:r>
        <w:rPr>
          <w:rFonts w:asciiTheme="majorBidi" w:hAnsiTheme="majorBidi" w:cstheme="majorBidi"/>
          <w:sz w:val="24"/>
          <w:szCs w:val="24"/>
        </w:rPr>
        <w:t xml:space="preserve"> alors </w:t>
      </w:r>
      <w:r w:rsidRPr="003273E6">
        <w:rPr>
          <w:rFonts w:asciiTheme="majorBidi" w:hAnsiTheme="majorBidi" w:cstheme="majorBidi"/>
          <w:sz w:val="24"/>
          <w:szCs w:val="24"/>
        </w:rPr>
        <w:t>sous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sz w:val="24"/>
          <w:szCs w:val="24"/>
        </w:rPr>
        <w:t>la</w:t>
      </w:r>
      <w:r>
        <w:rPr>
          <w:rFonts w:asciiTheme="majorBidi" w:hAnsiTheme="majorBidi" w:cstheme="majorBidi"/>
          <w:sz w:val="24"/>
          <w:szCs w:val="24"/>
        </w:rPr>
        <w:t xml:space="preserve"> forme :</w:t>
      </w:r>
    </w:p>
    <w:p w:rsidR="00CC7812" w:rsidRPr="00162E2C" w:rsidRDefault="00CC7812" w:rsidP="00CC7812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3273E6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62E2C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3273E6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162E2C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 </w:t>
      </w:r>
      <w:r w:rsidRPr="003273E6">
        <w:rPr>
          <w:rFonts w:asciiTheme="majorBidi" w:hAnsiTheme="majorBidi" w:cstheme="majorBidi"/>
          <w:b/>
          <w:bCs/>
          <w:sz w:val="24"/>
          <w:szCs w:val="24"/>
        </w:rPr>
        <w:t>=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273E6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62E2C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3273E6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162E2C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</w:p>
    <w:p w:rsidR="00CC7812" w:rsidRPr="003A3D68" w:rsidRDefault="00CC7812" w:rsidP="00CC7812">
      <w:pPr>
        <w:autoSpaceDE w:val="0"/>
        <w:autoSpaceDN w:val="0"/>
        <w:adjustRightInd w:val="0"/>
        <w:ind w:right="-339"/>
        <w:jc w:val="both"/>
        <w:rPr>
          <w:rFonts w:ascii="Arial" w:hAnsi="Arial" w:cs="Arial"/>
        </w:rPr>
      </w:pPr>
      <w:r w:rsidRPr="003A3D68">
        <w:rPr>
          <w:rFonts w:ascii="Arial" w:hAnsi="Arial" w:cs="Arial"/>
        </w:rPr>
        <w:t xml:space="preserve">Un tracé de la pression en fonction du volume </w:t>
      </w:r>
      <w:r>
        <w:rPr>
          <w:rFonts w:ascii="Arial" w:hAnsi="Arial" w:cs="Arial"/>
        </w:rPr>
        <w:t xml:space="preserve">(diagramme de Clapeyron) </w:t>
      </w:r>
      <w:r w:rsidRPr="003A3D68">
        <w:rPr>
          <w:rFonts w:ascii="Arial" w:hAnsi="Arial" w:cs="Arial"/>
        </w:rPr>
        <w:t>à température constante: P = nRT/V s’appelle un</w:t>
      </w:r>
      <w:r>
        <w:rPr>
          <w:rFonts w:ascii="Arial" w:hAnsi="Arial" w:cs="Arial"/>
        </w:rPr>
        <w:t>e</w:t>
      </w:r>
      <w:r w:rsidRPr="003A3D68">
        <w:rPr>
          <w:rFonts w:ascii="Arial" w:hAnsi="Arial" w:cs="Arial"/>
        </w:rPr>
        <w:t xml:space="preserve"> isotherme et possède l’allure d’une  hyperbole, puisque c’est une fonction de la forme f</w:t>
      </w:r>
      <w:smartTag w:uri="isiresearchsoft-com/cwyw" w:element="citation">
        <w:r w:rsidRPr="003A3D68">
          <w:rPr>
            <w:rFonts w:ascii="Arial" w:hAnsi="Arial" w:cs="Arial"/>
          </w:rPr>
          <w:t>(x)</w:t>
        </w:r>
      </w:smartTag>
      <w:r w:rsidRPr="003A3D68">
        <w:rPr>
          <w:rFonts w:ascii="Arial" w:hAnsi="Arial" w:cs="Arial"/>
        </w:rPr>
        <w:t xml:space="preserve"> = constante/x.</w:t>
      </w:r>
    </w:p>
    <w:p w:rsidR="00CC7812" w:rsidRDefault="00CC7812" w:rsidP="00CC7812">
      <w:p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</w:rPr>
        <w:sectPr w:rsidR="00CC7812" w:rsidSect="0017737C">
          <w:type w:val="continuous"/>
          <w:pgSz w:w="11906" w:h="16838"/>
          <w:pgMar w:top="1021" w:right="1021" w:bottom="102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</w:rPr>
        <w:drawing>
          <wp:inline distT="0" distB="0" distL="0" distR="0" wp14:anchorId="6E74CE8E" wp14:editId="1224FE52">
            <wp:extent cx="2971800" cy="178117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812" w:rsidRPr="003E7092" w:rsidRDefault="00CC7812" w:rsidP="00CC7812">
      <w:pPr>
        <w:autoSpaceDE w:val="0"/>
        <w:autoSpaceDN w:val="0"/>
        <w:adjustRightInd w:val="0"/>
        <w:ind w:left="360" w:hanging="360"/>
        <w:jc w:val="center"/>
        <w:rPr>
          <w:rFonts w:ascii="Arial" w:hAnsi="Arial" w:cs="Arial"/>
        </w:rPr>
      </w:pPr>
      <w:r w:rsidRPr="00406D90">
        <w:rPr>
          <w:b/>
          <w:bCs/>
          <w:sz w:val="20"/>
          <w:szCs w:val="20"/>
        </w:rPr>
        <w:lastRenderedPageBreak/>
        <w:t xml:space="preserve">Volume molaire </w:t>
      </w:r>
      <w:smartTag w:uri="isiresearchsoft-com/cwyw" w:element="citation">
        <w:r w:rsidRPr="00406D90">
          <w:rPr>
            <w:b/>
            <w:bCs/>
            <w:sz w:val="20"/>
            <w:szCs w:val="20"/>
          </w:rPr>
          <w:t>(L.mol</w:t>
        </w:r>
        <w:r w:rsidRPr="00406D90">
          <w:rPr>
            <w:sz w:val="20"/>
            <w:szCs w:val="20"/>
            <w:vertAlign w:val="superscript"/>
          </w:rPr>
          <w:t>-</w:t>
        </w:r>
        <w:r w:rsidRPr="00406D90">
          <w:rPr>
            <w:b/>
            <w:bCs/>
            <w:sz w:val="20"/>
            <w:szCs w:val="20"/>
            <w:vertAlign w:val="superscript"/>
          </w:rPr>
          <w:t>1</w:t>
        </w:r>
        <w:r w:rsidRPr="00406D90">
          <w:rPr>
            <w:b/>
            <w:bCs/>
            <w:sz w:val="20"/>
            <w:szCs w:val="20"/>
          </w:rPr>
          <w:t>)</w:t>
        </w:r>
      </w:smartTag>
    </w:p>
    <w:p w:rsidR="00CC7812" w:rsidRPr="0048171B" w:rsidRDefault="00CC7812" w:rsidP="00CC7812">
      <w:pPr>
        <w:jc w:val="center"/>
        <w:rPr>
          <w:rFonts w:ascii="Arial" w:hAnsi="Arial" w:cs="Arial"/>
          <w:b/>
          <w:bCs/>
        </w:rPr>
      </w:pPr>
      <w:r w:rsidRPr="000859B1">
        <w:rPr>
          <w:rFonts w:ascii="Arial" w:hAnsi="Arial" w:cs="Arial"/>
          <w:b/>
          <w:bCs/>
        </w:rPr>
        <w:t xml:space="preserve">Figure </w:t>
      </w:r>
      <w:r>
        <w:rPr>
          <w:rFonts w:ascii="Arial" w:hAnsi="Arial" w:cs="Arial"/>
          <w:b/>
          <w:bCs/>
        </w:rPr>
        <w:t xml:space="preserve">I.13 </w:t>
      </w:r>
      <w:r w:rsidRPr="003E7092">
        <w:rPr>
          <w:rFonts w:ascii="Arial" w:hAnsi="Arial" w:cs="Arial"/>
        </w:rPr>
        <w:t>Courbes isothermes d’un gaz parfait</w:t>
      </w:r>
    </w:p>
    <w:p w:rsidR="00CC7812" w:rsidRPr="007B11F7" w:rsidRDefault="00CC7812" w:rsidP="00CC7812">
      <w:pPr>
        <w:ind w:firstLine="567"/>
        <w:rPr>
          <w:rFonts w:asciiTheme="majorBidi" w:hAnsiTheme="majorBidi" w:cstheme="majorBidi"/>
          <w:sz w:val="24"/>
          <w:szCs w:val="24"/>
        </w:rPr>
      </w:pPr>
      <w:r w:rsidRPr="007B11F7">
        <w:rPr>
          <w:rFonts w:asciiTheme="majorBidi" w:hAnsiTheme="majorBidi" w:cstheme="majorBidi"/>
          <w:sz w:val="24"/>
          <w:szCs w:val="24"/>
        </w:rPr>
        <w:t>Cette relation constitue l’équation caractéristique d’une transformation isotherme d’un gaz parfait.</w:t>
      </w:r>
    </w:p>
    <w:p w:rsidR="00CC7812" w:rsidRDefault="00CC7812" w:rsidP="00CC781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b)</w:t>
      </w:r>
      <w:r w:rsidRPr="007B11F7">
        <w:rPr>
          <w:rFonts w:asciiTheme="majorBidi" w:hAnsiTheme="majorBidi" w:cstheme="majorBidi"/>
          <w:b/>
          <w:bCs/>
          <w:sz w:val="24"/>
          <w:szCs w:val="24"/>
        </w:rPr>
        <w:t xml:space="preserve">  Loi de G</w:t>
      </w:r>
      <w:r>
        <w:rPr>
          <w:rFonts w:asciiTheme="majorBidi" w:hAnsiTheme="majorBidi" w:cstheme="majorBidi"/>
          <w:b/>
          <w:bCs/>
          <w:sz w:val="24"/>
          <w:szCs w:val="24"/>
        </w:rPr>
        <w:t>uy</w:t>
      </w:r>
      <w:r w:rsidRPr="007B11F7">
        <w:rPr>
          <w:rFonts w:asciiTheme="majorBidi" w:hAnsiTheme="majorBidi" w:cstheme="majorBidi"/>
          <w:b/>
          <w:bCs/>
          <w:sz w:val="24"/>
          <w:szCs w:val="24"/>
        </w:rPr>
        <w:t xml:space="preserve"> L</w:t>
      </w:r>
      <w:r>
        <w:rPr>
          <w:rFonts w:asciiTheme="majorBidi" w:hAnsiTheme="majorBidi" w:cstheme="majorBidi"/>
          <w:b/>
          <w:bCs/>
          <w:sz w:val="24"/>
          <w:szCs w:val="24"/>
        </w:rPr>
        <w:t>ussac</w:t>
      </w:r>
      <w:r w:rsidRPr="007B11F7">
        <w:rPr>
          <w:rFonts w:asciiTheme="majorBidi" w:hAnsiTheme="majorBidi" w:cstheme="majorBidi"/>
          <w:sz w:val="24"/>
          <w:szCs w:val="24"/>
        </w:rPr>
        <w:t xml:space="preserve"> : (dilatatio</w:t>
      </w:r>
      <w:r>
        <w:rPr>
          <w:rFonts w:asciiTheme="majorBidi" w:hAnsiTheme="majorBidi" w:cstheme="majorBidi"/>
          <w:sz w:val="24"/>
          <w:szCs w:val="24"/>
        </w:rPr>
        <w:t>n des gaz à pression constante)</w:t>
      </w:r>
    </w:p>
    <w:p w:rsidR="00CC7812" w:rsidRPr="00BF7D38" w:rsidRDefault="00CC7812" w:rsidP="00CC7812">
      <w:pPr>
        <w:ind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volume </w:t>
      </w:r>
      <w:r>
        <w:rPr>
          <w:rFonts w:ascii="Arial" w:hAnsi="Arial" w:cs="Arial"/>
        </w:rPr>
        <w:t>V</w:t>
      </w:r>
      <w:r>
        <w:rPr>
          <w:rFonts w:asciiTheme="majorBidi" w:hAnsiTheme="majorBidi" w:cstheme="majorBidi"/>
          <w:sz w:val="24"/>
          <w:szCs w:val="24"/>
        </w:rPr>
        <w:t xml:space="preserve"> d’un échantillon gazeux (masse constante), dont la pression est maintenue constante, est proportionnel à sa température T</w:t>
      </w:r>
    </w:p>
    <w:p w:rsidR="00CC7812" w:rsidRDefault="00CC7812" w:rsidP="00CC781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A3D68">
        <w:rPr>
          <w:rFonts w:ascii="Arial" w:hAnsi="Arial" w:cs="Arial"/>
        </w:rPr>
        <w:t>Pour des pressions suffisamment faibles, ce comportement est observé pour tous les gaz. Le volume est directement proportionnel à la température T, c’est-à-dire :</w:t>
      </w:r>
    </w:p>
    <w:p w:rsidR="00CC7812" w:rsidRPr="003A3D68" w:rsidRDefault="00CC7812" w:rsidP="00CC7812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V/T = Constante</w:t>
      </w:r>
    </w:p>
    <w:p w:rsidR="00CC7812" w:rsidRDefault="00CC7812" w:rsidP="00CC781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Nous pouvons donc écrire :</w:t>
      </w:r>
    </w:p>
    <w:p w:rsidR="00CC7812" w:rsidRPr="000859B1" w:rsidRDefault="00CC7812" w:rsidP="00CC7812">
      <w:pPr>
        <w:jc w:val="center"/>
        <w:rPr>
          <w:rFonts w:asciiTheme="majorBidi" w:hAnsiTheme="majorBidi" w:cstheme="majorBidi"/>
          <w:sz w:val="24"/>
          <w:szCs w:val="24"/>
        </w:rPr>
      </w:pPr>
      <w:r w:rsidRPr="0048171B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48171B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48171B">
        <w:rPr>
          <w:rFonts w:asciiTheme="majorBidi" w:hAnsiTheme="majorBidi" w:cstheme="majorBidi"/>
          <w:b/>
          <w:bCs/>
          <w:sz w:val="24"/>
          <w:szCs w:val="24"/>
        </w:rPr>
        <w:t>/T</w:t>
      </w:r>
      <w:r w:rsidRPr="0048171B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171B">
        <w:rPr>
          <w:rFonts w:asciiTheme="majorBidi" w:hAnsiTheme="majorBidi" w:cstheme="majorBidi"/>
          <w:b/>
          <w:bCs/>
          <w:sz w:val="24"/>
          <w:szCs w:val="24"/>
        </w:rPr>
        <w:t>= V</w:t>
      </w:r>
      <w:r w:rsidRPr="0048171B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48171B">
        <w:rPr>
          <w:rFonts w:asciiTheme="majorBidi" w:hAnsiTheme="majorBidi" w:cstheme="majorBidi"/>
          <w:b/>
          <w:bCs/>
          <w:sz w:val="24"/>
          <w:szCs w:val="24"/>
        </w:rPr>
        <w:t>/T</w:t>
      </w:r>
      <w:r w:rsidRPr="0048171B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171B">
        <w:rPr>
          <w:rFonts w:asciiTheme="majorBidi" w:hAnsiTheme="majorBidi" w:cstheme="majorBidi"/>
          <w:b/>
          <w:bCs/>
          <w:sz w:val="24"/>
          <w:szCs w:val="24"/>
        </w:rPr>
        <w:t>=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8171B"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>ons</w:t>
      </w:r>
      <w:r w:rsidRPr="0048171B">
        <w:rPr>
          <w:rFonts w:asciiTheme="majorBidi" w:hAnsiTheme="majorBidi" w:cstheme="majorBidi"/>
          <w:b/>
          <w:bCs/>
          <w:sz w:val="24"/>
          <w:szCs w:val="24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</w:p>
    <w:p w:rsidR="00CC7812" w:rsidRDefault="00CC7812" w:rsidP="00CC781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03D5673" wp14:editId="3C2A3845">
            <wp:extent cx="2489200" cy="1308100"/>
            <wp:effectExtent l="0" t="0" r="6350" b="635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812" w:rsidRPr="00134DA6" w:rsidRDefault="00CC7812" w:rsidP="00CC7812">
      <w:pPr>
        <w:jc w:val="center"/>
        <w:rPr>
          <w:rFonts w:asciiTheme="majorBidi" w:hAnsiTheme="majorBidi" w:cstheme="majorBidi"/>
          <w:sz w:val="24"/>
          <w:szCs w:val="24"/>
        </w:rPr>
      </w:pPr>
      <w:r w:rsidRPr="00134DA6">
        <w:rPr>
          <w:rFonts w:asciiTheme="majorBidi" w:hAnsiTheme="majorBidi" w:cstheme="majorBidi"/>
          <w:b/>
          <w:bCs/>
          <w:sz w:val="24"/>
          <w:szCs w:val="24"/>
        </w:rPr>
        <w:t>Figure I.14</w:t>
      </w:r>
      <w:r w:rsidRPr="00134DA6">
        <w:rPr>
          <w:rFonts w:asciiTheme="majorBidi" w:hAnsiTheme="majorBidi" w:cstheme="majorBidi"/>
          <w:sz w:val="24"/>
          <w:szCs w:val="24"/>
        </w:rPr>
        <w:t xml:space="preserve"> Les isobares d’un gaz parfait sur le diagramme V-T</w:t>
      </w:r>
    </w:p>
    <w:p w:rsidR="00CC7812" w:rsidRDefault="00CC7812" w:rsidP="00CC781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c)</w:t>
      </w:r>
      <w:r w:rsidRPr="00AB76B1">
        <w:rPr>
          <w:rFonts w:asciiTheme="majorBidi" w:hAnsiTheme="majorBidi" w:cstheme="majorBidi"/>
          <w:b/>
          <w:bCs/>
          <w:sz w:val="24"/>
          <w:szCs w:val="24"/>
        </w:rPr>
        <w:t xml:space="preserve">  Loi de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Charles Amontons </w:t>
      </w:r>
      <w:r w:rsidRPr="00AB76B1">
        <w:rPr>
          <w:rFonts w:asciiTheme="majorBidi" w:hAnsiTheme="majorBidi" w:cstheme="majorBidi"/>
          <w:sz w:val="24"/>
          <w:szCs w:val="24"/>
        </w:rPr>
        <w:t>(variation de la pression à volume constant)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AB76B1">
        <w:rPr>
          <w:rFonts w:asciiTheme="majorBidi" w:hAnsiTheme="majorBidi" w:cstheme="majorBidi"/>
          <w:sz w:val="24"/>
          <w:szCs w:val="24"/>
        </w:rPr>
        <w:t>A volume constant, la pression d’un</w:t>
      </w:r>
      <w:r>
        <w:rPr>
          <w:rFonts w:asciiTheme="majorBidi" w:hAnsiTheme="majorBidi" w:cstheme="majorBidi"/>
          <w:sz w:val="24"/>
          <w:szCs w:val="24"/>
        </w:rPr>
        <w:t xml:space="preserve"> échantillon gazeux</w:t>
      </w:r>
      <w:r w:rsidRPr="00AB76B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AB76B1">
        <w:rPr>
          <w:rFonts w:asciiTheme="majorBidi" w:hAnsiTheme="majorBidi" w:cstheme="majorBidi"/>
          <w:sz w:val="24"/>
          <w:szCs w:val="24"/>
        </w:rPr>
        <w:t>masse invariable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Pr="00AB76B1">
        <w:rPr>
          <w:rFonts w:asciiTheme="majorBidi" w:hAnsiTheme="majorBidi" w:cstheme="majorBidi"/>
          <w:sz w:val="24"/>
          <w:szCs w:val="24"/>
        </w:rPr>
        <w:t>est proportionnelle à sa température absolue</w:t>
      </w:r>
      <w:r>
        <w:rPr>
          <w:rFonts w:asciiTheme="majorBidi" w:hAnsiTheme="majorBidi" w:cstheme="majorBidi"/>
          <w:sz w:val="24"/>
          <w:szCs w:val="24"/>
        </w:rPr>
        <w:t xml:space="preserve"> T :</w:t>
      </w:r>
    </w:p>
    <w:p w:rsidR="00CC7812" w:rsidRPr="00134DA6" w:rsidRDefault="00CC7812" w:rsidP="00CC7812">
      <w:pPr>
        <w:jc w:val="center"/>
        <w:rPr>
          <w:rFonts w:asciiTheme="majorBidi" w:hAnsiTheme="majorBidi" w:cstheme="majorBidi"/>
          <w:sz w:val="24"/>
          <w:szCs w:val="24"/>
        </w:rPr>
      </w:pPr>
      <w:r w:rsidRPr="00134DA6">
        <w:rPr>
          <w:rFonts w:asciiTheme="majorBidi" w:hAnsiTheme="majorBidi" w:cstheme="majorBidi"/>
          <w:sz w:val="24"/>
          <w:szCs w:val="24"/>
        </w:rPr>
        <w:t>P/T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34DA6">
        <w:rPr>
          <w:rFonts w:asciiTheme="majorBidi" w:hAnsiTheme="majorBidi" w:cstheme="majorBidi"/>
          <w:sz w:val="24"/>
          <w:szCs w:val="24"/>
        </w:rPr>
        <w:t>=Const</w:t>
      </w:r>
      <w:r>
        <w:rPr>
          <w:rFonts w:asciiTheme="majorBidi" w:hAnsiTheme="majorBidi" w:cstheme="majorBidi"/>
          <w:sz w:val="24"/>
          <w:szCs w:val="24"/>
        </w:rPr>
        <w:t>e</w:t>
      </w:r>
    </w:p>
    <w:p w:rsidR="00CC7812" w:rsidRDefault="00CC7812" w:rsidP="00CC781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B76B1">
        <w:rPr>
          <w:rFonts w:asciiTheme="majorBidi" w:hAnsiTheme="majorBidi" w:cstheme="majorBidi"/>
          <w:sz w:val="24"/>
          <w:szCs w:val="24"/>
        </w:rPr>
        <w:t>Là aussi, nous pouvons écrire :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134DA6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34DA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134DA6">
        <w:rPr>
          <w:rFonts w:asciiTheme="majorBidi" w:hAnsiTheme="majorBidi" w:cstheme="majorBidi"/>
          <w:b/>
          <w:bCs/>
          <w:sz w:val="24"/>
          <w:szCs w:val="24"/>
        </w:rPr>
        <w:t>/T</w:t>
      </w:r>
      <w:r w:rsidRPr="00134DA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 </w:t>
      </w:r>
      <w:r w:rsidRPr="00134DA6">
        <w:rPr>
          <w:rFonts w:asciiTheme="majorBidi" w:hAnsiTheme="majorBidi" w:cstheme="majorBidi"/>
          <w:b/>
          <w:bCs/>
          <w:sz w:val="24"/>
          <w:szCs w:val="24"/>
        </w:rPr>
        <w:t>=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34DA6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34DA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134DA6">
        <w:rPr>
          <w:rFonts w:asciiTheme="majorBidi" w:hAnsiTheme="majorBidi" w:cstheme="majorBidi"/>
          <w:b/>
          <w:bCs/>
          <w:sz w:val="24"/>
          <w:szCs w:val="24"/>
        </w:rPr>
        <w:t>/T</w:t>
      </w:r>
      <w:r w:rsidRPr="00134DA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 </w:t>
      </w:r>
      <w:r w:rsidRPr="00134DA6">
        <w:rPr>
          <w:rFonts w:asciiTheme="majorBidi" w:hAnsiTheme="majorBidi" w:cstheme="majorBidi"/>
          <w:b/>
          <w:bCs/>
          <w:sz w:val="24"/>
          <w:szCs w:val="24"/>
        </w:rPr>
        <w:t>= Conste</w:t>
      </w:r>
    </w:p>
    <w:p w:rsidR="00CC7812" w:rsidRPr="00D63458" w:rsidRDefault="00CC7812" w:rsidP="00CC7812">
      <w:pPr>
        <w:spacing w:before="240"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I.10.</w:t>
      </w:r>
      <w:r w:rsidRPr="00D63458">
        <w:rPr>
          <w:rFonts w:asciiTheme="majorBidi" w:hAnsiTheme="majorBidi" w:cstheme="majorBidi"/>
          <w:b/>
          <w:bCs/>
          <w:sz w:val="24"/>
          <w:szCs w:val="24"/>
        </w:rPr>
        <w:t>Gaz réels</w:t>
      </w:r>
    </w:p>
    <w:p w:rsidR="00CC7812" w:rsidRDefault="00CC7812" w:rsidP="00CC7812">
      <w:pPr>
        <w:spacing w:before="240" w:after="0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3458">
        <w:rPr>
          <w:rFonts w:asciiTheme="majorBidi" w:hAnsiTheme="majorBidi" w:cstheme="majorBidi"/>
          <w:sz w:val="24"/>
          <w:szCs w:val="24"/>
        </w:rPr>
        <w:t>Les lois d</w:t>
      </w:r>
      <w:r>
        <w:rPr>
          <w:rFonts w:asciiTheme="majorBidi" w:hAnsiTheme="majorBidi" w:cstheme="majorBidi"/>
          <w:sz w:val="24"/>
          <w:szCs w:val="24"/>
        </w:rPr>
        <w:t>u gaz parfait</w:t>
      </w:r>
      <w:r w:rsidRPr="00D63458">
        <w:rPr>
          <w:rFonts w:asciiTheme="majorBidi" w:hAnsiTheme="majorBidi" w:cstheme="majorBidi"/>
          <w:sz w:val="24"/>
          <w:szCs w:val="24"/>
        </w:rPr>
        <w:t xml:space="preserve"> ne s'appliquent pas en toute rigueur aux gaz réels. L'élévation de la pression et l'abaissement de la température augmentent la concentration des molécules d</w:t>
      </w:r>
      <w:r>
        <w:rPr>
          <w:rFonts w:asciiTheme="majorBidi" w:hAnsiTheme="majorBidi" w:cstheme="majorBidi"/>
          <w:sz w:val="24"/>
          <w:szCs w:val="24"/>
        </w:rPr>
        <w:t>u</w:t>
      </w:r>
      <w:r w:rsidRPr="00D63458">
        <w:rPr>
          <w:rFonts w:asciiTheme="majorBidi" w:hAnsiTheme="majorBidi" w:cstheme="majorBidi"/>
          <w:sz w:val="24"/>
          <w:szCs w:val="24"/>
        </w:rPr>
        <w:t xml:space="preserve"> gaz et diminuent leur distance relative. Ce qui augmente les écarts de valeurs entre les propriétés d</w:t>
      </w:r>
      <w:r>
        <w:rPr>
          <w:rFonts w:asciiTheme="majorBidi" w:hAnsiTheme="majorBidi" w:cstheme="majorBidi"/>
          <w:sz w:val="24"/>
          <w:szCs w:val="24"/>
        </w:rPr>
        <w:t>u gaz parfait</w:t>
      </w:r>
      <w:r w:rsidRPr="00D63458">
        <w:rPr>
          <w:rFonts w:asciiTheme="majorBidi" w:hAnsiTheme="majorBidi" w:cstheme="majorBidi"/>
          <w:sz w:val="24"/>
          <w:szCs w:val="24"/>
        </w:rPr>
        <w:t xml:space="preserve"> et des gaz réels.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63458">
        <w:rPr>
          <w:rFonts w:asciiTheme="majorBidi" w:hAnsiTheme="majorBidi" w:cstheme="majorBidi"/>
          <w:sz w:val="24"/>
          <w:szCs w:val="24"/>
        </w:rPr>
        <w:t>Pour tenir compte de ce phénomène, une nouvelle relation entre P, V et T est établie, tenant compte des volumes p</w:t>
      </w:r>
      <w:r>
        <w:rPr>
          <w:rFonts w:asciiTheme="majorBidi" w:hAnsiTheme="majorBidi" w:cstheme="majorBidi"/>
          <w:sz w:val="24"/>
          <w:szCs w:val="24"/>
        </w:rPr>
        <w:t xml:space="preserve">ropres des molécules et l’attraction entre elles </w:t>
      </w:r>
      <w:r w:rsidRPr="00D63458">
        <w:rPr>
          <w:rFonts w:asciiTheme="majorBidi" w:hAnsiTheme="majorBidi" w:cstheme="majorBidi"/>
          <w:sz w:val="24"/>
          <w:szCs w:val="24"/>
        </w:rPr>
        <w:t>( P augmente ou T diminue implique a/V</w:t>
      </w:r>
      <w:r w:rsidRPr="00D63458"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et b augmentent), o</w:t>
      </w:r>
      <w:r w:rsidRPr="00D63458">
        <w:rPr>
          <w:rFonts w:asciiTheme="majorBidi" w:hAnsiTheme="majorBidi" w:cstheme="majorBidi"/>
          <w:sz w:val="24"/>
          <w:szCs w:val="24"/>
        </w:rPr>
        <w:t xml:space="preserve">ù a et b </w:t>
      </w:r>
      <w:r>
        <w:rPr>
          <w:rFonts w:asciiTheme="majorBidi" w:hAnsiTheme="majorBidi" w:cstheme="majorBidi"/>
          <w:sz w:val="24"/>
          <w:szCs w:val="24"/>
        </w:rPr>
        <w:t xml:space="preserve"> deux constantes ajustables pour chaque gaz réel </w:t>
      </w:r>
      <w:r w:rsidRPr="00D63458">
        <w:rPr>
          <w:rFonts w:asciiTheme="majorBidi" w:hAnsiTheme="majorBidi" w:cstheme="majorBidi"/>
          <w:sz w:val="24"/>
          <w:szCs w:val="24"/>
        </w:rPr>
        <w:t>indiqu</w:t>
      </w:r>
      <w:r>
        <w:rPr>
          <w:rFonts w:asciiTheme="majorBidi" w:hAnsiTheme="majorBidi" w:cstheme="majorBidi"/>
          <w:sz w:val="24"/>
          <w:szCs w:val="24"/>
        </w:rPr>
        <w:t>a</w:t>
      </w:r>
      <w:r w:rsidRPr="00D63458">
        <w:rPr>
          <w:rFonts w:asciiTheme="majorBidi" w:hAnsiTheme="majorBidi" w:cstheme="majorBidi"/>
          <w:sz w:val="24"/>
          <w:szCs w:val="24"/>
        </w:rPr>
        <w:t xml:space="preserve">nt respectivement </w:t>
      </w:r>
      <w:r w:rsidRPr="00D63458">
        <w:rPr>
          <w:rFonts w:asciiTheme="majorBidi" w:hAnsiTheme="majorBidi" w:cstheme="majorBidi"/>
          <w:b/>
          <w:bCs/>
          <w:sz w:val="24"/>
          <w:szCs w:val="24"/>
        </w:rPr>
        <w:t>l'attirance des molécules</w:t>
      </w:r>
      <w:r w:rsidRPr="00D63458">
        <w:rPr>
          <w:rFonts w:asciiTheme="majorBidi" w:hAnsiTheme="majorBidi" w:cstheme="majorBidi"/>
          <w:sz w:val="24"/>
          <w:szCs w:val="24"/>
        </w:rPr>
        <w:t xml:space="preserve"> et le </w:t>
      </w:r>
      <w:r w:rsidRPr="00D63458">
        <w:rPr>
          <w:rFonts w:asciiTheme="majorBidi" w:hAnsiTheme="majorBidi" w:cstheme="majorBidi"/>
          <w:b/>
          <w:bCs/>
          <w:sz w:val="24"/>
          <w:szCs w:val="24"/>
        </w:rPr>
        <w:t>volume propre des molécules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leur répulsion mutuelle</w:t>
      </w:r>
    </w:p>
    <w:p w:rsidR="00CC7812" w:rsidRPr="00D63458" w:rsidRDefault="00CC7812" w:rsidP="00CC7812">
      <w:pPr>
        <w:spacing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63458">
        <w:rPr>
          <w:rFonts w:asciiTheme="majorBidi" w:hAnsiTheme="majorBidi" w:cstheme="majorBidi"/>
          <w:sz w:val="24"/>
          <w:szCs w:val="24"/>
        </w:rPr>
        <w:t xml:space="preserve">La relation pour n moles de gaz réel est la relation de Van Der Waals : </w:t>
      </w:r>
    </w:p>
    <w:p w:rsidR="00CC7812" w:rsidRPr="00D63458" w:rsidRDefault="00CC7812" w:rsidP="00CC7812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63458">
        <w:rPr>
          <w:rFonts w:asciiTheme="majorBidi" w:hAnsiTheme="majorBidi" w:cstheme="majorBidi"/>
          <w:position w:val="-28"/>
          <w:sz w:val="24"/>
          <w:szCs w:val="24"/>
        </w:rPr>
        <w:object w:dxaOrig="2740" w:dyaOrig="680">
          <v:shape id="_x0000_i1031" type="#_x0000_t75" style="width:136.9pt;height:34.65pt" o:ole="">
            <v:imagedata r:id="rId34" o:title=""/>
          </v:shape>
          <o:OLEObject Type="Embed" ProgID="Equation.3" ShapeID="_x0000_i1031" DrawAspect="Content" ObjectID="_1647178958" r:id="rId35"/>
        </w:object>
      </w:r>
    </w:p>
    <w:p w:rsidR="00CC7812" w:rsidRDefault="00CC7812" w:rsidP="00CC7812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I.11.</w:t>
      </w:r>
      <w:r w:rsidRPr="00BE39B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Loi des mélanges</w:t>
      </w:r>
    </w:p>
    <w:p w:rsidR="00CC7812" w:rsidRPr="00D63458" w:rsidRDefault="00CC7812" w:rsidP="00CC781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D63458">
        <w:rPr>
          <w:rFonts w:asciiTheme="majorBidi" w:hAnsiTheme="majorBidi" w:cstheme="majorBidi"/>
          <w:sz w:val="24"/>
          <w:szCs w:val="24"/>
        </w:rPr>
        <w:t xml:space="preserve">Soit un mélange de plusieurs gaz, contenu dans un volume V, placé à une température T et soumis à une pression P. On note </w:t>
      </w:r>
      <w:r w:rsidRPr="00D63458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D6345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  <w:r w:rsidRPr="00D6345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63458">
        <w:rPr>
          <w:rFonts w:asciiTheme="majorBidi" w:hAnsiTheme="majorBidi" w:cstheme="majorBidi"/>
          <w:sz w:val="24"/>
          <w:szCs w:val="24"/>
        </w:rPr>
        <w:t xml:space="preserve">le nombre de moles du </w:t>
      </w:r>
      <w:r>
        <w:rPr>
          <w:rFonts w:asciiTheme="majorBidi" w:hAnsiTheme="majorBidi" w:cstheme="majorBidi"/>
          <w:sz w:val="24"/>
          <w:szCs w:val="24"/>
        </w:rPr>
        <w:t>constituant</w:t>
      </w:r>
      <w:r w:rsidRPr="00D63458">
        <w:rPr>
          <w:rFonts w:asciiTheme="majorBidi" w:hAnsiTheme="majorBidi" w:cstheme="majorBidi"/>
          <w:sz w:val="24"/>
          <w:szCs w:val="24"/>
        </w:rPr>
        <w:t xml:space="preserve"> </w:t>
      </w:r>
      <w:r w:rsidRPr="00D63458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1943C5">
        <w:rPr>
          <w:rFonts w:asciiTheme="majorBidi" w:hAnsiTheme="majorBidi" w:cstheme="majorBidi"/>
          <w:sz w:val="24"/>
          <w:szCs w:val="24"/>
        </w:rPr>
        <w:t xml:space="preserve"> dans le mélange.</w:t>
      </w:r>
    </w:p>
    <w:p w:rsidR="00CC7812" w:rsidRPr="00D63458" w:rsidRDefault="00CC7812" w:rsidP="00CC781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Définition</w:t>
      </w:r>
      <w:r w:rsidRPr="00EF0F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de la pression partielle</w:t>
      </w:r>
    </w:p>
    <w:p w:rsidR="00CC7812" w:rsidRDefault="00CC7812" w:rsidP="00CC7812">
      <w:pPr>
        <w:autoSpaceDE w:val="0"/>
        <w:autoSpaceDN w:val="0"/>
        <w:adjustRightInd w:val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63458">
        <w:rPr>
          <w:rFonts w:asciiTheme="majorBidi" w:hAnsiTheme="majorBidi" w:cstheme="majorBidi"/>
          <w:sz w:val="24"/>
          <w:szCs w:val="24"/>
        </w:rPr>
        <w:t xml:space="preserve">La pression partielle </w:t>
      </w:r>
      <w:r w:rsidRPr="00D63458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D6345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  <w:r w:rsidRPr="00D6345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63458">
        <w:rPr>
          <w:rFonts w:asciiTheme="majorBidi" w:hAnsiTheme="majorBidi" w:cstheme="majorBidi"/>
          <w:sz w:val="24"/>
          <w:szCs w:val="24"/>
        </w:rPr>
        <w:t xml:space="preserve">du constituant </w:t>
      </w:r>
      <w:r w:rsidRPr="00D63458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Pr="00D63458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ans mélange </w:t>
      </w:r>
      <w:r w:rsidRPr="00D63458">
        <w:rPr>
          <w:rFonts w:asciiTheme="majorBidi" w:hAnsiTheme="majorBidi" w:cstheme="majorBidi"/>
          <w:sz w:val="24"/>
          <w:szCs w:val="24"/>
        </w:rPr>
        <w:t xml:space="preserve">est la pression qu’exercerait le gaz </w:t>
      </w:r>
      <w:r w:rsidRPr="00D63458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Pr="00D63458">
        <w:rPr>
          <w:rFonts w:asciiTheme="majorBidi" w:hAnsiTheme="majorBidi" w:cstheme="majorBidi"/>
          <w:sz w:val="24"/>
          <w:szCs w:val="24"/>
        </w:rPr>
        <w:t>s’i</w:t>
      </w:r>
      <w:r>
        <w:rPr>
          <w:rFonts w:asciiTheme="majorBidi" w:hAnsiTheme="majorBidi" w:cstheme="majorBidi"/>
          <w:sz w:val="24"/>
          <w:szCs w:val="24"/>
        </w:rPr>
        <w:t>l était seul dans le récipient.</w:t>
      </w:r>
    </w:p>
    <w:p w:rsidR="00CC7812" w:rsidRPr="00D63458" w:rsidRDefault="00CC7812" w:rsidP="00CC781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Loi de Dalton</w:t>
      </w:r>
    </w:p>
    <w:p w:rsidR="00CC7812" w:rsidRPr="00D63458" w:rsidRDefault="00CC7812" w:rsidP="00CC7812">
      <w:pPr>
        <w:autoSpaceDE w:val="0"/>
        <w:autoSpaceDN w:val="0"/>
        <w:adjustRightInd w:val="0"/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63458">
        <w:rPr>
          <w:rFonts w:asciiTheme="majorBidi" w:hAnsiTheme="majorBidi" w:cstheme="majorBidi"/>
          <w:sz w:val="24"/>
          <w:szCs w:val="24"/>
        </w:rPr>
        <w:t xml:space="preserve">Dans le cas de gaz parfaits, la pression totale exercée par un mélange est égale à la somme des pressions partielles des constituants. C’est </w:t>
      </w:r>
      <w:r w:rsidRPr="00D63458">
        <w:rPr>
          <w:rFonts w:asciiTheme="majorBidi" w:hAnsiTheme="majorBidi" w:cstheme="majorBidi"/>
          <w:b/>
          <w:bCs/>
          <w:sz w:val="24"/>
          <w:szCs w:val="24"/>
        </w:rPr>
        <w:t>la loi de Dalton</w:t>
      </w:r>
      <w:r w:rsidRPr="00D63458">
        <w:rPr>
          <w:rFonts w:asciiTheme="majorBidi" w:hAnsiTheme="majorBidi" w:cstheme="majorBidi"/>
          <w:sz w:val="24"/>
          <w:szCs w:val="24"/>
        </w:rPr>
        <w:t>, qui est une conséquence de l’équation de gaz parfaits, pour laquelle l’état d’un gaz ne dépend que du nombre de molécules, et non de leur nature chimique :</w:t>
      </w:r>
    </w:p>
    <w:p w:rsidR="00CC7812" w:rsidRDefault="00CC7812" w:rsidP="00CC781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D63458">
        <w:rPr>
          <w:rFonts w:asciiTheme="majorBidi" w:hAnsiTheme="majorBidi" w:cstheme="majorBidi"/>
          <w:position w:val="-24"/>
          <w:sz w:val="24"/>
          <w:szCs w:val="24"/>
        </w:rPr>
        <w:object w:dxaOrig="1080" w:dyaOrig="639">
          <v:shape id="_x0000_i1032" type="#_x0000_t75" style="width:54.2pt;height:32pt" o:ole="">
            <v:imagedata r:id="rId36" o:title=""/>
          </v:shape>
          <o:OLEObject Type="Embed" ProgID="Equation.3" ShapeID="_x0000_i1032" DrawAspect="Content" ObjectID="_1647178959" r:id="rId37"/>
        </w:object>
      </w:r>
      <w:r w:rsidRPr="00D63458">
        <w:rPr>
          <w:rFonts w:asciiTheme="majorBidi" w:hAnsiTheme="majorBidi" w:cstheme="majorBidi"/>
          <w:sz w:val="24"/>
          <w:szCs w:val="24"/>
        </w:rPr>
        <w:t xml:space="preserve">  ;</w:t>
      </w:r>
      <w:r w:rsidRPr="00D63458">
        <w:rPr>
          <w:rFonts w:asciiTheme="majorBidi" w:hAnsiTheme="majorBidi" w:cstheme="majorBidi"/>
          <w:sz w:val="24"/>
          <w:szCs w:val="24"/>
        </w:rPr>
        <w:tab/>
      </w:r>
      <w:r w:rsidRPr="00D63458">
        <w:rPr>
          <w:rFonts w:asciiTheme="majorBidi" w:hAnsiTheme="majorBidi" w:cstheme="majorBidi"/>
          <w:position w:val="-24"/>
          <w:sz w:val="24"/>
          <w:szCs w:val="24"/>
        </w:rPr>
        <w:object w:dxaOrig="1140" w:dyaOrig="639">
          <v:shape id="_x0000_i1033" type="#_x0000_t75" style="width:56.9pt;height:32pt" o:ole="">
            <v:imagedata r:id="rId38" o:title=""/>
          </v:shape>
          <o:OLEObject Type="Embed" ProgID="Equation.3" ShapeID="_x0000_i1033" DrawAspect="Content" ObjectID="_1647178960" r:id="rId39"/>
        </w:object>
      </w:r>
      <w:r w:rsidRPr="00D63458">
        <w:rPr>
          <w:rFonts w:asciiTheme="majorBidi" w:hAnsiTheme="majorBidi" w:cstheme="majorBidi"/>
          <w:sz w:val="24"/>
          <w:szCs w:val="24"/>
        </w:rPr>
        <w:tab/>
        <w:t xml:space="preserve">;        </w:t>
      </w:r>
      <w:r w:rsidRPr="00D63458">
        <w:rPr>
          <w:rFonts w:asciiTheme="majorBidi" w:hAnsiTheme="majorBidi" w:cstheme="majorBidi"/>
          <w:position w:val="-24"/>
          <w:sz w:val="24"/>
          <w:szCs w:val="24"/>
        </w:rPr>
        <w:object w:dxaOrig="5560" w:dyaOrig="639">
          <v:shape id="_x0000_i1034" type="#_x0000_t75" style="width:278.2pt;height:32pt" o:ole="">
            <v:imagedata r:id="rId40" o:title=""/>
          </v:shape>
          <o:OLEObject Type="Embed" ProgID="Equation.3" ShapeID="_x0000_i1034" DrawAspect="Content" ObjectID="_1647178961" r:id="rId41"/>
        </w:object>
      </w:r>
    </w:p>
    <w:p w:rsidR="00CC7812" w:rsidRPr="00D63458" w:rsidRDefault="00CC7812" w:rsidP="00CC781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D63458">
        <w:rPr>
          <w:rFonts w:asciiTheme="majorBidi" w:hAnsiTheme="majorBidi" w:cstheme="majorBidi"/>
          <w:position w:val="-12"/>
          <w:sz w:val="24"/>
          <w:szCs w:val="24"/>
        </w:rPr>
        <w:object w:dxaOrig="1440" w:dyaOrig="360">
          <v:shape id="_x0000_i1035" type="#_x0000_t75" style="width:1in;height:17.8pt" o:ole="">
            <v:imagedata r:id="rId42" o:title=""/>
          </v:shape>
          <o:OLEObject Type="Embed" ProgID="Equation.3" ShapeID="_x0000_i1035" DrawAspect="Content" ObjectID="_1647178962" r:id="rId43"/>
        </w:object>
      </w:r>
    </w:p>
    <w:p w:rsidR="00CC7812" w:rsidRPr="00706091" w:rsidRDefault="00CC7812" w:rsidP="00CC781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  <w:sectPr w:rsidR="00CC7812" w:rsidRPr="00706091" w:rsidSect="00706091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CC7812" w:rsidRPr="00D63458" w:rsidRDefault="00CC7812" w:rsidP="00CC7812">
      <w:pPr>
        <w:autoSpaceDE w:val="0"/>
        <w:autoSpaceDN w:val="0"/>
        <w:adjustRightInd w:val="0"/>
        <w:ind w:firstLine="567"/>
        <w:rPr>
          <w:rFonts w:asciiTheme="majorBidi" w:hAnsiTheme="majorBidi" w:cstheme="majorBidi"/>
          <w:color w:val="000000"/>
          <w:sz w:val="24"/>
          <w:szCs w:val="24"/>
        </w:rPr>
      </w:pPr>
      <w:r w:rsidRPr="00D63458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Dans le cas d’un mélange de plus de deux gaz parfaits où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x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</w:rPr>
        <w:t>i</w:t>
      </w:r>
      <w:r w:rsidRPr="00D63458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</w:t>
      </w:r>
      <w:r w:rsidRPr="00D63458">
        <w:rPr>
          <w:rFonts w:asciiTheme="majorBidi" w:hAnsiTheme="majorBidi" w:cstheme="majorBidi"/>
          <w:b/>
          <w:bCs/>
          <w:color w:val="000000"/>
          <w:sz w:val="24"/>
          <w:szCs w:val="24"/>
        </w:rPr>
        <w:t>est la fraction molaire</w:t>
      </w:r>
      <w:r w:rsidRPr="00D63458">
        <w:rPr>
          <w:rFonts w:asciiTheme="majorBidi" w:hAnsiTheme="majorBidi" w:cstheme="majorBidi"/>
          <w:b/>
          <w:bCs/>
          <w:color w:val="3333CD"/>
          <w:sz w:val="24"/>
          <w:szCs w:val="24"/>
        </w:rPr>
        <w:t xml:space="preserve"> </w:t>
      </w:r>
      <w:r w:rsidRPr="00D63458">
        <w:rPr>
          <w:rFonts w:asciiTheme="majorBidi" w:hAnsiTheme="majorBidi" w:cstheme="majorBidi"/>
          <w:color w:val="000000"/>
          <w:sz w:val="24"/>
          <w:szCs w:val="24"/>
        </w:rPr>
        <w:t xml:space="preserve">du constituant </w:t>
      </w:r>
      <w:r w:rsidRPr="00D6345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 </w:t>
      </w:r>
      <w:r w:rsidRPr="00D63458">
        <w:rPr>
          <w:rFonts w:asciiTheme="majorBidi" w:hAnsiTheme="majorBidi" w:cstheme="majorBidi"/>
          <w:color w:val="000000"/>
          <w:sz w:val="24"/>
          <w:szCs w:val="24"/>
        </w:rPr>
        <w:t>du mélange :</w:t>
      </w:r>
    </w:p>
    <w:p w:rsidR="00CC7812" w:rsidRPr="00D63458" w:rsidRDefault="00CC7812" w:rsidP="00CC7812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r w:rsidRPr="00D63458">
        <w:rPr>
          <w:rFonts w:asciiTheme="majorBidi" w:hAnsiTheme="majorBidi" w:cstheme="majorBidi"/>
          <w:position w:val="-24"/>
          <w:sz w:val="24"/>
          <w:szCs w:val="24"/>
        </w:rPr>
        <w:object w:dxaOrig="1080" w:dyaOrig="639">
          <v:shape id="_x0000_i1036" type="#_x0000_t75" style="width:54.2pt;height:32pt" o:ole="">
            <v:imagedata r:id="rId44" o:title=""/>
          </v:shape>
          <o:OLEObject Type="Embed" ProgID="Equation.3" ShapeID="_x0000_i1036" DrawAspect="Content" ObjectID="_1647178963" r:id="rId45"/>
        </w:object>
      </w:r>
      <w:r w:rsidRPr="00D63458">
        <w:rPr>
          <w:rFonts w:asciiTheme="majorBidi" w:hAnsiTheme="majorBidi" w:cstheme="majorBidi"/>
          <w:sz w:val="24"/>
          <w:szCs w:val="24"/>
        </w:rPr>
        <w:t xml:space="preserve">    </w:t>
      </w:r>
      <w:r w:rsidRPr="00D63458">
        <w:rPr>
          <w:rFonts w:asciiTheme="majorBidi" w:hAnsiTheme="majorBidi" w:cstheme="majorBidi"/>
          <w:position w:val="-28"/>
          <w:sz w:val="24"/>
          <w:szCs w:val="24"/>
        </w:rPr>
        <w:object w:dxaOrig="3360" w:dyaOrig="680">
          <v:shape id="_x0000_i1037" type="#_x0000_t75" style="width:168.9pt;height:34.65pt" o:ole="">
            <v:imagedata r:id="rId46" o:title=""/>
          </v:shape>
          <o:OLEObject Type="Embed" ProgID="Equation.3" ShapeID="_x0000_i1037" DrawAspect="Content" ObjectID="_1647178964" r:id="rId47"/>
        </w:object>
      </w:r>
    </w:p>
    <w:p w:rsidR="00CC7812" w:rsidRDefault="00CC7812" w:rsidP="00CC7812">
      <w:pPr>
        <w:pStyle w:val="Titre2"/>
        <w:spacing w:before="0" w:beforeAutospacing="0" w:after="0" w:afterAutospacing="0"/>
        <w:rPr>
          <w:rFonts w:asciiTheme="majorBidi" w:hAnsiTheme="majorBidi" w:cstheme="majorBidi"/>
          <w:b w:val="0"/>
          <w:sz w:val="24"/>
          <w:szCs w:val="24"/>
        </w:rPr>
      </w:pPr>
      <w:r w:rsidRPr="00DE6FAE">
        <w:rPr>
          <w:rFonts w:asciiTheme="majorBidi" w:hAnsiTheme="majorBidi" w:cstheme="majorBidi"/>
          <w:position w:val="-46"/>
          <w:sz w:val="24"/>
          <w:szCs w:val="24"/>
        </w:rPr>
        <w:object w:dxaOrig="1560" w:dyaOrig="840">
          <v:shape id="_x0000_i1038" type="#_x0000_t75" style="width:77.35pt;height:41.8pt" o:ole="">
            <v:imagedata r:id="rId48" o:title=""/>
          </v:shape>
          <o:OLEObject Type="Embed" ProgID="Equation.3" ShapeID="_x0000_i1038" DrawAspect="Content" ObjectID="_1647178965" r:id="rId49"/>
        </w:object>
      </w:r>
      <w:r w:rsidRPr="00D63458">
        <w:rPr>
          <w:rFonts w:asciiTheme="majorBidi" w:hAnsiTheme="majorBidi" w:cstheme="majorBidi"/>
          <w:sz w:val="24"/>
          <w:szCs w:val="24"/>
        </w:rPr>
        <w:t xml:space="preserve">        d’où      </w:t>
      </w:r>
      <w:r w:rsidRPr="00D63458">
        <w:rPr>
          <w:rFonts w:asciiTheme="majorBidi" w:hAnsiTheme="majorBidi" w:cstheme="majorBidi"/>
          <w:position w:val="-46"/>
          <w:sz w:val="24"/>
          <w:szCs w:val="24"/>
        </w:rPr>
        <w:object w:dxaOrig="1380" w:dyaOrig="859">
          <v:shape id="_x0000_i1039" type="#_x0000_t75" style="width:69.35pt;height:41.8pt" o:ole="">
            <v:imagedata r:id="rId50" o:title=""/>
          </v:shape>
          <o:OLEObject Type="Embed" ProgID="Equation.3" ShapeID="_x0000_i1039" DrawAspect="Content" ObjectID="_1647178966" r:id="rId51"/>
        </w:object>
      </w:r>
      <w:r w:rsidRPr="00D63458">
        <w:rPr>
          <w:rFonts w:asciiTheme="majorBidi" w:hAnsiTheme="majorBidi" w:cstheme="majorBidi"/>
          <w:sz w:val="24"/>
          <w:szCs w:val="24"/>
        </w:rPr>
        <w:t xml:space="preserve">  </w:t>
      </w:r>
      <w:r w:rsidRPr="00D63458">
        <w:rPr>
          <w:rFonts w:asciiTheme="majorBidi" w:hAnsiTheme="majorBidi" w:cstheme="majorBidi"/>
          <w:position w:val="-6"/>
          <w:sz w:val="24"/>
          <w:szCs w:val="24"/>
        </w:rPr>
        <w:object w:dxaOrig="300" w:dyaOrig="240">
          <v:shape id="_x0000_i1040" type="#_x0000_t75" style="width:15.1pt;height:12.45pt" o:ole="">
            <v:imagedata r:id="rId52" o:title=""/>
          </v:shape>
          <o:OLEObject Type="Embed" ProgID="Equation.3" ShapeID="_x0000_i1040" DrawAspect="Content" ObjectID="_1647178967" r:id="rId53"/>
        </w:object>
      </w:r>
      <w:r w:rsidRPr="00D63458">
        <w:rPr>
          <w:rFonts w:asciiTheme="majorBidi" w:hAnsiTheme="majorBidi" w:cstheme="majorBidi"/>
          <w:sz w:val="24"/>
          <w:szCs w:val="24"/>
        </w:rPr>
        <w:tab/>
      </w:r>
      <w:r w:rsidRPr="00D63458">
        <w:rPr>
          <w:rFonts w:asciiTheme="majorBidi" w:hAnsiTheme="majorBidi" w:cstheme="majorBidi"/>
          <w:position w:val="-12"/>
          <w:sz w:val="24"/>
          <w:szCs w:val="24"/>
        </w:rPr>
        <w:object w:dxaOrig="940" w:dyaOrig="360">
          <v:shape id="_x0000_i1041" type="#_x0000_t75" style="width:47.1pt;height:17.8pt" o:ole="">
            <v:imagedata r:id="rId54" o:title=""/>
          </v:shape>
          <o:OLEObject Type="Embed" ProgID="Equation.3" ShapeID="_x0000_i1041" DrawAspect="Content" ObjectID="_1647178968" r:id="rId55"/>
        </w:object>
      </w:r>
      <w:r w:rsidRPr="00D63458">
        <w:rPr>
          <w:rFonts w:asciiTheme="majorBidi" w:hAnsiTheme="majorBidi" w:cstheme="majorBidi"/>
          <w:sz w:val="24"/>
          <w:szCs w:val="24"/>
        </w:rPr>
        <w:tab/>
      </w:r>
      <w:r w:rsidRPr="00D63458">
        <w:rPr>
          <w:rFonts w:asciiTheme="majorBidi" w:hAnsiTheme="majorBidi" w:cstheme="majorBidi"/>
          <w:b w:val="0"/>
          <w:i/>
          <w:iCs/>
          <w:sz w:val="24"/>
          <w:szCs w:val="24"/>
        </w:rPr>
        <w:t xml:space="preserve">avec </w:t>
      </w:r>
      <w:r>
        <w:rPr>
          <w:rFonts w:asciiTheme="majorBidi" w:hAnsiTheme="majorBidi" w:cstheme="majorBidi"/>
          <w:b w:val="0"/>
          <w:i/>
          <w:iCs/>
          <w:sz w:val="24"/>
          <w:szCs w:val="24"/>
        </w:rPr>
        <w:t>x</w:t>
      </w:r>
      <w:r w:rsidRPr="00D63458">
        <w:rPr>
          <w:rFonts w:asciiTheme="majorBidi" w:hAnsiTheme="majorBidi" w:cstheme="majorBidi"/>
          <w:b w:val="0"/>
          <w:i/>
          <w:iCs/>
          <w:sz w:val="24"/>
          <w:szCs w:val="24"/>
          <w:vertAlign w:val="subscript"/>
        </w:rPr>
        <w:t>i</w:t>
      </w:r>
      <w:r w:rsidRPr="00D63458">
        <w:rPr>
          <w:rFonts w:asciiTheme="majorBidi" w:hAnsiTheme="majorBidi" w:cstheme="majorBidi"/>
          <w:b w:val="0"/>
          <w:i/>
          <w:iCs/>
          <w:sz w:val="24"/>
          <w:szCs w:val="24"/>
        </w:rPr>
        <w:t xml:space="preserve"> &lt;1 et </w:t>
      </w:r>
      <w:r w:rsidRPr="00D63458">
        <w:rPr>
          <w:rFonts w:asciiTheme="majorBidi" w:hAnsiTheme="majorBidi" w:cstheme="majorBidi"/>
          <w:b w:val="0"/>
          <w:sz w:val="24"/>
          <w:szCs w:val="24"/>
        </w:rPr>
        <w:t>∑</w:t>
      </w:r>
      <w:r>
        <w:rPr>
          <w:rFonts w:asciiTheme="majorBidi" w:hAnsiTheme="majorBidi" w:cstheme="majorBidi"/>
          <w:b w:val="0"/>
          <w:sz w:val="24"/>
          <w:szCs w:val="24"/>
        </w:rPr>
        <w:t xml:space="preserve"> x</w:t>
      </w:r>
      <w:r w:rsidRPr="00D63458">
        <w:rPr>
          <w:rFonts w:asciiTheme="majorBidi" w:hAnsiTheme="majorBidi" w:cstheme="majorBidi"/>
          <w:b w:val="0"/>
          <w:sz w:val="24"/>
          <w:szCs w:val="24"/>
          <w:vertAlign w:val="subscript"/>
        </w:rPr>
        <w:t>i</w:t>
      </w:r>
      <w:r w:rsidRPr="00D63458">
        <w:rPr>
          <w:rFonts w:asciiTheme="majorBidi" w:hAnsiTheme="majorBidi" w:cstheme="majorBidi"/>
          <w:b w:val="0"/>
          <w:sz w:val="24"/>
          <w:szCs w:val="24"/>
        </w:rPr>
        <w:t xml:space="preserve"> = 1</w:t>
      </w:r>
    </w:p>
    <w:p w:rsidR="00CC7812" w:rsidRDefault="00CC7812" w:rsidP="00CC7812">
      <w:pPr>
        <w:pStyle w:val="Titre2"/>
        <w:spacing w:before="0" w:beforeAutospacing="0" w:after="0" w:afterAutospacing="0"/>
        <w:rPr>
          <w:rFonts w:asciiTheme="majorBidi" w:hAnsiTheme="majorBidi" w:cstheme="majorBidi"/>
          <w:b w:val="0"/>
          <w:sz w:val="24"/>
          <w:szCs w:val="24"/>
        </w:rPr>
      </w:pPr>
    </w:p>
    <w:p w:rsidR="00CC7812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I.12. Coefficients thermoélastiques</w:t>
      </w:r>
    </w:p>
    <w:p w:rsidR="00CC7812" w:rsidRPr="00D63458" w:rsidRDefault="00CC7812" w:rsidP="00CC7812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I.12.1 </w:t>
      </w:r>
      <w:r w:rsidRPr="00D63458">
        <w:rPr>
          <w:rFonts w:asciiTheme="majorBidi" w:hAnsiTheme="majorBidi" w:cstheme="majorBidi"/>
          <w:b/>
          <w:bCs/>
          <w:sz w:val="24"/>
          <w:szCs w:val="24"/>
        </w:rPr>
        <w:t>Coefficient de compressibilité isotherme</w:t>
      </w:r>
    </w:p>
    <w:p w:rsidR="00CC7812" w:rsidRPr="00D63458" w:rsidRDefault="00CC7812" w:rsidP="00CC7812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63458">
        <w:rPr>
          <w:rFonts w:asciiTheme="majorBidi" w:hAnsiTheme="majorBidi" w:cstheme="majorBidi"/>
          <w:sz w:val="24"/>
          <w:szCs w:val="24"/>
        </w:rPr>
        <w:t xml:space="preserve">La propriété de tout corps de </w:t>
      </w:r>
      <w:r>
        <w:rPr>
          <w:rFonts w:asciiTheme="majorBidi" w:hAnsiTheme="majorBidi" w:cstheme="majorBidi"/>
          <w:sz w:val="24"/>
          <w:szCs w:val="24"/>
        </w:rPr>
        <w:t xml:space="preserve">voir son volume varier en faisant varier la </w:t>
      </w:r>
      <w:r w:rsidRPr="00D63458">
        <w:rPr>
          <w:rFonts w:asciiTheme="majorBidi" w:hAnsiTheme="majorBidi" w:cstheme="majorBidi"/>
          <w:sz w:val="24"/>
          <w:szCs w:val="24"/>
        </w:rPr>
        <w:t xml:space="preserve">pression, est appelée </w:t>
      </w:r>
      <w:r w:rsidRPr="00D63458">
        <w:rPr>
          <w:rFonts w:asciiTheme="majorBidi" w:hAnsiTheme="majorBidi" w:cstheme="majorBidi"/>
          <w:b/>
          <w:bCs/>
          <w:sz w:val="24"/>
          <w:szCs w:val="24"/>
        </w:rPr>
        <w:t>compressibilité.</w:t>
      </w:r>
    </w:p>
    <w:p w:rsidR="00CC7812" w:rsidRPr="00D63458" w:rsidRDefault="00CC7812" w:rsidP="00CC7812">
      <w:pPr>
        <w:jc w:val="both"/>
        <w:rPr>
          <w:rFonts w:asciiTheme="majorBidi" w:hAnsiTheme="majorBidi" w:cstheme="majorBidi"/>
          <w:sz w:val="24"/>
          <w:szCs w:val="24"/>
        </w:rPr>
      </w:pPr>
      <w:r w:rsidRPr="00D63458">
        <w:rPr>
          <w:rFonts w:asciiTheme="majorBidi" w:hAnsiTheme="majorBidi" w:cstheme="majorBidi"/>
          <w:sz w:val="24"/>
          <w:szCs w:val="24"/>
        </w:rPr>
        <w:t xml:space="preserve">Si le volume V varie </w:t>
      </w:r>
      <w:r>
        <w:rPr>
          <w:rFonts w:asciiTheme="majorBidi" w:hAnsiTheme="majorBidi" w:cstheme="majorBidi"/>
          <w:sz w:val="24"/>
          <w:szCs w:val="24"/>
        </w:rPr>
        <w:t>à</w:t>
      </w:r>
      <w:r w:rsidRPr="00D63458">
        <w:rPr>
          <w:rFonts w:asciiTheme="majorBidi" w:hAnsiTheme="majorBidi" w:cstheme="majorBidi"/>
          <w:sz w:val="24"/>
          <w:szCs w:val="24"/>
        </w:rPr>
        <w:t xml:space="preserve"> température constante, la compressibilité se caractérise par un</w:t>
      </w:r>
      <w:r w:rsidRPr="00D63458">
        <w:rPr>
          <w:rFonts w:asciiTheme="majorBidi" w:hAnsiTheme="majorBidi" w:cstheme="majorBidi"/>
          <w:b/>
          <w:bCs/>
          <w:sz w:val="24"/>
          <w:szCs w:val="24"/>
        </w:rPr>
        <w:t xml:space="preserve"> coefficient de compressibilité isotherme χ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T</w:t>
      </w:r>
      <w:r w:rsidRPr="00D6345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D63458">
        <w:rPr>
          <w:rFonts w:asciiTheme="majorBidi" w:hAnsiTheme="majorBidi" w:cstheme="majorBidi"/>
          <w:b/>
          <w:bCs/>
          <w:sz w:val="24"/>
          <w:szCs w:val="24"/>
        </w:rPr>
        <w:t>traduisant</w:t>
      </w:r>
      <w:r w:rsidRPr="00D63458">
        <w:rPr>
          <w:rFonts w:asciiTheme="majorBidi" w:hAnsiTheme="majorBidi" w:cstheme="majorBidi"/>
          <w:sz w:val="24"/>
          <w:szCs w:val="24"/>
        </w:rPr>
        <w:t xml:space="preserve"> la variation relative du volume </w:t>
      </w:r>
      <w:r>
        <w:rPr>
          <w:rFonts w:asciiTheme="majorBidi" w:hAnsiTheme="majorBidi" w:cstheme="majorBidi"/>
          <w:sz w:val="24"/>
          <w:szCs w:val="24"/>
        </w:rPr>
        <w:t>pour</w:t>
      </w:r>
      <w:r w:rsidRPr="00D63458">
        <w:rPr>
          <w:rFonts w:asciiTheme="majorBidi" w:hAnsiTheme="majorBidi" w:cstheme="majorBidi"/>
          <w:sz w:val="24"/>
          <w:szCs w:val="24"/>
        </w:rPr>
        <w:t xml:space="preserve"> une variation de pression d'une unité. </w:t>
      </w:r>
    </w:p>
    <w:p w:rsidR="00CC7812" w:rsidRPr="00D63458" w:rsidRDefault="00CC7812" w:rsidP="00CC7812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  <w:r w:rsidRPr="00D63458">
        <w:rPr>
          <w:rFonts w:asciiTheme="majorBidi" w:hAnsiTheme="majorBidi" w:cstheme="majorBidi"/>
          <w:position w:val="-30"/>
          <w:sz w:val="24"/>
          <w:szCs w:val="24"/>
        </w:rPr>
        <w:object w:dxaOrig="1520" w:dyaOrig="700">
          <v:shape id="_x0000_i1042" type="#_x0000_t75" style="width:77.35pt;height:34.65pt" o:ole="">
            <v:imagedata r:id="rId56" o:title=""/>
          </v:shape>
          <o:OLEObject Type="Embed" ProgID="Equation.3" ShapeID="_x0000_i1042" DrawAspect="Content" ObjectID="_1647178969" r:id="rId57"/>
        </w:object>
      </w:r>
      <w:r w:rsidRPr="00D63458">
        <w:rPr>
          <w:rFonts w:asciiTheme="majorBidi" w:hAnsiTheme="majorBidi" w:cstheme="majorBidi"/>
          <w:sz w:val="24"/>
          <w:szCs w:val="24"/>
        </w:rPr>
        <w:tab/>
        <w:t>, dV entraîne dP</w:t>
      </w:r>
    </w:p>
    <w:p w:rsidR="00CC7812" w:rsidRPr="00D63458" w:rsidRDefault="00CC7812" w:rsidP="00CC7812">
      <w:pPr>
        <w:jc w:val="both"/>
        <w:rPr>
          <w:rFonts w:asciiTheme="majorBidi" w:hAnsiTheme="majorBidi" w:cstheme="majorBidi"/>
          <w:sz w:val="24"/>
          <w:szCs w:val="24"/>
        </w:rPr>
      </w:pPr>
      <w:r w:rsidRPr="00D63458">
        <w:rPr>
          <w:rFonts w:asciiTheme="majorBidi" w:hAnsiTheme="majorBidi" w:cstheme="majorBidi"/>
          <w:sz w:val="24"/>
          <w:szCs w:val="24"/>
        </w:rPr>
        <w:t>Pour un gaz parfait, d(PV) = d(nRT) c'est-à-dire: VdP + PdV = 0, (nRT = Cte) Alors:</w:t>
      </w:r>
    </w:p>
    <w:p w:rsidR="00CC7812" w:rsidRPr="00D63458" w:rsidRDefault="00CC7812" w:rsidP="00CC7812">
      <w:pPr>
        <w:jc w:val="center"/>
        <w:rPr>
          <w:rFonts w:asciiTheme="majorBidi" w:hAnsiTheme="majorBidi" w:cstheme="majorBidi"/>
          <w:sz w:val="24"/>
          <w:szCs w:val="24"/>
        </w:rPr>
      </w:pPr>
      <w:r w:rsidRPr="00D63458">
        <w:rPr>
          <w:rFonts w:asciiTheme="majorBidi" w:hAnsiTheme="majorBidi" w:cstheme="majorBidi"/>
          <w:position w:val="-30"/>
          <w:sz w:val="24"/>
          <w:szCs w:val="24"/>
        </w:rPr>
        <w:object w:dxaOrig="2180" w:dyaOrig="700">
          <v:shape id="_x0000_i1043" type="#_x0000_t75" style="width:109.35pt;height:34.65pt" o:ole="">
            <v:imagedata r:id="rId58" o:title=""/>
          </v:shape>
          <o:OLEObject Type="Embed" ProgID="Equation.3" ShapeID="_x0000_i1043" DrawAspect="Content" ObjectID="_1647178970" r:id="rId59"/>
        </w:object>
      </w:r>
    </w:p>
    <w:p w:rsidR="00CC7812" w:rsidRPr="00D63458" w:rsidRDefault="00CC7812" w:rsidP="00CC7812">
      <w:pPr>
        <w:jc w:val="both"/>
        <w:rPr>
          <w:rFonts w:asciiTheme="majorBidi" w:hAnsiTheme="majorBidi" w:cstheme="majorBidi"/>
          <w:sz w:val="24"/>
          <w:szCs w:val="24"/>
        </w:rPr>
      </w:pPr>
      <w:r w:rsidRPr="00D63458">
        <w:rPr>
          <w:rFonts w:asciiTheme="majorBidi" w:hAnsiTheme="majorBidi" w:cstheme="majorBidi"/>
          <w:sz w:val="24"/>
          <w:szCs w:val="24"/>
        </w:rPr>
        <w:t>Le signe – indique que l'augmentation de la pression s'accompagne d'une diminution</w:t>
      </w:r>
      <w:r w:rsidRPr="00DB12CE">
        <w:rPr>
          <w:rFonts w:asciiTheme="majorBidi" w:hAnsiTheme="majorBidi" w:cstheme="majorBidi"/>
          <w:sz w:val="24"/>
          <w:szCs w:val="24"/>
        </w:rPr>
        <w:t xml:space="preserve"> </w:t>
      </w:r>
      <w:r w:rsidRPr="00D63458">
        <w:rPr>
          <w:rFonts w:asciiTheme="majorBidi" w:hAnsiTheme="majorBidi" w:cstheme="majorBidi"/>
          <w:sz w:val="24"/>
          <w:szCs w:val="24"/>
        </w:rPr>
        <w:t>du volume.</w:t>
      </w:r>
    </w:p>
    <w:p w:rsidR="00CC7812" w:rsidRPr="008143C5" w:rsidRDefault="00CC7812" w:rsidP="00CC7812">
      <w:pPr>
        <w:jc w:val="both"/>
        <w:rPr>
          <w:rFonts w:asciiTheme="majorBidi" w:hAnsiTheme="majorBidi" w:cstheme="majorBidi"/>
          <w:sz w:val="24"/>
          <w:szCs w:val="24"/>
        </w:rPr>
      </w:pPr>
      <w:r w:rsidRPr="00D63458">
        <w:rPr>
          <w:rFonts w:asciiTheme="majorBidi" w:hAnsiTheme="majorBidi" w:cstheme="majorBidi"/>
          <w:sz w:val="24"/>
          <w:szCs w:val="24"/>
        </w:rPr>
        <w:t>Ainsi l'augmentation de P entraîne une diminution de χ.</w:t>
      </w:r>
    </w:p>
    <w:p w:rsidR="00CC7812" w:rsidRPr="00D63458" w:rsidRDefault="00CC7812" w:rsidP="00CC78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I.12.2. </w:t>
      </w:r>
      <w:r w:rsidRPr="00D63458">
        <w:rPr>
          <w:rFonts w:asciiTheme="majorBidi" w:hAnsiTheme="majorBidi" w:cstheme="majorBidi"/>
          <w:b/>
          <w:bCs/>
          <w:sz w:val="24"/>
          <w:szCs w:val="24"/>
        </w:rPr>
        <w:t>Co</w:t>
      </w:r>
      <w:r>
        <w:rPr>
          <w:rFonts w:asciiTheme="majorBidi" w:hAnsiTheme="majorBidi" w:cstheme="majorBidi"/>
          <w:b/>
          <w:bCs/>
          <w:sz w:val="24"/>
          <w:szCs w:val="24"/>
        </w:rPr>
        <w:t>efficient de dilatation volum</w:t>
      </w:r>
      <w:r w:rsidRPr="00D63458">
        <w:rPr>
          <w:rFonts w:asciiTheme="majorBidi" w:hAnsiTheme="majorBidi" w:cstheme="majorBidi"/>
          <w:b/>
          <w:bCs/>
          <w:sz w:val="24"/>
          <w:szCs w:val="24"/>
        </w:rPr>
        <w:t>ique à pression constante</w:t>
      </w:r>
    </w:p>
    <w:p w:rsidR="00CC7812" w:rsidRDefault="00CC7812" w:rsidP="00CC781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63458">
        <w:rPr>
          <w:rFonts w:asciiTheme="majorBidi" w:hAnsiTheme="majorBidi" w:cstheme="majorBidi"/>
          <w:b/>
          <w:bCs/>
          <w:position w:val="-30"/>
          <w:sz w:val="24"/>
          <w:szCs w:val="24"/>
        </w:rPr>
        <w:object w:dxaOrig="1400" w:dyaOrig="700">
          <v:shape id="_x0000_i1044" type="#_x0000_t75" style="width:69.35pt;height:34.65pt" o:ole="">
            <v:imagedata r:id="rId60" o:title=""/>
          </v:shape>
          <o:OLEObject Type="Embed" ProgID="Equation.3" ShapeID="_x0000_i1044" DrawAspect="Content" ObjectID="_1647178971" r:id="rId61"/>
        </w:object>
      </w:r>
      <w:r w:rsidRPr="00D634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C7812" w:rsidRDefault="00CC7812" w:rsidP="00CC781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75031">
        <w:rPr>
          <w:rFonts w:asciiTheme="majorBidi" w:hAnsiTheme="majorBidi" w:cstheme="majorBidi"/>
          <w:bCs/>
          <w:sz w:val="24"/>
          <w:szCs w:val="24"/>
        </w:rPr>
        <w:t>pour le cas d’un gaz parfait on trouve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63458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DB12CE">
        <w:rPr>
          <w:rFonts w:asciiTheme="majorBidi" w:hAnsiTheme="majorBidi" w:cstheme="majorBidi"/>
          <w:sz w:val="24"/>
          <w:szCs w:val="24"/>
        </w:rPr>
        <w:t>α = 1/T</w:t>
      </w:r>
    </w:p>
    <w:p w:rsidR="00CC7812" w:rsidRDefault="00CC7812" w:rsidP="00CC781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I.12.3. </w:t>
      </w:r>
      <w:r w:rsidRPr="00DB12CE">
        <w:rPr>
          <w:rFonts w:asciiTheme="majorBidi" w:hAnsiTheme="majorBidi" w:cstheme="majorBidi"/>
          <w:b/>
          <w:bCs/>
          <w:sz w:val="24"/>
          <w:szCs w:val="24"/>
        </w:rPr>
        <w:t>coefficient d’augmentation de pression isochore</w:t>
      </w:r>
    </w:p>
    <w:p w:rsidR="00CC7812" w:rsidRPr="00D63458" w:rsidRDefault="00CC7812" w:rsidP="00CC7812">
      <w:pPr>
        <w:rPr>
          <w:rFonts w:asciiTheme="majorBidi" w:hAnsiTheme="majorBidi" w:cstheme="majorBidi"/>
          <w:b/>
          <w:bCs/>
          <w:sz w:val="24"/>
          <w:szCs w:val="24"/>
        </w:rPr>
      </w:pPr>
      <m:oMathPara>
        <m:oMath>
          <m:r>
            <w:rPr>
              <w:rFonts w:ascii="Cambria Math" w:hAnsiTheme="majorBidi" w:cstheme="majorBidi"/>
              <w:sz w:val="24"/>
              <w:szCs w:val="24"/>
            </w:rPr>
            <m:t xml:space="preserve"> </m:t>
          </m:r>
          <m:r>
            <w:rPr>
              <w:rFonts w:ascii="Cambria Math" w:hAnsi="Cambria Math" w:cstheme="majorBidi"/>
              <w:sz w:val="24"/>
              <w:szCs w:val="24"/>
            </w:rPr>
            <m:t>β</m:t>
          </m:r>
          <m:r>
            <w:rPr>
              <w:rFonts w:ascii="Cambria Math" w:hAnsiTheme="majorBidi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Theme="majorBidi" w:cstheme="majorBid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den>
          </m:f>
          <m:sSub>
            <m:sSub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Theme="majorBidi" w:cstheme="majorBidi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∂p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∂T</m:t>
                  </m:r>
                </m:den>
              </m:f>
              <m:r>
                <w:rPr>
                  <w:rFonts w:ascii="Cambria Math" w:hAnsiTheme="majorBidi" w:cstheme="majorBidi"/>
                  <w:sz w:val="24"/>
                  <w:szCs w:val="24"/>
                </w:rPr>
                <m:t>)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</m:sub>
          </m:sSub>
        </m:oMath>
      </m:oMathPara>
    </w:p>
    <w:p w:rsidR="00CC7812" w:rsidRDefault="00CC7812" w:rsidP="00CC7812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de même </w:t>
      </w:r>
      <w:r w:rsidRPr="00575031">
        <w:rPr>
          <w:rFonts w:asciiTheme="majorBidi" w:hAnsiTheme="majorBidi" w:cstheme="majorBidi"/>
          <w:bCs/>
          <w:sz w:val="24"/>
          <w:szCs w:val="24"/>
        </w:rPr>
        <w:t>et pour un gaz parfait </w:t>
      </w:r>
      <m:oMath>
        <m:r>
          <w:rPr>
            <w:rFonts w:ascii="Cambria Math" w:hAnsi="Cambria Math" w:cstheme="majorBidi"/>
            <w:sz w:val="24"/>
            <w:szCs w:val="24"/>
          </w:rPr>
          <m:t>β</m:t>
        </m:r>
      </m:oMath>
      <w:r w:rsidRPr="00575031">
        <w:rPr>
          <w:rFonts w:asciiTheme="majorBidi" w:hAnsiTheme="majorBidi" w:cstheme="majorBidi"/>
          <w:bCs/>
          <w:sz w:val="24"/>
          <w:szCs w:val="24"/>
        </w:rPr>
        <w:t xml:space="preserve"> peut se calculer facilement</w:t>
      </w:r>
      <w:r>
        <w:rPr>
          <w:rFonts w:asciiTheme="majorBidi" w:hAnsiTheme="majorBidi" w:cstheme="majorBidi"/>
          <w:bCs/>
          <w:sz w:val="24"/>
          <w:szCs w:val="24"/>
        </w:rPr>
        <w:t> et est égale à :</w:t>
      </w:r>
    </w:p>
    <w:p w:rsidR="00CC7812" w:rsidRPr="00CC7812" w:rsidRDefault="00CC7812" w:rsidP="00CC7812">
      <w:pPr>
        <w:sectPr w:rsidR="00CC7812" w:rsidRPr="00CC7812" w:rsidSect="00706091">
          <w:pgSz w:w="11906" w:h="16838"/>
          <w:pgMar w:top="851" w:right="851" w:bottom="851" w:left="851" w:header="709" w:footer="709" w:gutter="0"/>
          <w:cols w:space="708" w:equalWidth="0">
            <w:col w:w="9921"/>
          </w:cols>
          <w:docGrid w:linePitch="360"/>
        </w:sect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β=</m:t>
          </m:r>
          <m:f>
            <m:fPr>
              <m:type m:val="skw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den>
          </m:f>
        </m:oMath>
      </m:oMathPara>
    </w:p>
    <w:p w:rsidR="00F63C31" w:rsidRDefault="00F63C31" w:rsidP="00CC7812">
      <w:bookmarkStart w:id="0" w:name="_GoBack"/>
      <w:bookmarkEnd w:id="0"/>
    </w:p>
    <w:sectPr w:rsidR="00F6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B2"/>
    <w:rsid w:val="002153B2"/>
    <w:rsid w:val="00CC7812"/>
    <w:rsid w:val="00F6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DE911-F67D-4808-8DF5-408FCC08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12"/>
    <w:pPr>
      <w:spacing w:after="200" w:line="276" w:lineRule="auto"/>
    </w:pPr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C7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781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oleObject" Target="embeddings/oleObject5.bin"/><Relationship Id="rId26" Type="http://schemas.openxmlformats.org/officeDocument/2006/relationships/image" Target="media/image17.png"/><Relationship Id="rId39" Type="http://schemas.openxmlformats.org/officeDocument/2006/relationships/oleObject" Target="embeddings/oleObject9.bin"/><Relationship Id="rId21" Type="http://schemas.openxmlformats.org/officeDocument/2006/relationships/image" Target="media/image12.png"/><Relationship Id="rId34" Type="http://schemas.openxmlformats.org/officeDocument/2006/relationships/image" Target="media/image25.wmf"/><Relationship Id="rId42" Type="http://schemas.openxmlformats.org/officeDocument/2006/relationships/image" Target="media/image29.wmf"/><Relationship Id="rId47" Type="http://schemas.openxmlformats.org/officeDocument/2006/relationships/oleObject" Target="embeddings/oleObject13.bin"/><Relationship Id="rId50" Type="http://schemas.openxmlformats.org/officeDocument/2006/relationships/image" Target="media/image33.wmf"/><Relationship Id="rId55" Type="http://schemas.openxmlformats.org/officeDocument/2006/relationships/oleObject" Target="embeddings/oleObject17.bin"/><Relationship Id="rId63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20.gif"/><Relationship Id="rId41" Type="http://schemas.openxmlformats.org/officeDocument/2006/relationships/oleObject" Target="embeddings/oleObject10.bin"/><Relationship Id="rId54" Type="http://schemas.openxmlformats.org/officeDocument/2006/relationships/image" Target="media/image35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wmf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oleObject" Target="embeddings/oleObject8.bin"/><Relationship Id="rId40" Type="http://schemas.openxmlformats.org/officeDocument/2006/relationships/image" Target="media/image28.wmf"/><Relationship Id="rId45" Type="http://schemas.openxmlformats.org/officeDocument/2006/relationships/oleObject" Target="embeddings/oleObject12.bin"/><Relationship Id="rId53" Type="http://schemas.openxmlformats.org/officeDocument/2006/relationships/oleObject" Target="embeddings/oleObject16.bin"/><Relationship Id="rId58" Type="http://schemas.openxmlformats.org/officeDocument/2006/relationships/image" Target="media/image37.wmf"/><Relationship Id="rId5" Type="http://schemas.openxmlformats.org/officeDocument/2006/relationships/image" Target="media/image2.png"/><Relationship Id="rId15" Type="http://schemas.openxmlformats.org/officeDocument/2006/relationships/image" Target="media/image9.wmf"/><Relationship Id="rId23" Type="http://schemas.openxmlformats.org/officeDocument/2006/relationships/image" Target="media/image14.png"/><Relationship Id="rId28" Type="http://schemas.openxmlformats.org/officeDocument/2006/relationships/image" Target="media/image19.gif"/><Relationship Id="rId36" Type="http://schemas.openxmlformats.org/officeDocument/2006/relationships/image" Target="media/image26.wmf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18.bin"/><Relationship Id="rId61" Type="http://schemas.openxmlformats.org/officeDocument/2006/relationships/oleObject" Target="embeddings/oleObject20.bin"/><Relationship Id="rId10" Type="http://schemas.openxmlformats.org/officeDocument/2006/relationships/oleObject" Target="embeddings/oleObject1.bin"/><Relationship Id="rId19" Type="http://schemas.openxmlformats.org/officeDocument/2006/relationships/image" Target="media/image11.wmf"/><Relationship Id="rId31" Type="http://schemas.openxmlformats.org/officeDocument/2006/relationships/image" Target="media/image22.png"/><Relationship Id="rId44" Type="http://schemas.openxmlformats.org/officeDocument/2006/relationships/image" Target="media/image30.wmf"/><Relationship Id="rId52" Type="http://schemas.openxmlformats.org/officeDocument/2006/relationships/image" Target="media/image34.wmf"/><Relationship Id="rId60" Type="http://schemas.openxmlformats.org/officeDocument/2006/relationships/image" Target="media/image38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image" Target="media/image13.png"/><Relationship Id="rId27" Type="http://schemas.openxmlformats.org/officeDocument/2006/relationships/image" Target="media/image18.gif"/><Relationship Id="rId30" Type="http://schemas.openxmlformats.org/officeDocument/2006/relationships/image" Target="media/image21.png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image" Target="media/image32.wmf"/><Relationship Id="rId56" Type="http://schemas.openxmlformats.org/officeDocument/2006/relationships/image" Target="media/image36.wmf"/><Relationship Id="rId8" Type="http://schemas.openxmlformats.org/officeDocument/2006/relationships/image" Target="media/image5.emf"/><Relationship Id="rId51" Type="http://schemas.openxmlformats.org/officeDocument/2006/relationships/oleObject" Target="embeddings/oleObject15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10.wmf"/><Relationship Id="rId25" Type="http://schemas.openxmlformats.org/officeDocument/2006/relationships/image" Target="media/image16.png"/><Relationship Id="rId33" Type="http://schemas.openxmlformats.org/officeDocument/2006/relationships/image" Target="media/image24.emf"/><Relationship Id="rId38" Type="http://schemas.openxmlformats.org/officeDocument/2006/relationships/image" Target="media/image27.wmf"/><Relationship Id="rId46" Type="http://schemas.openxmlformats.org/officeDocument/2006/relationships/image" Target="media/image31.wmf"/><Relationship Id="rId5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2214</Words>
  <Characters>12177</Characters>
  <Application>Microsoft Office Word</Application>
  <DocSecurity>0</DocSecurity>
  <Lines>101</Lines>
  <Paragraphs>28</Paragraphs>
  <ScaleCrop>false</ScaleCrop>
  <Company/>
  <LinksUpToDate>false</LinksUpToDate>
  <CharactersWithSpaces>14363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2020-03-31T15:47:00Z</dcterms:created>
  <dcterms:modified xsi:type="dcterms:W3CDTF">2020-03-31T15:56:00Z</dcterms:modified>
</cp:coreProperties>
</file>