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FE" w:rsidRPr="00BC27A9" w:rsidRDefault="005C27FE" w:rsidP="005C27FE">
      <w:pPr>
        <w:bidi/>
        <w:rPr>
          <w:rFonts w:ascii="Sakkal Majalla" w:hAnsi="Sakkal Majalla" w:cs="Sakkal Majalla"/>
          <w:b/>
          <w:bCs/>
          <w:color w:val="FF0066"/>
          <w:sz w:val="32"/>
          <w:szCs w:val="32"/>
          <w:rtl/>
          <w:lang w:bidi="ar-DZ"/>
        </w:rPr>
      </w:pPr>
      <w:r w:rsidRPr="00BC27A9">
        <w:rPr>
          <w:rFonts w:ascii="Sakkal Majalla" w:hAnsi="Sakkal Majalla" w:cs="Sakkal Majalla" w:hint="cs"/>
          <w:b/>
          <w:bCs/>
          <w:color w:val="FF0066"/>
          <w:sz w:val="32"/>
          <w:szCs w:val="32"/>
          <w:rtl/>
          <w:lang w:bidi="ar-DZ"/>
        </w:rPr>
        <w:t>المحاضرة ال</w:t>
      </w:r>
      <w:r>
        <w:rPr>
          <w:rFonts w:ascii="Sakkal Majalla" w:hAnsi="Sakkal Majalla" w:cs="Sakkal Majalla" w:hint="cs"/>
          <w:b/>
          <w:bCs/>
          <w:color w:val="FF0066"/>
          <w:sz w:val="32"/>
          <w:szCs w:val="32"/>
          <w:rtl/>
          <w:lang w:bidi="ar-DZ"/>
        </w:rPr>
        <w:t>خامسة</w:t>
      </w:r>
      <w:r w:rsidRPr="00BC27A9">
        <w:rPr>
          <w:rFonts w:ascii="Sakkal Majalla" w:hAnsi="Sakkal Majalla" w:cs="Sakkal Majalla" w:hint="cs"/>
          <w:b/>
          <w:bCs/>
          <w:color w:val="FF0066"/>
          <w:sz w:val="32"/>
          <w:szCs w:val="32"/>
          <w:rtl/>
          <w:lang w:bidi="ar-DZ"/>
        </w:rPr>
        <w:t xml:space="preserve">: </w:t>
      </w:r>
      <w:r>
        <w:rPr>
          <w:rFonts w:ascii="Sakkal Majalla" w:hAnsi="Sakkal Majalla" w:cs="Sakkal Majalla" w:hint="cs"/>
          <w:b/>
          <w:bCs/>
          <w:color w:val="FF0066"/>
          <w:sz w:val="32"/>
          <w:szCs w:val="32"/>
          <w:rtl/>
          <w:lang w:bidi="ar-DZ"/>
        </w:rPr>
        <w:t>التلفزيون الرقمي والرأي العام</w:t>
      </w:r>
    </w:p>
    <w:p w:rsidR="005C27FE" w:rsidRDefault="005C27FE" w:rsidP="005C27FE">
      <w:pPr>
        <w:bidi/>
        <w:rPr>
          <w:rFonts w:ascii="Sakkal Majalla" w:hAnsi="Sakkal Majalla" w:cs="Sakkal Majalla"/>
          <w:b/>
          <w:bCs/>
          <w:color w:val="33CC33"/>
          <w:sz w:val="32"/>
          <w:szCs w:val="32"/>
          <w:rtl/>
          <w:lang w:bidi="ar-DZ"/>
        </w:rPr>
      </w:pPr>
      <w:r w:rsidRPr="00BC27A9">
        <w:rPr>
          <w:rFonts w:ascii="Sakkal Majalla" w:hAnsi="Sakkal Majalla" w:cs="Sakkal Majalla" w:hint="cs"/>
          <w:b/>
          <w:bCs/>
          <w:color w:val="33CC33"/>
          <w:sz w:val="32"/>
          <w:szCs w:val="32"/>
          <w:rtl/>
          <w:lang w:bidi="ar-DZ"/>
        </w:rPr>
        <w:t xml:space="preserve">أولا: </w:t>
      </w:r>
      <w:proofErr w:type="gramStart"/>
      <w:r>
        <w:rPr>
          <w:rFonts w:ascii="Sakkal Majalla" w:hAnsi="Sakkal Majalla" w:cs="Sakkal Majalla" w:hint="cs"/>
          <w:b/>
          <w:bCs/>
          <w:color w:val="33CC33"/>
          <w:sz w:val="32"/>
          <w:szCs w:val="32"/>
          <w:rtl/>
          <w:lang w:bidi="ar-DZ"/>
        </w:rPr>
        <w:t>التلفزيون</w:t>
      </w:r>
      <w:proofErr w:type="gramEnd"/>
      <w:r>
        <w:rPr>
          <w:rFonts w:ascii="Sakkal Majalla" w:hAnsi="Sakkal Majalla" w:cs="Sakkal Majalla" w:hint="cs"/>
          <w:b/>
          <w:bCs/>
          <w:color w:val="33CC33"/>
          <w:sz w:val="32"/>
          <w:szCs w:val="32"/>
          <w:rtl/>
          <w:lang w:bidi="ar-DZ"/>
        </w:rPr>
        <w:t xml:space="preserve"> الرقمي</w:t>
      </w:r>
    </w:p>
    <w:p w:rsidR="005C27FE" w:rsidRDefault="005C27FE" w:rsidP="005C27FE">
      <w:pPr>
        <w:bidi/>
        <w:jc w:val="both"/>
        <w:rPr>
          <w:rFonts w:ascii="Sakkal Majalla" w:hAnsi="Sakkal Majalla" w:cs="Sakkal Majalla"/>
          <w:sz w:val="32"/>
          <w:szCs w:val="32"/>
          <w:rtl/>
          <w:lang w:bidi="ar-DZ"/>
        </w:rPr>
      </w:pPr>
      <w:r w:rsidRPr="00561E37">
        <w:rPr>
          <w:rFonts w:ascii="Sakkal Majalla" w:hAnsi="Sakkal Majalla" w:cs="Sakkal Majalla" w:hint="cs"/>
          <w:color w:val="33CC33"/>
          <w:sz w:val="32"/>
          <w:szCs w:val="32"/>
          <w:rtl/>
          <w:lang w:bidi="ar-DZ"/>
        </w:rPr>
        <w:t xml:space="preserve"> </w:t>
      </w:r>
      <w:r>
        <w:rPr>
          <w:rFonts w:ascii="Sakkal Majalla" w:hAnsi="Sakkal Majalla" w:cs="Sakkal Majalla" w:hint="cs"/>
          <w:color w:val="33CC33"/>
          <w:sz w:val="32"/>
          <w:szCs w:val="32"/>
          <w:rtl/>
          <w:lang w:bidi="ar-DZ"/>
        </w:rPr>
        <w:t xml:space="preserve">  </w:t>
      </w:r>
      <w:r w:rsidRPr="00561E37">
        <w:rPr>
          <w:rFonts w:ascii="Sakkal Majalla" w:hAnsi="Sakkal Majalla" w:cs="Sakkal Majalla" w:hint="cs"/>
          <w:sz w:val="32"/>
          <w:szCs w:val="32"/>
          <w:rtl/>
          <w:lang w:bidi="ar-DZ"/>
        </w:rPr>
        <w:t xml:space="preserve">   كان للتطورات العلمية الهائلة في ميدان الاتصالات والإعلام دور واضح في تغيير بنية الاتصال وتغير سلالته التقليدية، وقد شملت هذه التطورات انتشار الأقمار الصناعية والتي أدت بدورها إلى انتشار البث المباشر والشبكات الإلكترونية وعلى رأسها الانترنت ومن ثم الاندماج بين تلك التقنيات لتتولد عنها تقنيات أكثر حداثة وسهولة. ومن أكثر هذه التقنيات التي برز دورها في تجسيد الاتصال التفاعلي وتحقيق فرضياته في ميدان علوم الإعلام والاتصال</w:t>
      </w:r>
      <w:r>
        <w:rPr>
          <w:rFonts w:ascii="Sakkal Majalla" w:hAnsi="Sakkal Majalla" w:cs="Sakkal Majalla" w:hint="cs"/>
          <w:sz w:val="32"/>
          <w:szCs w:val="32"/>
          <w:rtl/>
          <w:lang w:bidi="ar-DZ"/>
        </w:rPr>
        <w:t xml:space="preserve"> هو ظهور التلفزيون الرقمي وتطوره، من خلال إرسال عدة برامج تلفزيونية ضمن نوعية الوضوح المعيارية ودرجة الميزة المماثلة لتلك التي توفرها شاشة الحاسب، حيث يتمتع هذا النظام بالمرونة ومن هنا تغير اسم هذا النظام من </w:t>
      </w:r>
      <w:r>
        <w:rPr>
          <w:rFonts w:ascii="Sakkal Majalla" w:hAnsi="Sakkal Majalla" w:cs="Sakkal Majalla"/>
          <w:sz w:val="32"/>
          <w:szCs w:val="32"/>
          <w:lang w:bidi="ar-DZ"/>
        </w:rPr>
        <w:t>HDTN</w:t>
      </w:r>
      <w:r>
        <w:rPr>
          <w:rFonts w:ascii="Sakkal Majalla" w:hAnsi="Sakkal Majalla" w:cs="Sakkal Majalla" w:hint="cs"/>
          <w:sz w:val="32"/>
          <w:szCs w:val="32"/>
          <w:rtl/>
          <w:lang w:bidi="ar-DZ"/>
        </w:rPr>
        <w:t xml:space="preserve"> أو التلفزيون عالي الوضوح إلى الأوسع دلالة </w:t>
      </w:r>
      <w:r>
        <w:rPr>
          <w:rFonts w:ascii="Sakkal Majalla" w:hAnsi="Sakkal Majalla" w:cs="Sakkal Majalla"/>
          <w:sz w:val="32"/>
          <w:szCs w:val="32"/>
          <w:lang w:bidi="ar-DZ"/>
        </w:rPr>
        <w:t xml:space="preserve">DTV </w:t>
      </w:r>
      <w:r>
        <w:rPr>
          <w:rFonts w:ascii="Sakkal Majalla" w:hAnsi="Sakkal Majalla" w:cs="Sakkal Majalla" w:hint="cs"/>
          <w:sz w:val="32"/>
          <w:szCs w:val="32"/>
          <w:rtl/>
          <w:lang w:bidi="ar-DZ"/>
        </w:rPr>
        <w:t xml:space="preserve"> أي التلفزيون الرقمي فضلا عن قدرته على توفير تغطية لمناطق أوسع وقوة إرسال مناسبة، كذلك تتمتع هذه التقنية بقدرة </w:t>
      </w:r>
      <w:proofErr w:type="spellStart"/>
      <w:r>
        <w:rPr>
          <w:rFonts w:ascii="Sakkal Majalla" w:hAnsi="Sakkal Majalla" w:cs="Sakkal Majalla" w:hint="cs"/>
          <w:sz w:val="32"/>
          <w:szCs w:val="32"/>
          <w:rtl/>
          <w:lang w:bidi="ar-DZ"/>
        </w:rPr>
        <w:t>إستعاب</w:t>
      </w:r>
      <w:proofErr w:type="spellEnd"/>
      <w:r>
        <w:rPr>
          <w:rFonts w:ascii="Sakkal Majalla" w:hAnsi="Sakkal Majalla" w:cs="Sakkal Majalla" w:hint="cs"/>
          <w:sz w:val="32"/>
          <w:szCs w:val="32"/>
          <w:rtl/>
          <w:lang w:bidi="ar-DZ"/>
        </w:rPr>
        <w:t xml:space="preserve"> التحسينات التقنية وهذا يمنحها بعض المرونة لعملية الترميز التي تسهل عملية الإرسال المتعدد.</w:t>
      </w:r>
    </w:p>
    <w:p w:rsidR="005C27FE" w:rsidRDefault="005C27FE" w:rsidP="005C27FE">
      <w:pPr>
        <w:bidi/>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roofErr w:type="gramStart"/>
      <w:r w:rsidRPr="00FD281B">
        <w:rPr>
          <w:rFonts w:ascii="Sakkal Majalla" w:hAnsi="Sakkal Majalla" w:cs="Sakkal Majalla" w:hint="cs"/>
          <w:b/>
          <w:bCs/>
          <w:color w:val="FF9900"/>
          <w:sz w:val="32"/>
          <w:szCs w:val="32"/>
          <w:rtl/>
          <w:lang w:bidi="ar-DZ"/>
        </w:rPr>
        <w:t>تعريف</w:t>
      </w:r>
      <w:proofErr w:type="gramEnd"/>
      <w:r w:rsidRPr="00FD281B">
        <w:rPr>
          <w:rFonts w:ascii="Sakkal Majalla" w:hAnsi="Sakkal Majalla" w:cs="Sakkal Majalla" w:hint="cs"/>
          <w:b/>
          <w:bCs/>
          <w:color w:val="FF9900"/>
          <w:sz w:val="32"/>
          <w:szCs w:val="32"/>
          <w:rtl/>
          <w:lang w:bidi="ar-DZ"/>
        </w:rPr>
        <w:t xml:space="preserve"> التلفزيون الرقمي:</w:t>
      </w:r>
      <w:r>
        <w:rPr>
          <w:rFonts w:ascii="Sakkal Majalla" w:hAnsi="Sakkal Majalla" w:cs="Sakkal Majalla" w:hint="cs"/>
          <w:sz w:val="32"/>
          <w:szCs w:val="32"/>
          <w:rtl/>
          <w:lang w:bidi="ar-DZ"/>
        </w:rPr>
        <w:t xml:space="preserve"> يعرف التلفزيون الرقمي على أنه نظام اتصال لبث واستقبال الفيديو والصوت بواسطة الإشارات الرقمية، ويقصد بترقيم البرامج التلفزيونية، واستخدام التكنولوجيا الرقمية في عمليات التصوير والإخراج والبث للبرامج التلفزيونية، وكذا نقلها واستقبالها. وانتقل </w:t>
      </w:r>
      <w:proofErr w:type="gramStart"/>
      <w:r>
        <w:rPr>
          <w:rFonts w:ascii="Sakkal Majalla" w:hAnsi="Sakkal Majalla" w:cs="Sakkal Majalla" w:hint="cs"/>
          <w:sz w:val="32"/>
          <w:szCs w:val="32"/>
          <w:rtl/>
          <w:lang w:bidi="ar-DZ"/>
        </w:rPr>
        <w:t>البث</w:t>
      </w:r>
      <w:proofErr w:type="gramEnd"/>
      <w:r>
        <w:rPr>
          <w:rFonts w:ascii="Sakkal Majalla" w:hAnsi="Sakkal Majalla" w:cs="Sakkal Majalla" w:hint="cs"/>
          <w:sz w:val="32"/>
          <w:szCs w:val="32"/>
          <w:rtl/>
          <w:lang w:bidi="ar-DZ"/>
        </w:rPr>
        <w:t xml:space="preserve"> الرقمي من الفضائيات إلى القنوات التلفزيونية الأرضية تبعا لكفاءته في تقديم الصورة والصوت بمستوى جودة مقارنة بالبث التماثلي.</w:t>
      </w:r>
    </w:p>
    <w:p w:rsidR="005C27FE" w:rsidRPr="00E80EF7" w:rsidRDefault="005C27FE" w:rsidP="005C27FE">
      <w:pPr>
        <w:bidi/>
        <w:ind w:left="360"/>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فالتلفزيون</w:t>
      </w:r>
      <w:proofErr w:type="gramEnd"/>
      <w:r>
        <w:rPr>
          <w:rFonts w:ascii="Sakkal Majalla" w:hAnsi="Sakkal Majalla" w:cs="Sakkal Majalla" w:hint="cs"/>
          <w:sz w:val="32"/>
          <w:szCs w:val="32"/>
          <w:rtl/>
          <w:lang w:bidi="ar-DZ"/>
        </w:rPr>
        <w:t xml:space="preserve"> الرقمي فائق الوضوح يمثل نسقا جديدا للبث التلفزيوني فاعتمادا على الإشارات الرقمية، تمكن التلفزيون فائق الوضوح من تقديم صورة عالية الجودة وصوت رقمي عالي النقاء.  </w:t>
      </w:r>
      <w:proofErr w:type="gramStart"/>
      <w:r>
        <w:rPr>
          <w:rFonts w:ascii="Sakkal Majalla" w:hAnsi="Sakkal Majalla" w:cs="Sakkal Majalla" w:hint="cs"/>
          <w:sz w:val="32"/>
          <w:szCs w:val="32"/>
          <w:rtl/>
          <w:lang w:bidi="ar-DZ"/>
        </w:rPr>
        <w:t>وتجدر</w:t>
      </w:r>
      <w:proofErr w:type="gramEnd"/>
      <w:r>
        <w:rPr>
          <w:rFonts w:ascii="Sakkal Majalla" w:hAnsi="Sakkal Majalla" w:cs="Sakkal Majalla" w:hint="cs"/>
          <w:sz w:val="32"/>
          <w:szCs w:val="32"/>
          <w:rtl/>
          <w:lang w:bidi="ar-DZ"/>
        </w:rPr>
        <w:t xml:space="preserve"> الإشارة إلى أن التطور في تكنولوجيا البث التلفزيوني قد رافقه تطور مماثل في صناعة شاشات العرض التلفزيوني التي تتماشى وتكنولوجيا البث الرقمي.</w:t>
      </w:r>
    </w:p>
    <w:p w:rsidR="005C27FE" w:rsidRDefault="005C27FE" w:rsidP="005C27FE">
      <w:pPr>
        <w:bidi/>
        <w:jc w:val="both"/>
        <w:rPr>
          <w:rFonts w:ascii="Sakkal Majalla" w:hAnsi="Sakkal Majalla" w:cs="Sakkal Majalla"/>
          <w:sz w:val="32"/>
          <w:szCs w:val="32"/>
          <w:rtl/>
          <w:lang w:bidi="ar-DZ"/>
        </w:rPr>
      </w:pPr>
    </w:p>
    <w:p w:rsidR="005C27FE" w:rsidRPr="00FD281B" w:rsidRDefault="005C27FE" w:rsidP="005C27FE">
      <w:pPr>
        <w:bidi/>
        <w:jc w:val="both"/>
        <w:rPr>
          <w:rFonts w:ascii="Sakkal Majalla" w:hAnsi="Sakkal Majalla" w:cs="Sakkal Majalla"/>
          <w:b/>
          <w:bCs/>
          <w:color w:val="10C619"/>
          <w:sz w:val="32"/>
          <w:szCs w:val="32"/>
          <w:rtl/>
          <w:lang w:bidi="ar-DZ"/>
        </w:rPr>
      </w:pPr>
      <w:r w:rsidRPr="00FD281B">
        <w:rPr>
          <w:rFonts w:ascii="Sakkal Majalla" w:hAnsi="Sakkal Majalla" w:cs="Sakkal Majalla" w:hint="cs"/>
          <w:b/>
          <w:bCs/>
          <w:color w:val="10C619"/>
          <w:sz w:val="32"/>
          <w:szCs w:val="32"/>
          <w:rtl/>
          <w:lang w:bidi="ar-DZ"/>
        </w:rPr>
        <w:lastRenderedPageBreak/>
        <w:t xml:space="preserve"> ثانيا : </w:t>
      </w:r>
      <w:r w:rsidR="00A120BF">
        <w:rPr>
          <w:rFonts w:ascii="Sakkal Majalla" w:hAnsi="Sakkal Majalla" w:cs="Sakkal Majalla" w:hint="cs"/>
          <w:b/>
          <w:bCs/>
          <w:color w:val="10C619"/>
          <w:sz w:val="32"/>
          <w:szCs w:val="32"/>
          <w:rtl/>
          <w:lang w:bidi="ar-DZ"/>
        </w:rPr>
        <w:t>دور</w:t>
      </w:r>
      <w:r w:rsidRPr="00FD281B">
        <w:rPr>
          <w:rFonts w:ascii="Sakkal Majalla" w:hAnsi="Sakkal Majalla" w:cs="Sakkal Majalla" w:hint="cs"/>
          <w:b/>
          <w:bCs/>
          <w:color w:val="10C619"/>
          <w:sz w:val="32"/>
          <w:szCs w:val="32"/>
          <w:rtl/>
          <w:lang w:bidi="ar-DZ"/>
        </w:rPr>
        <w:t>التلفزيون الرقمي وصناعة الرأي العام</w:t>
      </w:r>
    </w:p>
    <w:p w:rsidR="005C27FE" w:rsidRDefault="005C27FE" w:rsidP="005C27F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يَعرفُ حاليا الإعلام المرئي تحولات كبرى بفعل التكنولوجيات الاتصالية والتطور في سرعة الاتصال بالانترنت، حيث انتقلت المؤسسات التلفزيونية من بث محتوياتها عن طريق الأنظمة الأرضية </w:t>
      </w:r>
      <w:proofErr w:type="spellStart"/>
      <w:r>
        <w:rPr>
          <w:rFonts w:ascii="Sakkal Majalla" w:hAnsi="Sakkal Majalla" w:cs="Sakkal Majalla" w:hint="cs"/>
          <w:sz w:val="32"/>
          <w:szCs w:val="32"/>
          <w:rtl/>
          <w:lang w:bidi="ar-DZ"/>
        </w:rPr>
        <w:t>والكوابل</w:t>
      </w:r>
      <w:proofErr w:type="spellEnd"/>
      <w:r>
        <w:rPr>
          <w:rFonts w:ascii="Sakkal Majalla" w:hAnsi="Sakkal Majalla" w:cs="Sakkal Majalla" w:hint="cs"/>
          <w:sz w:val="32"/>
          <w:szCs w:val="32"/>
          <w:rtl/>
          <w:lang w:bidi="ar-DZ"/>
        </w:rPr>
        <w:t xml:space="preserve"> والأقمار الصناعية إلى بثها من خلال شبكة الانترنت، تقدم المحتويات والمضامين وفقا لخصائص ومزايا مستحدثة أثرت على المضمون نفسه وخلقت نمطا جديدا من المشاهدة، تحول فيها المشاهد إلى مشارك فعال في صناعة </w:t>
      </w:r>
      <w:proofErr w:type="spellStart"/>
      <w:r>
        <w:rPr>
          <w:rFonts w:ascii="Sakkal Majalla" w:hAnsi="Sakkal Majalla" w:cs="Sakkal Majalla" w:hint="cs"/>
          <w:sz w:val="32"/>
          <w:szCs w:val="32"/>
          <w:rtl/>
          <w:lang w:bidi="ar-DZ"/>
        </w:rPr>
        <w:t>المضامنين</w:t>
      </w:r>
      <w:proofErr w:type="spellEnd"/>
      <w:r>
        <w:rPr>
          <w:rFonts w:ascii="Sakkal Majalla" w:hAnsi="Sakkal Majalla" w:cs="Sakkal Majalla" w:hint="cs"/>
          <w:sz w:val="32"/>
          <w:szCs w:val="32"/>
          <w:rtl/>
          <w:lang w:bidi="ar-DZ"/>
        </w:rPr>
        <w:t xml:space="preserve"> وإبداء الرأي.</w:t>
      </w:r>
    </w:p>
    <w:p w:rsidR="005C27FE" w:rsidRDefault="005C27FE" w:rsidP="005C27F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ويعرف</w:t>
      </w:r>
      <w:proofErr w:type="gramEnd"/>
      <w:r>
        <w:rPr>
          <w:rFonts w:ascii="Sakkal Majalla" w:hAnsi="Sakkal Majalla" w:cs="Sakkal Majalla" w:hint="cs"/>
          <w:sz w:val="32"/>
          <w:szCs w:val="32"/>
          <w:rtl/>
          <w:lang w:bidi="ar-DZ"/>
        </w:rPr>
        <w:t xml:space="preserve"> الرأي العام بأنه الرأي السائد بين أغلبية الشعب الواعية في فترة معينة نحو قضية معينة أو أكثر يحتدم حولها الجدل والنقاش، وتمس مصالح هذه الأغلبية أو قيمها الإنسانية مسا مباشرا.</w:t>
      </w:r>
    </w:p>
    <w:p w:rsidR="005C27FE" w:rsidRDefault="005C27FE" w:rsidP="005C27F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التحولات في قادة الرأي في ظل الإعلام الرقمي واضحة وملموسة، فصناعة القادة لم تعد بحاجة للوسائل التقليدية ولم تعد سلطة المال والملكية المتحكم الرئيس في ذلك، فملكية وسائل الإعلام الجديد المجانية والمتاحة للعامة جعلت من السهولة بروز قادة جدد لديهم طاقات وإبداعات في مجالات معينة أو لديهم القدرة على التواصل الجيد والمتاحة للعامة جعلت من السهولة بروز  قادة جدد لديهم طاقات وإبداعات في مجالات معينة أو لديهم القدرة على التواصل الجيد مع المجتمع خلال تقنيات الإعلام الرقمي.</w:t>
      </w:r>
    </w:p>
    <w:p w:rsidR="005C27FE" w:rsidRDefault="005C27FE" w:rsidP="005C27FE">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ففي مجتمعاتنا على المستوى السياسي تصدر شباب غير معروفين أحد أهم مشاهد الثورات والحراك الشعبي مثلا أصبحوا رموزا سياسية فاعلة، فيما عجزت قيادات سياسية وازنة عن تحدي القيادات الشبابية الصاعدة من حيث جماهيريتها وقدرتها على صناعة الرأي العام في المجتمع، وأمثلة ذلك كثير لا </w:t>
      </w:r>
      <w:proofErr w:type="spellStart"/>
      <w:r>
        <w:rPr>
          <w:rFonts w:ascii="Sakkal Majalla" w:hAnsi="Sakkal Majalla" w:cs="Sakkal Majalla" w:hint="cs"/>
          <w:sz w:val="32"/>
          <w:szCs w:val="32"/>
          <w:rtl/>
          <w:lang w:bidi="ar-DZ"/>
        </w:rPr>
        <w:t>سيما</w:t>
      </w:r>
      <w:proofErr w:type="spellEnd"/>
      <w:r>
        <w:rPr>
          <w:rFonts w:ascii="Sakkal Majalla" w:hAnsi="Sakkal Majalla" w:cs="Sakkal Majalla" w:hint="cs"/>
          <w:sz w:val="32"/>
          <w:szCs w:val="32"/>
          <w:rtl/>
          <w:lang w:bidi="ar-DZ"/>
        </w:rPr>
        <w:t xml:space="preserve"> في قيادة حراك الثورات العربية بدءا من عام 2011. كما أن الإعلام الرقمي وفر إمكانات مهمة وفعالة لتنفيذ استطلاعات الرأي والحصول على نتائج سريعة، وبالتالي توفير  الجهد والوقت والمال، ويعد ذلك نقلة مهمة في السياسة وقياس الرأي العام وتوجهاته. </w:t>
      </w:r>
    </w:p>
    <w:p w:rsidR="00C41DA8" w:rsidRDefault="00C41DA8" w:rsidP="00C41DA8">
      <w:pPr>
        <w:bidi/>
        <w:jc w:val="both"/>
        <w:rPr>
          <w:rFonts w:ascii="Sakkal Majalla" w:hAnsi="Sakkal Majalla" w:cs="Sakkal Majalla"/>
          <w:sz w:val="32"/>
          <w:szCs w:val="32"/>
          <w:rtl/>
          <w:lang w:bidi="ar-DZ"/>
        </w:rPr>
      </w:pPr>
    </w:p>
    <w:p w:rsidR="005C27FE" w:rsidRDefault="00C41DA8" w:rsidP="005C27F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w:t>
      </w:r>
      <w:r w:rsidR="005C27FE">
        <w:rPr>
          <w:rFonts w:ascii="Sakkal Majalla" w:hAnsi="Sakkal Majalla" w:cs="Sakkal Majalla" w:hint="cs"/>
          <w:sz w:val="32"/>
          <w:szCs w:val="32"/>
          <w:rtl/>
          <w:lang w:bidi="ar-DZ"/>
        </w:rPr>
        <w:t xml:space="preserve"> فمثلا في فلسطين أحدثت صور الاحتلال الإسرائيلي بمناصرة نجوم الإعلام الاجتماعي للقضية الفلسطينية في حرب غزة والذين باتوا يملكون قوة في الحشد وإحداث التفاعل والتعاطف مع القضية يفوق المؤسسات الإعلامية المنظمة، فلديهم القدرة على اختراق شرائح الشباب ودفع الكثير من المشاهير  إلى التعبير عن تضامنهم وتنديدهم بجرائم الاحتلال.</w:t>
      </w:r>
    </w:p>
    <w:p w:rsidR="005C27FE" w:rsidRDefault="005C27FE" w:rsidP="005C27F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حيث نجد أن الإعلام الرقمي أسهم في تقليص الفجوة بين السلطة السياسية والمواطنين، ولم يعد هناك حواجز ، </w:t>
      </w:r>
      <w:proofErr w:type="spellStart"/>
      <w:r>
        <w:rPr>
          <w:rFonts w:ascii="Sakkal Majalla" w:hAnsi="Sakkal Majalla" w:cs="Sakkal Majalla" w:hint="cs"/>
          <w:sz w:val="32"/>
          <w:szCs w:val="32"/>
          <w:rtl/>
          <w:lang w:bidi="ar-DZ"/>
        </w:rPr>
        <w:t>فالمسؤول</w:t>
      </w:r>
      <w:proofErr w:type="spellEnd"/>
      <w:r>
        <w:rPr>
          <w:rFonts w:ascii="Sakkal Majalla" w:hAnsi="Sakkal Majalla" w:cs="Sakkal Majalla" w:hint="cs"/>
          <w:sz w:val="32"/>
          <w:szCs w:val="32"/>
          <w:rtl/>
          <w:lang w:bidi="ar-DZ"/>
        </w:rPr>
        <w:t xml:space="preserve"> السياسي يتوجه إلى جمهوره والجمهور يرد عليه ويعلق ويتفاعل مع ما يقول في بيئة تقرب الطرفين وتفتح المجال لتناول أي قضية يراد الحديث فيها.</w:t>
      </w:r>
    </w:p>
    <w:p w:rsidR="005902F9" w:rsidRDefault="005902F9">
      <w:pPr>
        <w:rPr>
          <w:lang w:bidi="ar-DZ"/>
        </w:rPr>
      </w:pPr>
    </w:p>
    <w:sectPr w:rsidR="005902F9" w:rsidSect="00E51E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83E4D"/>
    <w:multiLevelType w:val="hybridMultilevel"/>
    <w:tmpl w:val="EDDE05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87B2E30"/>
    <w:multiLevelType w:val="hybridMultilevel"/>
    <w:tmpl w:val="521A36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4F40B7D"/>
    <w:multiLevelType w:val="hybridMultilevel"/>
    <w:tmpl w:val="4BCC3A38"/>
    <w:lvl w:ilvl="0" w:tplc="0CE05BCE">
      <w:start w:val="2"/>
      <w:numFmt w:val="bullet"/>
      <w:lvlText w:val="-"/>
      <w:lvlJc w:val="left"/>
      <w:pPr>
        <w:ind w:left="720" w:hanging="360"/>
      </w:pPr>
      <w:rPr>
        <w:rFonts w:ascii="Sakkal Majalla" w:eastAsiaTheme="minorEastAsia" w:hAnsi="Sakkal Majalla" w:cs="Sakkal Majall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2FDF"/>
    <w:rsid w:val="00073075"/>
    <w:rsid w:val="001D54D3"/>
    <w:rsid w:val="0027499F"/>
    <w:rsid w:val="005141AC"/>
    <w:rsid w:val="005902F9"/>
    <w:rsid w:val="005C27FE"/>
    <w:rsid w:val="006C7EE2"/>
    <w:rsid w:val="00951A18"/>
    <w:rsid w:val="0099479D"/>
    <w:rsid w:val="009A4BA1"/>
    <w:rsid w:val="00A120BF"/>
    <w:rsid w:val="00A82FDF"/>
    <w:rsid w:val="00A9408E"/>
    <w:rsid w:val="00B40117"/>
    <w:rsid w:val="00BC670B"/>
    <w:rsid w:val="00C41DA8"/>
    <w:rsid w:val="00CC5682"/>
    <w:rsid w:val="00D94854"/>
    <w:rsid w:val="00DE67C5"/>
    <w:rsid w:val="00EF77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7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48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601</Words>
  <Characters>3306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2024-04-14T08:18:00Z</dcterms:created>
  <dcterms:modified xsi:type="dcterms:W3CDTF">2024-04-21T21:01:00Z</dcterms:modified>
</cp:coreProperties>
</file>