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AE" w:rsidRPr="006C247C" w:rsidRDefault="009464AE" w:rsidP="00F03D5B">
      <w:pPr>
        <w:pStyle w:val="En-tte"/>
        <w:tabs>
          <w:tab w:val="clear" w:pos="4536"/>
          <w:tab w:val="clear" w:pos="9072"/>
          <w:tab w:val="left" w:pos="6549"/>
        </w:tabs>
        <w:jc w:val="center"/>
        <w:rPr>
          <w:rFonts w:ascii="Comic Sans MS" w:hAnsi="Comic Sans MS"/>
          <w:i/>
          <w:sz w:val="20"/>
        </w:rPr>
      </w:pPr>
      <w:r w:rsidRPr="006C247C">
        <w:rPr>
          <w:rFonts w:ascii="Comic Sans MS" w:hAnsi="Comic Sans MS"/>
          <w:i/>
          <w:sz w:val="20"/>
        </w:rPr>
        <w:t>Université</w:t>
      </w:r>
      <w:r w:rsidR="00F03D5B">
        <w:rPr>
          <w:rFonts w:ascii="Comic Sans MS" w:hAnsi="Comic Sans MS"/>
          <w:i/>
          <w:sz w:val="20"/>
        </w:rPr>
        <w:t> </w:t>
      </w:r>
      <w:r w:rsidR="00F03D5B">
        <w:rPr>
          <w:rFonts w:ascii="Comic Sans MS" w:hAnsi="Comic Sans MS"/>
          <w:i/>
          <w:sz w:val="20"/>
          <w:lang w:bidi="ar-DZ"/>
        </w:rPr>
        <w:t xml:space="preserve">Mohamed Boudiaf M’sila  </w:t>
      </w:r>
      <w:r w:rsidRPr="006C247C">
        <w:rPr>
          <w:rFonts w:ascii="Comic Sans MS" w:hAnsi="Comic Sans MS"/>
          <w:i/>
          <w:sz w:val="20"/>
        </w:rPr>
        <w:t xml:space="preserve">                      </w:t>
      </w:r>
      <w:r w:rsidR="006C247C" w:rsidRPr="006C247C">
        <w:rPr>
          <w:rFonts w:ascii="Comic Sans MS" w:hAnsi="Comic Sans MS"/>
          <w:i/>
          <w:sz w:val="20"/>
        </w:rPr>
        <w:t xml:space="preserve">      </w:t>
      </w:r>
      <w:r w:rsidRPr="006C247C">
        <w:rPr>
          <w:rFonts w:ascii="Comic Sans MS" w:hAnsi="Comic Sans MS"/>
          <w:i/>
          <w:sz w:val="20"/>
        </w:rPr>
        <w:t xml:space="preserve">       </w:t>
      </w:r>
      <w:r w:rsidR="00F03D5B">
        <w:rPr>
          <w:rFonts w:ascii="Comic Sans MS" w:hAnsi="Comic Sans MS"/>
          <w:i/>
          <w:sz w:val="20"/>
        </w:rPr>
        <w:t xml:space="preserve">       </w:t>
      </w:r>
      <w:r w:rsidRPr="006C247C">
        <w:rPr>
          <w:rFonts w:ascii="Comic Sans MS" w:hAnsi="Comic Sans MS"/>
          <w:i/>
          <w:sz w:val="20"/>
        </w:rPr>
        <w:t xml:space="preserve">     2</w:t>
      </w:r>
      <w:r w:rsidRPr="006C247C">
        <w:rPr>
          <w:rFonts w:ascii="Comic Sans MS" w:hAnsi="Comic Sans MS"/>
          <w:i/>
          <w:sz w:val="20"/>
          <w:vertAlign w:val="superscript"/>
        </w:rPr>
        <w:t>ème</w:t>
      </w:r>
      <w:r w:rsidR="00F03D5B">
        <w:rPr>
          <w:rFonts w:ascii="Comic Sans MS" w:hAnsi="Comic Sans MS"/>
          <w:i/>
          <w:sz w:val="20"/>
        </w:rPr>
        <w:t xml:space="preserve"> année licence, 2023</w:t>
      </w:r>
      <w:r w:rsidRPr="006C247C">
        <w:rPr>
          <w:rFonts w:ascii="Comic Sans MS" w:hAnsi="Comic Sans MS"/>
          <w:i/>
          <w:sz w:val="20"/>
        </w:rPr>
        <w:t>/20</w:t>
      </w:r>
      <w:r w:rsidR="00F03D5B">
        <w:rPr>
          <w:rFonts w:ascii="Comic Sans MS" w:hAnsi="Comic Sans MS"/>
          <w:i/>
          <w:sz w:val="20"/>
        </w:rPr>
        <w:t>24</w:t>
      </w:r>
    </w:p>
    <w:p w:rsidR="009464AE" w:rsidRPr="006C247C" w:rsidRDefault="009464AE" w:rsidP="009464AE">
      <w:pPr>
        <w:pStyle w:val="En-tte"/>
        <w:tabs>
          <w:tab w:val="clear" w:pos="4536"/>
          <w:tab w:val="clear" w:pos="9072"/>
          <w:tab w:val="left" w:pos="6549"/>
        </w:tabs>
        <w:rPr>
          <w:rFonts w:ascii="Comic Sans MS" w:hAnsi="Comic Sans MS"/>
          <w:i/>
          <w:sz w:val="20"/>
        </w:rPr>
      </w:pPr>
      <w:r w:rsidRPr="006C247C">
        <w:rPr>
          <w:rFonts w:ascii="Comic Sans MS" w:hAnsi="Comic Sans MS"/>
          <w:i/>
          <w:sz w:val="20"/>
        </w:rPr>
        <w:t>Faculté des sciences-Département de Chimie-</w:t>
      </w:r>
      <w:r w:rsidRPr="006C247C">
        <w:rPr>
          <w:rFonts w:ascii="Comic Sans MS" w:hAnsi="Comic Sans MS"/>
          <w:i/>
          <w:sz w:val="20"/>
        </w:rPr>
        <w:tab/>
        <w:t xml:space="preserve">       Chimie Organique </w:t>
      </w:r>
      <w:r w:rsidR="00FC3DF7">
        <w:rPr>
          <w:rFonts w:ascii="Comic Sans MS" w:hAnsi="Comic Sans MS"/>
          <w:i/>
          <w:sz w:val="20"/>
        </w:rPr>
        <w:t>II</w:t>
      </w:r>
    </w:p>
    <w:p w:rsidR="009464AE" w:rsidRPr="006C247C" w:rsidRDefault="009464AE" w:rsidP="009464AE">
      <w:pPr>
        <w:pStyle w:val="En-tte"/>
        <w:rPr>
          <w:rFonts w:ascii="Comic Sans MS" w:hAnsi="Comic Sans MS"/>
          <w:sz w:val="20"/>
        </w:rPr>
      </w:pPr>
    </w:p>
    <w:p w:rsidR="009464AE" w:rsidRDefault="009464AE"/>
    <w:p w:rsidR="009464AE" w:rsidRDefault="009464AE" w:rsidP="00F03D5B">
      <w:pPr>
        <w:tabs>
          <w:tab w:val="left" w:pos="2975"/>
        </w:tabs>
        <w:jc w:val="center"/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Série </w:t>
      </w:r>
      <w:r w:rsidR="00F03D5B">
        <w:rPr>
          <w:rFonts w:ascii="Comic Sans MS" w:hAnsi="Comic Sans MS"/>
          <w:b/>
          <w:color w:val="FF0000"/>
          <w:sz w:val="24"/>
          <w:szCs w:val="24"/>
          <w:u w:val="single"/>
        </w:rPr>
        <w:t>3</w:t>
      </w:r>
      <w:r w:rsidRPr="00AB2F21">
        <w:rPr>
          <w:rFonts w:ascii="Comic Sans MS" w:hAnsi="Comic Sans MS"/>
          <w:b/>
          <w:color w:val="FF0000"/>
          <w:sz w:val="24"/>
          <w:szCs w:val="24"/>
          <w:u w:val="single"/>
        </w:rPr>
        <w:t>: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Substitition électrophile aromatique (S</w:t>
      </w:r>
      <w:r w:rsidRPr="009464AE">
        <w:rPr>
          <w:rFonts w:ascii="Comic Sans MS" w:hAnsi="Comic Sans MS"/>
          <w:b/>
          <w:color w:val="FF0000"/>
          <w:sz w:val="24"/>
          <w:szCs w:val="24"/>
          <w:u w:val="single"/>
          <w:vertAlign w:val="subscript"/>
        </w:rPr>
        <w:t>E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>A)</w:t>
      </w:r>
    </w:p>
    <w:p w:rsidR="009464AE" w:rsidRDefault="009464AE" w:rsidP="009464A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Exercice 1:</w:t>
      </w:r>
    </w:p>
    <w:p w:rsidR="00E60DB9" w:rsidRDefault="00E60DB9" w:rsidP="00E60DB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B9">
        <w:rPr>
          <w:rFonts w:ascii="Times New Roman" w:hAnsi="Times New Roman" w:cs="Times New Roman"/>
          <w:sz w:val="24"/>
          <w:szCs w:val="24"/>
        </w:rPr>
        <w:t xml:space="preserve">Expliquer pourquoi le cyclohepta-1,3,5-triène est beaucoup plus réactif que le benzène, bien qu’ils possèdent </w:t>
      </w:r>
      <w:r>
        <w:rPr>
          <w:rFonts w:ascii="Times New Roman" w:hAnsi="Times New Roman" w:cs="Times New Roman"/>
          <w:sz w:val="24"/>
          <w:szCs w:val="24"/>
        </w:rPr>
        <w:t>tous deux le même nombre de liaison double</w:t>
      </w:r>
    </w:p>
    <w:p w:rsidR="00E60DB9" w:rsidRPr="00BB3BD0" w:rsidRDefault="006C247C" w:rsidP="00F03D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4672" w:dyaOrig="1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56.4pt" o:ole="">
            <v:imagedata r:id="rId8" o:title=""/>
          </v:shape>
          <o:OLEObject Type="Embed" ProgID="ChemDraw.Document.6.0" ShapeID="_x0000_i1025" DrawAspect="Content" ObjectID="_1774717332" r:id="rId9"/>
        </w:object>
      </w:r>
    </w:p>
    <w:p w:rsidR="0072057E" w:rsidRDefault="0072057E" w:rsidP="0072057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Exercice </w:t>
      </w:r>
      <w:r w:rsidR="00F5158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72057E" w:rsidRPr="00712058" w:rsidRDefault="0072057E" w:rsidP="0072057E">
      <w:pPr>
        <w:ind w:firstLine="708"/>
        <w:rPr>
          <w:rFonts w:ascii="Times New Roman" w:hAnsi="Times New Roman" w:cs="Times New Roman"/>
          <w:sz w:val="24"/>
        </w:rPr>
      </w:pPr>
      <w:r w:rsidRPr="00712058">
        <w:rPr>
          <w:rFonts w:ascii="Times New Roman" w:hAnsi="Times New Roman" w:cs="Times New Roman"/>
          <w:sz w:val="24"/>
        </w:rPr>
        <w:t>Compléter les réactions suivantes</w:t>
      </w:r>
      <w:r>
        <w:rPr>
          <w:rFonts w:ascii="Times New Roman" w:hAnsi="Times New Roman" w:cs="Times New Roman"/>
          <w:sz w:val="24"/>
        </w:rPr>
        <w:t xml:space="preserve"> </w:t>
      </w:r>
      <w:r w:rsidR="00842557">
        <w:rPr>
          <w:rFonts w:ascii="Times New Roman" w:hAnsi="Times New Roman" w:cs="Times New Roman"/>
          <w:sz w:val="24"/>
        </w:rPr>
        <w:t xml:space="preserve">en nommant chacune d’elle et </w:t>
      </w:r>
      <w:r w:rsidR="009F0C9D">
        <w:rPr>
          <w:rFonts w:ascii="Times New Roman" w:hAnsi="Times New Roman" w:cs="Times New Roman"/>
          <w:sz w:val="24"/>
        </w:rPr>
        <w:t>en</w:t>
      </w:r>
      <w:r>
        <w:rPr>
          <w:rFonts w:ascii="Times New Roman" w:hAnsi="Times New Roman" w:cs="Times New Roman"/>
          <w:sz w:val="24"/>
        </w:rPr>
        <w:t xml:space="preserve"> précis</w:t>
      </w:r>
      <w:r w:rsidR="009F0C9D">
        <w:rPr>
          <w:rFonts w:ascii="Times New Roman" w:hAnsi="Times New Roman" w:cs="Times New Roman"/>
          <w:sz w:val="24"/>
        </w:rPr>
        <w:t>ant</w:t>
      </w:r>
      <w:r>
        <w:rPr>
          <w:rFonts w:ascii="Times New Roman" w:hAnsi="Times New Roman" w:cs="Times New Roman"/>
          <w:sz w:val="24"/>
        </w:rPr>
        <w:t xml:space="preserve"> le mécanise</w:t>
      </w:r>
      <w:r w:rsidRPr="00712058">
        <w:rPr>
          <w:rFonts w:ascii="Times New Roman" w:hAnsi="Times New Roman" w:cs="Times New Roman"/>
          <w:sz w:val="24"/>
        </w:rPr>
        <w:t> :</w:t>
      </w:r>
    </w:p>
    <w:p w:rsidR="0072057E" w:rsidRPr="00915E89" w:rsidRDefault="00842557" w:rsidP="00842557">
      <w:pPr>
        <w:ind w:firstLine="708"/>
        <w:jc w:val="center"/>
      </w:pPr>
      <w:r>
        <w:rPr>
          <w:noProof/>
          <w:lang w:val="en-US"/>
        </w:rPr>
        <w:drawing>
          <wp:inline distT="0" distB="0" distL="0" distR="0">
            <wp:extent cx="3388456" cy="41833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04-15 20052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729" cy="421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57" w:rsidRDefault="00842557" w:rsidP="0084255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2557" w:rsidRDefault="00842557" w:rsidP="0084255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2557" w:rsidRDefault="00842557" w:rsidP="0084255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0C0E" w:rsidRPr="00842557" w:rsidRDefault="00E60DB9" w:rsidP="0084255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Exercice </w:t>
      </w:r>
      <w:r w:rsidR="00C95489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1871D1" w:rsidRPr="00556F0B" w:rsidRDefault="00842557" w:rsidP="00842557">
      <w:r>
        <w:rPr>
          <w:noProof/>
          <w:lang w:val="en-US"/>
        </w:rPr>
        <w:drawing>
          <wp:inline distT="0" distB="0" distL="0" distR="0">
            <wp:extent cx="5905500" cy="195678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eee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151" cy="196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E2C" w:rsidRDefault="00BA4E2C" w:rsidP="00BA4E2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BA4E2C" w:rsidRPr="00842557" w:rsidRDefault="00BA4E2C" w:rsidP="00BA4E2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760720" cy="16859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fff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E2C" w:rsidRDefault="00BA4E2C" w:rsidP="00BA4E2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0E2106" w:rsidRPr="001871D1" w:rsidRDefault="00BA4E2C" w:rsidP="001871D1">
      <w:r>
        <w:rPr>
          <w:noProof/>
          <w:lang w:val="en-US"/>
        </w:rPr>
        <w:drawing>
          <wp:inline distT="0" distB="0" distL="0" distR="0">
            <wp:extent cx="5760720" cy="18643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ggggg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106" w:rsidRPr="001871D1" w:rsidSect="00CC60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33" w:rsidRDefault="008A6533" w:rsidP="00C95489">
      <w:pPr>
        <w:spacing w:after="0" w:line="240" w:lineRule="auto"/>
      </w:pPr>
      <w:r>
        <w:separator/>
      </w:r>
    </w:p>
  </w:endnote>
  <w:endnote w:type="continuationSeparator" w:id="0">
    <w:p w:rsidR="008A6533" w:rsidRDefault="008A6533" w:rsidP="00C9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3D" w:rsidRDefault="00BB523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89" w:rsidRPr="00BB523D" w:rsidRDefault="00C95489" w:rsidP="00BB523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3D" w:rsidRDefault="00BB52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33" w:rsidRDefault="008A6533" w:rsidP="00C95489">
      <w:pPr>
        <w:spacing w:after="0" w:line="240" w:lineRule="auto"/>
      </w:pPr>
      <w:r>
        <w:separator/>
      </w:r>
    </w:p>
  </w:footnote>
  <w:footnote w:type="continuationSeparator" w:id="0">
    <w:p w:rsidR="008A6533" w:rsidRDefault="008A6533" w:rsidP="00C9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3D" w:rsidRDefault="00BB523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3D" w:rsidRDefault="00BB523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3D" w:rsidRDefault="00BB52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3D53"/>
    <w:multiLevelType w:val="hybridMultilevel"/>
    <w:tmpl w:val="77DCC238"/>
    <w:lvl w:ilvl="0" w:tplc="5054F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3C18"/>
    <w:multiLevelType w:val="hybridMultilevel"/>
    <w:tmpl w:val="77FC59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AE"/>
    <w:rsid w:val="000C1987"/>
    <w:rsid w:val="000D30D4"/>
    <w:rsid w:val="000E2106"/>
    <w:rsid w:val="000F2E47"/>
    <w:rsid w:val="001871D1"/>
    <w:rsid w:val="001A313C"/>
    <w:rsid w:val="001A3A39"/>
    <w:rsid w:val="00257CF2"/>
    <w:rsid w:val="003A07AB"/>
    <w:rsid w:val="003D03C1"/>
    <w:rsid w:val="003D5D8B"/>
    <w:rsid w:val="003D659D"/>
    <w:rsid w:val="003F12C4"/>
    <w:rsid w:val="00502C33"/>
    <w:rsid w:val="005367CF"/>
    <w:rsid w:val="00556F0B"/>
    <w:rsid w:val="0058058A"/>
    <w:rsid w:val="005928EC"/>
    <w:rsid w:val="005A771E"/>
    <w:rsid w:val="00681F9B"/>
    <w:rsid w:val="006C0C0E"/>
    <w:rsid w:val="006C247C"/>
    <w:rsid w:val="00712058"/>
    <w:rsid w:val="0072057E"/>
    <w:rsid w:val="00745B27"/>
    <w:rsid w:val="00797589"/>
    <w:rsid w:val="007A1A81"/>
    <w:rsid w:val="007A43BF"/>
    <w:rsid w:val="007B4FDA"/>
    <w:rsid w:val="00803682"/>
    <w:rsid w:val="00810A1B"/>
    <w:rsid w:val="0081462A"/>
    <w:rsid w:val="00842557"/>
    <w:rsid w:val="008A6533"/>
    <w:rsid w:val="008C6B30"/>
    <w:rsid w:val="00901DDE"/>
    <w:rsid w:val="00915E89"/>
    <w:rsid w:val="009464AE"/>
    <w:rsid w:val="009B4675"/>
    <w:rsid w:val="009F0C9D"/>
    <w:rsid w:val="00AB1DB1"/>
    <w:rsid w:val="00AB352D"/>
    <w:rsid w:val="00AF7F40"/>
    <w:rsid w:val="00B87E60"/>
    <w:rsid w:val="00BA4E2C"/>
    <w:rsid w:val="00BB3BD0"/>
    <w:rsid w:val="00BB523D"/>
    <w:rsid w:val="00C31829"/>
    <w:rsid w:val="00C8548E"/>
    <w:rsid w:val="00C92823"/>
    <w:rsid w:val="00C95489"/>
    <w:rsid w:val="00CC606D"/>
    <w:rsid w:val="00CD4D25"/>
    <w:rsid w:val="00DA0666"/>
    <w:rsid w:val="00DC2D31"/>
    <w:rsid w:val="00E27C13"/>
    <w:rsid w:val="00E60DB9"/>
    <w:rsid w:val="00EC10A0"/>
    <w:rsid w:val="00ED2F72"/>
    <w:rsid w:val="00F03D5B"/>
    <w:rsid w:val="00F33B38"/>
    <w:rsid w:val="00F43B5A"/>
    <w:rsid w:val="00F5158F"/>
    <w:rsid w:val="00FA3A96"/>
    <w:rsid w:val="00FC3DF7"/>
    <w:rsid w:val="00FD3661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EADCB-DF8E-45BA-A4C9-6D830506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64AE"/>
  </w:style>
  <w:style w:type="paragraph" w:styleId="Paragraphedeliste">
    <w:name w:val="List Paragraph"/>
    <w:basedOn w:val="Normal"/>
    <w:uiPriority w:val="34"/>
    <w:qFormat/>
    <w:rsid w:val="00E60DB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C9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5489"/>
  </w:style>
  <w:style w:type="paragraph" w:styleId="Textedebulles">
    <w:name w:val="Balloon Text"/>
    <w:basedOn w:val="Normal"/>
    <w:link w:val="TextedebullesCar"/>
    <w:uiPriority w:val="99"/>
    <w:semiHidden/>
    <w:unhideWhenUsed/>
    <w:rsid w:val="00AB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06C8-9546-4C3D-8938-9E75BB97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 Informatique</dc:creator>
  <cp:lastModifiedBy>HP</cp:lastModifiedBy>
  <cp:revision>2</cp:revision>
  <dcterms:created xsi:type="dcterms:W3CDTF">2024-04-15T19:16:00Z</dcterms:created>
  <dcterms:modified xsi:type="dcterms:W3CDTF">2024-04-15T19:16:00Z</dcterms:modified>
</cp:coreProperties>
</file>