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sz w:val="20"/>
          <w:szCs w:val="20"/>
          <w:lang w:val="en-US"/>
        </w:rPr>
      </w:pPr>
      <w:r>
        <mc:AlternateContent>
          <mc:Choice Requires="wps">
            <w:drawing>
              <wp:anchor behindDoc="0" distT="0" distB="28575" distL="0" distR="10160" simplePos="0" locked="0" layoutInCell="1" allowOverlap="1" relativeHeight="2" wp14:anchorId="5CCCABB3">
                <wp:simplePos x="0" y="0"/>
                <wp:positionH relativeFrom="column">
                  <wp:posOffset>-97790</wp:posOffset>
                </wp:positionH>
                <wp:positionV relativeFrom="paragraph">
                  <wp:posOffset>-55880</wp:posOffset>
                </wp:positionV>
                <wp:extent cx="6791325" cy="1552575"/>
                <wp:effectExtent l="6350" t="6350" r="5080" b="5080"/>
                <wp:wrapNone/>
                <wp:docPr id="1" name="Rectangle : coins arrondis 3"/>
                <a:graphic xmlns:a="http://schemas.openxmlformats.org/drawingml/2006/main">
                  <a:graphicData uri="http://schemas.microsoft.com/office/word/2010/wordprocessingShape">
                    <wps:wsp>
                      <wps:cNvSpPr/>
                      <wps:spPr>
                        <a:xfrm>
                          <a:off x="0" y="0"/>
                          <a:ext cx="6791400" cy="1552680"/>
                        </a:xfrm>
                        <a:custGeom>
                          <a:avLst/>
                          <a:gdLst>
                            <a:gd name="textAreaLeft" fmla="*/ 42840 w 3850200"/>
                            <a:gd name="textAreaRight" fmla="*/ 3807360 w 3850200"/>
                            <a:gd name="textAreaTop" fmla="*/ 42840 h 880200"/>
                            <a:gd name="textAreaBottom" fmla="*/ 837360 h 880200"/>
                          </a:gdLst>
                          <a:ahLst/>
                          <a:rect l="textAreaLeft" t="textAreaTop" r="textAreaRight" b="textAreaBottom"/>
                          <a:pathLst>
                            <a:path w="10696" h="2536">
                              <a:moveTo>
                                <a:pt x="408" y="0"/>
                              </a:moveTo>
                              <a:arcTo wR="407.666666666667" hR="407.666666666667" stAng="16200000" swAng="-5400000"/>
                              <a:lnTo>
                                <a:pt x="0" y="2038"/>
                              </a:lnTo>
                              <a:arcTo wR="407.666666666667" hR="407.666666666667" stAng="10800000" swAng="-5400000"/>
                              <a:lnTo>
                                <a:pt x="10288" y="2446"/>
                              </a:lnTo>
                              <a:arcTo wR="407.666666666668" hR="407.666666666667" stAng="5400000" swAng="-5400000"/>
                              <a:lnTo>
                                <a:pt x="10696" y="408"/>
                              </a:lnTo>
                              <a:arcTo wR="407.666666666668" hR="407.666666666667" stAng="0" swAng="-5400000"/>
                              <a:close/>
                            </a:path>
                          </a:pathLst>
                        </a:custGeom>
                        <a:noFill/>
                        <a:ln w="9528">
                          <a:solidFill>
                            <a:srgbClr val="70ad47"/>
                          </a:solidFill>
                          <a:round/>
                        </a:ln>
                      </wps:spPr>
                      <wps:style>
                        <a:lnRef idx="0"/>
                        <a:fillRef idx="0"/>
                        <a:effectRef idx="0"/>
                        <a:fontRef idx="minor"/>
                      </wps:style>
                      <wps:bodyPr/>
                    </wps:wsp>
                  </a:graphicData>
                </a:graphic>
              </wp:anchor>
            </w:drawing>
          </mc:Choice>
          <mc:Fallback>
            <w:pict/>
          </mc:Fallback>
        </mc:AlternateContent>
      </w:r>
      <w:r>
        <w:rPr>
          <w:rFonts w:cs="Arabic Typesetting" w:ascii="Arabic Typesetting" w:hAnsi="Arabic Typesetting"/>
          <w:b/>
          <w:bCs/>
          <w:sz w:val="36"/>
          <w:szCs w:val="36"/>
          <w:lang w:val="en-US"/>
        </w:rPr>
        <w:t>University of M’sila                                               Teacher: Dr. Asma Djaidja</w:t>
      </w:r>
    </w:p>
    <w:p>
      <w:pPr>
        <w:pStyle w:val="Normal"/>
        <w:spacing w:lineRule="auto" w:line="240"/>
        <w:rPr>
          <w:rFonts w:ascii="Arabic Typesetting" w:hAnsi="Arabic Typesetting" w:cs="Arabic Typesetting"/>
          <w:b/>
          <w:bCs/>
          <w:sz w:val="36"/>
          <w:szCs w:val="36"/>
          <w:lang w:val="en-US"/>
        </w:rPr>
      </w:pPr>
      <w:r>
        <w:rPr>
          <w:rFonts w:cs="Arabic Typesetting" w:ascii="Arabic Typesetting" w:hAnsi="Arabic Typesetting"/>
          <w:b/>
          <w:bCs/>
          <w:sz w:val="36"/>
          <w:szCs w:val="36"/>
          <w:lang w:val="en-US"/>
        </w:rPr>
        <w:t>Institute of Urban Techniques Management              Module: English</w:t>
      </w:r>
    </w:p>
    <w:p>
      <w:pPr>
        <w:pStyle w:val="Normal"/>
        <w:spacing w:lineRule="auto" w:line="240"/>
        <w:rPr>
          <w:rFonts w:ascii="Arabic Typesetting" w:hAnsi="Arabic Typesetting" w:cs="Arabic Typesetting"/>
          <w:b/>
          <w:bCs/>
          <w:sz w:val="36"/>
          <w:szCs w:val="36"/>
          <w:lang w:val="en-US"/>
        </w:rPr>
      </w:pPr>
      <w:r>
        <w:rPr/>
      </w:r>
    </w:p>
    <w:p>
      <w:pPr>
        <w:pStyle w:val="Normal"/>
        <w:spacing w:lineRule="auto" w:line="240"/>
        <w:rPr>
          <w:rFonts w:ascii="Arabic Typesetting" w:hAnsi="Arabic Typesetting" w:cs="Arabic Typesetting"/>
          <w:b/>
          <w:bCs/>
          <w:sz w:val="36"/>
          <w:szCs w:val="36"/>
          <w:lang w:val="en-US"/>
        </w:rPr>
      </w:pPr>
      <w:r>
        <w:rPr/>
      </w:r>
    </w:p>
    <w:p>
      <w:pPr>
        <w:pStyle w:val="Normal"/>
        <w:numPr>
          <w:ilvl w:val="0"/>
          <w:numId w:val="0"/>
        </w:numPr>
        <w:shd w:val="clear" w:color="auto" w:fill="FFFFFF"/>
        <w:spacing w:lineRule="auto" w:line="240" w:before="0" w:after="130"/>
        <w:outlineLvl w:val="3"/>
        <w:rPr>
          <w:rFonts w:ascii="Segoe UI" w:hAnsi="Segoe UI" w:eastAsia="Times New Roman" w:cs="Segoe UI"/>
          <w:b/>
          <w:bCs/>
          <w:color w:val="C00000"/>
          <w:kern w:val="0"/>
          <w:sz w:val="39"/>
          <w:szCs w:val="39"/>
          <w:lang w:val="en-US" w:eastAsia="fr-FR"/>
          <w14:ligatures w14:val="none"/>
        </w:rPr>
      </w:pPr>
      <w:r>
        <w:rPr>
          <w:rFonts w:eastAsia="Times New Roman" w:cs="Segoe UI" w:ascii="Segoe UI" w:hAnsi="Segoe UI"/>
          <w:b/>
          <w:bCs/>
          <w:color w:val="C00000"/>
          <w:kern w:val="0"/>
          <w:sz w:val="39"/>
          <w:szCs w:val="39"/>
          <w:lang w:val="en-US" w:eastAsia="fr-FR"/>
          <w14:ligatures w14:val="none"/>
        </w:rPr>
      </w:r>
    </w:p>
    <w:p>
      <w:pPr>
        <w:pStyle w:val="Normal"/>
        <w:shd w:val="clear" w:color="auto" w:fill="FFFFFF"/>
        <w:spacing w:lineRule="atLeast" w:line="504" w:before="0" w:after="150"/>
        <w:jc w:val="center"/>
        <w:rPr>
          <w:rFonts w:ascii="Arial" w:hAnsi="Arial" w:eastAsia="Times New Roman" w:cs="Arial"/>
          <w:b/>
          <w:bCs/>
          <w:color w:val="C00000"/>
          <w:kern w:val="0"/>
          <w:sz w:val="36"/>
          <w:szCs w:val="36"/>
          <w:lang w:eastAsia="fr-FR"/>
          <w14:ligatures w14:val="none"/>
        </w:rPr>
      </w:pPr>
      <w:r>
        <w:rPr>
          <w:rFonts w:eastAsia="Times New Roman" w:cs="Arial" w:ascii="Arial" w:hAnsi="Arial"/>
          <w:b/>
          <w:bCs/>
          <w:color w:val="C00000"/>
          <w:kern w:val="0"/>
          <w:sz w:val="36"/>
          <w:szCs w:val="36"/>
          <w:lang w:eastAsia="fr-FR"/>
          <w14:ligatures w14:val="none"/>
        </w:rPr>
        <w:t>1. Passive Voice: Present Simple Tense</w:t>
      </w:r>
    </w:p>
    <w:p>
      <w:pPr>
        <w:pStyle w:val="Normal"/>
        <w:shd w:val="clear" w:color="auto" w:fill="FFFFFF"/>
        <w:spacing w:lineRule="atLeast" w:line="504" w:before="0" w:after="150"/>
        <w:rPr>
          <w:rFonts w:ascii="Arial" w:hAnsi="Arial" w:eastAsia="Times New Roman" w:cs="Arial"/>
          <w:b/>
          <w:bCs/>
          <w:color w:val="C00000"/>
          <w:kern w:val="0"/>
          <w:sz w:val="36"/>
          <w:szCs w:val="36"/>
          <w:lang w:eastAsia="fr-FR"/>
          <w14:ligatures w14:val="none"/>
        </w:rPr>
      </w:pPr>
      <w:r>
        <w:rPr>
          <w:rFonts w:eastAsia="Times New Roman" w:cs="Arial" w:ascii="Arial" w:hAnsi="Arial"/>
          <w:b/>
          <w:bCs/>
          <w:color w:val="C00000"/>
          <w:kern w:val="0"/>
          <w:sz w:val="36"/>
          <w:szCs w:val="36"/>
          <w:lang w:eastAsia="fr-FR"/>
          <w14:ligatures w14:val="none"/>
        </w:rPr>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English has two voices: active and passive. The active voice is used when the subject of the sentence does the action. In the example, A is the subject and B is the object.</w:t>
      </w:r>
    </w:p>
    <w:p>
      <w:pPr>
        <w:pStyle w:val="Normal"/>
        <w:shd w:val="clear" w:color="auto" w:fill="FFF9EB"/>
        <w:spacing w:lineRule="auto" w:line="240" w:before="0" w:after="0"/>
        <w:rPr>
          <w:rFonts w:ascii="Arial" w:hAnsi="Arial" w:eastAsia="Times New Roman" w:cs="Arial"/>
          <w:color w:val="C00000"/>
          <w:kern w:val="0"/>
          <w:sz w:val="27"/>
          <w:szCs w:val="27"/>
          <w:lang w:val="en-US" w:eastAsia="fr-FR"/>
          <w14:ligatures w14:val="none"/>
        </w:rPr>
      </w:pPr>
      <w:r>
        <w:rPr>
          <w:rFonts w:eastAsia="Times New Roman" w:cs="Arial" w:ascii="Arial" w:hAnsi="Arial"/>
          <w:i/>
          <w:iCs/>
          <w:color w:val="C00000"/>
          <w:kern w:val="0"/>
          <w:sz w:val="27"/>
          <w:szCs w:val="27"/>
          <w:lang w:val="en-US" w:eastAsia="fr-FR"/>
          <w14:ligatures w14:val="none"/>
        </w:rPr>
        <w:t>For example</w:t>
      </w:r>
      <w:r>
        <w:rPr>
          <w:rFonts w:eastAsia="Times New Roman" w:cs="Arial" w:ascii="Arial" w:hAnsi="Arial"/>
          <w:color w:val="C00000"/>
          <w:kern w:val="0"/>
          <w:sz w:val="27"/>
          <w:szCs w:val="27"/>
          <w:lang w:val="en-US" w:eastAsia="fr-FR"/>
          <w14:ligatures w14:val="none"/>
        </w:rPr>
        <w:t>: </w:t>
      </w:r>
      <w:r>
        <w:rPr>
          <w:rFonts w:eastAsia="Times New Roman" w:cs="Arial" w:ascii="Arial" w:hAnsi="Arial"/>
          <w:color w:val="C00000"/>
          <w:kern w:val="0"/>
          <w:sz w:val="27"/>
          <w:szCs w:val="27"/>
          <w:u w:val="single"/>
          <w:lang w:val="en-US" w:eastAsia="fr-FR"/>
          <w14:ligatures w14:val="none"/>
        </w:rPr>
        <w:t>My mom</w:t>
      </w:r>
      <w:r>
        <w:rPr>
          <w:rFonts w:eastAsia="Times New Roman" w:cs="Arial" w:ascii="Arial" w:hAnsi="Arial"/>
          <w:color w:val="C00000"/>
          <w:kern w:val="0"/>
          <w:sz w:val="27"/>
          <w:szCs w:val="27"/>
          <w:lang w:val="en-US" w:eastAsia="fr-FR"/>
          <w14:ligatures w14:val="none"/>
        </w:rPr>
        <w:t> sings </w:t>
      </w:r>
      <w:r>
        <w:rPr>
          <w:rFonts w:eastAsia="Times New Roman" w:cs="Arial" w:ascii="Arial" w:hAnsi="Arial"/>
          <w:color w:val="C00000"/>
          <w:kern w:val="0"/>
          <w:sz w:val="27"/>
          <w:szCs w:val="27"/>
          <w:u w:val="single"/>
          <w:lang w:val="en-US" w:eastAsia="fr-FR"/>
          <w14:ligatures w14:val="none"/>
        </w:rPr>
        <w:t>that song</w:t>
      </w:r>
      <w:r>
        <w:rPr>
          <w:rFonts w:eastAsia="Times New Roman" w:cs="Arial" w:ascii="Arial" w:hAnsi="Arial"/>
          <w:color w:val="C00000"/>
          <w:kern w:val="0"/>
          <w:sz w:val="27"/>
          <w:szCs w:val="27"/>
          <w:lang w:val="en-US" w:eastAsia="fr-FR"/>
          <w14:ligatures w14:val="none"/>
        </w:rPr>
        <w:t>.</w:t>
      </w:r>
    </w:p>
    <w:p>
      <w:pPr>
        <w:pStyle w:val="Normal"/>
        <w:shd w:val="clear" w:color="auto" w:fill="FFF9EB"/>
        <w:spacing w:lineRule="auto" w:line="24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 xml:space="preserve">                            </w:t>
      </w:r>
      <w:r>
        <w:rPr>
          <w:rFonts w:eastAsia="Times New Roman" w:cs="Arial" w:ascii="Arial" w:hAnsi="Arial"/>
          <w:color w:val="343A41"/>
          <w:kern w:val="0"/>
          <w:sz w:val="27"/>
          <w:szCs w:val="27"/>
          <w:lang w:val="en-US" w:eastAsia="fr-FR"/>
          <w14:ligatures w14:val="none"/>
        </w:rPr>
        <w:t>A                        B</w:t>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passive voice is used when we focus on the object of the sentence. In the example, B becomes the subject.</w:t>
      </w:r>
    </w:p>
    <w:p>
      <w:pPr>
        <w:pStyle w:val="Normal"/>
        <w:shd w:val="clear" w:color="auto" w:fill="FFF9EB"/>
        <w:spacing w:lineRule="auto" w:line="240" w:before="0" w:after="0"/>
        <w:rPr>
          <w:rFonts w:ascii="Arial" w:hAnsi="Arial" w:eastAsia="Times New Roman" w:cs="Arial"/>
          <w:color w:val="C00000"/>
          <w:kern w:val="0"/>
          <w:sz w:val="27"/>
          <w:szCs w:val="27"/>
          <w:lang w:val="en-US" w:eastAsia="fr-FR"/>
          <w14:ligatures w14:val="none"/>
        </w:rPr>
      </w:pPr>
      <w:r>
        <w:rPr>
          <w:rFonts w:eastAsia="Times New Roman" w:cs="Arial" w:ascii="Arial" w:hAnsi="Arial"/>
          <w:i/>
          <w:iCs/>
          <w:color w:val="C00000"/>
          <w:kern w:val="0"/>
          <w:sz w:val="27"/>
          <w:szCs w:val="27"/>
          <w:lang w:val="en-US" w:eastAsia="fr-FR"/>
          <w14:ligatures w14:val="none"/>
        </w:rPr>
        <w:t>For example</w:t>
      </w:r>
      <w:r>
        <w:rPr>
          <w:rFonts w:eastAsia="Times New Roman" w:cs="Arial" w:ascii="Arial" w:hAnsi="Arial"/>
          <w:color w:val="C00000"/>
          <w:kern w:val="0"/>
          <w:sz w:val="27"/>
          <w:szCs w:val="27"/>
          <w:lang w:val="en-US" w:eastAsia="fr-FR"/>
          <w14:ligatures w14:val="none"/>
        </w:rPr>
        <w:t>: </w:t>
      </w:r>
      <w:r>
        <w:rPr>
          <w:rFonts w:eastAsia="Times New Roman" w:cs="Arial" w:ascii="Arial" w:hAnsi="Arial"/>
          <w:color w:val="C00000"/>
          <w:kern w:val="0"/>
          <w:sz w:val="27"/>
          <w:szCs w:val="27"/>
          <w:u w:val="single"/>
          <w:lang w:val="en-US" w:eastAsia="fr-FR"/>
          <w14:ligatures w14:val="none"/>
        </w:rPr>
        <w:t>That song</w:t>
      </w:r>
      <w:r>
        <w:rPr>
          <w:rFonts w:eastAsia="Times New Roman" w:cs="Arial" w:ascii="Arial" w:hAnsi="Arial"/>
          <w:color w:val="C00000"/>
          <w:kern w:val="0"/>
          <w:sz w:val="27"/>
          <w:szCs w:val="27"/>
          <w:lang w:val="en-US" w:eastAsia="fr-FR"/>
          <w14:ligatures w14:val="none"/>
        </w:rPr>
        <w:t> </w:t>
      </w:r>
      <w:r>
        <w:rPr>
          <w:rFonts w:eastAsia="Times New Roman" w:cs="Arial" w:ascii="Arial" w:hAnsi="Arial"/>
          <w:b/>
          <w:bCs/>
          <w:color w:val="C00000"/>
          <w:kern w:val="0"/>
          <w:sz w:val="27"/>
          <w:szCs w:val="27"/>
          <w:highlight w:val="yellow"/>
          <w:lang w:val="en-US" w:eastAsia="fr-FR"/>
          <w14:ligatures w14:val="none"/>
        </w:rPr>
        <w:t>is</w:t>
      </w:r>
      <w:r>
        <w:rPr>
          <w:rFonts w:eastAsia="Times New Roman" w:cs="Arial" w:ascii="Arial" w:hAnsi="Arial"/>
          <w:color w:val="C00000"/>
          <w:kern w:val="0"/>
          <w:sz w:val="27"/>
          <w:szCs w:val="27"/>
          <w:lang w:val="en-US" w:eastAsia="fr-FR"/>
          <w14:ligatures w14:val="none"/>
        </w:rPr>
        <w:t xml:space="preserve"> sung by </w:t>
      </w:r>
      <w:r>
        <w:rPr>
          <w:rFonts w:eastAsia="Times New Roman" w:cs="Arial" w:ascii="Arial" w:hAnsi="Arial"/>
          <w:color w:val="C00000"/>
          <w:kern w:val="0"/>
          <w:sz w:val="27"/>
          <w:szCs w:val="27"/>
          <w:u w:val="single"/>
          <w:lang w:val="en-US" w:eastAsia="fr-FR"/>
          <w14:ligatures w14:val="none"/>
        </w:rPr>
        <w:t>my mom</w:t>
      </w:r>
      <w:r>
        <w:rPr>
          <w:rFonts w:eastAsia="Times New Roman" w:cs="Arial" w:ascii="Arial" w:hAnsi="Arial"/>
          <w:color w:val="C00000"/>
          <w:kern w:val="0"/>
          <w:sz w:val="27"/>
          <w:szCs w:val="27"/>
          <w:lang w:val="en-US" w:eastAsia="fr-FR"/>
          <w14:ligatures w14:val="none"/>
        </w:rPr>
        <w:t>.</w:t>
      </w:r>
    </w:p>
    <w:p>
      <w:pPr>
        <w:pStyle w:val="Normal"/>
        <w:shd w:val="clear" w:color="auto" w:fill="FFF9EB"/>
        <w:spacing w:lineRule="auto" w:line="24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 xml:space="preserve">                                </w:t>
      </w:r>
      <w:r>
        <w:rPr>
          <w:rFonts w:eastAsia="Times New Roman" w:cs="Arial" w:ascii="Arial" w:hAnsi="Arial"/>
          <w:color w:val="343A41"/>
          <w:kern w:val="0"/>
          <w:sz w:val="27"/>
          <w:szCs w:val="27"/>
          <w:lang w:val="en-US" w:eastAsia="fr-FR"/>
          <w14:ligatures w14:val="none"/>
        </w:rPr>
        <w:t>B                           A</w:t>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When it is important to know who does the action, we use by. The noun that follows by is called the “agent.” My mom was the subject in the active sentence, but it becomes the agent in the passive sentence.</w:t>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Sometimes, when the agent is unknown, or unimportant to the meaning of the sentence, we do not use by.</w:t>
      </w:r>
    </w:p>
    <w:p>
      <w:pPr>
        <w:pStyle w:val="Normal"/>
        <w:shd w:val="clear" w:color="auto" w:fill="FFF9EB"/>
        <w:spacing w:lineRule="auto" w:line="240" w:before="300" w:after="300"/>
        <w:ind w:left="300" w:right="300"/>
        <w:rPr>
          <w:rFonts w:ascii="Arial" w:hAnsi="Arial" w:eastAsia="Times New Roman" w:cs="Arial"/>
          <w:color w:val="C00000"/>
          <w:kern w:val="0"/>
          <w:sz w:val="27"/>
          <w:szCs w:val="27"/>
          <w:lang w:val="en-US" w:eastAsia="fr-FR"/>
          <w14:ligatures w14:val="none"/>
        </w:rPr>
      </w:pPr>
      <w:r>
        <w:rPr>
          <w:rFonts w:eastAsia="Times New Roman" w:cs="Arial" w:ascii="Arial" w:hAnsi="Arial"/>
          <w:i/>
          <w:iCs/>
          <w:color w:val="C00000"/>
          <w:kern w:val="0"/>
          <w:sz w:val="27"/>
          <w:szCs w:val="27"/>
          <w:lang w:val="en-US" w:eastAsia="fr-FR"/>
          <w14:ligatures w14:val="none"/>
        </w:rPr>
        <w:t>For example</w:t>
      </w:r>
      <w:r>
        <w:rPr>
          <w:rFonts w:eastAsia="Times New Roman" w:cs="Arial" w:ascii="Arial" w:hAnsi="Arial"/>
          <w:color w:val="C00000"/>
          <w:kern w:val="0"/>
          <w:sz w:val="27"/>
          <w:szCs w:val="27"/>
          <w:lang w:val="en-US" w:eastAsia="fr-FR"/>
          <w14:ligatures w14:val="none"/>
        </w:rPr>
        <w:t>: This sweater is made in China.</w:t>
      </w:r>
    </w:p>
    <w:p>
      <w:pPr>
        <w:pStyle w:val="Normal"/>
        <w:shd w:val="clear" w:color="auto" w:fill="FFFFFF"/>
        <w:spacing w:lineRule="auto" w:line="240" w:before="0" w:after="150"/>
        <w:rPr>
          <w:rFonts w:ascii="Arial" w:hAnsi="Arial" w:eastAsia="Times New Roman" w:cs="Arial"/>
          <w:color w:val="343A41"/>
          <w:kern w:val="0"/>
          <w:sz w:val="27"/>
          <w:szCs w:val="27"/>
          <w:highlight w:val="yellow"/>
          <w:lang w:val="en-US" w:eastAsia="fr-FR"/>
          <w14:ligatures w14:val="none"/>
        </w:rPr>
      </w:pPr>
      <w:r>
        <w:rPr>
          <w:rFonts w:eastAsia="Times New Roman" w:cs="Arial" w:ascii="Arial" w:hAnsi="Arial"/>
          <w:color w:val="343A41"/>
          <w:kern w:val="0"/>
          <w:sz w:val="27"/>
          <w:szCs w:val="27"/>
          <w:highlight w:val="yellow"/>
          <w:lang w:val="en-US" w:eastAsia="fr-FR"/>
          <w14:ligatures w14:val="none"/>
        </w:rPr>
        <w:t>We form the passive with be + past participle (3rd form of the verb).</w:t>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highlight w:val="yellow"/>
          <w:lang w:val="en-US" w:eastAsia="fr-FR"/>
          <w14:ligatures w14:val="none"/>
        </w:rPr>
        <w:t>In the present simple, the passive is: am / is / are + past participle (3rd form of the verb).</w:t>
      </w:r>
    </w:p>
    <w:p>
      <w:pPr>
        <w:pStyle w:val="Normal"/>
        <w:shd w:val="clear" w:color="auto" w:fill="FFFFFF"/>
        <w:spacing w:lineRule="atLeast" w:line="378" w:before="300" w:after="15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highlight w:val="cyan"/>
          <w:lang w:eastAsia="fr-FR"/>
          <w14:ligatures w14:val="none"/>
        </w:rPr>
        <w:t>Remember!</w:t>
      </w:r>
    </w:p>
    <w:p>
      <w:pPr>
        <w:pStyle w:val="Normal"/>
        <w:numPr>
          <w:ilvl w:val="0"/>
          <w:numId w:val="1"/>
        </w:numPr>
        <w:shd w:val="clear" w:color="auto" w:fill="FFFFFF"/>
        <w:spacing w:lineRule="auto" w:line="240" w:beforeAutospacing="1"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past participle always stays the same. Only the form of be changes.</w:t>
      </w:r>
    </w:p>
    <w:p>
      <w:pPr>
        <w:pStyle w:val="Normal"/>
        <w:numPr>
          <w:ilvl w:val="0"/>
          <w:numId w:val="1"/>
        </w:numPr>
        <w:shd w:val="clear" w:color="auto" w:fill="FFFFFF"/>
        <w:spacing w:lineRule="auto" w:line="24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subject and verb must always agree in number.</w:t>
      </w:r>
    </w:p>
    <w:tbl>
      <w:tblPr>
        <w:tblW w:w="11520" w:type="dxa"/>
        <w:jc w:val="center"/>
        <w:tblInd w:w="0" w:type="dxa"/>
        <w:tblLayout w:type="fixed"/>
        <w:tblCellMar>
          <w:top w:w="150" w:type="dxa"/>
          <w:left w:w="150" w:type="dxa"/>
          <w:bottom w:w="150" w:type="dxa"/>
          <w:right w:w="150" w:type="dxa"/>
        </w:tblCellMar>
        <w:tblLook w:firstRow="1" w:noVBand="1" w:lastRow="0" w:firstColumn="1" w:lastColumn="0" w:noHBand="0" w:val="04a0"/>
      </w:tblPr>
      <w:tblGrid>
        <w:gridCol w:w="1246"/>
        <w:gridCol w:w="3424"/>
        <w:gridCol w:w="3425"/>
        <w:gridCol w:w="3424"/>
      </w:tblGrid>
      <w:tr>
        <w:trPr/>
        <w:tc>
          <w:tcPr>
            <w:tcW w:w="1246" w:type="dxa"/>
            <w:tcBorders>
              <w:top w:val="single" w:sz="6" w:space="0" w:color="999999"/>
              <w:left w:val="single" w:sz="6" w:space="0" w:color="999999"/>
              <w:bottom w:val="single" w:sz="6" w:space="0" w:color="999999"/>
              <w:right w:val="single" w:sz="6" w:space="0" w:color="999999"/>
            </w:tcBorders>
            <w:shd w:color="auto" w:fill="E8F4FD" w:val="clear"/>
            <w:vAlign w:val="center"/>
          </w:tcPr>
          <w:p>
            <w:pPr>
              <w:pStyle w:val="Normal"/>
              <w:numPr>
                <w:ilvl w:val="0"/>
                <w:numId w:val="1"/>
              </w:numPr>
              <w:shd w:val="clear" w:color="auto" w:fill="FFFFFF"/>
              <w:spacing w:lineRule="auto" w:line="240" w:beforeAutospacing="1" w:afterAutospacing="1"/>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r>
          </w:p>
        </w:tc>
        <w:tc>
          <w:tcPr>
            <w:tcW w:w="3424"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Subject</w:t>
            </w:r>
          </w:p>
        </w:tc>
        <w:tc>
          <w:tcPr>
            <w:tcW w:w="3425"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Verb</w:t>
            </w:r>
          </w:p>
        </w:tc>
        <w:tc>
          <w:tcPr>
            <w:tcW w:w="3424"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Object</w:t>
            </w:r>
          </w:p>
        </w:tc>
      </w:tr>
      <w:tr>
        <w:trPr/>
        <w:tc>
          <w:tcPr>
            <w:tcW w:w="1246"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Active</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teachers</w:t>
            </w:r>
          </w:p>
        </w:tc>
        <w:tc>
          <w:tcPr>
            <w:tcW w:w="3425"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help</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new student.</w:t>
            </w:r>
          </w:p>
        </w:tc>
      </w:tr>
      <w:tr>
        <w:trPr/>
        <w:tc>
          <w:tcPr>
            <w:tcW w:w="1246"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Passive</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new student</w:t>
            </w:r>
          </w:p>
        </w:tc>
        <w:tc>
          <w:tcPr>
            <w:tcW w:w="3425"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C00000"/>
                <w:kern w:val="0"/>
                <w:sz w:val="27"/>
                <w:szCs w:val="27"/>
                <w:lang w:eastAsia="fr-FR"/>
                <w14:ligatures w14:val="none"/>
              </w:rPr>
              <w:t>is </w:t>
            </w:r>
            <w:r>
              <w:rPr>
                <w:rFonts w:eastAsia="Times New Roman" w:cs="Arial" w:ascii="Arial" w:hAnsi="Arial"/>
                <w:color w:val="343A41"/>
                <w:kern w:val="0"/>
                <w:sz w:val="27"/>
                <w:szCs w:val="27"/>
                <w:lang w:eastAsia="fr-FR"/>
                <w14:ligatures w14:val="none"/>
              </w:rPr>
              <w:t>helped</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by the teacher.</w:t>
            </w:r>
          </w:p>
        </w:tc>
      </w:tr>
      <w:tr>
        <w:trPr/>
        <w:tc>
          <w:tcPr>
            <w:tcW w:w="1246"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Times New Roman" w:hAnsi="Times New Roman" w:eastAsia="Times New Roman" w:cs="Times New Roman"/>
                <w:kern w:val="0"/>
                <w:sz w:val="20"/>
                <w:szCs w:val="20"/>
                <w:lang w:eastAsia="fr-FR"/>
                <w14:ligatures w14:val="none"/>
              </w:rPr>
            </w:pPr>
            <w:r>
              <w:rPr>
                <w:rFonts w:eastAsia="Times New Roman" w:cs="Times New Roman" w:ascii="Times New Roman" w:hAnsi="Times New Roman"/>
                <w:kern w:val="0"/>
                <w:sz w:val="20"/>
                <w:szCs w:val="20"/>
                <w:lang w:eastAsia="fr-FR"/>
                <w14:ligatures w14:val="none"/>
              </w:rPr>
            </w:r>
          </w:p>
        </w:tc>
        <w:tc>
          <w:tcPr>
            <w:tcW w:w="3425" w:type="dxa"/>
            <w:tcBorders>
              <w:bottom w:val="single" w:sz="6" w:space="0" w:color="999999"/>
              <w:right w:val="single" w:sz="6" w:space="0" w:color="999999"/>
            </w:tcBorders>
            <w:shd w:color="auto" w:fill="FFFFFF" w:val="clear"/>
          </w:tcPr>
          <w:p>
            <w:pPr>
              <w:pStyle w:val="Normal"/>
              <w:spacing w:lineRule="atLeast" w:line="360" w:before="0" w:after="0"/>
              <w:rPr>
                <w:rFonts w:ascii="Times New Roman" w:hAnsi="Times New Roman" w:eastAsia="Times New Roman" w:cs="Times New Roman"/>
                <w:kern w:val="0"/>
                <w:sz w:val="20"/>
                <w:szCs w:val="20"/>
                <w:lang w:eastAsia="fr-FR"/>
                <w14:ligatures w14:val="none"/>
              </w:rPr>
            </w:pPr>
            <w:r>
              <w:rPr>
                <w:rFonts w:eastAsia="Times New Roman" w:cs="Times New Roman" w:ascii="Times New Roman" w:hAnsi="Times New Roman"/>
                <w:kern w:val="0"/>
                <w:sz w:val="20"/>
                <w:szCs w:val="20"/>
                <w:lang w:eastAsia="fr-FR"/>
                <w14:ligatures w14:val="none"/>
              </w:rPr>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Times New Roman" w:hAnsi="Times New Roman" w:eastAsia="Times New Roman" w:cs="Times New Roman"/>
                <w:kern w:val="0"/>
                <w:sz w:val="20"/>
                <w:szCs w:val="20"/>
                <w:lang w:eastAsia="fr-FR"/>
                <w14:ligatures w14:val="none"/>
              </w:rPr>
            </w:pPr>
            <w:r>
              <w:rPr>
                <w:rFonts w:eastAsia="Times New Roman" w:cs="Times New Roman" w:ascii="Times New Roman" w:hAnsi="Times New Roman"/>
                <w:kern w:val="0"/>
                <w:sz w:val="20"/>
                <w:szCs w:val="20"/>
                <w:lang w:eastAsia="fr-FR"/>
                <w14:ligatures w14:val="none"/>
              </w:rPr>
            </w:r>
          </w:p>
        </w:tc>
      </w:tr>
      <w:tr>
        <w:trPr/>
        <w:tc>
          <w:tcPr>
            <w:tcW w:w="1246"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Active</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teachers</w:t>
            </w:r>
          </w:p>
        </w:tc>
        <w:tc>
          <w:tcPr>
            <w:tcW w:w="3425"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help</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new students.</w:t>
            </w:r>
          </w:p>
        </w:tc>
      </w:tr>
      <w:tr>
        <w:trPr/>
        <w:tc>
          <w:tcPr>
            <w:tcW w:w="1246"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Passive</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new students</w:t>
            </w:r>
          </w:p>
        </w:tc>
        <w:tc>
          <w:tcPr>
            <w:tcW w:w="3425"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C00000"/>
                <w:kern w:val="0"/>
                <w:sz w:val="27"/>
                <w:szCs w:val="27"/>
                <w:lang w:eastAsia="fr-FR"/>
                <w14:ligatures w14:val="none"/>
              </w:rPr>
              <w:t>are </w:t>
            </w:r>
            <w:r>
              <w:rPr>
                <w:rFonts w:eastAsia="Times New Roman" w:cs="Arial" w:ascii="Arial" w:hAnsi="Arial"/>
                <w:color w:val="343A41"/>
                <w:kern w:val="0"/>
                <w:sz w:val="27"/>
                <w:szCs w:val="27"/>
                <w:lang w:eastAsia="fr-FR"/>
                <w14:ligatures w14:val="none"/>
              </w:rPr>
              <w:t>helped</w:t>
            </w:r>
          </w:p>
        </w:tc>
        <w:tc>
          <w:tcPr>
            <w:tcW w:w="342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by the teachers.</w:t>
            </w:r>
          </w:p>
        </w:tc>
      </w:tr>
    </w:tbl>
    <w:p>
      <w:pPr>
        <w:pStyle w:val="Normal"/>
        <w:numPr>
          <w:ilvl w:val="0"/>
          <w:numId w:val="0"/>
        </w:numPr>
        <w:shd w:val="clear" w:color="auto" w:fill="FFFFFF"/>
        <w:spacing w:lineRule="auto" w:line="240" w:before="0" w:after="130"/>
        <w:outlineLvl w:val="3"/>
        <w:rPr/>
      </w:pPr>
      <w:r>
        <w:rPr/>
      </w:r>
    </w:p>
    <w:p>
      <w:pPr>
        <w:pStyle w:val="Normal"/>
        <w:shd w:val="clear" w:color="auto" w:fill="FFFFFF"/>
        <w:spacing w:lineRule="atLeast" w:line="378" w:before="300" w:after="150"/>
        <w:rPr>
          <w:rFonts w:ascii="Arial" w:hAnsi="Arial" w:eastAsia="Times New Roman" w:cs="Arial"/>
          <w:b/>
          <w:bCs/>
          <w:color w:val="C00000"/>
          <w:kern w:val="0"/>
          <w:sz w:val="27"/>
          <w:szCs w:val="27"/>
          <w:lang w:val="en-US" w:eastAsia="fr-FR"/>
          <w14:ligatures w14:val="none"/>
        </w:rPr>
      </w:pPr>
      <w:r>
        <w:rPr>
          <w:rFonts w:eastAsia="Times New Roman" w:cs="Arial" w:ascii="Arial" w:hAnsi="Arial"/>
          <w:b/>
          <w:bCs/>
          <w:color w:val="C00000"/>
          <w:kern w:val="0"/>
          <w:sz w:val="27"/>
          <w:szCs w:val="27"/>
          <w:lang w:val="en-US" w:eastAsia="fr-FR"/>
          <w14:ligatures w14:val="none"/>
        </w:rPr>
        <w:t>Past Participles (3rd form of the verb)</w:t>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English verbs have three main forms:</w:t>
      </w:r>
    </w:p>
    <w:tbl>
      <w:tblPr>
        <w:tblW w:w="10907" w:type="dxa"/>
        <w:jc w:val="left"/>
        <w:tblInd w:w="0" w:type="dxa"/>
        <w:tblLayout w:type="fixed"/>
        <w:tblCellMar>
          <w:top w:w="150" w:type="dxa"/>
          <w:left w:w="150" w:type="dxa"/>
          <w:bottom w:w="150" w:type="dxa"/>
          <w:right w:w="150" w:type="dxa"/>
        </w:tblCellMar>
        <w:tblLook w:firstRow="1" w:noVBand="1" w:lastRow="0" w:firstColumn="1" w:lastColumn="0" w:noHBand="0" w:val="04a0"/>
      </w:tblPr>
      <w:tblGrid>
        <w:gridCol w:w="2880"/>
        <w:gridCol w:w="2879"/>
        <w:gridCol w:w="2881"/>
        <w:gridCol w:w="2266"/>
      </w:tblGrid>
      <w:tr>
        <w:trPr/>
        <w:tc>
          <w:tcPr>
            <w:tcW w:w="2880" w:type="dxa"/>
            <w:tcBorders>
              <w:top w:val="single" w:sz="6" w:space="0" w:color="999999"/>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Infinitive</w:t>
            </w:r>
          </w:p>
        </w:tc>
        <w:tc>
          <w:tcPr>
            <w:tcW w:w="2879"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1. Base Form</w:t>
            </w:r>
          </w:p>
        </w:tc>
        <w:tc>
          <w:tcPr>
            <w:tcW w:w="2881"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2. Simple Past</w:t>
            </w:r>
          </w:p>
        </w:tc>
        <w:tc>
          <w:tcPr>
            <w:tcW w:w="2266"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3. Past Participle (3rd form)</w:t>
            </w:r>
          </w:p>
        </w:tc>
      </w:tr>
      <w:tr>
        <w:trPr/>
        <w:tc>
          <w:tcPr>
            <w:tcW w:w="288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to cook</w:t>
            </w:r>
          </w:p>
        </w:tc>
        <w:tc>
          <w:tcPr>
            <w:tcW w:w="2879"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cook</w:t>
            </w:r>
          </w:p>
        </w:tc>
        <w:tc>
          <w:tcPr>
            <w:tcW w:w="2881"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cooked</w:t>
            </w:r>
          </w:p>
        </w:tc>
        <w:tc>
          <w:tcPr>
            <w:tcW w:w="2266"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cooked</w:t>
            </w:r>
          </w:p>
        </w:tc>
      </w:tr>
      <w:tr>
        <w:trPr/>
        <w:tc>
          <w:tcPr>
            <w:tcW w:w="288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to do</w:t>
            </w:r>
          </w:p>
        </w:tc>
        <w:tc>
          <w:tcPr>
            <w:tcW w:w="2879"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do</w:t>
            </w:r>
          </w:p>
        </w:tc>
        <w:tc>
          <w:tcPr>
            <w:tcW w:w="2881"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did</w:t>
            </w:r>
          </w:p>
        </w:tc>
        <w:tc>
          <w:tcPr>
            <w:tcW w:w="2266"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done</w:t>
            </w:r>
          </w:p>
        </w:tc>
      </w:tr>
      <w:tr>
        <w:trPr/>
        <w:tc>
          <w:tcPr>
            <w:tcW w:w="288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to eat</w:t>
            </w:r>
          </w:p>
        </w:tc>
        <w:tc>
          <w:tcPr>
            <w:tcW w:w="2879"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eat</w:t>
            </w:r>
          </w:p>
        </w:tc>
        <w:tc>
          <w:tcPr>
            <w:tcW w:w="2881"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ate</w:t>
            </w:r>
          </w:p>
        </w:tc>
        <w:tc>
          <w:tcPr>
            <w:tcW w:w="2266"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eaten</w:t>
            </w:r>
          </w:p>
        </w:tc>
      </w:tr>
    </w:tbl>
    <w:p>
      <w:pPr>
        <w:pStyle w:val="Normal"/>
        <w:shd w:val="clear" w:color="auto" w:fill="FFFFFF"/>
        <w:spacing w:lineRule="auto" w:line="24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highlight w:val="cyan"/>
          <w:lang w:val="en-US" w:eastAsia="fr-FR"/>
          <w14:ligatures w14:val="none"/>
        </w:rPr>
        <w:t>Past participles for regular verbs are also the same as the past tense (add –ed).</w:t>
      </w:r>
    </w:p>
    <w:tbl>
      <w:tblPr>
        <w:tblW w:w="11520" w:type="dxa"/>
        <w:jc w:val="center"/>
        <w:tblInd w:w="0" w:type="dxa"/>
        <w:tblLayout w:type="fixed"/>
        <w:tblCellMar>
          <w:top w:w="150" w:type="dxa"/>
          <w:left w:w="150" w:type="dxa"/>
          <w:bottom w:w="150" w:type="dxa"/>
          <w:right w:w="150" w:type="dxa"/>
        </w:tblCellMar>
        <w:tblLook w:firstRow="1" w:noVBand="1" w:lastRow="0" w:firstColumn="1" w:lastColumn="0" w:noHBand="0" w:val="04a0"/>
      </w:tblPr>
      <w:tblGrid>
        <w:gridCol w:w="2304"/>
        <w:gridCol w:w="2304"/>
        <w:gridCol w:w="2304"/>
        <w:gridCol w:w="4607"/>
      </w:tblGrid>
      <w:tr>
        <w:trPr/>
        <w:tc>
          <w:tcPr>
            <w:tcW w:w="2304" w:type="dxa"/>
            <w:tcBorders>
              <w:top w:val="single" w:sz="6" w:space="0" w:color="999999"/>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Base Form</w:t>
            </w:r>
          </w:p>
        </w:tc>
        <w:tc>
          <w:tcPr>
            <w:tcW w:w="2304"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Simple Past</w:t>
            </w:r>
          </w:p>
        </w:tc>
        <w:tc>
          <w:tcPr>
            <w:tcW w:w="2304"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Past Participle (3rd form)</w:t>
            </w:r>
          </w:p>
        </w:tc>
        <w:tc>
          <w:tcPr>
            <w:tcW w:w="4607"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Passive Sentence</w:t>
            </w:r>
          </w:p>
        </w:tc>
      </w:tr>
      <w:tr>
        <w:trPr/>
        <w:tc>
          <w:tcPr>
            <w:tcW w:w="2304"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solve</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solved</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solved</w:t>
            </w:r>
          </w:p>
        </w:tc>
        <w:tc>
          <w:tcPr>
            <w:tcW w:w="460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The problem is solved.</w:t>
            </w:r>
          </w:p>
        </w:tc>
      </w:tr>
      <w:tr>
        <w:trPr/>
        <w:tc>
          <w:tcPr>
            <w:tcW w:w="2304"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carry</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carried</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carried</w:t>
            </w:r>
          </w:p>
        </w:tc>
        <w:tc>
          <w:tcPr>
            <w:tcW w:w="460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heavy boxes are carried by Moby.</w:t>
            </w:r>
          </w:p>
        </w:tc>
      </w:tr>
    </w:tbl>
    <w:p>
      <w:pPr>
        <w:pStyle w:val="Normal"/>
        <w:shd w:val="clear" w:color="auto" w:fill="FFFFFF"/>
        <w:spacing w:lineRule="auto" w:line="24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highlight w:val="cyan"/>
          <w:lang w:val="en-US" w:eastAsia="fr-FR"/>
          <w14:ligatures w14:val="none"/>
        </w:rPr>
        <w:t>Many past participles for irregular verbs are the same as the past tense.</w:t>
      </w:r>
    </w:p>
    <w:tbl>
      <w:tblPr>
        <w:tblW w:w="11520" w:type="dxa"/>
        <w:jc w:val="center"/>
        <w:tblInd w:w="0" w:type="dxa"/>
        <w:tblLayout w:type="fixed"/>
        <w:tblCellMar>
          <w:top w:w="150" w:type="dxa"/>
          <w:left w:w="150" w:type="dxa"/>
          <w:bottom w:w="150" w:type="dxa"/>
          <w:right w:w="150" w:type="dxa"/>
        </w:tblCellMar>
        <w:tblLook w:firstRow="1" w:noVBand="1" w:lastRow="0" w:firstColumn="1" w:lastColumn="0" w:noHBand="0" w:val="04a0"/>
      </w:tblPr>
      <w:tblGrid>
        <w:gridCol w:w="2304"/>
        <w:gridCol w:w="2304"/>
        <w:gridCol w:w="2304"/>
        <w:gridCol w:w="4607"/>
      </w:tblGrid>
      <w:tr>
        <w:trPr/>
        <w:tc>
          <w:tcPr>
            <w:tcW w:w="2304" w:type="dxa"/>
            <w:tcBorders>
              <w:top w:val="single" w:sz="6" w:space="0" w:color="999999"/>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Base Form</w:t>
            </w:r>
          </w:p>
        </w:tc>
        <w:tc>
          <w:tcPr>
            <w:tcW w:w="2304"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Simple Past</w:t>
            </w:r>
          </w:p>
        </w:tc>
        <w:tc>
          <w:tcPr>
            <w:tcW w:w="2304"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Past Participle (3rd form)</w:t>
            </w:r>
          </w:p>
        </w:tc>
        <w:tc>
          <w:tcPr>
            <w:tcW w:w="4607"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Passive Sentence</w:t>
            </w:r>
          </w:p>
        </w:tc>
      </w:tr>
      <w:tr>
        <w:trPr/>
        <w:tc>
          <w:tcPr>
            <w:tcW w:w="2304"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make</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made</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made</w:t>
            </w:r>
          </w:p>
        </w:tc>
        <w:tc>
          <w:tcPr>
            <w:tcW w:w="460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pizza is made by Moby.</w:t>
            </w:r>
          </w:p>
        </w:tc>
      </w:tr>
      <w:tr>
        <w:trPr/>
        <w:tc>
          <w:tcPr>
            <w:tcW w:w="2304"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cut</w:t>
              <w:br/>
              <w:t>put</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cut</w:t>
              <w:br/>
              <w:t>put</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cut</w:t>
              <w:br/>
              <w:t>put</w:t>
            </w:r>
          </w:p>
        </w:tc>
        <w:tc>
          <w:tcPr>
            <w:tcW w:w="460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sandwich is cut in two pieces.</w:t>
              <w:br/>
              <w:t>Apples are put in the bowl.</w:t>
            </w:r>
          </w:p>
        </w:tc>
      </w:tr>
      <w:tr>
        <w:trPr/>
        <w:tc>
          <w:tcPr>
            <w:tcW w:w="2304"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build</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built</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built</w:t>
            </w:r>
          </w:p>
        </w:tc>
        <w:tc>
          <w:tcPr>
            <w:tcW w:w="460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houses are built very fast.</w:t>
            </w:r>
          </w:p>
        </w:tc>
      </w:tr>
      <w:tr>
        <w:trPr/>
        <w:tc>
          <w:tcPr>
            <w:tcW w:w="2304"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buy</w:t>
              <w:br/>
              <w:t>catch</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bought</w:t>
              <w:br/>
              <w:t>caught</w:t>
            </w:r>
          </w:p>
        </w:tc>
        <w:tc>
          <w:tcPr>
            <w:tcW w:w="2304"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bought</w:t>
              <w:br/>
              <w:t>caught</w:t>
            </w:r>
          </w:p>
        </w:tc>
        <w:tc>
          <w:tcPr>
            <w:tcW w:w="460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 food is bought by my mom.</w:t>
              <w:br/>
              <w:t>The thieves are caught by the police.</w:t>
            </w:r>
          </w:p>
        </w:tc>
      </w:tr>
    </w:tbl>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r>
    </w:p>
    <w:p>
      <w:pPr>
        <w:pStyle w:val="Normal"/>
        <w:shd w:val="clear" w:color="auto" w:fill="FFFFFF"/>
        <w:spacing w:lineRule="auto" w:line="240" w:before="0" w:after="150"/>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There are many irregular verbs with irregular past participles, and those have to be memorized. It is easiest to remember them in groups that follow the same spelling pattern.</w:t>
      </w:r>
    </w:p>
    <w:tbl>
      <w:tblPr>
        <w:tblW w:w="11520" w:type="dxa"/>
        <w:jc w:val="center"/>
        <w:tblInd w:w="0" w:type="dxa"/>
        <w:tblLayout w:type="fixed"/>
        <w:tblCellMar>
          <w:top w:w="150" w:type="dxa"/>
          <w:left w:w="150" w:type="dxa"/>
          <w:bottom w:w="150" w:type="dxa"/>
          <w:right w:w="150" w:type="dxa"/>
        </w:tblCellMar>
        <w:tblLook w:firstRow="1" w:noVBand="1" w:lastRow="0" w:firstColumn="1" w:lastColumn="0" w:noHBand="0" w:val="04a0"/>
      </w:tblPr>
      <w:tblGrid>
        <w:gridCol w:w="3800"/>
        <w:gridCol w:w="3803"/>
        <w:gridCol w:w="3917"/>
      </w:tblGrid>
      <w:tr>
        <w:trPr/>
        <w:tc>
          <w:tcPr>
            <w:tcW w:w="3800" w:type="dxa"/>
            <w:tcBorders>
              <w:top w:val="single" w:sz="6" w:space="0" w:color="999999"/>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Base Form</w:t>
            </w:r>
          </w:p>
        </w:tc>
        <w:tc>
          <w:tcPr>
            <w:tcW w:w="3803"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Simple Past</w:t>
            </w:r>
          </w:p>
        </w:tc>
        <w:tc>
          <w:tcPr>
            <w:tcW w:w="3917" w:type="dxa"/>
            <w:tcBorders>
              <w:top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Past Participle (3rd form)</w:t>
            </w:r>
          </w:p>
        </w:tc>
      </w:tr>
      <w:tr>
        <w:trPr/>
        <w:tc>
          <w:tcPr>
            <w:tcW w:w="11520" w:type="dxa"/>
            <w:gridSpan w:val="3"/>
            <w:tcBorders>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Past Participle ends in </w:t>
            </w:r>
            <w:r>
              <w:rPr>
                <w:rFonts w:eastAsia="Times New Roman" w:cs="Arial" w:ascii="Arial" w:hAnsi="Arial"/>
                <w:i/>
                <w:iCs/>
                <w:color w:val="343A41"/>
                <w:kern w:val="0"/>
                <w:sz w:val="27"/>
                <w:szCs w:val="27"/>
                <w:lang w:eastAsia="fr-FR"/>
                <w14:ligatures w14:val="none"/>
              </w:rPr>
              <w:t>-en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bite</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bit</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bitten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eat</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ate</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eaten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forget</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forgot</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forgotten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get</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got</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gotten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give</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gave</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given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ride</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rode</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ridden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speak</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spoke</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spoken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take</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took</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taken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write</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wrote</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written</w:t>
            </w:r>
          </w:p>
        </w:tc>
      </w:tr>
      <w:tr>
        <w:trPr/>
        <w:tc>
          <w:tcPr>
            <w:tcW w:w="11520" w:type="dxa"/>
            <w:gridSpan w:val="3"/>
            <w:tcBorders>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Past Participle vowel changes from </w:t>
            </w:r>
            <w:r>
              <w:rPr>
                <w:rFonts w:eastAsia="Times New Roman" w:cs="Arial" w:ascii="Arial" w:hAnsi="Arial"/>
                <w:i/>
                <w:iCs/>
                <w:color w:val="343A41"/>
                <w:kern w:val="0"/>
                <w:sz w:val="27"/>
                <w:szCs w:val="27"/>
                <w:lang w:val="en-US" w:eastAsia="fr-FR"/>
                <w14:ligatures w14:val="none"/>
              </w:rPr>
              <w:t>a</w:t>
            </w:r>
            <w:r>
              <w:rPr>
                <w:rFonts w:eastAsia="Times New Roman" w:cs="Arial" w:ascii="Arial" w:hAnsi="Arial"/>
                <w:color w:val="343A41"/>
                <w:kern w:val="0"/>
                <w:sz w:val="27"/>
                <w:szCs w:val="27"/>
                <w:lang w:val="en-US" w:eastAsia="fr-FR"/>
                <w14:ligatures w14:val="none"/>
              </w:rPr>
              <w:t> to </w:t>
            </w:r>
            <w:r>
              <w:rPr>
                <w:rFonts w:eastAsia="Times New Roman" w:cs="Arial" w:ascii="Arial" w:hAnsi="Arial"/>
                <w:i/>
                <w:iCs/>
                <w:color w:val="343A41"/>
                <w:kern w:val="0"/>
                <w:sz w:val="27"/>
                <w:szCs w:val="27"/>
                <w:lang w:val="en-US" w:eastAsia="fr-FR"/>
                <w14:ligatures w14:val="none"/>
              </w:rPr>
              <w:t>u</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drink</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drank</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drunk</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sing</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sang</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sung</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swim</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swam</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swum</w:t>
            </w:r>
          </w:p>
        </w:tc>
      </w:tr>
      <w:tr>
        <w:trPr/>
        <w:tc>
          <w:tcPr>
            <w:tcW w:w="11520" w:type="dxa"/>
            <w:gridSpan w:val="3"/>
            <w:tcBorders>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Past Participle changes from </w:t>
            </w:r>
            <w:r>
              <w:rPr>
                <w:rFonts w:eastAsia="Times New Roman" w:cs="Arial" w:ascii="Arial" w:hAnsi="Arial"/>
                <w:i/>
                <w:iCs/>
                <w:color w:val="343A41"/>
                <w:kern w:val="0"/>
                <w:sz w:val="27"/>
                <w:szCs w:val="27"/>
                <w:lang w:val="en-US" w:eastAsia="fr-FR"/>
                <w14:ligatures w14:val="none"/>
              </w:rPr>
              <w:t>ew</w:t>
            </w:r>
            <w:r>
              <w:rPr>
                <w:rFonts w:eastAsia="Times New Roman" w:cs="Arial" w:ascii="Arial" w:hAnsi="Arial"/>
                <w:color w:val="343A41"/>
                <w:kern w:val="0"/>
                <w:sz w:val="27"/>
                <w:szCs w:val="27"/>
                <w:lang w:val="en-US" w:eastAsia="fr-FR"/>
                <w14:ligatures w14:val="none"/>
              </w:rPr>
              <w:t> to </w:t>
            </w:r>
            <w:r>
              <w:rPr>
                <w:rFonts w:eastAsia="Times New Roman" w:cs="Arial" w:ascii="Arial" w:hAnsi="Arial"/>
                <w:i/>
                <w:iCs/>
                <w:color w:val="343A41"/>
                <w:kern w:val="0"/>
                <w:sz w:val="27"/>
                <w:szCs w:val="27"/>
                <w:lang w:val="en-US" w:eastAsia="fr-FR"/>
                <w14:ligatures w14:val="none"/>
              </w:rPr>
              <w:t>own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blow</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blew</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blown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fly</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flew</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flown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grow</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grew</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grown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know</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knew</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known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throw</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threw</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thrown</w:t>
            </w:r>
          </w:p>
        </w:tc>
      </w:tr>
      <w:tr>
        <w:trPr/>
        <w:tc>
          <w:tcPr>
            <w:tcW w:w="11520" w:type="dxa"/>
            <w:gridSpan w:val="3"/>
            <w:tcBorders>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Past Participle changes from </w:t>
            </w:r>
            <w:r>
              <w:rPr>
                <w:rFonts w:eastAsia="Times New Roman" w:cs="Arial" w:ascii="Arial" w:hAnsi="Arial"/>
                <w:i/>
                <w:iCs/>
                <w:color w:val="343A41"/>
                <w:kern w:val="0"/>
                <w:sz w:val="27"/>
                <w:szCs w:val="27"/>
                <w:lang w:val="en-US" w:eastAsia="fr-FR"/>
                <w14:ligatures w14:val="none"/>
              </w:rPr>
              <w:t>ore</w:t>
            </w:r>
            <w:r>
              <w:rPr>
                <w:rFonts w:eastAsia="Times New Roman" w:cs="Arial" w:ascii="Arial" w:hAnsi="Arial"/>
                <w:color w:val="343A41"/>
                <w:kern w:val="0"/>
                <w:sz w:val="27"/>
                <w:szCs w:val="27"/>
                <w:lang w:val="en-US" w:eastAsia="fr-FR"/>
                <w14:ligatures w14:val="none"/>
              </w:rPr>
              <w:t> to </w:t>
            </w:r>
            <w:r>
              <w:rPr>
                <w:rFonts w:eastAsia="Times New Roman" w:cs="Arial" w:ascii="Arial" w:hAnsi="Arial"/>
                <w:i/>
                <w:iCs/>
                <w:color w:val="343A41"/>
                <w:kern w:val="0"/>
                <w:sz w:val="27"/>
                <w:szCs w:val="27"/>
                <w:lang w:val="en-US" w:eastAsia="fr-FR"/>
                <w14:ligatures w14:val="none"/>
              </w:rPr>
              <w:t>orn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wear</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wore</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worn</w:t>
            </w:r>
          </w:p>
        </w:tc>
      </w:tr>
      <w:tr>
        <w:trPr/>
        <w:tc>
          <w:tcPr>
            <w:tcW w:w="11520" w:type="dxa"/>
            <w:gridSpan w:val="3"/>
            <w:tcBorders>
              <w:left w:val="single" w:sz="6" w:space="0" w:color="999999"/>
              <w:bottom w:val="single" w:sz="6" w:space="0" w:color="999999"/>
              <w:right w:val="single" w:sz="6" w:space="0" w:color="999999"/>
            </w:tcBorders>
            <w:shd w:color="auto" w:fill="E8F4FD" w:val="clear"/>
            <w:vAlign w:val="center"/>
          </w:tcPr>
          <w:p>
            <w:pPr>
              <w:pStyle w:val="Normal"/>
              <w:spacing w:lineRule="atLeast" w:line="297" w:before="0" w:after="0"/>
              <w:jc w:val="center"/>
              <w:rPr>
                <w:rFonts w:ascii="Arial" w:hAnsi="Arial" w:eastAsia="Times New Roman" w:cs="Arial"/>
                <w:color w:val="343A41"/>
                <w:kern w:val="0"/>
                <w:sz w:val="27"/>
                <w:szCs w:val="27"/>
                <w:lang w:val="en-US" w:eastAsia="fr-FR"/>
                <w14:ligatures w14:val="none"/>
              </w:rPr>
            </w:pPr>
            <w:r>
              <w:rPr>
                <w:rFonts w:eastAsia="Times New Roman" w:cs="Arial" w:ascii="Arial" w:hAnsi="Arial"/>
                <w:color w:val="343A41"/>
                <w:kern w:val="0"/>
                <w:sz w:val="27"/>
                <w:szCs w:val="27"/>
                <w:lang w:val="en-US" w:eastAsia="fr-FR"/>
                <w14:ligatures w14:val="none"/>
              </w:rPr>
              <w:t>Past Simple and Past Participles are very different</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do</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did</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done</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see</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saw</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seen</w:t>
            </w:r>
          </w:p>
        </w:tc>
      </w:tr>
      <w:tr>
        <w:trPr/>
        <w:tc>
          <w:tcPr>
            <w:tcW w:w="3800" w:type="dxa"/>
            <w:tcBorders>
              <w:left w:val="single" w:sz="6" w:space="0" w:color="999999"/>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go</w:t>
            </w:r>
          </w:p>
        </w:tc>
        <w:tc>
          <w:tcPr>
            <w:tcW w:w="3803"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went</w:t>
            </w:r>
          </w:p>
        </w:tc>
        <w:tc>
          <w:tcPr>
            <w:tcW w:w="3917" w:type="dxa"/>
            <w:tcBorders>
              <w:bottom w:val="single" w:sz="6" w:space="0" w:color="999999"/>
              <w:right w:val="single" w:sz="6" w:space="0" w:color="999999"/>
            </w:tcBorders>
            <w:shd w:color="auto" w:fill="FFFFFF" w:val="clear"/>
          </w:tcPr>
          <w:p>
            <w:pPr>
              <w:pStyle w:val="Normal"/>
              <w:spacing w:lineRule="atLeast" w:line="360" w:before="0" w:after="0"/>
              <w:rPr>
                <w:rFonts w:ascii="Arial" w:hAnsi="Arial" w:eastAsia="Times New Roman" w:cs="Arial"/>
                <w:color w:val="343A41"/>
                <w:kern w:val="0"/>
                <w:sz w:val="27"/>
                <w:szCs w:val="27"/>
                <w:lang w:eastAsia="fr-FR"/>
                <w14:ligatures w14:val="none"/>
              </w:rPr>
            </w:pPr>
            <w:r>
              <w:rPr>
                <w:rFonts w:eastAsia="Times New Roman" w:cs="Arial" w:ascii="Arial" w:hAnsi="Arial"/>
                <w:color w:val="343A41"/>
                <w:kern w:val="0"/>
                <w:sz w:val="27"/>
                <w:szCs w:val="27"/>
                <w:lang w:eastAsia="fr-FR"/>
                <w14:ligatures w14:val="none"/>
              </w:rPr>
              <w:t>gone</w:t>
            </w:r>
          </w:p>
        </w:tc>
      </w:tr>
    </w:tbl>
    <w:p>
      <w:pPr>
        <w:pStyle w:val="Normal"/>
        <w:numPr>
          <w:ilvl w:val="0"/>
          <w:numId w:val="0"/>
        </w:numPr>
        <w:shd w:val="clear" w:color="auto" w:fill="FFFFFF"/>
        <w:spacing w:lineRule="auto" w:line="240" w:before="0" w:after="130"/>
        <w:outlineLvl w:val="3"/>
        <w:rPr/>
      </w:pPr>
      <w:r>
        <w:rPr/>
      </w:r>
    </w:p>
    <w:sectPr>
      <w:type w:val="nextPage"/>
      <w:pgSz w:w="11906" w:h="16838"/>
      <w:pgMar w:left="567" w:right="424" w:gutter="0" w:header="0" w:top="426"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abic Typesetting">
    <w:charset w:val="00"/>
    <w:family w:val="roman"/>
    <w:pitch w:val="variable"/>
  </w:font>
  <w:font w:name="Segoe UI">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2"/>
      <w:sz w:val="22"/>
      <w:szCs w:val="22"/>
      <w:lang w:val="fr-FR" w:eastAsia="en-US" w:bidi="ar-SA"/>
      <w14:ligatures w14:val="standardContextual"/>
    </w:rPr>
  </w:style>
  <w:style w:type="paragraph" w:styleId="Heading3">
    <w:name w:val="Heading 3"/>
    <w:basedOn w:val="Normal"/>
    <w:link w:val="Titre3Car"/>
    <w:uiPriority w:val="9"/>
    <w:qFormat/>
    <w:rsid w:val="00f4703d"/>
    <w:pPr>
      <w:spacing w:lineRule="auto" w:line="240" w:beforeAutospacing="1" w:afterAutospacing="1"/>
      <w:outlineLvl w:val="2"/>
    </w:pPr>
    <w:rPr>
      <w:rFonts w:ascii="Times New Roman" w:hAnsi="Times New Roman" w:eastAsia="Times New Roman" w:cs="Times New Roman"/>
      <w:b/>
      <w:bCs/>
      <w:kern w:val="0"/>
      <w:sz w:val="27"/>
      <w:szCs w:val="27"/>
      <w:lang w:eastAsia="fr-FR"/>
      <w14:ligatures w14:val="none"/>
    </w:rPr>
  </w:style>
  <w:style w:type="paragraph" w:styleId="Heading4">
    <w:name w:val="Heading 4"/>
    <w:basedOn w:val="Normal"/>
    <w:link w:val="Titre4Car"/>
    <w:uiPriority w:val="9"/>
    <w:qFormat/>
    <w:rsid w:val="00f4703d"/>
    <w:pPr>
      <w:spacing w:lineRule="auto" w:line="240" w:beforeAutospacing="1" w:afterAutospacing="1"/>
      <w:outlineLvl w:val="3"/>
    </w:pPr>
    <w:rPr>
      <w:rFonts w:ascii="Times New Roman" w:hAnsi="Times New Roman" w:eastAsia="Times New Roman" w:cs="Times New Roman"/>
      <w:b/>
      <w:bCs/>
      <w:kern w:val="0"/>
      <w:sz w:val="24"/>
      <w:szCs w:val="24"/>
      <w:lang w:eastAsia="fr-FR"/>
      <w14:ligatures w14:val="none"/>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uiPriority w:val="9"/>
    <w:qFormat/>
    <w:rsid w:val="00f4703d"/>
    <w:rPr>
      <w:rFonts w:ascii="Times New Roman" w:hAnsi="Times New Roman" w:eastAsia="Times New Roman" w:cs="Times New Roman"/>
      <w:b/>
      <w:bCs/>
      <w:kern w:val="0"/>
      <w:sz w:val="27"/>
      <w:szCs w:val="27"/>
      <w:lang w:eastAsia="fr-FR"/>
      <w14:ligatures w14:val="none"/>
    </w:rPr>
  </w:style>
  <w:style w:type="character" w:styleId="Titre4Car" w:customStyle="1">
    <w:name w:val="Titre 4 Car"/>
    <w:basedOn w:val="DefaultParagraphFont"/>
    <w:uiPriority w:val="9"/>
    <w:qFormat/>
    <w:rsid w:val="00f4703d"/>
    <w:rPr>
      <w:rFonts w:ascii="Times New Roman" w:hAnsi="Times New Roman" w:eastAsia="Times New Roman" w:cs="Times New Roman"/>
      <w:b/>
      <w:bCs/>
      <w:kern w:val="0"/>
      <w:sz w:val="24"/>
      <w:szCs w:val="24"/>
      <w:lang w:eastAsia="fr-FR"/>
      <w14:ligatures w14:val="none"/>
    </w:rPr>
  </w:style>
  <w:style w:type="character" w:styleId="Strong">
    <w:name w:val="Strong"/>
    <w:basedOn w:val="DefaultParagraphFont"/>
    <w:uiPriority w:val="22"/>
    <w:qFormat/>
    <w:rsid w:val="00f4703d"/>
    <w:rPr>
      <w:b/>
      <w:bCs/>
    </w:rPr>
  </w:style>
  <w:style w:type="character" w:styleId="Emphasis">
    <w:name w:val="Emphasis"/>
    <w:basedOn w:val="DefaultParagraphFont"/>
    <w:uiPriority w:val="20"/>
    <w:qFormat/>
    <w:rsid w:val="00f4703d"/>
    <w:rPr>
      <w:i/>
      <w:iCs/>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f4703d"/>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En-tte1" w:customStyle="1">
    <w:name w:val="En-tête1"/>
    <w:basedOn w:val="Normal"/>
    <w:qFormat/>
    <w:rsid w:val="004d531f"/>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Main" w:customStyle="1">
    <w:name w:val="main"/>
    <w:basedOn w:val="Normal"/>
    <w:qFormat/>
    <w:rsid w:val="004d531f"/>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Example" w:customStyle="1">
    <w:name w:val="example"/>
    <w:basedOn w:val="Normal"/>
    <w:qFormat/>
    <w:rsid w:val="004d531f"/>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Headersub" w:customStyle="1">
    <w:name w:val="headersub"/>
    <w:basedOn w:val="Normal"/>
    <w:qFormat/>
    <w:rsid w:val="004d531f"/>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185</TotalTime>
  <Application>LibreOffice/7.6.3.2$Windows_x86 LibreOffice_project/29d686fea9f6705b262d369fede658f824154cc0</Application>
  <AppVersion>15.0000</AppVersion>
  <Pages>4</Pages>
  <Words>553</Words>
  <Characters>2480</Characters>
  <CharactersWithSpaces>3038</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2023-05-12T09:17:00Z</dcterms:created>
  <dc:creator>DELL_user</dc:creator>
  <dc:description/>
  <dc:language>fr-FR</dc:language>
  <cp:lastModifiedBy/>
  <dcterms:modified xsi:type="dcterms:W3CDTF">2024-05-02T09:55:54Z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