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sz w:val="20"/>
          <w:szCs w:val="20"/>
        </w:rPr>
      </w:pPr>
      <w:r>
        <mc:AlternateContent>
          <mc:Choice Requires="wps">
            <w:drawing>
              <wp:anchor behindDoc="0" distT="0" distB="28575" distL="0" distR="10160" simplePos="0" locked="0" layoutInCell="1" allowOverlap="1" relativeHeight="2" wp14:anchorId="4C88D325">
                <wp:simplePos x="0" y="0"/>
                <wp:positionH relativeFrom="column">
                  <wp:posOffset>-497840</wp:posOffset>
                </wp:positionH>
                <wp:positionV relativeFrom="paragraph">
                  <wp:posOffset>-246380</wp:posOffset>
                </wp:positionV>
                <wp:extent cx="6791325" cy="1552575"/>
                <wp:effectExtent l="6350" t="6350" r="5080" b="5080"/>
                <wp:wrapNone/>
                <wp:docPr id="1" name="Rectangle : coins arrondis 3"/>
                <a:graphic xmlns:a="http://schemas.openxmlformats.org/drawingml/2006/main">
                  <a:graphicData uri="http://schemas.microsoft.com/office/word/2010/wordprocessingShape">
                    <wps:wsp>
                      <wps:cNvSpPr/>
                      <wps:spPr>
                        <a:xfrm>
                          <a:off x="0" y="0"/>
                          <a:ext cx="6791400" cy="1552680"/>
                        </a:xfrm>
                        <a:custGeom>
                          <a:avLst/>
                          <a:gdLst>
                            <a:gd name="textAreaLeft" fmla="*/ 42840 w 3850200"/>
                            <a:gd name="textAreaRight" fmla="*/ 3807360 w 3850200"/>
                            <a:gd name="textAreaTop" fmla="*/ 42840 h 880200"/>
                            <a:gd name="textAreaBottom" fmla="*/ 837360 h 880200"/>
                          </a:gdLst>
                          <a:ahLst/>
                          <a:rect l="textAreaLeft" t="textAreaTop" r="textAreaRight" b="textAreaBottom"/>
                          <a:pathLst>
                            <a:path w="10696" h="2536">
                              <a:moveTo>
                                <a:pt x="408" y="0"/>
                              </a:moveTo>
                              <a:arcTo wR="407.666666666667" hR="407.666666666667" stAng="16200000" swAng="-5400000"/>
                              <a:lnTo>
                                <a:pt x="0" y="2038"/>
                              </a:lnTo>
                              <a:arcTo wR="407.666666666667" hR="407.666666666667" stAng="10800000" swAng="-5400000"/>
                              <a:lnTo>
                                <a:pt x="10288" y="2446"/>
                              </a:lnTo>
                              <a:arcTo wR="407.666666666668" hR="407.666666666667" stAng="5400000" swAng="-5400000"/>
                              <a:lnTo>
                                <a:pt x="10696" y="408"/>
                              </a:lnTo>
                              <a:arcTo wR="407.666666666668" hR="407.666666666667" stAng="0" swAng="-5400000"/>
                              <a:close/>
                            </a:path>
                          </a:pathLst>
                        </a:custGeom>
                        <a:noFill/>
                        <a:ln w="9528">
                          <a:solidFill>
                            <a:srgbClr val="70ad47"/>
                          </a:solidFill>
                          <a:round/>
                        </a:ln>
                      </wps:spPr>
                      <wps:style>
                        <a:lnRef idx="0"/>
                        <a:fillRef idx="0"/>
                        <a:effectRef idx="0"/>
                        <a:fontRef idx="minor"/>
                      </wps:style>
                      <wps:bodyPr/>
                    </wps:wsp>
                  </a:graphicData>
                </a:graphic>
              </wp:anchor>
            </w:drawing>
          </mc:Choice>
          <mc:Fallback>
            <w:pict/>
          </mc:Fallback>
        </mc:AlternateContent>
      </w:r>
      <w:r>
        <w:rPr>
          <w:rFonts w:cs="Arabic Typesetting" w:ascii="Arabic Typesetting" w:hAnsi="Arabic Typesetting"/>
          <w:b/>
          <w:bCs/>
          <w:sz w:val="36"/>
          <w:szCs w:val="36"/>
        </w:rPr>
        <w:t>University of M’sila                                               Teacher: Dr. Asma Djaidja</w:t>
      </w:r>
    </w:p>
    <w:p>
      <w:pPr>
        <w:pStyle w:val="Normal"/>
        <w:spacing w:lineRule="auto" w:line="240"/>
        <w:rPr>
          <w:rFonts w:ascii="Arabic Typesetting" w:hAnsi="Arabic Typesetting" w:cs="Arabic Typesetting"/>
          <w:b/>
          <w:bCs/>
          <w:sz w:val="36"/>
          <w:szCs w:val="36"/>
        </w:rPr>
      </w:pPr>
      <w:r>
        <w:rPr>
          <w:rFonts w:cs="Arabic Typesetting" w:ascii="Arabic Typesetting" w:hAnsi="Arabic Typesetting"/>
          <w:b/>
          <w:bCs/>
          <w:sz w:val="36"/>
          <w:szCs w:val="36"/>
        </w:rPr>
        <w:t>Institute of Urban Techniques Management              Module: English</w:t>
      </w:r>
    </w:p>
    <w:p>
      <w:pPr>
        <w:pStyle w:val="Normal"/>
        <w:spacing w:lineRule="auto" w:line="240"/>
        <w:rPr>
          <w:rFonts w:ascii="Arabic Typesetting" w:hAnsi="Arabic Typesetting" w:cs="Arabic Typesetting"/>
          <w:b/>
          <w:bCs/>
          <w:sz w:val="36"/>
          <w:szCs w:val="36"/>
        </w:rPr>
      </w:pPr>
      <w:r>
        <w:rPr>
          <w:rFonts w:cs="Arabic Typesetting" w:ascii="Arabic Typesetting" w:hAnsi="Arabic Typesetting"/>
          <w:b/>
          <w:bCs/>
          <w:sz w:val="36"/>
          <w:szCs w:val="36"/>
        </w:rPr>
        <w:t xml:space="preserve">Department of City Management                           </w:t>
      </w:r>
    </w:p>
    <w:p>
      <w:pPr>
        <w:pStyle w:val="Normal"/>
        <w:spacing w:lineRule="auto" w:line="240"/>
        <w:rPr>
          <w:rFonts w:ascii="Arabic Typesetting" w:hAnsi="Arabic Typesetting" w:cs="Arabic Typesetting"/>
          <w:b/>
          <w:bCs/>
          <w:sz w:val="36"/>
          <w:szCs w:val="36"/>
        </w:rPr>
      </w:pPr>
      <w:r>
        <w:rPr>
          <w:rFonts w:cs="Arabic Typesetting" w:ascii="Arabic Typesetting" w:hAnsi="Arabic Typesetting"/>
          <w:b/>
          <w:bCs/>
          <w:sz w:val="36"/>
          <w:szCs w:val="36"/>
        </w:rPr>
        <w:t>Level: Master 01 /S2</w:t>
      </w:r>
    </w:p>
    <w:p>
      <w:pPr>
        <w:pStyle w:val="Normal"/>
        <w:jc w:val="center"/>
        <w:rPr>
          <w:rFonts w:ascii="Times New Roman" w:hAnsi="Times New Roman" w:cs="Times New Roman" w:asciiTheme="majorBidi" w:cstheme="majorBidi" w:hAnsiTheme="majorBidi"/>
          <w:b/>
          <w:bCs/>
          <w:i/>
          <w:i/>
          <w:iCs/>
          <w:sz w:val="32"/>
          <w:szCs w:val="32"/>
        </w:rPr>
      </w:pPr>
      <w:r>
        <w:rPr>
          <w:rFonts w:cs="Times New Roman" w:cstheme="majorBidi" w:ascii="Times New Roman" w:hAnsi="Times New Roman"/>
          <w:b/>
          <w:bCs/>
          <w:i/>
          <w:iCs/>
          <w:sz w:val="32"/>
          <w:szCs w:val="32"/>
        </w:rPr>
      </w:r>
    </w:p>
    <w:p>
      <w:pPr>
        <w:pStyle w:val="Normal"/>
        <w:jc w:val="center"/>
        <w:rPr>
          <w:rFonts w:ascii="Times New Roman" w:hAnsi="Times New Roman" w:cs="Times New Roman" w:asciiTheme="majorBidi" w:cstheme="majorBidi" w:hAnsiTheme="majorBidi"/>
          <w:b/>
          <w:bCs/>
          <w:i/>
          <w:i/>
          <w:iCs/>
          <w:sz w:val="32"/>
          <w:szCs w:val="32"/>
        </w:rPr>
      </w:pPr>
      <w:r>
        <w:rPr>
          <w:rFonts w:cs="Times New Roman" w:ascii="Times New Roman" w:hAnsi="Times New Roman" w:asciiTheme="majorBidi" w:cstheme="majorBidi" w:hAnsiTheme="majorBidi"/>
          <w:b/>
          <w:bCs/>
          <w:i/>
          <w:iCs/>
          <w:sz w:val="32"/>
          <w:szCs w:val="32"/>
        </w:rPr>
        <w:t>City Management Overview</w:t>
      </w:r>
    </w:p>
    <w:p>
      <w:pPr>
        <w:pStyle w:val="Normal"/>
        <w:jc w:val="both"/>
        <w:rPr>
          <w:rFonts w:ascii="Times New Roman" w:hAnsi="Times New Roman" w:cs="Times New Roman" w:asciiTheme="majorBidi" w:cstheme="majorBidi" w:hAnsiTheme="majorBidi"/>
          <w:b/>
          <w:bCs/>
          <w:sz w:val="24"/>
          <w:szCs w:val="24"/>
        </w:rPr>
      </w:pPr>
      <w:r>
        <w:rPr>
          <w:rFonts w:cs="Times New Roman" w:cstheme="majorBidi" w:ascii="Times New Roman" w:hAnsi="Times New Roman"/>
          <w:b/>
          <w:bCs/>
          <w:sz w:val="24"/>
          <w:szCs w:val="24"/>
        </w:rPr>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Introduction</w:t>
      </w:r>
      <w:r>
        <w:rPr>
          <w:rFonts w:cs="Times New Roman" w:ascii="Times New Roman" w:hAnsi="Times New Roman" w:asciiTheme="majorBidi" w:cstheme="majorBidi" w:hAnsiTheme="majorBidi"/>
          <w:sz w:val="24"/>
          <w:szCs w:val="24"/>
        </w:rPr>
        <w:t>:</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City management is the practice of governing and administering a city or town. It involves a wide range of responsibilities, including planning, finance, infrastructure, transportation, public safety, social services, and more. The success of city management is crucial for the well-being and prosperity of urban communities, and it requires the collaboration of multiple stakeholders, including elected officials, city administrators, residents, and businesses.</w:t>
      </w:r>
    </w:p>
    <w:p>
      <w:pPr>
        <w:pStyle w:val="ListParagraph"/>
        <w:numPr>
          <w:ilvl w:val="0"/>
          <w:numId w:val="3"/>
        </w:numPr>
        <w:jc w:val="both"/>
        <w:rPr>
          <w:rFonts w:ascii="Times New Roman" w:hAnsi="Times New Roman" w:cs="Times New Roman" w:asciiTheme="majorBidi" w:cstheme="majorBidi" w:hAnsiTheme="majorBidi"/>
          <w:b/>
          <w:bCs/>
          <w:sz w:val="24"/>
          <w:szCs w:val="24"/>
        </w:rPr>
      </w:pPr>
      <w:r>
        <w:rPr>
          <w:rFonts w:cs="Times New Roman" w:ascii="Times New Roman" w:hAnsi="Times New Roman" w:asciiTheme="majorBidi" w:cstheme="majorBidi" w:hAnsiTheme="majorBidi"/>
          <w:b/>
          <w:bCs/>
          <w:sz w:val="24"/>
          <w:szCs w:val="24"/>
        </w:rPr>
        <w:t>Objectives of City Management:</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City management has several overarching objectives, which can be summarized as follows:</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Promote Economic Development: </w:t>
      </w:r>
      <w:r>
        <w:rPr>
          <w:rFonts w:cs="Times New Roman" w:ascii="Times New Roman" w:hAnsi="Times New Roman" w:asciiTheme="majorBidi" w:cstheme="majorBidi" w:hAnsiTheme="majorBidi"/>
          <w:sz w:val="24"/>
          <w:szCs w:val="24"/>
        </w:rPr>
        <w:t>Cities play a vital role in driving economic growth and creating job opportunities. City management should, therefore, aim to create an environment that fosters innovation, entrepreneurship, and investment.</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Ensure Social Equity: </w:t>
      </w:r>
      <w:r>
        <w:rPr>
          <w:rFonts w:cs="Times New Roman" w:ascii="Times New Roman" w:hAnsi="Times New Roman" w:asciiTheme="majorBidi" w:cstheme="majorBidi" w:hAnsiTheme="majorBidi"/>
          <w:sz w:val="24"/>
          <w:szCs w:val="24"/>
        </w:rPr>
        <w:t>City management should work towards promoting social equity by ensuring that all residents have access to basic services and amenities, regardless of their socio-economic status. This includes access to healthcare, education, affordable housing, and public transportation.</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Enhance Quality of Life: </w:t>
      </w:r>
      <w:r>
        <w:rPr>
          <w:rFonts w:cs="Times New Roman" w:ascii="Times New Roman" w:hAnsi="Times New Roman" w:asciiTheme="majorBidi" w:cstheme="majorBidi" w:hAnsiTheme="majorBidi"/>
          <w:sz w:val="24"/>
          <w:szCs w:val="24"/>
        </w:rPr>
        <w:t>City management should strive to enhance the quality of life for residents by promoting cultural activities, green spaces, recreational facilities, and other amenities that contribute to a vibrant and healthy urban environment.</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Ensure Sustainable Development: </w:t>
      </w:r>
      <w:r>
        <w:rPr>
          <w:rFonts w:cs="Times New Roman" w:ascii="Times New Roman" w:hAnsi="Times New Roman" w:asciiTheme="majorBidi" w:cstheme="majorBidi" w:hAnsiTheme="majorBidi"/>
          <w:sz w:val="24"/>
          <w:szCs w:val="24"/>
        </w:rPr>
        <w:t>City management should aim to promote sustainable development by implementing policies and programs that promote environmental conservation, energy efficiency, and renewable energy sources.</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ListParagraph"/>
        <w:numPr>
          <w:ilvl w:val="0"/>
          <w:numId w:val="3"/>
        </w:numPr>
        <w:jc w:val="both"/>
        <w:rPr>
          <w:rFonts w:ascii="Times New Roman" w:hAnsi="Times New Roman" w:cs="Times New Roman" w:asciiTheme="majorBidi" w:cstheme="majorBidi" w:hAnsiTheme="majorBidi"/>
          <w:b/>
          <w:bCs/>
          <w:sz w:val="24"/>
          <w:szCs w:val="24"/>
        </w:rPr>
      </w:pPr>
      <w:r>
        <w:rPr>
          <w:rFonts w:cs="Times New Roman" w:ascii="Times New Roman" w:hAnsi="Times New Roman" w:asciiTheme="majorBidi" w:cstheme="majorBidi" w:hAnsiTheme="majorBidi"/>
          <w:b/>
          <w:bCs/>
          <w:sz w:val="24"/>
          <w:szCs w:val="24"/>
        </w:rPr>
        <w:t>Challenges Facing City Management:</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City management faces several challenges, including:</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Limited Resources:</w:t>
      </w:r>
      <w:r>
        <w:rPr>
          <w:rFonts w:cs="Times New Roman" w:ascii="Times New Roman" w:hAnsi="Times New Roman" w:asciiTheme="majorBidi" w:cstheme="majorBidi" w:hAnsiTheme="majorBidi"/>
          <w:sz w:val="24"/>
          <w:szCs w:val="24"/>
        </w:rPr>
        <w:t xml:space="preserve"> City management often operates on a tight budget, with limited resources to address the complex challenges facing urban communities.</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Urbanization</w:t>
      </w:r>
      <w:r>
        <w:rPr>
          <w:rFonts w:cs="Times New Roman" w:ascii="Times New Roman" w:hAnsi="Times New Roman" w:asciiTheme="majorBidi" w:cstheme="majorBidi" w:hAnsiTheme="majorBidi"/>
          <w:sz w:val="24"/>
          <w:szCs w:val="24"/>
        </w:rPr>
        <w:t>: Rapid urbanization has put pressure on city management to provide basic services, such as water, sanitation, and transportation, to a growing population.</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Political polarization</w:t>
      </w:r>
      <w:r>
        <w:rPr>
          <w:rFonts w:cs="Times New Roman" w:ascii="Times New Roman" w:hAnsi="Times New Roman" w:asciiTheme="majorBidi" w:cstheme="majorBidi" w:hAnsiTheme="majorBidi"/>
          <w:sz w:val="24"/>
          <w:szCs w:val="24"/>
        </w:rPr>
        <w:t>: City management often faces political polarization, which can hinder decision-making and compromise.</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Climate Change</w:t>
      </w:r>
      <w:r>
        <w:rPr>
          <w:rFonts w:cs="Times New Roman" w:ascii="Times New Roman" w:hAnsi="Times New Roman" w:asciiTheme="majorBidi" w:cstheme="majorBidi" w:hAnsiTheme="majorBidi"/>
          <w:sz w:val="24"/>
          <w:szCs w:val="24"/>
        </w:rPr>
        <w:t>: Climate change presents significant challenges to city management, including increased flooding, extreme weather events, and rising sea levels.</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ListParagraph"/>
        <w:numPr>
          <w:ilvl w:val="0"/>
          <w:numId w:val="3"/>
        </w:numPr>
        <w:jc w:val="both"/>
        <w:rPr>
          <w:rFonts w:ascii="Times New Roman" w:hAnsi="Times New Roman" w:cs="Times New Roman" w:asciiTheme="majorBidi" w:cstheme="majorBidi" w:hAnsiTheme="majorBidi"/>
          <w:b/>
          <w:bCs/>
          <w:sz w:val="24"/>
          <w:szCs w:val="24"/>
        </w:rPr>
      </w:pPr>
      <w:r>
        <w:rPr>
          <w:rFonts w:cs="Times New Roman" w:ascii="Times New Roman" w:hAnsi="Times New Roman" w:asciiTheme="majorBidi" w:cstheme="majorBidi" w:hAnsiTheme="majorBidi"/>
          <w:b/>
          <w:bCs/>
          <w:sz w:val="24"/>
          <w:szCs w:val="24"/>
        </w:rPr>
        <w:t>Key Principles of City Management:</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Effective city management is guided by several key principles, including:</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Collaboration</w:t>
      </w:r>
      <w:r>
        <w:rPr>
          <w:rFonts w:cs="Times New Roman" w:ascii="Times New Roman" w:hAnsi="Times New Roman" w:asciiTheme="majorBidi" w:cstheme="majorBidi" w:hAnsiTheme="majorBidi"/>
          <w:sz w:val="24"/>
          <w:szCs w:val="24"/>
        </w:rPr>
        <w:t>: City management requires collaboration between multiple stakeholders, including elected officials, city administrators, residents, and businesses.</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Innovation</w:t>
      </w:r>
      <w:r>
        <w:rPr>
          <w:rFonts w:cs="Times New Roman" w:ascii="Times New Roman" w:hAnsi="Times New Roman" w:asciiTheme="majorBidi" w:cstheme="majorBidi" w:hAnsiTheme="majorBidi"/>
          <w:sz w:val="24"/>
          <w:szCs w:val="24"/>
        </w:rPr>
        <w:t>: City management should be innovative, seeking new solutions to complex challenges.</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Data-Driven Decision Making</w:t>
      </w:r>
      <w:r>
        <w:rPr>
          <w:rFonts w:cs="Times New Roman" w:ascii="Times New Roman" w:hAnsi="Times New Roman" w:asciiTheme="majorBidi" w:cstheme="majorBidi" w:hAnsiTheme="majorBidi"/>
          <w:sz w:val="24"/>
          <w:szCs w:val="24"/>
        </w:rPr>
        <w:t>: City management should use data and analytics to make informed decisions.</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Accountability</w:t>
      </w:r>
      <w:r>
        <w:rPr>
          <w:rFonts w:cs="Times New Roman" w:ascii="Times New Roman" w:hAnsi="Times New Roman" w:asciiTheme="majorBidi" w:cstheme="majorBidi" w:hAnsiTheme="majorBidi"/>
          <w:sz w:val="24"/>
          <w:szCs w:val="24"/>
        </w:rPr>
        <w:t>: City management should be accountable to its residents, ensuring transparency and open communication.</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b/>
          <w:bCs/>
          <w:sz w:val="24"/>
          <w:szCs w:val="24"/>
        </w:rPr>
      </w:pPr>
      <w:r>
        <w:rPr>
          <w:rFonts w:cs="Times New Roman" w:ascii="Times New Roman" w:hAnsi="Times New Roman" w:asciiTheme="majorBidi" w:cstheme="majorBidi" w:hAnsiTheme="majorBidi"/>
          <w:b/>
          <w:bCs/>
          <w:sz w:val="24"/>
          <w:szCs w:val="24"/>
        </w:rPr>
        <w:t>Conclusion:</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City management plays a crucial role in promoting the well-being and prosperity of urban communities. The success of city management requires collaboration, innovation, data-driven decision making, and accountability. While city management faces several challenges, it is essential that urban communities work together to address these challenges and build sustainable, equitable, and prosperous cities for all residents.</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b/>
          <w:bCs/>
          <w:sz w:val="24"/>
          <w:szCs w:val="24"/>
        </w:rPr>
      </w:pPr>
      <w:r>
        <w:rPr>
          <w:rFonts w:cs="Times New Roman" w:ascii="Times New Roman" w:hAnsi="Times New Roman" w:asciiTheme="majorBidi" w:cstheme="majorBidi" w:hAnsiTheme="majorBidi"/>
          <w:b/>
          <w:bCs/>
          <w:sz w:val="24"/>
          <w:szCs w:val="24"/>
        </w:rPr>
        <w:t>Questions</w:t>
      </w:r>
    </w:p>
    <w:p>
      <w:pPr>
        <w:pStyle w:val="Normal"/>
        <w:jc w:val="both"/>
        <w:rPr>
          <w:rFonts w:ascii="Times New Roman" w:hAnsi="Times New Roman" w:cs="Times New Roman" w:asciiTheme="majorBidi" w:cstheme="majorBidi" w:hAnsiTheme="majorBidi"/>
          <w:b/>
          <w:bCs/>
          <w:sz w:val="24"/>
          <w:szCs w:val="24"/>
        </w:rPr>
      </w:pPr>
      <w:r>
        <w:rPr>
          <w:rFonts w:cs="Times New Roman" w:ascii="Times New Roman" w:hAnsi="Times New Roman" w:asciiTheme="majorBidi" w:cstheme="majorBidi" w:hAnsiTheme="majorBidi"/>
          <w:b/>
          <w:bCs/>
          <w:sz w:val="24"/>
          <w:szCs w:val="24"/>
        </w:rPr>
        <w:t>Task 1: Answer by True/False:</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City management involves a wide range of responsibilities, including planning, finance, infrastructure, transportation, public safety, and more.</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City management should not work towards promoting social equity.</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City management faces challenges such as limited resources, urbanization, political polarization, and climate change.</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Effective city management requires collaboration, innovation, data-driven decision making, and accountability.</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City management is not important for the well-being and prosperity of urban communities. </w:t>
      </w:r>
    </w:p>
    <w:p>
      <w:pPr>
        <w:pStyle w:val="Normal"/>
        <w:jc w:val="both"/>
        <w:rPr>
          <w:rFonts w:ascii="Times New Roman" w:hAnsi="Times New Roman" w:cs="Times New Roman" w:asciiTheme="majorBidi" w:cstheme="majorBidi" w:hAnsiTheme="majorBidi"/>
          <w:b/>
          <w:bCs/>
          <w:sz w:val="24"/>
          <w:szCs w:val="24"/>
        </w:rPr>
      </w:pPr>
      <w:r>
        <w:rPr>
          <w:rFonts w:cs="Times New Roman" w:ascii="Times New Roman" w:hAnsi="Times New Roman" w:asciiTheme="majorBidi" w:cstheme="majorBidi" w:hAnsiTheme="majorBidi"/>
          <w:b/>
          <w:bCs/>
          <w:sz w:val="24"/>
          <w:szCs w:val="24"/>
        </w:rPr>
        <w:t>Task 2: Choose the correct answer</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1. Which of the following is not an objective of city management?</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a) Promote economic development</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b) Ensure social equity</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 Reduce access to basic services</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d) Enhance quality of life</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 Which of the following is not a challenge facing city management?</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a) Limited resources</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b) Urbanization</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 Political polarization</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d) Climate change</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e) None of the above</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3. Which of the following is a key principle of city management?</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a) Isolation</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b) Collaboration</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 Resistance to change</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d) Secrecy</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b/>
          <w:bCs/>
          <w:sz w:val="24"/>
          <w:szCs w:val="24"/>
        </w:rPr>
      </w:pPr>
      <w:r>
        <w:rPr>
          <w:rFonts w:cs="Times New Roman" w:ascii="Times New Roman" w:hAnsi="Times New Roman" w:asciiTheme="majorBidi" w:cstheme="majorBidi" w:hAnsiTheme="majorBidi"/>
          <w:b/>
          <w:bCs/>
          <w:sz w:val="24"/>
          <w:szCs w:val="24"/>
        </w:rPr>
        <w:t>Task 3: Fill in the blanks</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ListParagraph"/>
        <w:numPr>
          <w:ilvl w:val="0"/>
          <w:numId w:val="2"/>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City management requires _________ between multiple stakeholders, including elected officials, city administrators, residents, and businesses.</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ListParagraph"/>
        <w:numPr>
          <w:ilvl w:val="0"/>
          <w:numId w:val="2"/>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Effective city management should be guided by key principles such as collaboration, innovation, data-driven decision making, and ____________.</w:t>
      </w:r>
    </w:p>
    <w:p>
      <w:pPr>
        <w:pStyle w:val="Normal"/>
        <w:spacing w:before="0" w:after="16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sectPr>
      <w:type w:val="nextPage"/>
      <w:pgSz w:w="12240" w:h="15840"/>
      <w:pgMar w:left="1134" w:right="1440" w:gutter="0" w:header="0" w:top="709"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abic Typesetting">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Arial" w:asciiTheme="minorHAnsi" w:cstheme="minorBidi" w:eastAsiaTheme="minorEastAsia"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 w:cs="Arial"/>
      <w:color w:val="auto"/>
      <w:kern w:val="0"/>
      <w:sz w:val="22"/>
      <w:szCs w:val="22"/>
      <w:lang w:val="en-US" w:eastAsia="en-US" w:bidi="ar-SA"/>
      <w14:ligatures w14:val="none"/>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a860a6"/>
    <w:pPr>
      <w:spacing w:before="0" w:after="160"/>
      <w:ind w:left="72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LibreOffice/7.6.3.2$Windows_x86 LibreOffice_project/29d686fea9f6705b262d369fede658f824154cc0</Application>
  <AppVersion>15.0000</AppVersion>
  <Pages>3</Pages>
  <Words>658</Words>
  <Characters>4269</Characters>
  <CharactersWithSpaces>4950</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2023-03-14T21:13:00Z</dcterms:created>
  <dc:creator>asmamimosa15@gmail.com</dc:creator>
  <dc:description/>
  <dc:language>fr-FR</dc:language>
  <cp:lastModifiedBy/>
  <dcterms:modified xsi:type="dcterms:W3CDTF">2024-05-02T10:14:23Z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