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41" w:rsidRDefault="005B6B41" w:rsidP="005B6B41">
      <w:pPr>
        <w:bidi/>
        <w:spacing w:after="0" w:line="240" w:lineRule="auto"/>
        <w:jc w:val="both"/>
        <w:rPr>
          <w:rFonts w:asciiTheme="majorBidi" w:hAnsiTheme="majorBidi" w:cstheme="majorBidi"/>
          <w:b/>
          <w:bCs/>
          <w:sz w:val="20"/>
          <w:szCs w:val="20"/>
          <w:rtl/>
          <w:lang w:bidi="ar-DZ"/>
        </w:rPr>
      </w:pPr>
      <w:r>
        <w:rPr>
          <w:rFonts w:asciiTheme="majorBidi" w:hAnsiTheme="majorBidi" w:cstheme="majorBidi" w:hint="cs"/>
          <w:b/>
          <w:bCs/>
          <w:sz w:val="32"/>
          <w:szCs w:val="32"/>
          <w:rtl/>
          <w:lang w:bidi="ar-DZ"/>
        </w:rPr>
        <w:t xml:space="preserve">المادّة/ </w:t>
      </w:r>
      <w:r w:rsidRPr="005B6B41">
        <w:rPr>
          <w:rFonts w:asciiTheme="majorBidi" w:hAnsiTheme="majorBidi" w:cstheme="majorBidi" w:hint="cs"/>
          <w:b/>
          <w:bCs/>
          <w:sz w:val="44"/>
          <w:szCs w:val="44"/>
          <w:rtl/>
          <w:lang w:bidi="ar-DZ"/>
        </w:rPr>
        <w:t>أوروبا والوحدة العربيّة</w:t>
      </w:r>
      <w:r>
        <w:rPr>
          <w:rFonts w:asciiTheme="majorBidi" w:hAnsiTheme="majorBidi" w:cstheme="majorBidi" w:hint="cs"/>
          <w:b/>
          <w:bCs/>
          <w:sz w:val="18"/>
          <w:szCs w:val="18"/>
          <w:rtl/>
          <w:lang w:bidi="ar-DZ"/>
        </w:rPr>
        <w:t xml:space="preserve"> </w:t>
      </w:r>
      <w:r w:rsidRPr="005B6B41">
        <w:rPr>
          <w:rFonts w:asciiTheme="majorBidi" w:hAnsiTheme="majorBidi" w:cstheme="majorBidi" w:hint="cs"/>
          <w:b/>
          <w:bCs/>
          <w:sz w:val="18"/>
          <w:szCs w:val="18"/>
          <w:rtl/>
          <w:lang w:bidi="ar-DZ"/>
        </w:rPr>
        <w:t>------</w:t>
      </w:r>
      <w:r>
        <w:rPr>
          <w:rFonts w:asciiTheme="majorBidi" w:hAnsiTheme="majorBidi" w:cstheme="majorBidi" w:hint="cs"/>
          <w:b/>
          <w:bCs/>
          <w:sz w:val="18"/>
          <w:szCs w:val="18"/>
          <w:rtl/>
          <w:lang w:bidi="ar-DZ"/>
        </w:rPr>
        <w:t>----------------------</w:t>
      </w:r>
      <w:r w:rsidRPr="005B6B41">
        <w:rPr>
          <w:rFonts w:asciiTheme="majorBidi" w:hAnsiTheme="majorBidi" w:cstheme="majorBidi" w:hint="cs"/>
          <w:b/>
          <w:bCs/>
          <w:sz w:val="18"/>
          <w:szCs w:val="18"/>
          <w:rtl/>
          <w:lang w:bidi="ar-DZ"/>
        </w:rPr>
        <w:t>------</w:t>
      </w:r>
      <w:r>
        <w:rPr>
          <w:rFonts w:asciiTheme="majorBidi" w:hAnsiTheme="majorBidi" w:cstheme="majorBidi" w:hint="cs"/>
          <w:b/>
          <w:bCs/>
          <w:sz w:val="18"/>
          <w:szCs w:val="18"/>
          <w:rtl/>
          <w:lang w:bidi="ar-DZ"/>
        </w:rPr>
        <w:t xml:space="preserve"> </w:t>
      </w:r>
      <w:r w:rsidRPr="005B6B41">
        <w:rPr>
          <w:rFonts w:asciiTheme="majorBidi" w:hAnsiTheme="majorBidi" w:cstheme="majorBidi" w:hint="cs"/>
          <w:b/>
          <w:bCs/>
          <w:sz w:val="20"/>
          <w:szCs w:val="20"/>
          <w:rtl/>
          <w:lang w:bidi="ar-DZ"/>
        </w:rPr>
        <w:t>السنة أولى ماستر/ تاريخ الوطن العربيّ المعاصر</w:t>
      </w:r>
    </w:p>
    <w:p w:rsidR="005B6B41" w:rsidRDefault="005B6B41" w:rsidP="005B6B41">
      <w:pPr>
        <w:bidi/>
        <w:spacing w:after="0" w:line="240" w:lineRule="auto"/>
        <w:jc w:val="right"/>
        <w:rPr>
          <w:rFonts w:asciiTheme="majorBidi" w:hAnsiTheme="majorBidi" w:cstheme="majorBidi"/>
          <w:b/>
          <w:bCs/>
          <w:sz w:val="20"/>
          <w:szCs w:val="20"/>
          <w:rtl/>
          <w:lang w:bidi="ar-DZ"/>
        </w:rPr>
      </w:pPr>
      <w:r>
        <w:rPr>
          <w:rFonts w:asciiTheme="majorBidi" w:hAnsiTheme="majorBidi" w:cstheme="majorBidi" w:hint="cs"/>
          <w:b/>
          <w:bCs/>
          <w:sz w:val="20"/>
          <w:szCs w:val="20"/>
          <w:rtl/>
          <w:lang w:bidi="ar-DZ"/>
        </w:rPr>
        <w:t>د. حسين محمد الشريف</w:t>
      </w:r>
    </w:p>
    <w:p w:rsidR="005B6B41" w:rsidRDefault="005B6B41" w:rsidP="005B6B41">
      <w:pPr>
        <w:bidi/>
        <w:spacing w:after="0" w:line="240" w:lineRule="auto"/>
        <w:jc w:val="right"/>
        <w:rPr>
          <w:rFonts w:asciiTheme="majorBidi" w:hAnsiTheme="majorBidi" w:cstheme="majorBidi" w:hint="cs"/>
          <w:b/>
          <w:bCs/>
          <w:sz w:val="32"/>
          <w:szCs w:val="32"/>
          <w:lang w:bidi="ar-DZ"/>
        </w:rPr>
      </w:pPr>
      <w:bookmarkStart w:id="0" w:name="_GoBack"/>
      <w:bookmarkEnd w:id="0"/>
    </w:p>
    <w:p w:rsidR="00685F4C" w:rsidRPr="005B6B41" w:rsidRDefault="00685F4C" w:rsidP="005B6B41">
      <w:pPr>
        <w:bidi/>
        <w:spacing w:line="360" w:lineRule="auto"/>
        <w:jc w:val="center"/>
        <w:rPr>
          <w:rFonts w:asciiTheme="majorBidi" w:hAnsiTheme="majorBidi" w:cstheme="majorBidi"/>
          <w:b/>
          <w:bCs/>
          <w:sz w:val="72"/>
          <w:szCs w:val="72"/>
          <w:rtl/>
          <w:lang w:bidi="ar-DZ"/>
        </w:rPr>
      </w:pPr>
      <w:r w:rsidRPr="005B6B41">
        <w:rPr>
          <w:rFonts w:asciiTheme="majorBidi" w:hAnsiTheme="majorBidi" w:cstheme="majorBidi"/>
          <w:b/>
          <w:bCs/>
          <w:sz w:val="72"/>
          <w:szCs w:val="72"/>
          <w:rtl/>
          <w:lang w:bidi="ar-DZ"/>
        </w:rPr>
        <w:t>اليقظة العربيّة والوحدة العربيّة</w:t>
      </w:r>
    </w:p>
    <w:p w:rsidR="00685F4C" w:rsidRPr="005B6B41" w:rsidRDefault="00685F4C" w:rsidP="00685F4C">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بعدما تطرقنا في آخر حصّة إلى التنافس الأوروبي على الوطن العربيّ وتآمره عليه وعلى أوّل تجربة للوحدة العربيّة التي قام بها محمد علي باشا، دولة عربيّة واحدة ضمّت مصر والحجاز والسودان وبلاد الشام، دولة فتيّة قويّة كان لها الأثر الكبير في اليقظة العربية والوحدة العربيّة فيما بعد وهذا ما سنحاول التطرق إليه في هذه المحاضرة اليوم.</w:t>
      </w:r>
    </w:p>
    <w:p w:rsidR="00685F4C" w:rsidRPr="005B6B41" w:rsidRDefault="00685F4C" w:rsidP="00685F4C">
      <w:pPr>
        <w:pStyle w:val="ListParagraph"/>
        <w:numPr>
          <w:ilvl w:val="0"/>
          <w:numId w:val="1"/>
        </w:numPr>
        <w:bidi/>
        <w:spacing w:line="360" w:lineRule="auto"/>
        <w:jc w:val="both"/>
        <w:rPr>
          <w:rFonts w:asciiTheme="majorBidi" w:hAnsiTheme="majorBidi" w:cstheme="majorBidi"/>
          <w:sz w:val="32"/>
          <w:szCs w:val="32"/>
          <w:lang w:bidi="ar-DZ"/>
        </w:rPr>
      </w:pPr>
      <w:r w:rsidRPr="005B6B41">
        <w:rPr>
          <w:rFonts w:asciiTheme="majorBidi" w:hAnsiTheme="majorBidi" w:cstheme="majorBidi"/>
          <w:b/>
          <w:bCs/>
          <w:sz w:val="32"/>
          <w:szCs w:val="32"/>
          <w:rtl/>
          <w:lang w:bidi="ar-DZ"/>
        </w:rPr>
        <w:t>عوامل اليقظة:</w:t>
      </w:r>
      <w:r w:rsidRPr="005B6B41">
        <w:rPr>
          <w:rFonts w:asciiTheme="majorBidi" w:hAnsiTheme="majorBidi" w:cstheme="majorBidi"/>
          <w:sz w:val="32"/>
          <w:szCs w:val="32"/>
          <w:rtl/>
          <w:lang w:bidi="ar-DZ"/>
        </w:rPr>
        <w:t xml:space="preserve"> تتابع الأحداث في البلدان العربيّة منذ القرن 19 م إلى التنبه الفكريّ وظهور الشعور القوميّ عند العرب، إذ بدأوا يحسون بضعف الدولة العثمانيّة وفساد إدارتها وعجزها عن الدفاع عن البلاد العربيّة أمام المطامع الاستعمارية، الأمر الذي دعى العرب إلى أن يفكروا في مستقبلهم والإعتماد على أنفسهم، وكان من هذه الأحداث: </w:t>
      </w:r>
      <w:r w:rsidR="00646112" w:rsidRPr="005B6B41">
        <w:rPr>
          <w:rFonts w:asciiTheme="majorBidi" w:hAnsiTheme="majorBidi" w:cstheme="majorBidi"/>
          <w:sz w:val="32"/>
          <w:szCs w:val="32"/>
          <w:rtl/>
          <w:lang w:bidi="ar-DZ"/>
        </w:rPr>
        <w:t xml:space="preserve">1- </w:t>
      </w:r>
      <w:r w:rsidRPr="005B6B41">
        <w:rPr>
          <w:rFonts w:asciiTheme="majorBidi" w:hAnsiTheme="majorBidi" w:cstheme="majorBidi"/>
          <w:sz w:val="32"/>
          <w:szCs w:val="32"/>
          <w:rtl/>
          <w:lang w:bidi="ar-DZ"/>
        </w:rPr>
        <w:t>الحملة الفرنسية بقيادة نابليون بونابارت على مصر وبلاد الشام، وما نقلته من أفكار الثورة الفرنسية وحقوق الإنسان وما أتاحته من صلة بين الشرق والغرب الأمر الذي أدى إلى تسلل الكثير من النظم</w:t>
      </w:r>
      <w:r w:rsidR="00646112" w:rsidRPr="005B6B41">
        <w:rPr>
          <w:rFonts w:asciiTheme="majorBidi" w:hAnsiTheme="majorBidi" w:cstheme="majorBidi"/>
          <w:sz w:val="32"/>
          <w:szCs w:val="32"/>
          <w:rtl/>
          <w:lang w:bidi="ar-DZ"/>
        </w:rPr>
        <w:t xml:space="preserve"> والأساليب الأوروبية إلى البلاد العربيّة.</w:t>
      </w:r>
    </w:p>
    <w:p w:rsidR="00646112" w:rsidRPr="005B6B41" w:rsidRDefault="00646112" w:rsidP="00646112">
      <w:pPr>
        <w:pStyle w:val="ListParagraph"/>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2- حكم محمد علي باشا واصلاحاته في مصر التي شملت مختلف نواحي الحياة لاسيما افتتاح المدارس وارسال البعثات العلميّة إلى الخارج ومحاولته تأسيس دولة عربيّة كبرى كما سبق الاشارة إلى ذلك في المحاضرة السابقة.</w:t>
      </w:r>
    </w:p>
    <w:p w:rsidR="00646112" w:rsidRPr="005B6B41" w:rsidRDefault="00646112" w:rsidP="00646112">
      <w:pPr>
        <w:pStyle w:val="ListParagraph"/>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3- الإرساليات التبشيرية الكاثوليكية الفرنسية (منذ القرن 17) والإرساليات البروتستانتية (منذ القرن 19) وقد افتتحت هذه البعثات المدارس وألّفت الجمعيات الثقافيّة وترجمت الكتب وطبعتها بالمطابع التي أدخلتها إلى البلاد العربيّة</w:t>
      </w:r>
      <w:r w:rsidR="009B74D5" w:rsidRPr="005B6B41">
        <w:rPr>
          <w:rFonts w:asciiTheme="majorBidi" w:hAnsiTheme="majorBidi" w:cstheme="majorBidi"/>
          <w:sz w:val="32"/>
          <w:szCs w:val="32"/>
          <w:rtl/>
          <w:lang w:bidi="ar-DZ"/>
        </w:rPr>
        <w:t xml:space="preserve"> </w:t>
      </w:r>
      <w:r w:rsidR="002A5360" w:rsidRPr="005B6B41">
        <w:rPr>
          <w:rFonts w:asciiTheme="majorBidi" w:hAnsiTheme="majorBidi" w:cstheme="majorBidi"/>
          <w:sz w:val="32"/>
          <w:szCs w:val="32"/>
          <w:rtl/>
          <w:lang w:bidi="ar-DZ"/>
        </w:rPr>
        <w:t>مما ساعد على العناية باللّغة العربيّة ونشر الثقافة ودفع الحركة العلميّة إلى الأمام.</w:t>
      </w:r>
    </w:p>
    <w:p w:rsidR="002A5360" w:rsidRPr="005B6B41" w:rsidRDefault="002A5360" w:rsidP="002A5360">
      <w:pPr>
        <w:pStyle w:val="ListParagraph"/>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 xml:space="preserve">4- تغلغل التأثيرات الثقافيّة بين العرب والأتراك على حدّ سواء، وتشجيع هذه التأثيرات ليقظة الوعي القوميّ لدى الأمّتين ممى أدى بكلّ من العرب والأتراك إلى التمسك </w:t>
      </w:r>
      <w:r w:rsidRPr="005B6B41">
        <w:rPr>
          <w:rFonts w:asciiTheme="majorBidi" w:hAnsiTheme="majorBidi" w:cstheme="majorBidi"/>
          <w:sz w:val="32"/>
          <w:szCs w:val="32"/>
          <w:rtl/>
          <w:lang w:bidi="ar-DZ"/>
        </w:rPr>
        <w:lastRenderedPageBreak/>
        <w:t>بقوميتهما، وقد حاول الأتراك الطورانيون "جماعة الإتحاد والترقي" تشديد قبضتهم على البلاد العربيّة وتتريك العرب وغيرهم من القوميات القاطنة بالدولة العثمانيّة.</w:t>
      </w:r>
    </w:p>
    <w:p w:rsidR="002A5360" w:rsidRPr="005B6B41" w:rsidRDefault="002A5360" w:rsidP="002A5360">
      <w:pPr>
        <w:pStyle w:val="ListParagraph"/>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 xml:space="preserve">5- </w:t>
      </w:r>
      <w:r w:rsidR="008B7526" w:rsidRPr="005B6B41">
        <w:rPr>
          <w:rFonts w:asciiTheme="majorBidi" w:hAnsiTheme="majorBidi" w:cstheme="majorBidi"/>
          <w:sz w:val="32"/>
          <w:szCs w:val="32"/>
          <w:rtl/>
          <w:lang w:bidi="ar-DZ"/>
        </w:rPr>
        <w:t>إقدام الدولة العثمانيّة على تطبيق سياسة التتريك في وقت شعر فيه العرب بشخصيتهم ونما شعورهم القوميّ بفضل اليقظة العربيّة فكان لعمل الأتراك هذا ردّ فعل عكسيّ عند العرب اذ دفع بالوعي القوميّ العربيّ إلى الأمام.</w:t>
      </w:r>
    </w:p>
    <w:p w:rsidR="001A5B57" w:rsidRPr="005B6B41" w:rsidRDefault="003F298B" w:rsidP="00685F4C">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 xml:space="preserve">الطباعة التي لها </w:t>
      </w:r>
      <w:r w:rsidR="000A7A03" w:rsidRPr="005B6B41">
        <w:rPr>
          <w:rFonts w:asciiTheme="majorBidi" w:hAnsiTheme="majorBidi" w:cstheme="majorBidi"/>
          <w:sz w:val="32"/>
          <w:szCs w:val="32"/>
          <w:rtl/>
          <w:lang w:bidi="ar-DZ"/>
        </w:rPr>
        <w:t>كان شأ</w:t>
      </w:r>
      <w:r w:rsidRPr="005B6B41">
        <w:rPr>
          <w:rFonts w:asciiTheme="majorBidi" w:hAnsiTheme="majorBidi" w:cstheme="majorBidi"/>
          <w:sz w:val="32"/>
          <w:szCs w:val="32"/>
          <w:rtl/>
          <w:lang w:bidi="ar-DZ"/>
        </w:rPr>
        <w:t>ن كبير في تطور الافكار نح</w:t>
      </w:r>
      <w:r w:rsidR="000753B5" w:rsidRPr="005B6B41">
        <w:rPr>
          <w:rFonts w:asciiTheme="majorBidi" w:hAnsiTheme="majorBidi" w:cstheme="majorBidi"/>
          <w:sz w:val="32"/>
          <w:szCs w:val="32"/>
          <w:rtl/>
          <w:lang w:bidi="ar-DZ"/>
        </w:rPr>
        <w:t xml:space="preserve">و </w:t>
      </w:r>
      <w:r w:rsidRPr="005B6B41">
        <w:rPr>
          <w:rFonts w:asciiTheme="majorBidi" w:hAnsiTheme="majorBidi" w:cstheme="majorBidi"/>
          <w:sz w:val="32"/>
          <w:szCs w:val="32"/>
          <w:rtl/>
          <w:lang w:bidi="ar-DZ"/>
        </w:rPr>
        <w:t>الوعي القومي العربي ونشر العلم والمعرفة وجعلها في متناول الجميع، حيث تكاثرت الكتب المطبوعة في القرن 19</w:t>
      </w:r>
      <w:r w:rsidR="000A7A03" w:rsidRPr="005B6B41">
        <w:rPr>
          <w:rFonts w:asciiTheme="majorBidi" w:hAnsiTheme="majorBidi" w:cstheme="majorBidi"/>
          <w:sz w:val="32"/>
          <w:szCs w:val="32"/>
          <w:rtl/>
          <w:lang w:bidi="ar-DZ"/>
        </w:rPr>
        <w:t>م ولا سيما في أ</w:t>
      </w:r>
      <w:r w:rsidRPr="005B6B41">
        <w:rPr>
          <w:rFonts w:asciiTheme="majorBidi" w:hAnsiTheme="majorBidi" w:cstheme="majorBidi"/>
          <w:sz w:val="32"/>
          <w:szCs w:val="32"/>
          <w:rtl/>
          <w:lang w:bidi="ar-DZ"/>
        </w:rPr>
        <w:t>واخره، وطبعت مخطوطات كثيرة من التراث العربي القديم في المطابع الأجنبية كليدن ولي</w:t>
      </w:r>
      <w:r w:rsidR="005603B4" w:rsidRPr="005B6B41">
        <w:rPr>
          <w:rFonts w:asciiTheme="majorBidi" w:hAnsiTheme="majorBidi" w:cstheme="majorBidi"/>
          <w:sz w:val="32"/>
          <w:szCs w:val="32"/>
          <w:rtl/>
          <w:lang w:bidi="ar-DZ"/>
        </w:rPr>
        <w:t>ب</w:t>
      </w:r>
      <w:r w:rsidRPr="005B6B41">
        <w:rPr>
          <w:rFonts w:asciiTheme="majorBidi" w:hAnsiTheme="majorBidi" w:cstheme="majorBidi"/>
          <w:sz w:val="32"/>
          <w:szCs w:val="32"/>
          <w:rtl/>
          <w:lang w:bidi="ar-DZ"/>
        </w:rPr>
        <w:t>زيغ بألمانيا، ولندن وباريس والقاهرة ولب</w:t>
      </w:r>
      <w:r w:rsidR="000A7A03" w:rsidRPr="005B6B41">
        <w:rPr>
          <w:rFonts w:asciiTheme="majorBidi" w:hAnsiTheme="majorBidi" w:cstheme="majorBidi"/>
          <w:sz w:val="32"/>
          <w:szCs w:val="32"/>
          <w:rtl/>
          <w:lang w:bidi="ar-DZ"/>
        </w:rPr>
        <w:t xml:space="preserve">نان والعراق، </w:t>
      </w:r>
      <w:r w:rsidR="000753B5" w:rsidRPr="005B6B41">
        <w:rPr>
          <w:rFonts w:asciiTheme="majorBidi" w:hAnsiTheme="majorBidi" w:cstheme="majorBidi"/>
          <w:sz w:val="32"/>
          <w:szCs w:val="32"/>
          <w:rtl/>
          <w:lang w:bidi="ar-DZ"/>
        </w:rPr>
        <w:t>و</w:t>
      </w:r>
      <w:r w:rsidR="000A7A03" w:rsidRPr="005B6B41">
        <w:rPr>
          <w:rFonts w:asciiTheme="majorBidi" w:hAnsiTheme="majorBidi" w:cstheme="majorBidi"/>
          <w:sz w:val="32"/>
          <w:szCs w:val="32"/>
          <w:rtl/>
          <w:lang w:bidi="ar-DZ"/>
        </w:rPr>
        <w:t>كان للمستشرقين ف</w:t>
      </w:r>
      <w:r w:rsidRPr="005B6B41">
        <w:rPr>
          <w:rFonts w:asciiTheme="majorBidi" w:hAnsiTheme="majorBidi" w:cstheme="majorBidi"/>
          <w:sz w:val="32"/>
          <w:szCs w:val="32"/>
          <w:rtl/>
          <w:lang w:bidi="ar-DZ"/>
        </w:rPr>
        <w:t>ضل في ذلك، وقد نش</w:t>
      </w:r>
      <w:r w:rsidR="000A7A03" w:rsidRPr="005B6B41">
        <w:rPr>
          <w:rFonts w:asciiTheme="majorBidi" w:hAnsiTheme="majorBidi" w:cstheme="majorBidi"/>
          <w:sz w:val="32"/>
          <w:szCs w:val="32"/>
          <w:rtl/>
          <w:lang w:bidi="ar-DZ"/>
        </w:rPr>
        <w:t>ط</w:t>
      </w:r>
      <w:r w:rsidRPr="005B6B41">
        <w:rPr>
          <w:rFonts w:asciiTheme="majorBidi" w:hAnsiTheme="majorBidi" w:cstheme="majorBidi"/>
          <w:sz w:val="32"/>
          <w:szCs w:val="32"/>
          <w:rtl/>
          <w:lang w:bidi="ar-DZ"/>
        </w:rPr>
        <w:t>ت الطباعة في لبنان ومصر والعراق وقامت المطابع التجارية ا</w:t>
      </w:r>
      <w:r w:rsidR="005603B4" w:rsidRPr="005B6B41">
        <w:rPr>
          <w:rFonts w:asciiTheme="majorBidi" w:hAnsiTheme="majorBidi" w:cstheme="majorBidi"/>
          <w:sz w:val="32"/>
          <w:szCs w:val="32"/>
          <w:rtl/>
          <w:lang w:bidi="ar-DZ"/>
        </w:rPr>
        <w:t>لآ</w:t>
      </w:r>
      <w:r w:rsidRPr="005B6B41">
        <w:rPr>
          <w:rFonts w:asciiTheme="majorBidi" w:hAnsiTheme="majorBidi" w:cstheme="majorBidi"/>
          <w:sz w:val="32"/>
          <w:szCs w:val="32"/>
          <w:rtl/>
          <w:lang w:bidi="ar-DZ"/>
        </w:rPr>
        <w:t xml:space="preserve">لية التي </w:t>
      </w:r>
      <w:r w:rsidR="000A7A03" w:rsidRPr="005B6B41">
        <w:rPr>
          <w:rFonts w:asciiTheme="majorBidi" w:hAnsiTheme="majorBidi" w:cstheme="majorBidi"/>
          <w:sz w:val="32"/>
          <w:szCs w:val="32"/>
          <w:rtl/>
          <w:lang w:bidi="ar-DZ"/>
        </w:rPr>
        <w:t>اخذت تطبع آ</w:t>
      </w:r>
      <w:r w:rsidR="001A5B57" w:rsidRPr="005B6B41">
        <w:rPr>
          <w:rFonts w:asciiTheme="majorBidi" w:hAnsiTheme="majorBidi" w:cstheme="majorBidi"/>
          <w:sz w:val="32"/>
          <w:szCs w:val="32"/>
          <w:rtl/>
          <w:lang w:bidi="ar-DZ"/>
        </w:rPr>
        <w:t>لاف النسخ للكتاب الواحد من الكتب الح</w:t>
      </w:r>
      <w:r w:rsidR="000A7A03" w:rsidRPr="005B6B41">
        <w:rPr>
          <w:rFonts w:asciiTheme="majorBidi" w:hAnsiTheme="majorBidi" w:cstheme="majorBidi"/>
          <w:sz w:val="32"/>
          <w:szCs w:val="32"/>
          <w:rtl/>
          <w:lang w:bidi="ar-DZ"/>
        </w:rPr>
        <w:t>ديثة والمخطوطات القديمة فساعد</w:t>
      </w:r>
      <w:r w:rsidR="001A5B57" w:rsidRPr="005B6B41">
        <w:rPr>
          <w:rFonts w:asciiTheme="majorBidi" w:hAnsiTheme="majorBidi" w:cstheme="majorBidi"/>
          <w:sz w:val="32"/>
          <w:szCs w:val="32"/>
          <w:rtl/>
          <w:lang w:bidi="ar-DZ"/>
        </w:rPr>
        <w:t xml:space="preserve"> ذلك على ال</w:t>
      </w:r>
      <w:r w:rsidR="005603B4" w:rsidRPr="005B6B41">
        <w:rPr>
          <w:rFonts w:asciiTheme="majorBidi" w:hAnsiTheme="majorBidi" w:cstheme="majorBidi"/>
          <w:sz w:val="32"/>
          <w:szCs w:val="32"/>
          <w:rtl/>
          <w:lang w:bidi="ar-DZ"/>
        </w:rPr>
        <w:t>إ</w:t>
      </w:r>
      <w:r w:rsidR="001A5B57" w:rsidRPr="005B6B41">
        <w:rPr>
          <w:rFonts w:asciiTheme="majorBidi" w:hAnsiTheme="majorBidi" w:cstheme="majorBidi"/>
          <w:sz w:val="32"/>
          <w:szCs w:val="32"/>
          <w:rtl/>
          <w:lang w:bidi="ar-DZ"/>
        </w:rPr>
        <w:t>حياء ال</w:t>
      </w:r>
      <w:r w:rsidR="005603B4" w:rsidRPr="005B6B41">
        <w:rPr>
          <w:rFonts w:asciiTheme="majorBidi" w:hAnsiTheme="majorBidi" w:cstheme="majorBidi"/>
          <w:sz w:val="32"/>
          <w:szCs w:val="32"/>
          <w:rtl/>
          <w:lang w:bidi="ar-DZ"/>
        </w:rPr>
        <w:t>أ</w:t>
      </w:r>
      <w:r w:rsidR="001A5B57" w:rsidRPr="005B6B41">
        <w:rPr>
          <w:rFonts w:asciiTheme="majorBidi" w:hAnsiTheme="majorBidi" w:cstheme="majorBidi"/>
          <w:sz w:val="32"/>
          <w:szCs w:val="32"/>
          <w:rtl/>
          <w:lang w:bidi="ar-DZ"/>
        </w:rPr>
        <w:t>دبي والقومي على نطاق واسع.</w:t>
      </w:r>
    </w:p>
    <w:p w:rsidR="001A5B57" w:rsidRPr="005B6B41" w:rsidRDefault="001A5B57" w:rsidP="000753B5">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 xml:space="preserve">7- التعليم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المدارس: </w:t>
      </w:r>
      <w:r w:rsidR="000753B5"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همل العثمانيون التعليم في البلاد العربية فانتشرت ال</w:t>
      </w:r>
      <w:r w:rsidR="005603B4"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م</w:t>
      </w:r>
      <w:r w:rsidR="005603B4" w:rsidRPr="005B6B41">
        <w:rPr>
          <w:rFonts w:asciiTheme="majorBidi" w:hAnsiTheme="majorBidi" w:cstheme="majorBidi"/>
          <w:sz w:val="32"/>
          <w:szCs w:val="32"/>
          <w:rtl/>
          <w:lang w:bidi="ar-DZ"/>
        </w:rPr>
        <w:t>ّ</w:t>
      </w:r>
      <w:r w:rsidRPr="005B6B41">
        <w:rPr>
          <w:rFonts w:asciiTheme="majorBidi" w:hAnsiTheme="majorBidi" w:cstheme="majorBidi"/>
          <w:sz w:val="32"/>
          <w:szCs w:val="32"/>
          <w:rtl/>
          <w:lang w:bidi="ar-DZ"/>
        </w:rPr>
        <w:t xml:space="preserve">ية بشكل واسع، وما </w:t>
      </w:r>
      <w:r w:rsidR="005603B4"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نشات</w:t>
      </w:r>
      <w:r w:rsidR="00223843" w:rsidRPr="005B6B41">
        <w:rPr>
          <w:rFonts w:asciiTheme="majorBidi" w:hAnsiTheme="majorBidi" w:cstheme="majorBidi"/>
          <w:sz w:val="32"/>
          <w:szCs w:val="32"/>
          <w:rtl/>
          <w:lang w:bidi="ar-DZ"/>
        </w:rPr>
        <w:t>ه الدول</w:t>
      </w:r>
      <w:r w:rsidR="005603B4" w:rsidRPr="005B6B41">
        <w:rPr>
          <w:rFonts w:asciiTheme="majorBidi" w:hAnsiTheme="majorBidi" w:cstheme="majorBidi"/>
          <w:sz w:val="32"/>
          <w:szCs w:val="32"/>
          <w:rtl/>
          <w:lang w:bidi="ar-DZ"/>
        </w:rPr>
        <w:t>ة</w:t>
      </w:r>
      <w:r w:rsidR="00223843" w:rsidRPr="005B6B41">
        <w:rPr>
          <w:rFonts w:asciiTheme="majorBidi" w:hAnsiTheme="majorBidi" w:cstheme="majorBidi"/>
          <w:sz w:val="32"/>
          <w:szCs w:val="32"/>
          <w:rtl/>
          <w:lang w:bidi="ar-DZ"/>
        </w:rPr>
        <w:t xml:space="preserve"> من مدارس في عهدها </w:t>
      </w:r>
      <w:r w:rsidR="005603B4" w:rsidRPr="005B6B41">
        <w:rPr>
          <w:rFonts w:asciiTheme="majorBidi" w:hAnsiTheme="majorBidi" w:cstheme="majorBidi"/>
          <w:sz w:val="32"/>
          <w:szCs w:val="32"/>
          <w:rtl/>
          <w:lang w:bidi="ar-DZ"/>
        </w:rPr>
        <w:t>ك</w:t>
      </w:r>
      <w:r w:rsidR="00223843" w:rsidRPr="005B6B41">
        <w:rPr>
          <w:rFonts w:asciiTheme="majorBidi" w:hAnsiTheme="majorBidi" w:cstheme="majorBidi"/>
          <w:sz w:val="32"/>
          <w:szCs w:val="32"/>
          <w:rtl/>
          <w:lang w:bidi="ar-DZ"/>
        </w:rPr>
        <w:t>ان التعليم فيها</w:t>
      </w:r>
      <w:r w:rsidRPr="005B6B41">
        <w:rPr>
          <w:rFonts w:asciiTheme="majorBidi" w:hAnsiTheme="majorBidi" w:cstheme="majorBidi"/>
          <w:sz w:val="32"/>
          <w:szCs w:val="32"/>
          <w:rtl/>
          <w:lang w:bidi="ar-DZ"/>
        </w:rPr>
        <w:t xml:space="preserve"> باللغة العثمانية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كانت الغاية منه ا</w:t>
      </w:r>
      <w:r w:rsidR="000753B5" w:rsidRPr="005B6B41">
        <w:rPr>
          <w:rFonts w:asciiTheme="majorBidi" w:hAnsiTheme="majorBidi" w:cstheme="majorBidi"/>
          <w:sz w:val="32"/>
          <w:szCs w:val="32"/>
          <w:rtl/>
          <w:lang w:bidi="ar-DZ"/>
        </w:rPr>
        <w:t xml:space="preserve">و </w:t>
      </w:r>
      <w:r w:rsidR="003853F7" w:rsidRPr="005B6B41">
        <w:rPr>
          <w:rFonts w:asciiTheme="majorBidi" w:hAnsiTheme="majorBidi" w:cstheme="majorBidi"/>
          <w:sz w:val="32"/>
          <w:szCs w:val="32"/>
          <w:rtl/>
          <w:lang w:bidi="ar-DZ"/>
        </w:rPr>
        <w:t>من ه</w:t>
      </w:r>
      <w:r w:rsidR="001B7460" w:rsidRPr="005B6B41">
        <w:rPr>
          <w:rFonts w:asciiTheme="majorBidi" w:hAnsiTheme="majorBidi" w:cstheme="majorBidi"/>
          <w:sz w:val="32"/>
          <w:szCs w:val="32"/>
          <w:rtl/>
          <w:lang w:bidi="ar-DZ"/>
        </w:rPr>
        <w:t>ذ</w:t>
      </w:r>
      <w:r w:rsidR="003853F7" w:rsidRPr="005B6B41">
        <w:rPr>
          <w:rFonts w:asciiTheme="majorBidi" w:hAnsiTheme="majorBidi" w:cstheme="majorBidi"/>
          <w:sz w:val="32"/>
          <w:szCs w:val="32"/>
          <w:rtl/>
          <w:lang w:bidi="ar-DZ"/>
        </w:rPr>
        <w:t>ه المدارس تخريج ماتح</w:t>
      </w:r>
      <w:r w:rsidRPr="005B6B41">
        <w:rPr>
          <w:rFonts w:asciiTheme="majorBidi" w:hAnsiTheme="majorBidi" w:cstheme="majorBidi"/>
          <w:sz w:val="32"/>
          <w:szCs w:val="32"/>
          <w:rtl/>
          <w:lang w:bidi="ar-DZ"/>
        </w:rPr>
        <w:t xml:space="preserve">تاج اليه الدولة من موظفين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على نطاق ضيق،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في نفس الوقت كانت هناك مدارس عربية تقوم بمهمة التعليم في البلاد العربية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يمكن تقسيما الى </w:t>
      </w:r>
      <w:r w:rsidR="003853F7" w:rsidRPr="005B6B41">
        <w:rPr>
          <w:rFonts w:asciiTheme="majorBidi" w:hAnsiTheme="majorBidi" w:cstheme="majorBidi"/>
          <w:sz w:val="32"/>
          <w:szCs w:val="32"/>
          <w:rtl/>
          <w:lang w:bidi="ar-DZ"/>
        </w:rPr>
        <w:t>ق</w:t>
      </w:r>
      <w:r w:rsidRPr="005B6B41">
        <w:rPr>
          <w:rFonts w:asciiTheme="majorBidi" w:hAnsiTheme="majorBidi" w:cstheme="majorBidi"/>
          <w:sz w:val="32"/>
          <w:szCs w:val="32"/>
          <w:rtl/>
          <w:lang w:bidi="ar-DZ"/>
        </w:rPr>
        <w:t xml:space="preserve">سمين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هي:</w:t>
      </w:r>
    </w:p>
    <w:p w:rsidR="00F85814" w:rsidRPr="005B6B41" w:rsidRDefault="001A5B57" w:rsidP="000753B5">
      <w:pPr>
        <w:bidi/>
        <w:spacing w:line="360" w:lineRule="auto"/>
        <w:jc w:val="both"/>
        <w:rPr>
          <w:rFonts w:asciiTheme="majorBidi" w:hAnsiTheme="majorBidi" w:cstheme="majorBidi"/>
          <w:sz w:val="32"/>
          <w:szCs w:val="32"/>
          <w:rtl/>
          <w:lang w:bidi="ar-DZ"/>
        </w:rPr>
      </w:pPr>
      <w:r w:rsidRPr="005B6B41">
        <w:rPr>
          <w:rFonts w:asciiTheme="majorBidi" w:hAnsiTheme="majorBidi" w:cstheme="majorBidi"/>
          <w:b/>
          <w:bCs/>
          <w:sz w:val="32"/>
          <w:szCs w:val="32"/>
          <w:u w:val="single"/>
          <w:rtl/>
          <w:lang w:bidi="ar-DZ"/>
        </w:rPr>
        <w:t>المدارس القديمة:</w:t>
      </w:r>
      <w:r w:rsidR="003F298B" w:rsidRPr="005B6B41">
        <w:rPr>
          <w:rFonts w:asciiTheme="majorBidi" w:hAnsiTheme="majorBidi" w:cstheme="majorBidi"/>
          <w:sz w:val="32"/>
          <w:szCs w:val="32"/>
          <w:rtl/>
          <w:lang w:bidi="ar-DZ"/>
        </w:rPr>
        <w:t xml:space="preserve">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تشمل الكتاتيب لتعليم القراءة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الكتابة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تحفيظ القران الكريم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المدارس الطائفية التي تشبه الكتاتيب في تعليمها،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حلقات المساجد</w:t>
      </w:r>
      <w:r w:rsidR="006D7677" w:rsidRPr="005B6B41">
        <w:rPr>
          <w:rFonts w:asciiTheme="majorBidi" w:hAnsiTheme="majorBidi" w:cstheme="majorBidi"/>
          <w:sz w:val="32"/>
          <w:szCs w:val="32"/>
          <w:rtl/>
          <w:lang w:bidi="ar-DZ"/>
        </w:rPr>
        <w:t xml:space="preserve"> </w:t>
      </w:r>
      <w:r w:rsidRPr="005B6B41">
        <w:rPr>
          <w:rFonts w:asciiTheme="majorBidi" w:hAnsiTheme="majorBidi" w:cstheme="majorBidi"/>
          <w:sz w:val="32"/>
          <w:szCs w:val="32"/>
          <w:rtl/>
          <w:lang w:bidi="ar-DZ"/>
        </w:rPr>
        <w:t xml:space="preserve">الكبرى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تدرس علوم ال</w:t>
      </w:r>
      <w:r w:rsidR="001B7460" w:rsidRPr="005B6B41">
        <w:rPr>
          <w:rFonts w:asciiTheme="majorBidi" w:hAnsiTheme="majorBidi" w:cstheme="majorBidi"/>
          <w:sz w:val="32"/>
          <w:szCs w:val="32"/>
          <w:rtl/>
          <w:lang w:bidi="ar-DZ"/>
        </w:rPr>
        <w:t xml:space="preserve">دين وعلوم اللّغة </w:t>
      </w:r>
      <w:r w:rsidR="000753B5" w:rsidRPr="005B6B41">
        <w:rPr>
          <w:rFonts w:asciiTheme="majorBidi" w:hAnsiTheme="majorBidi" w:cstheme="majorBidi"/>
          <w:sz w:val="32"/>
          <w:szCs w:val="32"/>
          <w:rtl/>
          <w:lang w:bidi="ar-DZ"/>
        </w:rPr>
        <w:t>و</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ش</w:t>
      </w:r>
      <w:r w:rsidR="003853F7" w:rsidRPr="005B6B41">
        <w:rPr>
          <w:rFonts w:asciiTheme="majorBidi" w:hAnsiTheme="majorBidi" w:cstheme="majorBidi"/>
          <w:sz w:val="32"/>
          <w:szCs w:val="32"/>
          <w:rtl/>
          <w:lang w:bidi="ar-DZ"/>
        </w:rPr>
        <w:t>ه</w:t>
      </w:r>
      <w:r w:rsidRPr="005B6B41">
        <w:rPr>
          <w:rFonts w:asciiTheme="majorBidi" w:hAnsiTheme="majorBidi" w:cstheme="majorBidi"/>
          <w:sz w:val="32"/>
          <w:szCs w:val="32"/>
          <w:rtl/>
          <w:lang w:bidi="ar-DZ"/>
        </w:rPr>
        <w:t>ر</w:t>
      </w:r>
      <w:r w:rsidR="003853F7" w:rsidRPr="005B6B41">
        <w:rPr>
          <w:rFonts w:asciiTheme="majorBidi" w:hAnsiTheme="majorBidi" w:cstheme="majorBidi"/>
          <w:sz w:val="32"/>
          <w:szCs w:val="32"/>
          <w:rtl/>
          <w:lang w:bidi="ar-DZ"/>
        </w:rPr>
        <w:t>ه</w:t>
      </w:r>
      <w:r w:rsidRPr="005B6B41">
        <w:rPr>
          <w:rFonts w:asciiTheme="majorBidi" w:hAnsiTheme="majorBidi" w:cstheme="majorBidi"/>
          <w:sz w:val="32"/>
          <w:szCs w:val="32"/>
          <w:rtl/>
          <w:lang w:bidi="ar-DZ"/>
        </w:rPr>
        <w:t>ا ال</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ز</w:t>
      </w:r>
      <w:r w:rsidR="003853F7" w:rsidRPr="005B6B41">
        <w:rPr>
          <w:rFonts w:asciiTheme="majorBidi" w:hAnsiTheme="majorBidi" w:cstheme="majorBidi"/>
          <w:sz w:val="32"/>
          <w:szCs w:val="32"/>
          <w:rtl/>
          <w:lang w:bidi="ar-DZ"/>
        </w:rPr>
        <w:t>ه</w:t>
      </w:r>
      <w:r w:rsidRPr="005B6B41">
        <w:rPr>
          <w:rFonts w:asciiTheme="majorBidi" w:hAnsiTheme="majorBidi" w:cstheme="majorBidi"/>
          <w:sz w:val="32"/>
          <w:szCs w:val="32"/>
          <w:rtl/>
          <w:lang w:bidi="ar-DZ"/>
        </w:rPr>
        <w:t xml:space="preserve">ر الشريف في القاهرة </w:t>
      </w:r>
      <w:r w:rsidR="000753B5" w:rsidRPr="005B6B41">
        <w:rPr>
          <w:rFonts w:asciiTheme="majorBidi" w:hAnsiTheme="majorBidi" w:cstheme="majorBidi"/>
          <w:sz w:val="32"/>
          <w:szCs w:val="32"/>
          <w:rtl/>
          <w:lang w:bidi="ar-DZ"/>
        </w:rPr>
        <w:t>و</w:t>
      </w:r>
      <w:r w:rsidR="003853F7" w:rsidRPr="005B6B41">
        <w:rPr>
          <w:rFonts w:asciiTheme="majorBidi" w:hAnsiTheme="majorBidi" w:cstheme="majorBidi"/>
          <w:sz w:val="32"/>
          <w:szCs w:val="32"/>
          <w:rtl/>
          <w:lang w:bidi="ar-DZ"/>
        </w:rPr>
        <w:t>الزيتونة</w:t>
      </w:r>
      <w:r w:rsidRPr="005B6B41">
        <w:rPr>
          <w:rFonts w:asciiTheme="majorBidi" w:hAnsiTheme="majorBidi" w:cstheme="majorBidi"/>
          <w:sz w:val="32"/>
          <w:szCs w:val="32"/>
          <w:rtl/>
          <w:lang w:bidi="ar-DZ"/>
        </w:rPr>
        <w:t xml:space="preserve"> في تونس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القرويين في فاس </w:t>
      </w:r>
      <w:r w:rsidR="001B7460"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الجامع ال</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 xml:space="preserve">موي في دمشق،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النجف في العراق </w:t>
      </w:r>
      <w:r w:rsidR="003853F7" w:rsidRPr="005B6B41">
        <w:rPr>
          <w:rFonts w:asciiTheme="majorBidi" w:hAnsiTheme="majorBidi" w:cstheme="majorBidi"/>
          <w:sz w:val="32"/>
          <w:szCs w:val="32"/>
          <w:rtl/>
          <w:lang w:bidi="ar-DZ"/>
        </w:rPr>
        <w:t>وزاوية الجغبوب</w:t>
      </w:r>
      <w:r w:rsidR="006D7677" w:rsidRPr="005B6B41">
        <w:rPr>
          <w:rFonts w:asciiTheme="majorBidi" w:hAnsiTheme="majorBidi" w:cstheme="majorBidi"/>
          <w:sz w:val="32"/>
          <w:szCs w:val="32"/>
          <w:rtl/>
          <w:lang w:bidi="ar-DZ"/>
        </w:rPr>
        <w:t xml:space="preserve"> في ليبيا، </w:t>
      </w:r>
      <w:r w:rsidR="000753B5" w:rsidRPr="005B6B41">
        <w:rPr>
          <w:rFonts w:asciiTheme="majorBidi" w:hAnsiTheme="majorBidi" w:cstheme="majorBidi"/>
          <w:sz w:val="32"/>
          <w:szCs w:val="32"/>
          <w:rtl/>
          <w:lang w:bidi="ar-DZ"/>
        </w:rPr>
        <w:t>و</w:t>
      </w:r>
      <w:r w:rsidR="006D7677" w:rsidRPr="005B6B41">
        <w:rPr>
          <w:rFonts w:asciiTheme="majorBidi" w:hAnsiTheme="majorBidi" w:cstheme="majorBidi"/>
          <w:sz w:val="32"/>
          <w:szCs w:val="32"/>
          <w:rtl/>
          <w:lang w:bidi="ar-DZ"/>
        </w:rPr>
        <w:t>قد ح</w:t>
      </w:r>
      <w:r w:rsidRPr="005B6B41">
        <w:rPr>
          <w:rFonts w:asciiTheme="majorBidi" w:hAnsiTheme="majorBidi" w:cstheme="majorBidi"/>
          <w:sz w:val="32"/>
          <w:szCs w:val="32"/>
          <w:rtl/>
          <w:lang w:bidi="ar-DZ"/>
        </w:rPr>
        <w:t>فظت ه</w:t>
      </w:r>
      <w:r w:rsidR="001B7460" w:rsidRPr="005B6B41">
        <w:rPr>
          <w:rFonts w:asciiTheme="majorBidi" w:hAnsiTheme="majorBidi" w:cstheme="majorBidi"/>
          <w:sz w:val="32"/>
          <w:szCs w:val="32"/>
          <w:rtl/>
          <w:lang w:bidi="ar-DZ"/>
        </w:rPr>
        <w:t>ذه</w:t>
      </w:r>
      <w:r w:rsidRPr="005B6B41">
        <w:rPr>
          <w:rFonts w:asciiTheme="majorBidi" w:hAnsiTheme="majorBidi" w:cstheme="majorBidi"/>
          <w:sz w:val="32"/>
          <w:szCs w:val="32"/>
          <w:rtl/>
          <w:lang w:bidi="ar-DZ"/>
        </w:rPr>
        <w:t xml:space="preserve"> المدارس اللغة العربية من الانحطاط </w:t>
      </w:r>
      <w:r w:rsidR="006D7677" w:rsidRPr="005B6B41">
        <w:rPr>
          <w:rFonts w:asciiTheme="majorBidi" w:hAnsiTheme="majorBidi" w:cstheme="majorBidi"/>
          <w:sz w:val="32"/>
          <w:szCs w:val="32"/>
          <w:rtl/>
          <w:lang w:bidi="ar-DZ"/>
        </w:rPr>
        <w:t xml:space="preserve">الى مستوى العالمية </w:t>
      </w:r>
      <w:r w:rsidR="000753B5" w:rsidRPr="005B6B41">
        <w:rPr>
          <w:rFonts w:asciiTheme="majorBidi" w:hAnsiTheme="majorBidi" w:cstheme="majorBidi"/>
          <w:sz w:val="32"/>
          <w:szCs w:val="32"/>
          <w:rtl/>
          <w:lang w:bidi="ar-DZ"/>
        </w:rPr>
        <w:t>و</w:t>
      </w:r>
      <w:r w:rsidR="001B7460" w:rsidRPr="005B6B41">
        <w:rPr>
          <w:rFonts w:asciiTheme="majorBidi" w:hAnsiTheme="majorBidi" w:cstheme="majorBidi"/>
          <w:sz w:val="32"/>
          <w:szCs w:val="32"/>
          <w:rtl/>
          <w:lang w:bidi="ar-DZ"/>
        </w:rPr>
        <w:t>أ</w:t>
      </w:r>
      <w:r w:rsidR="006D7677" w:rsidRPr="005B6B41">
        <w:rPr>
          <w:rFonts w:asciiTheme="majorBidi" w:hAnsiTheme="majorBidi" w:cstheme="majorBidi"/>
          <w:sz w:val="32"/>
          <w:szCs w:val="32"/>
          <w:rtl/>
          <w:lang w:bidi="ar-DZ"/>
        </w:rPr>
        <w:t>خرجت بعض العلماء ال</w:t>
      </w:r>
      <w:r w:rsidR="001B7460" w:rsidRPr="005B6B41">
        <w:rPr>
          <w:rFonts w:asciiTheme="majorBidi" w:hAnsiTheme="majorBidi" w:cstheme="majorBidi"/>
          <w:sz w:val="32"/>
          <w:szCs w:val="32"/>
          <w:rtl/>
          <w:lang w:bidi="ar-DZ"/>
        </w:rPr>
        <w:t>ذ</w:t>
      </w:r>
      <w:r w:rsidR="006D7677" w:rsidRPr="005B6B41">
        <w:rPr>
          <w:rFonts w:asciiTheme="majorBidi" w:hAnsiTheme="majorBidi" w:cstheme="majorBidi"/>
          <w:sz w:val="32"/>
          <w:szCs w:val="32"/>
          <w:rtl/>
          <w:lang w:bidi="ar-DZ"/>
        </w:rPr>
        <w:t xml:space="preserve">ين ساهموا في اليقظة العربية </w:t>
      </w:r>
      <w:r w:rsidR="001B7460" w:rsidRPr="005B6B41">
        <w:rPr>
          <w:rFonts w:asciiTheme="majorBidi" w:hAnsiTheme="majorBidi" w:cstheme="majorBidi"/>
          <w:sz w:val="32"/>
          <w:szCs w:val="32"/>
          <w:rtl/>
          <w:lang w:bidi="ar-DZ"/>
        </w:rPr>
        <w:t>أ</w:t>
      </w:r>
      <w:r w:rsidR="006D7677" w:rsidRPr="005B6B41">
        <w:rPr>
          <w:rFonts w:asciiTheme="majorBidi" w:hAnsiTheme="majorBidi" w:cstheme="majorBidi"/>
          <w:sz w:val="32"/>
          <w:szCs w:val="32"/>
          <w:rtl/>
          <w:lang w:bidi="ar-DZ"/>
        </w:rPr>
        <w:t xml:space="preserve">مثال: </w:t>
      </w:r>
      <w:r w:rsidR="00223843" w:rsidRPr="005B6B41">
        <w:rPr>
          <w:rFonts w:asciiTheme="majorBidi" w:hAnsiTheme="majorBidi" w:cstheme="majorBidi"/>
          <w:sz w:val="32"/>
          <w:szCs w:val="32"/>
          <w:rtl/>
          <w:lang w:bidi="ar-DZ"/>
        </w:rPr>
        <w:t xml:space="preserve">الميداني </w:t>
      </w:r>
      <w:r w:rsidR="000753B5" w:rsidRPr="005B6B41">
        <w:rPr>
          <w:rFonts w:asciiTheme="majorBidi" w:hAnsiTheme="majorBidi" w:cstheme="majorBidi"/>
          <w:sz w:val="32"/>
          <w:szCs w:val="32"/>
          <w:rtl/>
          <w:lang w:bidi="ar-DZ"/>
        </w:rPr>
        <w:t>و</w:t>
      </w:r>
      <w:r w:rsidR="00223843" w:rsidRPr="005B6B41">
        <w:rPr>
          <w:rFonts w:asciiTheme="majorBidi" w:hAnsiTheme="majorBidi" w:cstheme="majorBidi"/>
          <w:sz w:val="32"/>
          <w:szCs w:val="32"/>
          <w:rtl/>
          <w:lang w:bidi="ar-DZ"/>
        </w:rPr>
        <w:t xml:space="preserve">النابلسي في دمشق، </w:t>
      </w:r>
      <w:r w:rsidR="000753B5" w:rsidRPr="005B6B41">
        <w:rPr>
          <w:rFonts w:asciiTheme="majorBidi" w:hAnsiTheme="majorBidi" w:cstheme="majorBidi"/>
          <w:sz w:val="32"/>
          <w:szCs w:val="32"/>
          <w:rtl/>
          <w:lang w:bidi="ar-DZ"/>
        </w:rPr>
        <w:t>و</w:t>
      </w:r>
      <w:r w:rsidR="00223843" w:rsidRPr="005B6B41">
        <w:rPr>
          <w:rFonts w:asciiTheme="majorBidi" w:hAnsiTheme="majorBidi" w:cstheme="majorBidi"/>
          <w:sz w:val="32"/>
          <w:szCs w:val="32"/>
          <w:rtl/>
          <w:lang w:bidi="ar-DZ"/>
        </w:rPr>
        <w:t xml:space="preserve">عبد الرحمن الكواكبي </w:t>
      </w:r>
      <w:r w:rsidR="000753B5" w:rsidRPr="005B6B41">
        <w:rPr>
          <w:rFonts w:asciiTheme="majorBidi" w:hAnsiTheme="majorBidi" w:cstheme="majorBidi"/>
          <w:sz w:val="32"/>
          <w:szCs w:val="32"/>
          <w:rtl/>
          <w:lang w:bidi="ar-DZ"/>
        </w:rPr>
        <w:t>و</w:t>
      </w:r>
      <w:r w:rsidR="00223843" w:rsidRPr="005B6B41">
        <w:rPr>
          <w:rFonts w:asciiTheme="majorBidi" w:hAnsiTheme="majorBidi" w:cstheme="majorBidi"/>
          <w:sz w:val="32"/>
          <w:szCs w:val="32"/>
          <w:rtl/>
          <w:lang w:bidi="ar-DZ"/>
        </w:rPr>
        <w:t xml:space="preserve">الطباخ في حلب </w:t>
      </w:r>
      <w:r w:rsidR="000753B5" w:rsidRPr="005B6B41">
        <w:rPr>
          <w:rFonts w:asciiTheme="majorBidi" w:hAnsiTheme="majorBidi" w:cstheme="majorBidi"/>
          <w:sz w:val="32"/>
          <w:szCs w:val="32"/>
          <w:rtl/>
          <w:lang w:bidi="ar-DZ"/>
        </w:rPr>
        <w:t>و</w:t>
      </w:r>
      <w:r w:rsidR="00223843" w:rsidRPr="005B6B41">
        <w:rPr>
          <w:rFonts w:asciiTheme="majorBidi" w:hAnsiTheme="majorBidi" w:cstheme="majorBidi"/>
          <w:sz w:val="32"/>
          <w:szCs w:val="32"/>
          <w:rtl/>
          <w:lang w:bidi="ar-DZ"/>
        </w:rPr>
        <w:t xml:space="preserve">الجبرتي </w:t>
      </w:r>
      <w:r w:rsidR="000753B5" w:rsidRPr="005B6B41">
        <w:rPr>
          <w:rFonts w:asciiTheme="majorBidi" w:hAnsiTheme="majorBidi" w:cstheme="majorBidi"/>
          <w:sz w:val="32"/>
          <w:szCs w:val="32"/>
          <w:rtl/>
          <w:lang w:bidi="ar-DZ"/>
        </w:rPr>
        <w:t>و</w:t>
      </w:r>
      <w:r w:rsidR="00223843" w:rsidRPr="005B6B41">
        <w:rPr>
          <w:rFonts w:asciiTheme="majorBidi" w:hAnsiTheme="majorBidi" w:cstheme="majorBidi"/>
          <w:sz w:val="32"/>
          <w:szCs w:val="32"/>
          <w:rtl/>
          <w:lang w:bidi="ar-DZ"/>
        </w:rPr>
        <w:t xml:space="preserve">محمد عبده في مصر </w:t>
      </w:r>
      <w:r w:rsidR="000753B5" w:rsidRPr="005B6B41">
        <w:rPr>
          <w:rFonts w:asciiTheme="majorBidi" w:hAnsiTheme="majorBidi" w:cstheme="majorBidi"/>
          <w:sz w:val="32"/>
          <w:szCs w:val="32"/>
          <w:rtl/>
          <w:lang w:bidi="ar-DZ"/>
        </w:rPr>
        <w:t>و</w:t>
      </w:r>
      <w:r w:rsidR="001B7460" w:rsidRPr="005B6B41">
        <w:rPr>
          <w:rFonts w:asciiTheme="majorBidi" w:hAnsiTheme="majorBidi" w:cstheme="majorBidi"/>
          <w:sz w:val="32"/>
          <w:szCs w:val="32"/>
          <w:rtl/>
          <w:lang w:bidi="ar-DZ"/>
        </w:rPr>
        <w:t>آ</w:t>
      </w:r>
      <w:r w:rsidR="00223843" w:rsidRPr="005B6B41">
        <w:rPr>
          <w:rFonts w:asciiTheme="majorBidi" w:hAnsiTheme="majorBidi" w:cstheme="majorBidi"/>
          <w:sz w:val="32"/>
          <w:szCs w:val="32"/>
          <w:rtl/>
          <w:lang w:bidi="ar-DZ"/>
        </w:rPr>
        <w:t>ل ال</w:t>
      </w:r>
      <w:r w:rsidR="001B7460" w:rsidRPr="005B6B41">
        <w:rPr>
          <w:rFonts w:asciiTheme="majorBidi" w:hAnsiTheme="majorBidi" w:cstheme="majorBidi"/>
          <w:sz w:val="32"/>
          <w:szCs w:val="32"/>
          <w:rtl/>
          <w:lang w:bidi="ar-DZ"/>
        </w:rPr>
        <w:t>أ</w:t>
      </w:r>
      <w:r w:rsidR="00223843" w:rsidRPr="005B6B41">
        <w:rPr>
          <w:rFonts w:asciiTheme="majorBidi" w:hAnsiTheme="majorBidi" w:cstheme="majorBidi"/>
          <w:sz w:val="32"/>
          <w:szCs w:val="32"/>
          <w:rtl/>
          <w:lang w:bidi="ar-DZ"/>
        </w:rPr>
        <w:t>لوسي في العراق...</w:t>
      </w:r>
    </w:p>
    <w:p w:rsidR="00223843" w:rsidRPr="005B6B41" w:rsidRDefault="00223843" w:rsidP="001B7460">
      <w:pPr>
        <w:bidi/>
        <w:spacing w:line="360" w:lineRule="auto"/>
        <w:jc w:val="both"/>
        <w:rPr>
          <w:rFonts w:asciiTheme="majorBidi" w:hAnsiTheme="majorBidi" w:cstheme="majorBidi"/>
          <w:sz w:val="32"/>
          <w:szCs w:val="32"/>
          <w:rtl/>
          <w:lang w:bidi="ar-DZ"/>
        </w:rPr>
      </w:pPr>
      <w:r w:rsidRPr="005B6B41">
        <w:rPr>
          <w:rFonts w:asciiTheme="majorBidi" w:hAnsiTheme="majorBidi" w:cstheme="majorBidi"/>
          <w:b/>
          <w:bCs/>
          <w:sz w:val="32"/>
          <w:szCs w:val="32"/>
          <w:u w:val="single"/>
          <w:rtl/>
          <w:lang w:bidi="ar-DZ"/>
        </w:rPr>
        <w:lastRenderedPageBreak/>
        <w:t>المدارس الحديثة:</w:t>
      </w:r>
      <w:r w:rsidRPr="005B6B41">
        <w:rPr>
          <w:rFonts w:asciiTheme="majorBidi" w:hAnsiTheme="majorBidi" w:cstheme="majorBidi"/>
          <w:sz w:val="32"/>
          <w:szCs w:val="32"/>
          <w:rtl/>
          <w:lang w:bidi="ar-DZ"/>
        </w:rPr>
        <w:t xml:space="preserve"> وكانت على أنواع منها التبشيرية الأجنبية والمداس ا</w:t>
      </w:r>
      <w:r w:rsidR="001B7460" w:rsidRPr="005B6B41">
        <w:rPr>
          <w:rFonts w:asciiTheme="majorBidi" w:hAnsiTheme="majorBidi" w:cstheme="majorBidi"/>
          <w:sz w:val="32"/>
          <w:szCs w:val="32"/>
          <w:rtl/>
          <w:lang w:bidi="ar-DZ"/>
        </w:rPr>
        <w:t>لأ</w:t>
      </w:r>
      <w:r w:rsidRPr="005B6B41">
        <w:rPr>
          <w:rFonts w:asciiTheme="majorBidi" w:hAnsiTheme="majorBidi" w:cstheme="majorBidi"/>
          <w:sz w:val="32"/>
          <w:szCs w:val="32"/>
          <w:rtl/>
          <w:lang w:bidi="ar-DZ"/>
        </w:rPr>
        <w:t xml:space="preserve">هلية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المدارس الرسمية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انتشرت ه</w:t>
      </w:r>
      <w:r w:rsidR="001B7460" w:rsidRPr="005B6B41">
        <w:rPr>
          <w:rFonts w:asciiTheme="majorBidi" w:hAnsiTheme="majorBidi" w:cstheme="majorBidi"/>
          <w:sz w:val="32"/>
          <w:szCs w:val="32"/>
          <w:rtl/>
          <w:lang w:bidi="ar-DZ"/>
        </w:rPr>
        <w:t>ذ</w:t>
      </w:r>
      <w:r w:rsidRPr="005B6B41">
        <w:rPr>
          <w:rFonts w:asciiTheme="majorBidi" w:hAnsiTheme="majorBidi" w:cstheme="majorBidi"/>
          <w:sz w:val="32"/>
          <w:szCs w:val="32"/>
          <w:rtl/>
          <w:lang w:bidi="ar-DZ"/>
        </w:rPr>
        <w:t xml:space="preserve">ه المدارس منذ مطلع القرن 19م في مختلف </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قطار الوطن العربي</w:t>
      </w:r>
      <w:r w:rsidR="001B7460" w:rsidRPr="005B6B41">
        <w:rPr>
          <w:rFonts w:asciiTheme="majorBidi" w:hAnsiTheme="majorBidi" w:cstheme="majorBidi"/>
          <w:sz w:val="32"/>
          <w:szCs w:val="32"/>
          <w:rtl/>
          <w:lang w:bidi="ar-DZ"/>
        </w:rPr>
        <w:t xml:space="preserve">، </w:t>
      </w:r>
      <w:r w:rsidRPr="005B6B41">
        <w:rPr>
          <w:rFonts w:asciiTheme="majorBidi" w:hAnsiTheme="majorBidi" w:cstheme="majorBidi"/>
          <w:sz w:val="32"/>
          <w:szCs w:val="32"/>
          <w:rtl/>
          <w:lang w:bidi="ar-DZ"/>
        </w:rPr>
        <w:t>ففي لبنان كانت المدارس التبشيرية</w:t>
      </w:r>
      <w:r w:rsidR="003853F7" w:rsidRPr="005B6B41">
        <w:rPr>
          <w:rFonts w:asciiTheme="majorBidi" w:hAnsiTheme="majorBidi" w:cstheme="majorBidi"/>
          <w:sz w:val="32"/>
          <w:szCs w:val="32"/>
          <w:rtl/>
          <w:lang w:bidi="ar-DZ"/>
        </w:rPr>
        <w:t xml:space="preserve"> </w:t>
      </w:r>
      <w:r w:rsidR="001B7460" w:rsidRPr="005B6B41">
        <w:rPr>
          <w:rFonts w:asciiTheme="majorBidi" w:hAnsiTheme="majorBidi" w:cstheme="majorBidi"/>
          <w:sz w:val="32"/>
          <w:szCs w:val="32"/>
          <w:rtl/>
          <w:lang w:bidi="ar-DZ"/>
        </w:rPr>
        <w:t>أ</w:t>
      </w:r>
      <w:r w:rsidR="003853F7" w:rsidRPr="005B6B41">
        <w:rPr>
          <w:rFonts w:asciiTheme="majorBidi" w:hAnsiTheme="majorBidi" w:cstheme="majorBidi"/>
          <w:sz w:val="32"/>
          <w:szCs w:val="32"/>
          <w:rtl/>
          <w:lang w:bidi="ar-DZ"/>
        </w:rPr>
        <w:t xml:space="preserve">برز هد المدارس </w:t>
      </w:r>
      <w:r w:rsidR="000753B5" w:rsidRPr="005B6B41">
        <w:rPr>
          <w:rFonts w:asciiTheme="majorBidi" w:hAnsiTheme="majorBidi" w:cstheme="majorBidi"/>
          <w:sz w:val="32"/>
          <w:szCs w:val="32"/>
          <w:rtl/>
          <w:lang w:bidi="ar-DZ"/>
        </w:rPr>
        <w:t>و</w:t>
      </w:r>
      <w:r w:rsidR="003853F7" w:rsidRPr="005B6B41">
        <w:rPr>
          <w:rFonts w:asciiTheme="majorBidi" w:hAnsiTheme="majorBidi" w:cstheme="majorBidi"/>
          <w:sz w:val="32"/>
          <w:szCs w:val="32"/>
          <w:rtl/>
          <w:lang w:bidi="ar-DZ"/>
        </w:rPr>
        <w:t>منها كلية " غ</w:t>
      </w:r>
      <w:r w:rsidRPr="005B6B41">
        <w:rPr>
          <w:rFonts w:asciiTheme="majorBidi" w:hAnsiTheme="majorBidi" w:cstheme="majorBidi"/>
          <w:sz w:val="32"/>
          <w:szCs w:val="32"/>
          <w:rtl/>
          <w:lang w:bidi="ar-DZ"/>
        </w:rPr>
        <w:t>زي</w:t>
      </w:r>
      <w:r w:rsidR="003853F7" w:rsidRPr="005B6B41">
        <w:rPr>
          <w:rFonts w:asciiTheme="majorBidi" w:hAnsiTheme="majorBidi" w:cstheme="majorBidi"/>
          <w:sz w:val="32"/>
          <w:szCs w:val="32"/>
          <w:rtl/>
          <w:lang w:bidi="ar-DZ"/>
        </w:rPr>
        <w:t>ر</w:t>
      </w:r>
      <w:r w:rsidRPr="005B6B41">
        <w:rPr>
          <w:rFonts w:asciiTheme="majorBidi" w:hAnsiTheme="majorBidi" w:cstheme="majorBidi"/>
          <w:sz w:val="32"/>
          <w:szCs w:val="32"/>
          <w:rtl/>
          <w:lang w:bidi="ar-DZ"/>
        </w:rPr>
        <w:t xml:space="preserve"> لل</w:t>
      </w:r>
      <w:r w:rsidR="001B7460" w:rsidRPr="005B6B41">
        <w:rPr>
          <w:rFonts w:asciiTheme="majorBidi" w:hAnsiTheme="majorBidi" w:cstheme="majorBidi"/>
          <w:sz w:val="32"/>
          <w:szCs w:val="32"/>
          <w:rtl/>
          <w:lang w:bidi="ar-DZ"/>
        </w:rPr>
        <w:t>إ</w:t>
      </w:r>
      <w:r w:rsidRPr="005B6B41">
        <w:rPr>
          <w:rFonts w:asciiTheme="majorBidi" w:hAnsiTheme="majorBidi" w:cstheme="majorBidi"/>
          <w:sz w:val="32"/>
          <w:szCs w:val="32"/>
          <w:rtl/>
          <w:lang w:bidi="ar-DZ"/>
        </w:rPr>
        <w:t xml:space="preserve">رسالية الكاثوليكية"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أصبحت فيما بعد الجامعة ال</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 xml:space="preserve">مريكية، </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 xml:space="preserve">ما المدارس </w:t>
      </w:r>
      <w:r w:rsidR="000753B5" w:rsidRPr="005B6B41">
        <w:rPr>
          <w:rFonts w:asciiTheme="majorBidi" w:hAnsiTheme="majorBidi" w:cstheme="majorBidi"/>
          <w:sz w:val="32"/>
          <w:szCs w:val="32"/>
          <w:rtl/>
          <w:lang w:bidi="ar-DZ"/>
        </w:rPr>
        <w:t>و</w:t>
      </w:r>
      <w:r w:rsidR="00545AC5" w:rsidRPr="005B6B41">
        <w:rPr>
          <w:rFonts w:asciiTheme="majorBidi" w:hAnsiTheme="majorBidi" w:cstheme="majorBidi"/>
          <w:sz w:val="32"/>
          <w:szCs w:val="32"/>
          <w:rtl/>
          <w:lang w:bidi="ar-DZ"/>
        </w:rPr>
        <w:t>الكليات ال</w:t>
      </w:r>
      <w:r w:rsidR="001B7460" w:rsidRPr="005B6B41">
        <w:rPr>
          <w:rFonts w:asciiTheme="majorBidi" w:hAnsiTheme="majorBidi" w:cstheme="majorBidi"/>
          <w:sz w:val="32"/>
          <w:szCs w:val="32"/>
          <w:rtl/>
          <w:lang w:bidi="ar-DZ"/>
        </w:rPr>
        <w:t>أ</w:t>
      </w:r>
      <w:r w:rsidR="00545AC5" w:rsidRPr="005B6B41">
        <w:rPr>
          <w:rFonts w:asciiTheme="majorBidi" w:hAnsiTheme="majorBidi" w:cstheme="majorBidi"/>
          <w:sz w:val="32"/>
          <w:szCs w:val="32"/>
          <w:rtl/>
          <w:lang w:bidi="ar-DZ"/>
        </w:rPr>
        <w:t xml:space="preserve">هلية فاهمها مدرسة </w:t>
      </w:r>
      <w:r w:rsidR="00B40A93" w:rsidRPr="005B6B41">
        <w:rPr>
          <w:rFonts w:asciiTheme="majorBidi" w:hAnsiTheme="majorBidi" w:cstheme="majorBidi"/>
          <w:sz w:val="32"/>
          <w:szCs w:val="32"/>
          <w:rtl/>
          <w:lang w:bidi="ar-DZ"/>
        </w:rPr>
        <w:t>"زغرتا</w:t>
      </w:r>
      <w:r w:rsidR="003853F7" w:rsidRPr="005B6B41">
        <w:rPr>
          <w:rFonts w:asciiTheme="majorBidi" w:hAnsiTheme="majorBidi" w:cstheme="majorBidi"/>
          <w:sz w:val="32"/>
          <w:szCs w:val="32"/>
          <w:rtl/>
          <w:lang w:bidi="ar-DZ"/>
        </w:rPr>
        <w:t>"</w:t>
      </w:r>
      <w:r w:rsidR="00B40A93" w:rsidRPr="005B6B41">
        <w:rPr>
          <w:rFonts w:asciiTheme="majorBidi" w:hAnsiTheme="majorBidi" w:cstheme="majorBidi"/>
          <w:sz w:val="32"/>
          <w:szCs w:val="32"/>
          <w:rtl/>
          <w:lang w:bidi="ar-DZ"/>
        </w:rPr>
        <w:t xml:space="preserve"> </w:t>
      </w:r>
      <w:r w:rsidR="000753B5" w:rsidRPr="005B6B41">
        <w:rPr>
          <w:rFonts w:asciiTheme="majorBidi" w:hAnsiTheme="majorBidi" w:cstheme="majorBidi"/>
          <w:sz w:val="32"/>
          <w:szCs w:val="32"/>
          <w:rtl/>
          <w:lang w:bidi="ar-DZ"/>
        </w:rPr>
        <w:t>و</w:t>
      </w:r>
      <w:r w:rsidR="001B7460" w:rsidRPr="005B6B41">
        <w:rPr>
          <w:rFonts w:asciiTheme="majorBidi" w:hAnsiTheme="majorBidi" w:cstheme="majorBidi"/>
          <w:sz w:val="32"/>
          <w:szCs w:val="32"/>
          <w:rtl/>
          <w:lang w:bidi="ar-DZ"/>
        </w:rPr>
        <w:t>"</w:t>
      </w:r>
      <w:r w:rsidR="00B40A93" w:rsidRPr="005B6B41">
        <w:rPr>
          <w:rFonts w:asciiTheme="majorBidi" w:hAnsiTheme="majorBidi" w:cstheme="majorBidi"/>
          <w:sz w:val="32"/>
          <w:szCs w:val="32"/>
          <w:rtl/>
          <w:lang w:bidi="ar-DZ"/>
        </w:rPr>
        <w:t>عين ورقة" اللتان انشاتهما</w:t>
      </w:r>
      <w:r w:rsidR="00D819E1" w:rsidRPr="005B6B41">
        <w:rPr>
          <w:rFonts w:asciiTheme="majorBidi" w:hAnsiTheme="majorBidi" w:cstheme="majorBidi"/>
          <w:sz w:val="32"/>
          <w:szCs w:val="32"/>
          <w:rtl/>
          <w:lang w:bidi="ar-DZ"/>
        </w:rPr>
        <w:t xml:space="preserve"> الطائفة المارونية، </w:t>
      </w:r>
      <w:r w:rsidR="000753B5" w:rsidRPr="005B6B41">
        <w:rPr>
          <w:rFonts w:asciiTheme="majorBidi" w:hAnsiTheme="majorBidi" w:cstheme="majorBidi"/>
          <w:sz w:val="32"/>
          <w:szCs w:val="32"/>
          <w:rtl/>
          <w:lang w:bidi="ar-DZ"/>
        </w:rPr>
        <w:t>و</w:t>
      </w:r>
      <w:r w:rsidR="00D819E1" w:rsidRPr="005B6B41">
        <w:rPr>
          <w:rFonts w:asciiTheme="majorBidi" w:hAnsiTheme="majorBidi" w:cstheme="majorBidi"/>
          <w:sz w:val="32"/>
          <w:szCs w:val="32"/>
          <w:rtl/>
          <w:lang w:bidi="ar-DZ"/>
        </w:rPr>
        <w:t>كانتا</w:t>
      </w:r>
      <w:r w:rsidR="00B40A93" w:rsidRPr="005B6B41">
        <w:rPr>
          <w:rFonts w:asciiTheme="majorBidi" w:hAnsiTheme="majorBidi" w:cstheme="majorBidi"/>
          <w:sz w:val="32"/>
          <w:szCs w:val="32"/>
          <w:rtl/>
          <w:lang w:bidi="ar-DZ"/>
        </w:rPr>
        <w:t xml:space="preserve"> تعنيان بتدريس ال</w:t>
      </w:r>
      <w:r w:rsidR="001B7460" w:rsidRPr="005B6B41">
        <w:rPr>
          <w:rFonts w:asciiTheme="majorBidi" w:hAnsiTheme="majorBidi" w:cstheme="majorBidi"/>
          <w:sz w:val="32"/>
          <w:szCs w:val="32"/>
          <w:rtl/>
          <w:lang w:bidi="ar-DZ"/>
        </w:rPr>
        <w:t>أ</w:t>
      </w:r>
      <w:r w:rsidR="00B40A93" w:rsidRPr="005B6B41">
        <w:rPr>
          <w:rFonts w:asciiTheme="majorBidi" w:hAnsiTheme="majorBidi" w:cstheme="majorBidi"/>
          <w:sz w:val="32"/>
          <w:szCs w:val="32"/>
          <w:rtl/>
          <w:lang w:bidi="ar-DZ"/>
        </w:rPr>
        <w:t>دب العربي</w:t>
      </w:r>
      <w:r w:rsidR="001B7460" w:rsidRPr="005B6B41">
        <w:rPr>
          <w:rFonts w:asciiTheme="majorBidi" w:hAnsiTheme="majorBidi" w:cstheme="majorBidi"/>
          <w:sz w:val="32"/>
          <w:szCs w:val="32"/>
          <w:rtl/>
          <w:lang w:bidi="ar-DZ"/>
        </w:rPr>
        <w:t>ّ</w:t>
      </w:r>
      <w:r w:rsidR="00B40A93" w:rsidRPr="005B6B41">
        <w:rPr>
          <w:rFonts w:asciiTheme="majorBidi" w:hAnsiTheme="majorBidi" w:cstheme="majorBidi"/>
          <w:sz w:val="32"/>
          <w:szCs w:val="32"/>
          <w:rtl/>
          <w:lang w:bidi="ar-DZ"/>
        </w:rPr>
        <w:t xml:space="preserve"> </w:t>
      </w:r>
      <w:r w:rsidR="000753B5" w:rsidRPr="005B6B41">
        <w:rPr>
          <w:rFonts w:asciiTheme="majorBidi" w:hAnsiTheme="majorBidi" w:cstheme="majorBidi"/>
          <w:sz w:val="32"/>
          <w:szCs w:val="32"/>
          <w:rtl/>
          <w:lang w:bidi="ar-DZ"/>
        </w:rPr>
        <w:t>و</w:t>
      </w:r>
      <w:r w:rsidR="00B40A93" w:rsidRPr="005B6B41">
        <w:rPr>
          <w:rFonts w:asciiTheme="majorBidi" w:hAnsiTheme="majorBidi" w:cstheme="majorBidi"/>
          <w:sz w:val="32"/>
          <w:szCs w:val="32"/>
          <w:rtl/>
          <w:lang w:bidi="ar-DZ"/>
        </w:rPr>
        <w:t xml:space="preserve">تخرج منها </w:t>
      </w:r>
      <w:r w:rsidR="001B7460" w:rsidRPr="005B6B41">
        <w:rPr>
          <w:rFonts w:asciiTheme="majorBidi" w:hAnsiTheme="majorBidi" w:cstheme="majorBidi"/>
          <w:sz w:val="32"/>
          <w:szCs w:val="32"/>
          <w:rtl/>
          <w:lang w:bidi="ar-DZ"/>
        </w:rPr>
        <w:t>أ</w:t>
      </w:r>
      <w:r w:rsidR="00B40A93" w:rsidRPr="005B6B41">
        <w:rPr>
          <w:rFonts w:asciiTheme="majorBidi" w:hAnsiTheme="majorBidi" w:cstheme="majorBidi"/>
          <w:sz w:val="32"/>
          <w:szCs w:val="32"/>
          <w:rtl/>
          <w:lang w:bidi="ar-DZ"/>
        </w:rPr>
        <w:t xml:space="preserve">دباء كثيرون من </w:t>
      </w:r>
      <w:r w:rsidR="001B7460" w:rsidRPr="005B6B41">
        <w:rPr>
          <w:rFonts w:asciiTheme="majorBidi" w:hAnsiTheme="majorBidi" w:cstheme="majorBidi"/>
          <w:sz w:val="32"/>
          <w:szCs w:val="32"/>
          <w:rtl/>
          <w:lang w:bidi="ar-DZ"/>
        </w:rPr>
        <w:t>أ</w:t>
      </w:r>
      <w:r w:rsidR="00B40A93" w:rsidRPr="005B6B41">
        <w:rPr>
          <w:rFonts w:asciiTheme="majorBidi" w:hAnsiTheme="majorBidi" w:cstheme="majorBidi"/>
          <w:sz w:val="32"/>
          <w:szCs w:val="32"/>
          <w:rtl/>
          <w:lang w:bidi="ar-DZ"/>
        </w:rPr>
        <w:t xml:space="preserve">شهرهم ناشيف البازجي </w:t>
      </w:r>
      <w:r w:rsidR="000753B5" w:rsidRPr="005B6B41">
        <w:rPr>
          <w:rFonts w:asciiTheme="majorBidi" w:hAnsiTheme="majorBidi" w:cstheme="majorBidi"/>
          <w:sz w:val="32"/>
          <w:szCs w:val="32"/>
          <w:rtl/>
          <w:lang w:bidi="ar-DZ"/>
        </w:rPr>
        <w:t>و</w:t>
      </w:r>
      <w:r w:rsidR="00B40A93" w:rsidRPr="005B6B41">
        <w:rPr>
          <w:rFonts w:asciiTheme="majorBidi" w:hAnsiTheme="majorBidi" w:cstheme="majorBidi"/>
          <w:sz w:val="32"/>
          <w:szCs w:val="32"/>
          <w:rtl/>
          <w:lang w:bidi="ar-DZ"/>
        </w:rPr>
        <w:t>بطرس البستاني الدي أسس بدوره" المدرسة الوطنية " التي لك يمن يضاهيها رقيا سوى مدرسة "الحكمة" للمطران يوسف الدبس.</w:t>
      </w:r>
    </w:p>
    <w:p w:rsidR="00B40A93" w:rsidRPr="005B6B41" w:rsidRDefault="00B40A93" w:rsidP="000753B5">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 xml:space="preserve">وهناك  الكلية العثمانية الإسلامية التي تولى ادارتها نخبة من </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 xml:space="preserve">دباء بيروت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على راسهم الشيخ عباس الازهري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كانت عاملا من </w:t>
      </w:r>
      <w:r w:rsidR="001B7460"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قوى عوامل النهضة العربية.</w:t>
      </w:r>
    </w:p>
    <w:p w:rsidR="00B40A93" w:rsidRPr="005B6B41" w:rsidRDefault="00336218" w:rsidP="000753B5">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أ</w:t>
      </w:r>
      <w:r w:rsidR="009B5E2A" w:rsidRPr="005B6B41">
        <w:rPr>
          <w:rFonts w:asciiTheme="majorBidi" w:hAnsiTheme="majorBidi" w:cstheme="majorBidi"/>
          <w:sz w:val="32"/>
          <w:szCs w:val="32"/>
          <w:rtl/>
          <w:lang w:bidi="ar-DZ"/>
        </w:rPr>
        <w:t>ما في سوريا فقد ظهرت الن</w:t>
      </w:r>
      <w:r w:rsidR="003F4F0B" w:rsidRPr="005B6B41">
        <w:rPr>
          <w:rFonts w:asciiTheme="majorBidi" w:hAnsiTheme="majorBidi" w:cstheme="majorBidi"/>
          <w:sz w:val="32"/>
          <w:szCs w:val="32"/>
          <w:rtl/>
          <w:lang w:bidi="ar-DZ"/>
        </w:rPr>
        <w:t>هضة</w:t>
      </w:r>
      <w:r w:rsidR="009B5E2A" w:rsidRPr="005B6B41">
        <w:rPr>
          <w:rFonts w:asciiTheme="majorBidi" w:hAnsiTheme="majorBidi" w:cstheme="majorBidi"/>
          <w:sz w:val="32"/>
          <w:szCs w:val="32"/>
          <w:rtl/>
          <w:lang w:bidi="ar-DZ"/>
        </w:rPr>
        <w:t xml:space="preserve"> التعليمية في بادئ ال</w:t>
      </w:r>
      <w:r w:rsidRPr="005B6B41">
        <w:rPr>
          <w:rFonts w:asciiTheme="majorBidi" w:hAnsiTheme="majorBidi" w:cstheme="majorBidi"/>
          <w:sz w:val="32"/>
          <w:szCs w:val="32"/>
          <w:rtl/>
          <w:lang w:bidi="ar-DZ"/>
        </w:rPr>
        <w:t>أ</w:t>
      </w:r>
      <w:r w:rsidR="009B5E2A" w:rsidRPr="005B6B41">
        <w:rPr>
          <w:rFonts w:asciiTheme="majorBidi" w:hAnsiTheme="majorBidi" w:cstheme="majorBidi"/>
          <w:sz w:val="32"/>
          <w:szCs w:val="32"/>
          <w:rtl/>
          <w:lang w:bidi="ar-DZ"/>
        </w:rPr>
        <w:t xml:space="preserve">مر امتدادا لنهضة مصر بفضل إبراهيم </w:t>
      </w:r>
      <w:r w:rsidR="00A07F48" w:rsidRPr="005B6B41">
        <w:rPr>
          <w:rFonts w:asciiTheme="majorBidi" w:hAnsiTheme="majorBidi" w:cstheme="majorBidi"/>
          <w:sz w:val="32"/>
          <w:szCs w:val="32"/>
          <w:rtl/>
          <w:lang w:bidi="ar-DZ"/>
        </w:rPr>
        <w:t>باشا الذي</w:t>
      </w:r>
      <w:r w:rsidR="009B5E2A" w:rsidRPr="005B6B41">
        <w:rPr>
          <w:rFonts w:asciiTheme="majorBidi" w:hAnsiTheme="majorBidi" w:cstheme="majorBidi"/>
          <w:sz w:val="32"/>
          <w:szCs w:val="32"/>
          <w:rtl/>
          <w:lang w:bidi="ar-DZ"/>
        </w:rPr>
        <w:t xml:space="preserve"> فتح فيها المدارس الابتدائ</w:t>
      </w:r>
      <w:r w:rsidRPr="005B6B41">
        <w:rPr>
          <w:rFonts w:asciiTheme="majorBidi" w:hAnsiTheme="majorBidi" w:cstheme="majorBidi"/>
          <w:sz w:val="32"/>
          <w:szCs w:val="32"/>
          <w:rtl/>
          <w:lang w:bidi="ar-DZ"/>
        </w:rPr>
        <w:t>ي</w:t>
      </w:r>
      <w:r w:rsidR="009B5E2A" w:rsidRPr="005B6B41">
        <w:rPr>
          <w:rFonts w:asciiTheme="majorBidi" w:hAnsiTheme="majorBidi" w:cstheme="majorBidi"/>
          <w:sz w:val="32"/>
          <w:szCs w:val="32"/>
          <w:rtl/>
          <w:lang w:bidi="ar-DZ"/>
        </w:rPr>
        <w:t xml:space="preserve">ة </w:t>
      </w:r>
      <w:r w:rsidR="000753B5" w:rsidRPr="005B6B41">
        <w:rPr>
          <w:rFonts w:asciiTheme="majorBidi" w:hAnsiTheme="majorBidi" w:cstheme="majorBidi"/>
          <w:sz w:val="32"/>
          <w:szCs w:val="32"/>
          <w:rtl/>
          <w:lang w:bidi="ar-DZ"/>
        </w:rPr>
        <w:t>و</w:t>
      </w:r>
      <w:r w:rsidR="009B5E2A" w:rsidRPr="005B6B41">
        <w:rPr>
          <w:rFonts w:asciiTheme="majorBidi" w:hAnsiTheme="majorBidi" w:cstheme="majorBidi"/>
          <w:sz w:val="32"/>
          <w:szCs w:val="32"/>
          <w:rtl/>
          <w:lang w:bidi="ar-DZ"/>
        </w:rPr>
        <w:t>الثانوية على غرار المدارس المصرية،</w:t>
      </w:r>
      <w:r w:rsidR="00A07F48" w:rsidRPr="005B6B41">
        <w:rPr>
          <w:rFonts w:asciiTheme="majorBidi" w:hAnsiTheme="majorBidi" w:cstheme="majorBidi"/>
          <w:sz w:val="32"/>
          <w:szCs w:val="32"/>
          <w:rtl/>
          <w:lang w:bidi="ar-DZ"/>
        </w:rPr>
        <w:t xml:space="preserve"> غير أنها ما لبثت</w:t>
      </w:r>
      <w:r w:rsidR="009B5E2A" w:rsidRPr="005B6B41">
        <w:rPr>
          <w:rFonts w:asciiTheme="majorBidi" w:hAnsiTheme="majorBidi" w:cstheme="majorBidi"/>
          <w:sz w:val="32"/>
          <w:szCs w:val="32"/>
          <w:rtl/>
          <w:lang w:bidi="ar-DZ"/>
        </w:rPr>
        <w:t xml:space="preserve"> ان خطت خطوات سريعة بجهود المواطنين الذي</w:t>
      </w:r>
      <w:r w:rsidRPr="005B6B41">
        <w:rPr>
          <w:rFonts w:asciiTheme="majorBidi" w:hAnsiTheme="majorBidi" w:cstheme="majorBidi"/>
          <w:sz w:val="32"/>
          <w:szCs w:val="32"/>
          <w:rtl/>
          <w:lang w:bidi="ar-DZ"/>
        </w:rPr>
        <w:t>ن</w:t>
      </w:r>
      <w:r w:rsidR="009B5E2A" w:rsidRPr="005B6B41">
        <w:rPr>
          <w:rFonts w:asciiTheme="majorBidi" w:hAnsiTheme="majorBidi" w:cstheme="majorBidi"/>
          <w:sz w:val="32"/>
          <w:szCs w:val="32"/>
          <w:rtl/>
          <w:lang w:bidi="ar-DZ"/>
        </w:rPr>
        <w:t xml:space="preserve"> اندفعوا الى تأسيس </w:t>
      </w:r>
      <w:r w:rsidR="00A07F48" w:rsidRPr="005B6B41">
        <w:rPr>
          <w:rFonts w:asciiTheme="majorBidi" w:hAnsiTheme="majorBidi" w:cstheme="majorBidi"/>
          <w:sz w:val="32"/>
          <w:szCs w:val="32"/>
          <w:rtl/>
          <w:lang w:bidi="ar-DZ"/>
        </w:rPr>
        <w:t>المدارس الأ</w:t>
      </w:r>
      <w:r w:rsidR="009B5E2A" w:rsidRPr="005B6B41">
        <w:rPr>
          <w:rFonts w:asciiTheme="majorBidi" w:hAnsiTheme="majorBidi" w:cstheme="majorBidi"/>
          <w:sz w:val="32"/>
          <w:szCs w:val="32"/>
          <w:rtl/>
          <w:lang w:bidi="ar-DZ"/>
        </w:rPr>
        <w:t xml:space="preserve">هلية حتى </w:t>
      </w:r>
      <w:r w:rsidR="00A07F48" w:rsidRPr="005B6B41">
        <w:rPr>
          <w:rFonts w:asciiTheme="majorBidi" w:hAnsiTheme="majorBidi" w:cstheme="majorBidi"/>
          <w:sz w:val="32"/>
          <w:szCs w:val="32"/>
          <w:rtl/>
          <w:lang w:bidi="ar-DZ"/>
        </w:rPr>
        <w:t>إذا تولى المصلح العثماني مدحت باشا عام 1878م ولاية الشام أ</w:t>
      </w:r>
      <w:r w:rsidR="009B5E2A" w:rsidRPr="005B6B41">
        <w:rPr>
          <w:rFonts w:asciiTheme="majorBidi" w:hAnsiTheme="majorBidi" w:cstheme="majorBidi"/>
          <w:sz w:val="32"/>
          <w:szCs w:val="32"/>
          <w:rtl/>
          <w:lang w:bidi="ar-DZ"/>
        </w:rPr>
        <w:t>لف مجلسا للمعارف كان لنائب رئيسه الشيخ طاهر الجزائري"مفتش المعارف آنذاك" الفضل الأكبر في ال</w:t>
      </w:r>
      <w:r w:rsidRPr="005B6B41">
        <w:rPr>
          <w:rFonts w:asciiTheme="majorBidi" w:hAnsiTheme="majorBidi" w:cstheme="majorBidi"/>
          <w:sz w:val="32"/>
          <w:szCs w:val="32"/>
          <w:rtl/>
          <w:lang w:bidi="ar-DZ"/>
        </w:rPr>
        <w:t>إ</w:t>
      </w:r>
      <w:r w:rsidR="009B5E2A" w:rsidRPr="005B6B41">
        <w:rPr>
          <w:rFonts w:asciiTheme="majorBidi" w:hAnsiTheme="majorBidi" w:cstheme="majorBidi"/>
          <w:sz w:val="32"/>
          <w:szCs w:val="32"/>
          <w:rtl/>
          <w:lang w:bidi="ar-DZ"/>
        </w:rPr>
        <w:t xml:space="preserve">كثار من المدارس الحكومية بعد </w:t>
      </w:r>
      <w:r w:rsidRPr="005B6B41">
        <w:rPr>
          <w:rFonts w:asciiTheme="majorBidi" w:hAnsiTheme="majorBidi" w:cstheme="majorBidi"/>
          <w:sz w:val="32"/>
          <w:szCs w:val="32"/>
          <w:rtl/>
          <w:lang w:bidi="ar-DZ"/>
        </w:rPr>
        <w:t>أ</w:t>
      </w:r>
      <w:r w:rsidR="009B5E2A" w:rsidRPr="005B6B41">
        <w:rPr>
          <w:rFonts w:asciiTheme="majorBidi" w:hAnsiTheme="majorBidi" w:cstheme="majorBidi"/>
          <w:sz w:val="32"/>
          <w:szCs w:val="32"/>
          <w:rtl/>
          <w:lang w:bidi="ar-DZ"/>
        </w:rPr>
        <w:t xml:space="preserve">ن </w:t>
      </w:r>
      <w:r w:rsidRPr="005B6B41">
        <w:rPr>
          <w:rFonts w:asciiTheme="majorBidi" w:hAnsiTheme="majorBidi" w:cstheme="majorBidi"/>
          <w:sz w:val="32"/>
          <w:szCs w:val="32"/>
          <w:rtl/>
          <w:lang w:bidi="ar-DZ"/>
        </w:rPr>
        <w:t>أ</w:t>
      </w:r>
      <w:r w:rsidR="009B5E2A" w:rsidRPr="005B6B41">
        <w:rPr>
          <w:rFonts w:asciiTheme="majorBidi" w:hAnsiTheme="majorBidi" w:cstheme="majorBidi"/>
          <w:sz w:val="32"/>
          <w:szCs w:val="32"/>
          <w:rtl/>
          <w:lang w:bidi="ar-DZ"/>
        </w:rPr>
        <w:t>قنع مدحت باشا بوجوب منافسة الارساليات الأجنبية التي امتد نشاطا الى شوريا في انشاء المدارس.</w:t>
      </w:r>
    </w:p>
    <w:p w:rsidR="009B5E2A" w:rsidRPr="005B6B41" w:rsidRDefault="00A07F48" w:rsidP="000753B5">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وفي العراق: قامت النهضة على أ</w:t>
      </w:r>
      <w:r w:rsidR="009B5E2A" w:rsidRPr="005B6B41">
        <w:rPr>
          <w:rFonts w:asciiTheme="majorBidi" w:hAnsiTheme="majorBidi" w:cstheme="majorBidi"/>
          <w:sz w:val="32"/>
          <w:szCs w:val="32"/>
          <w:rtl/>
          <w:lang w:bidi="ar-DZ"/>
        </w:rPr>
        <w:t xml:space="preserve">كتاف مدارس الحكومة </w:t>
      </w:r>
      <w:r w:rsidRPr="005B6B41">
        <w:rPr>
          <w:rFonts w:asciiTheme="majorBidi" w:hAnsiTheme="majorBidi" w:cstheme="majorBidi"/>
          <w:sz w:val="32"/>
          <w:szCs w:val="32"/>
          <w:rtl/>
          <w:lang w:bidi="ar-DZ"/>
        </w:rPr>
        <w:t>ومدارس الطوائف الوطنية إ</w:t>
      </w:r>
      <w:r w:rsidR="009B5E2A" w:rsidRPr="005B6B41">
        <w:rPr>
          <w:rFonts w:asciiTheme="majorBidi" w:hAnsiTheme="majorBidi" w:cstheme="majorBidi"/>
          <w:sz w:val="32"/>
          <w:szCs w:val="32"/>
          <w:rtl/>
          <w:lang w:bidi="ar-DZ"/>
        </w:rPr>
        <w:t xml:space="preserve">لى جانب المدارس التبشيرية التي كانت في العراق </w:t>
      </w:r>
      <w:r w:rsidR="00336218" w:rsidRPr="005B6B41">
        <w:rPr>
          <w:rFonts w:asciiTheme="majorBidi" w:hAnsiTheme="majorBidi" w:cstheme="majorBidi"/>
          <w:sz w:val="32"/>
          <w:szCs w:val="32"/>
          <w:rtl/>
          <w:lang w:bidi="ar-DZ"/>
        </w:rPr>
        <w:t>أ</w:t>
      </w:r>
      <w:r w:rsidR="009B5E2A" w:rsidRPr="005B6B41">
        <w:rPr>
          <w:rFonts w:asciiTheme="majorBidi" w:hAnsiTheme="majorBidi" w:cstheme="majorBidi"/>
          <w:sz w:val="32"/>
          <w:szCs w:val="32"/>
          <w:rtl/>
          <w:lang w:bidi="ar-DZ"/>
        </w:rPr>
        <w:t xml:space="preserve">قل شانا </w:t>
      </w:r>
      <w:r w:rsidR="000773E9" w:rsidRPr="005B6B41">
        <w:rPr>
          <w:rFonts w:asciiTheme="majorBidi" w:hAnsiTheme="majorBidi" w:cstheme="majorBidi"/>
          <w:sz w:val="32"/>
          <w:szCs w:val="32"/>
          <w:rtl/>
          <w:lang w:bidi="ar-DZ"/>
        </w:rPr>
        <w:t>مم</w:t>
      </w:r>
      <w:r w:rsidR="00981571" w:rsidRPr="005B6B41">
        <w:rPr>
          <w:rFonts w:asciiTheme="majorBidi" w:hAnsiTheme="majorBidi" w:cstheme="majorBidi"/>
          <w:sz w:val="32"/>
          <w:szCs w:val="32"/>
          <w:rtl/>
          <w:lang w:bidi="ar-DZ"/>
        </w:rPr>
        <w:t>ّ</w:t>
      </w:r>
      <w:r w:rsidR="000773E9" w:rsidRPr="005B6B41">
        <w:rPr>
          <w:rFonts w:asciiTheme="majorBidi" w:hAnsiTheme="majorBidi" w:cstheme="majorBidi"/>
          <w:sz w:val="32"/>
          <w:szCs w:val="32"/>
          <w:rtl/>
          <w:lang w:bidi="ar-DZ"/>
        </w:rPr>
        <w:t xml:space="preserve">ا في لبنان </w:t>
      </w:r>
      <w:r w:rsidRPr="005B6B41">
        <w:rPr>
          <w:rFonts w:asciiTheme="majorBidi" w:hAnsiTheme="majorBidi" w:cstheme="majorBidi"/>
          <w:sz w:val="32"/>
          <w:szCs w:val="32"/>
          <w:rtl/>
          <w:lang w:bidi="ar-DZ"/>
        </w:rPr>
        <w:t>وسوريا واقتصرت على</w:t>
      </w:r>
      <w:r w:rsidR="000773E9" w:rsidRPr="005B6B41">
        <w:rPr>
          <w:rFonts w:asciiTheme="majorBidi" w:hAnsiTheme="majorBidi" w:cstheme="majorBidi"/>
          <w:sz w:val="32"/>
          <w:szCs w:val="32"/>
          <w:rtl/>
          <w:lang w:bidi="ar-DZ"/>
        </w:rPr>
        <w:t xml:space="preserve"> وجود </w:t>
      </w:r>
      <w:r w:rsidRPr="005B6B41">
        <w:rPr>
          <w:rFonts w:asciiTheme="majorBidi" w:hAnsiTheme="majorBidi" w:cstheme="majorBidi"/>
          <w:sz w:val="32"/>
          <w:szCs w:val="32"/>
          <w:rtl/>
          <w:lang w:bidi="ar-DZ"/>
        </w:rPr>
        <w:t>الا</w:t>
      </w:r>
      <w:r w:rsidR="000773E9" w:rsidRPr="005B6B41">
        <w:rPr>
          <w:rFonts w:asciiTheme="majorBidi" w:hAnsiTheme="majorBidi" w:cstheme="majorBidi"/>
          <w:sz w:val="32"/>
          <w:szCs w:val="32"/>
          <w:rtl/>
          <w:lang w:bidi="ar-DZ"/>
        </w:rPr>
        <w:t>باء الك</w:t>
      </w:r>
      <w:r w:rsidR="00336218" w:rsidRPr="005B6B41">
        <w:rPr>
          <w:rFonts w:asciiTheme="majorBidi" w:hAnsiTheme="majorBidi" w:cstheme="majorBidi"/>
          <w:sz w:val="32"/>
          <w:szCs w:val="32"/>
          <w:rtl/>
          <w:lang w:bidi="ar-DZ"/>
        </w:rPr>
        <w:t>ر</w:t>
      </w:r>
      <w:r w:rsidR="000773E9" w:rsidRPr="005B6B41">
        <w:rPr>
          <w:rFonts w:asciiTheme="majorBidi" w:hAnsiTheme="majorBidi" w:cstheme="majorBidi"/>
          <w:sz w:val="32"/>
          <w:szCs w:val="32"/>
          <w:rtl/>
          <w:lang w:bidi="ar-DZ"/>
        </w:rPr>
        <w:t>مليين والدومينيكيين.</w:t>
      </w:r>
    </w:p>
    <w:p w:rsidR="000773E9" w:rsidRDefault="000773E9" w:rsidP="000753B5">
      <w:pPr>
        <w:bidi/>
        <w:spacing w:line="360" w:lineRule="auto"/>
        <w:jc w:val="both"/>
        <w:rPr>
          <w:rFonts w:asciiTheme="majorBidi" w:hAnsiTheme="majorBidi" w:cstheme="majorBidi"/>
          <w:sz w:val="32"/>
          <w:szCs w:val="32"/>
          <w:lang w:bidi="ar-DZ"/>
        </w:rPr>
      </w:pPr>
      <w:r w:rsidRPr="005B6B41">
        <w:rPr>
          <w:rFonts w:asciiTheme="majorBidi" w:hAnsiTheme="majorBidi" w:cstheme="majorBidi"/>
          <w:sz w:val="32"/>
          <w:szCs w:val="32"/>
          <w:rtl/>
          <w:lang w:bidi="ar-DZ"/>
        </w:rPr>
        <w:t>وأما في مصر</w:t>
      </w:r>
      <w:r w:rsidR="00506660" w:rsidRPr="005B6B41">
        <w:rPr>
          <w:rFonts w:asciiTheme="majorBidi" w:hAnsiTheme="majorBidi" w:cstheme="majorBidi"/>
          <w:sz w:val="32"/>
          <w:szCs w:val="32"/>
          <w:rtl/>
          <w:lang w:bidi="ar-DZ"/>
        </w:rPr>
        <w:t xml:space="preserve"> فقد رأ</w:t>
      </w:r>
      <w:r w:rsidRPr="005B6B41">
        <w:rPr>
          <w:rFonts w:asciiTheme="majorBidi" w:hAnsiTheme="majorBidi" w:cstheme="majorBidi"/>
          <w:sz w:val="32"/>
          <w:szCs w:val="32"/>
          <w:rtl/>
          <w:lang w:bidi="ar-DZ"/>
        </w:rPr>
        <w:t>ينا في مقياس مدخل الى تاريخ المشرق العربي"1798-1920</w:t>
      </w:r>
      <w:r w:rsidR="00336218" w:rsidRPr="005B6B41">
        <w:rPr>
          <w:rFonts w:asciiTheme="majorBidi" w:hAnsiTheme="majorBidi" w:cstheme="majorBidi"/>
          <w:sz w:val="32"/>
          <w:szCs w:val="32"/>
          <w:rtl/>
          <w:lang w:bidi="ar-DZ"/>
        </w:rPr>
        <w:t>م</w:t>
      </w:r>
      <w:r w:rsidRPr="005B6B41">
        <w:rPr>
          <w:rFonts w:asciiTheme="majorBidi" w:hAnsiTheme="majorBidi" w:cstheme="majorBidi"/>
          <w:sz w:val="32"/>
          <w:szCs w:val="32"/>
          <w:rtl/>
          <w:lang w:bidi="ar-DZ"/>
        </w:rPr>
        <w:t>" تجربة محمد عل</w:t>
      </w:r>
      <w:r w:rsidR="00336218" w:rsidRPr="005B6B41">
        <w:rPr>
          <w:rFonts w:asciiTheme="majorBidi" w:hAnsiTheme="majorBidi" w:cstheme="majorBidi"/>
          <w:sz w:val="32"/>
          <w:szCs w:val="32"/>
          <w:rtl/>
          <w:lang w:bidi="ar-DZ"/>
        </w:rPr>
        <w:t>ي</w:t>
      </w:r>
      <w:r w:rsidRPr="005B6B41">
        <w:rPr>
          <w:rFonts w:asciiTheme="majorBidi" w:hAnsiTheme="majorBidi" w:cstheme="majorBidi"/>
          <w:sz w:val="32"/>
          <w:szCs w:val="32"/>
          <w:rtl/>
          <w:lang w:bidi="ar-DZ"/>
        </w:rPr>
        <w:t xml:space="preserve"> الإصلاحية </w:t>
      </w:r>
      <w:r w:rsidR="00336218"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جهوده في حقل التعليم</w:t>
      </w:r>
      <w:r w:rsidR="00506660" w:rsidRPr="005B6B41">
        <w:rPr>
          <w:rFonts w:asciiTheme="majorBidi" w:hAnsiTheme="majorBidi" w:cstheme="majorBidi"/>
          <w:sz w:val="32"/>
          <w:szCs w:val="32"/>
          <w:rtl/>
          <w:lang w:bidi="ar-DZ"/>
        </w:rPr>
        <w:t>،</w:t>
      </w:r>
      <w:r w:rsidR="000753B5" w:rsidRPr="005B6B41">
        <w:rPr>
          <w:rFonts w:asciiTheme="majorBidi" w:hAnsiTheme="majorBidi" w:cstheme="majorBidi"/>
          <w:sz w:val="32"/>
          <w:szCs w:val="32"/>
          <w:rtl/>
          <w:lang w:bidi="ar-DZ"/>
        </w:rPr>
        <w:t>و</w:t>
      </w:r>
      <w:r w:rsidR="00506660" w:rsidRPr="005B6B41">
        <w:rPr>
          <w:rFonts w:asciiTheme="majorBidi" w:hAnsiTheme="majorBidi" w:cstheme="majorBidi"/>
          <w:sz w:val="32"/>
          <w:szCs w:val="32"/>
          <w:rtl/>
          <w:lang w:bidi="ar-DZ"/>
        </w:rPr>
        <w:t>قد عم</w:t>
      </w:r>
      <w:r w:rsidR="00336218" w:rsidRPr="005B6B41">
        <w:rPr>
          <w:rFonts w:asciiTheme="majorBidi" w:hAnsiTheme="majorBidi" w:cstheme="majorBidi"/>
          <w:sz w:val="32"/>
          <w:szCs w:val="32"/>
          <w:rtl/>
          <w:lang w:bidi="ar-DZ"/>
        </w:rPr>
        <w:t>ل</w:t>
      </w:r>
      <w:r w:rsidR="00506660" w:rsidRPr="005B6B41">
        <w:rPr>
          <w:rFonts w:asciiTheme="majorBidi" w:hAnsiTheme="majorBidi" w:cstheme="majorBidi"/>
          <w:sz w:val="32"/>
          <w:szCs w:val="32"/>
          <w:rtl/>
          <w:lang w:bidi="ar-DZ"/>
        </w:rPr>
        <w:t xml:space="preserve"> خلفاؤه على تحقيق مشروع التعليم</w:t>
      </w:r>
      <w:r w:rsidRPr="005B6B41">
        <w:rPr>
          <w:rFonts w:asciiTheme="majorBidi" w:hAnsiTheme="majorBidi" w:cstheme="majorBidi"/>
          <w:sz w:val="32"/>
          <w:szCs w:val="32"/>
          <w:rtl/>
          <w:lang w:bidi="ar-DZ"/>
        </w:rPr>
        <w:t xml:space="preserve"> القومي بالتوسع في </w:t>
      </w:r>
      <w:r w:rsidR="00336218" w:rsidRPr="005B6B41">
        <w:rPr>
          <w:rFonts w:asciiTheme="majorBidi" w:hAnsiTheme="majorBidi" w:cstheme="majorBidi"/>
          <w:sz w:val="32"/>
          <w:szCs w:val="32"/>
          <w:rtl/>
          <w:lang w:bidi="ar-DZ"/>
        </w:rPr>
        <w:t>إ</w:t>
      </w:r>
      <w:r w:rsidRPr="005B6B41">
        <w:rPr>
          <w:rFonts w:asciiTheme="majorBidi" w:hAnsiTheme="majorBidi" w:cstheme="majorBidi"/>
          <w:sz w:val="32"/>
          <w:szCs w:val="32"/>
          <w:rtl/>
          <w:lang w:bidi="ar-DZ"/>
        </w:rPr>
        <w:t>نشاء المدارس لجعله عام</w:t>
      </w:r>
      <w:r w:rsidR="00336218" w:rsidRPr="005B6B41">
        <w:rPr>
          <w:rFonts w:asciiTheme="majorBidi" w:hAnsiTheme="majorBidi" w:cstheme="majorBidi"/>
          <w:sz w:val="32"/>
          <w:szCs w:val="32"/>
          <w:rtl/>
          <w:lang w:bidi="ar-DZ"/>
        </w:rPr>
        <w:t>ّ</w:t>
      </w:r>
      <w:r w:rsidRPr="005B6B41">
        <w:rPr>
          <w:rFonts w:asciiTheme="majorBidi" w:hAnsiTheme="majorBidi" w:cstheme="majorBidi"/>
          <w:sz w:val="32"/>
          <w:szCs w:val="32"/>
          <w:rtl/>
          <w:lang w:bidi="ar-DZ"/>
        </w:rPr>
        <w:t>ا يشمل جميع طبقات الشعب وتجلت نهضة التعليم بوج</w:t>
      </w:r>
      <w:r w:rsidR="00506660" w:rsidRPr="005B6B41">
        <w:rPr>
          <w:rFonts w:asciiTheme="majorBidi" w:hAnsiTheme="majorBidi" w:cstheme="majorBidi"/>
          <w:sz w:val="32"/>
          <w:szCs w:val="32"/>
          <w:rtl/>
          <w:lang w:bidi="ar-DZ"/>
        </w:rPr>
        <w:t>ه</w:t>
      </w:r>
      <w:r w:rsidRPr="005B6B41">
        <w:rPr>
          <w:rFonts w:asciiTheme="majorBidi" w:hAnsiTheme="majorBidi" w:cstheme="majorBidi"/>
          <w:sz w:val="32"/>
          <w:szCs w:val="32"/>
          <w:rtl/>
          <w:lang w:bidi="ar-DZ"/>
        </w:rPr>
        <w:t xml:space="preserve"> خاص في ديوان المدارس لتنظيم </w:t>
      </w:r>
      <w:r w:rsidR="00506660" w:rsidRPr="005B6B41">
        <w:rPr>
          <w:rFonts w:asciiTheme="majorBidi" w:hAnsiTheme="majorBidi" w:cstheme="majorBidi"/>
          <w:sz w:val="32"/>
          <w:szCs w:val="32"/>
          <w:rtl/>
          <w:lang w:bidi="ar-DZ"/>
        </w:rPr>
        <w:t>شؤون</w:t>
      </w:r>
      <w:r w:rsidRPr="005B6B41">
        <w:rPr>
          <w:rFonts w:asciiTheme="majorBidi" w:hAnsiTheme="majorBidi" w:cstheme="majorBidi"/>
          <w:sz w:val="32"/>
          <w:szCs w:val="32"/>
          <w:rtl/>
          <w:lang w:bidi="ar-DZ"/>
        </w:rPr>
        <w:t xml:space="preserve"> التعليم، وفي ضخامة البعثات العلمية الموفدة الى الخارج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لا سيما في عهد</w:t>
      </w:r>
      <w:r w:rsidR="00336218" w:rsidRPr="005B6B41">
        <w:rPr>
          <w:rFonts w:asciiTheme="majorBidi" w:hAnsiTheme="majorBidi" w:cstheme="majorBidi"/>
          <w:sz w:val="32"/>
          <w:szCs w:val="32"/>
          <w:rtl/>
          <w:lang w:bidi="ar-DZ"/>
        </w:rPr>
        <w:t xml:space="preserve"> الخديوي</w:t>
      </w:r>
      <w:r w:rsidRPr="005B6B41">
        <w:rPr>
          <w:rFonts w:asciiTheme="majorBidi" w:hAnsiTheme="majorBidi" w:cstheme="majorBidi"/>
          <w:sz w:val="32"/>
          <w:szCs w:val="32"/>
          <w:rtl/>
          <w:lang w:bidi="ar-DZ"/>
        </w:rPr>
        <w:t xml:space="preserve"> إسماعيل، مما جعل مصر أول منارة يستضيء </w:t>
      </w:r>
      <w:r w:rsidRPr="005B6B41">
        <w:rPr>
          <w:rFonts w:asciiTheme="majorBidi" w:hAnsiTheme="majorBidi" w:cstheme="majorBidi"/>
          <w:sz w:val="32"/>
          <w:szCs w:val="32"/>
          <w:rtl/>
          <w:lang w:bidi="ar-DZ"/>
        </w:rPr>
        <w:lastRenderedPageBreak/>
        <w:t>بها أحرار العرب الهاربين من استبداد جماعة الات</w:t>
      </w:r>
      <w:r w:rsidR="00386E01" w:rsidRPr="005B6B41">
        <w:rPr>
          <w:rFonts w:asciiTheme="majorBidi" w:hAnsiTheme="majorBidi" w:cstheme="majorBidi"/>
          <w:sz w:val="32"/>
          <w:szCs w:val="32"/>
          <w:rtl/>
          <w:lang w:bidi="ar-DZ"/>
        </w:rPr>
        <w:t>ح</w:t>
      </w:r>
      <w:r w:rsidRPr="005B6B41">
        <w:rPr>
          <w:rFonts w:asciiTheme="majorBidi" w:hAnsiTheme="majorBidi" w:cstheme="majorBidi"/>
          <w:sz w:val="32"/>
          <w:szCs w:val="32"/>
          <w:rtl/>
          <w:lang w:bidi="ar-DZ"/>
        </w:rPr>
        <w:t xml:space="preserve">اد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الترقي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اول ملجأ ينشدون في</w:t>
      </w:r>
      <w:r w:rsidR="00386E01" w:rsidRPr="005B6B41">
        <w:rPr>
          <w:rFonts w:asciiTheme="majorBidi" w:hAnsiTheme="majorBidi" w:cstheme="majorBidi"/>
          <w:sz w:val="32"/>
          <w:szCs w:val="32"/>
          <w:rtl/>
          <w:lang w:bidi="ar-DZ"/>
        </w:rPr>
        <w:t>ه</w:t>
      </w:r>
      <w:r w:rsidRPr="005B6B41">
        <w:rPr>
          <w:rFonts w:asciiTheme="majorBidi" w:hAnsiTheme="majorBidi" w:cstheme="majorBidi"/>
          <w:sz w:val="32"/>
          <w:szCs w:val="32"/>
          <w:rtl/>
          <w:lang w:bidi="ar-DZ"/>
        </w:rPr>
        <w:t xml:space="preserve"> الحرية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الأمان.</w:t>
      </w:r>
    </w:p>
    <w:p w:rsidR="005B6B41" w:rsidRPr="005B6B41" w:rsidRDefault="005B6B41" w:rsidP="005B6B41">
      <w:pPr>
        <w:bidi/>
        <w:spacing w:line="360" w:lineRule="auto"/>
        <w:jc w:val="both"/>
        <w:rPr>
          <w:rFonts w:asciiTheme="majorBidi" w:hAnsiTheme="majorBidi" w:cstheme="majorBidi"/>
          <w:sz w:val="32"/>
          <w:szCs w:val="32"/>
          <w:rtl/>
          <w:lang w:bidi="ar-DZ"/>
        </w:rPr>
      </w:pPr>
    </w:p>
    <w:p w:rsidR="00981571" w:rsidRPr="005B6B41" w:rsidRDefault="000773E9" w:rsidP="005B6B41">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8- ال</w:t>
      </w:r>
      <w:r w:rsidR="00386E01" w:rsidRPr="005B6B41">
        <w:rPr>
          <w:rFonts w:asciiTheme="majorBidi" w:hAnsiTheme="majorBidi" w:cstheme="majorBidi"/>
          <w:sz w:val="32"/>
          <w:szCs w:val="32"/>
          <w:rtl/>
          <w:lang w:bidi="ar-DZ"/>
        </w:rPr>
        <w:t>أ</w:t>
      </w:r>
      <w:r w:rsidRPr="005B6B41">
        <w:rPr>
          <w:rFonts w:asciiTheme="majorBidi" w:hAnsiTheme="majorBidi" w:cstheme="majorBidi"/>
          <w:sz w:val="32"/>
          <w:szCs w:val="32"/>
          <w:rtl/>
          <w:lang w:bidi="ar-DZ"/>
        </w:rPr>
        <w:t xml:space="preserve">دباء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المفكرون </w:t>
      </w:r>
      <w:r w:rsidR="000753B5" w:rsidRPr="005B6B41">
        <w:rPr>
          <w:rFonts w:asciiTheme="majorBidi" w:hAnsiTheme="majorBidi" w:cstheme="majorBidi"/>
          <w:sz w:val="32"/>
          <w:szCs w:val="32"/>
          <w:rtl/>
          <w:lang w:bidi="ar-DZ"/>
        </w:rPr>
        <w:t>و</w:t>
      </w:r>
      <w:r w:rsidRPr="005B6B41">
        <w:rPr>
          <w:rFonts w:asciiTheme="majorBidi" w:hAnsiTheme="majorBidi" w:cstheme="majorBidi"/>
          <w:sz w:val="32"/>
          <w:szCs w:val="32"/>
          <w:rtl/>
          <w:lang w:bidi="ar-DZ"/>
        </w:rPr>
        <w:t xml:space="preserve">المصلحون: </w:t>
      </w:r>
      <w:r w:rsidR="00981571" w:rsidRPr="005B6B41">
        <w:rPr>
          <w:rFonts w:asciiTheme="majorBidi" w:hAnsiTheme="majorBidi" w:cstheme="majorBidi"/>
          <w:sz w:val="32"/>
          <w:szCs w:val="32"/>
          <w:rtl/>
          <w:lang w:bidi="ar-DZ"/>
        </w:rPr>
        <w:t>لقد نجم عن ازدهار الحركة التعليميّة الحديثة الأهليّة ظهور الكتب والمؤلفات في اللّغة وآدابها والمعاجم وظهور جماعة من الكتاب والمفكرين الذين عملوا على احياء التراث العربيّ ونشر العلم وتنبيه الأفكار ودعوا إلى إصلاح المجتمع. ومن أعم من عمل في الإحياء الأدبيّ ونشر التعليم نذكر: ناصف اليازجي 1871م هو من بيت علم وأدب في لبنان وقد بدأ يتلقى الطب عن أبيه ثم مال إلى الأدب واشتهر شاعرا وكاتبا. وكانت جهوده منصبة على خدمة اللّغة العربية وآدابها منقبا عن عن كنوزها الأدبيّة والعلميّة القديمة التي عثر عليها بشكل مخطوطات في مكتبات الأديرة. فقام بدراساتها دراسة دقيقة ووصل منها إلى روائع الأدب العربي الذي كان مجهولا فأحياه وبعث بواسطته أمجاده الخالدة وأسهم في ايقاظ الوجدان العربيّ والمفاخر العربيّة وأظهرها أمام الناشئين بلغة صافية سلسة.</w:t>
      </w:r>
      <w:r w:rsidR="00F00C7E" w:rsidRPr="005B6B41">
        <w:rPr>
          <w:rFonts w:asciiTheme="majorBidi" w:hAnsiTheme="majorBidi" w:cstheme="majorBidi"/>
          <w:sz w:val="32"/>
          <w:szCs w:val="32"/>
          <w:rtl/>
          <w:lang w:bidi="ar-DZ"/>
        </w:rPr>
        <w:t xml:space="preserve"> وكان لصفاء أسلوبه وجمال تعبيره الذي امتازت به كتبه المدرسيّة في النحو والبلاغة والعروض الفضل الكبير في عشق الشبان والشابات لينابيع المعرفة التي أمدهم بها.</w:t>
      </w:r>
    </w:p>
    <w:p w:rsidR="00F00C7E" w:rsidRPr="005B6B41" w:rsidRDefault="00F00C7E" w:rsidP="00F00C7E">
      <w:pPr>
        <w:bidi/>
        <w:spacing w:line="360" w:lineRule="auto"/>
        <w:jc w:val="both"/>
        <w:rPr>
          <w:rFonts w:asciiTheme="majorBidi" w:hAnsiTheme="majorBidi" w:cstheme="majorBidi"/>
          <w:sz w:val="32"/>
          <w:szCs w:val="32"/>
          <w:rtl/>
          <w:lang w:bidi="ar-DZ"/>
        </w:rPr>
      </w:pPr>
      <w:r w:rsidRPr="005B6B41">
        <w:rPr>
          <w:rFonts w:asciiTheme="majorBidi" w:hAnsiTheme="majorBidi" w:cstheme="majorBidi"/>
          <w:sz w:val="32"/>
          <w:szCs w:val="32"/>
          <w:rtl/>
          <w:lang w:bidi="ar-DZ"/>
        </w:rPr>
        <w:t>هذا بالإضافة إلى جهوده في تنقية اللّغة العربية من العناصر الدخيلة وابراز قدرتها على التعبير عن منجزات التطور الاجتماعي والعلميّ الحديث. واشتهر فيما بعد ابنه ابراهيم أديبا وشاعرا.</w:t>
      </w:r>
    </w:p>
    <w:p w:rsidR="00B40A93" w:rsidRPr="005B6B41" w:rsidRDefault="00B40A93" w:rsidP="000753B5">
      <w:pPr>
        <w:bidi/>
        <w:spacing w:line="360" w:lineRule="auto"/>
        <w:jc w:val="both"/>
        <w:rPr>
          <w:rFonts w:asciiTheme="majorBidi" w:hAnsiTheme="majorBidi" w:cstheme="majorBidi"/>
          <w:sz w:val="32"/>
          <w:szCs w:val="32"/>
          <w:rtl/>
          <w:lang w:bidi="ar-DZ"/>
        </w:rPr>
      </w:pPr>
    </w:p>
    <w:sectPr w:rsidR="00B40A93" w:rsidRPr="005B6B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DAD" w:rsidRDefault="00CE3DAD" w:rsidP="006B02BB">
      <w:pPr>
        <w:spacing w:after="0" w:line="240" w:lineRule="auto"/>
      </w:pPr>
      <w:r>
        <w:separator/>
      </w:r>
    </w:p>
  </w:endnote>
  <w:endnote w:type="continuationSeparator" w:id="0">
    <w:p w:rsidR="00CE3DAD" w:rsidRDefault="00CE3DAD" w:rsidP="006B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DAD" w:rsidRDefault="00CE3DAD" w:rsidP="006B02BB">
      <w:pPr>
        <w:spacing w:after="0" w:line="240" w:lineRule="auto"/>
      </w:pPr>
      <w:r>
        <w:separator/>
      </w:r>
    </w:p>
  </w:footnote>
  <w:footnote w:type="continuationSeparator" w:id="0">
    <w:p w:rsidR="00CE3DAD" w:rsidRDefault="00CE3DAD" w:rsidP="006B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11159"/>
    <w:multiLevelType w:val="hybridMultilevel"/>
    <w:tmpl w:val="C5C6F6F4"/>
    <w:lvl w:ilvl="0" w:tplc="E28CD0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E3"/>
    <w:rsid w:val="000753B5"/>
    <w:rsid w:val="000773E9"/>
    <w:rsid w:val="00092B01"/>
    <w:rsid w:val="000A7A03"/>
    <w:rsid w:val="000C21F8"/>
    <w:rsid w:val="001165E3"/>
    <w:rsid w:val="001A5B57"/>
    <w:rsid w:val="001B7460"/>
    <w:rsid w:val="00223843"/>
    <w:rsid w:val="002A5360"/>
    <w:rsid w:val="002B3BD2"/>
    <w:rsid w:val="002D7B56"/>
    <w:rsid w:val="00324897"/>
    <w:rsid w:val="00336218"/>
    <w:rsid w:val="00341315"/>
    <w:rsid w:val="003853F7"/>
    <w:rsid w:val="00386E01"/>
    <w:rsid w:val="003F298B"/>
    <w:rsid w:val="003F4F0B"/>
    <w:rsid w:val="004C5873"/>
    <w:rsid w:val="00506660"/>
    <w:rsid w:val="005274AD"/>
    <w:rsid w:val="00545AC5"/>
    <w:rsid w:val="005603B4"/>
    <w:rsid w:val="005B6B41"/>
    <w:rsid w:val="00646112"/>
    <w:rsid w:val="00685F4C"/>
    <w:rsid w:val="006B02BB"/>
    <w:rsid w:val="006D7677"/>
    <w:rsid w:val="0072196D"/>
    <w:rsid w:val="00765B72"/>
    <w:rsid w:val="007A5078"/>
    <w:rsid w:val="00877369"/>
    <w:rsid w:val="008B7526"/>
    <w:rsid w:val="00981571"/>
    <w:rsid w:val="009B5E2A"/>
    <w:rsid w:val="009B74D5"/>
    <w:rsid w:val="00A07F48"/>
    <w:rsid w:val="00B40A93"/>
    <w:rsid w:val="00C6122E"/>
    <w:rsid w:val="00CE3DAD"/>
    <w:rsid w:val="00D068D7"/>
    <w:rsid w:val="00D819E1"/>
    <w:rsid w:val="00E06839"/>
    <w:rsid w:val="00E36214"/>
    <w:rsid w:val="00F00C7E"/>
    <w:rsid w:val="00F85814"/>
    <w:rsid w:val="00F90D58"/>
    <w:rsid w:val="00FA60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F783"/>
  <w15:chartTrackingRefBased/>
  <w15:docId w15:val="{1C767CF5-5063-491F-8553-6CA96788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02BB"/>
  </w:style>
  <w:style w:type="paragraph" w:styleId="Footer">
    <w:name w:val="footer"/>
    <w:basedOn w:val="Normal"/>
    <w:link w:val="FooterChar"/>
    <w:uiPriority w:val="99"/>
    <w:unhideWhenUsed/>
    <w:rsid w:val="006B02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2BB"/>
  </w:style>
  <w:style w:type="paragraph" w:styleId="ListParagraph">
    <w:name w:val="List Paragraph"/>
    <w:basedOn w:val="Normal"/>
    <w:uiPriority w:val="34"/>
    <w:qFormat/>
    <w:rsid w:val="00685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5522</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AMMAR</dc:creator>
  <cp:keywords/>
  <dc:description/>
  <cp:lastModifiedBy>21377</cp:lastModifiedBy>
  <cp:revision>2</cp:revision>
  <dcterms:created xsi:type="dcterms:W3CDTF">2020-04-09T08:50:00Z</dcterms:created>
  <dcterms:modified xsi:type="dcterms:W3CDTF">2020-04-09T08:50:00Z</dcterms:modified>
</cp:coreProperties>
</file>