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779" w:rsidRDefault="00FF7779" w:rsidP="00F41D78">
      <w:pPr>
        <w:bidi/>
        <w:spacing w:after="0"/>
        <w:rPr>
          <w:rFonts w:cs="Simplified Arabic"/>
          <w:b/>
          <w:bCs/>
          <w:sz w:val="28"/>
          <w:szCs w:val="28"/>
          <w:rtl/>
        </w:rPr>
      </w:pPr>
      <w:r>
        <w:rPr>
          <w:rFonts w:cs="Simplified Arabic" w:hint="cs"/>
          <w:b/>
          <w:bCs/>
          <w:sz w:val="28"/>
          <w:szCs w:val="28"/>
          <w:rtl/>
        </w:rPr>
        <w:t>الفصل الثالث: نظرية التكاليف</w:t>
      </w:r>
    </w:p>
    <w:p w:rsidR="00FF7779" w:rsidRDefault="00FF7779" w:rsidP="007D1968">
      <w:pPr>
        <w:bidi/>
        <w:spacing w:after="0"/>
        <w:jc w:val="both"/>
        <w:rPr>
          <w:rFonts w:cs="Simplified Arabic"/>
          <w:sz w:val="28"/>
          <w:szCs w:val="28"/>
          <w:rtl/>
        </w:rPr>
      </w:pPr>
      <w:r>
        <w:rPr>
          <w:rFonts w:cs="Simplified Arabic" w:hint="cs"/>
          <w:b/>
          <w:bCs/>
          <w:sz w:val="28"/>
          <w:szCs w:val="28"/>
          <w:rtl/>
        </w:rPr>
        <w:t xml:space="preserve">   </w:t>
      </w:r>
      <w:r w:rsidRPr="00FF7779">
        <w:rPr>
          <w:rFonts w:cs="Simplified Arabic" w:hint="cs"/>
          <w:sz w:val="28"/>
          <w:szCs w:val="28"/>
          <w:rtl/>
        </w:rPr>
        <w:t>تمثل التكاليف الإنتاجية مختلف المبالغ التي يتعين على المنتج دفعها للقيام بالعملية الإنتاجية من بدايتها إلى غاية الحصول على منتوج نهائي أو نصف مصنع قابل للتسويق، مثل ذلك أثمان المواد الأولية، أثمان السلع الوسيطة، الفوائد المدفوعة لرؤوس الأموال، شراء أو كراء المباني المستخدمة....الخ.</w:t>
      </w:r>
    </w:p>
    <w:p w:rsidR="00FF7779" w:rsidRDefault="00FF7779" w:rsidP="007D1968">
      <w:pPr>
        <w:bidi/>
        <w:spacing w:after="0"/>
        <w:jc w:val="both"/>
        <w:rPr>
          <w:rFonts w:cs="Simplified Arabic"/>
          <w:sz w:val="28"/>
          <w:szCs w:val="28"/>
          <w:rtl/>
        </w:rPr>
      </w:pPr>
      <w:r>
        <w:rPr>
          <w:rFonts w:cs="Simplified Arabic" w:hint="cs"/>
          <w:sz w:val="28"/>
          <w:szCs w:val="28"/>
          <w:rtl/>
        </w:rPr>
        <w:t xml:space="preserve">  </w:t>
      </w:r>
      <w:r w:rsidR="00773277">
        <w:rPr>
          <w:rFonts w:cs="Simplified Arabic" w:hint="cs"/>
          <w:sz w:val="28"/>
          <w:szCs w:val="28"/>
          <w:rtl/>
        </w:rPr>
        <w:t>إن</w:t>
      </w:r>
      <w:r>
        <w:rPr>
          <w:rFonts w:cs="Simplified Arabic" w:hint="cs"/>
          <w:sz w:val="28"/>
          <w:szCs w:val="28"/>
          <w:rtl/>
        </w:rPr>
        <w:t xml:space="preserve"> تحقيق توازن المنتج في الواقع يخضع لعدة قرارات كالبحث في:</w:t>
      </w:r>
    </w:p>
    <w:p w:rsidR="00773277" w:rsidRDefault="00FF7779" w:rsidP="007D1968">
      <w:pPr>
        <w:bidi/>
        <w:spacing w:after="0"/>
        <w:jc w:val="both"/>
        <w:rPr>
          <w:rFonts w:cs="Simplified Arabic"/>
          <w:sz w:val="28"/>
          <w:szCs w:val="28"/>
          <w:rtl/>
        </w:rPr>
      </w:pPr>
      <w:r>
        <w:rPr>
          <w:rFonts w:cs="Simplified Arabic" w:hint="cs"/>
          <w:sz w:val="28"/>
          <w:szCs w:val="28"/>
          <w:rtl/>
        </w:rPr>
        <w:t>-</w:t>
      </w:r>
      <w:r w:rsidR="00773277">
        <w:rPr>
          <w:rFonts w:cs="Simplified Arabic" w:hint="cs"/>
          <w:sz w:val="28"/>
          <w:szCs w:val="28"/>
          <w:rtl/>
        </w:rPr>
        <w:t>تحديد أنواع الآلات والمعدات التي ينبغي اختيارها لتحقيق أفضل مستوى إنتاجي.</w:t>
      </w:r>
    </w:p>
    <w:p w:rsidR="00773277" w:rsidRDefault="00773277" w:rsidP="007D1968">
      <w:pPr>
        <w:bidi/>
        <w:spacing w:after="0"/>
        <w:jc w:val="both"/>
        <w:rPr>
          <w:rFonts w:cs="Simplified Arabic"/>
          <w:sz w:val="28"/>
          <w:szCs w:val="28"/>
          <w:rtl/>
        </w:rPr>
      </w:pPr>
      <w:r>
        <w:rPr>
          <w:rFonts w:cs="Simplified Arabic" w:hint="cs"/>
          <w:sz w:val="28"/>
          <w:szCs w:val="28"/>
          <w:rtl/>
        </w:rPr>
        <w:t>-تحديد أفضل الطرق للتوليف بين عوامل الإنتاج لتحقيق أدنى تكلفة.</w:t>
      </w:r>
    </w:p>
    <w:p w:rsidR="00155C8F" w:rsidRDefault="00773277" w:rsidP="007D1968">
      <w:pPr>
        <w:bidi/>
        <w:spacing w:after="0"/>
        <w:jc w:val="both"/>
        <w:rPr>
          <w:rFonts w:cs="Simplified Arabic"/>
          <w:sz w:val="28"/>
          <w:szCs w:val="28"/>
          <w:rtl/>
        </w:rPr>
      </w:pPr>
      <w:r>
        <w:rPr>
          <w:rFonts w:cs="Simplified Arabic" w:hint="cs"/>
          <w:sz w:val="28"/>
          <w:szCs w:val="28"/>
          <w:rtl/>
        </w:rPr>
        <w:t>ويلعب عامل الزمن وعلى الخصوص مرونة الجهاز الإنتاجي دورا أساسيا في هذه القرارات إذ:</w:t>
      </w:r>
    </w:p>
    <w:p w:rsidR="00155C8F" w:rsidRDefault="00155C8F" w:rsidP="007D1968">
      <w:pPr>
        <w:bidi/>
        <w:spacing w:after="0"/>
        <w:jc w:val="both"/>
        <w:rPr>
          <w:rFonts w:cs="Simplified Arabic"/>
          <w:sz w:val="28"/>
          <w:szCs w:val="28"/>
          <w:rtl/>
        </w:rPr>
      </w:pPr>
      <w:r>
        <w:rPr>
          <w:rFonts w:cs="Simplified Arabic" w:hint="cs"/>
          <w:sz w:val="28"/>
          <w:szCs w:val="28"/>
          <w:rtl/>
        </w:rPr>
        <w:t>-في الأجل القصير حيث لا تستطيع المؤسسة تغيير سوى بعض عوامل الإنتاج-العمل، المواد الأولية، الطاقة مثلا-تكون بعض التكاليف ثابتة والبعض الآخر متغيرا.</w:t>
      </w:r>
    </w:p>
    <w:p w:rsidR="00155C8F" w:rsidRDefault="00155C8F" w:rsidP="007D1968">
      <w:pPr>
        <w:bidi/>
        <w:spacing w:after="0"/>
        <w:jc w:val="both"/>
        <w:rPr>
          <w:rFonts w:cs="Simplified Arabic"/>
          <w:sz w:val="28"/>
          <w:szCs w:val="28"/>
          <w:rtl/>
        </w:rPr>
      </w:pPr>
      <w:r>
        <w:rPr>
          <w:rFonts w:cs="Simplified Arabic" w:hint="cs"/>
          <w:sz w:val="28"/>
          <w:szCs w:val="28"/>
          <w:rtl/>
        </w:rPr>
        <w:t>-بينما في الأجل الطويل حيث يمكن للمؤسسة إدخال تغييرات على جميع عوامل الإنتاج تكون كل التكاليف متغيرة.</w:t>
      </w:r>
    </w:p>
    <w:p w:rsidR="00155C8F" w:rsidRDefault="00155C8F" w:rsidP="007D1968">
      <w:pPr>
        <w:bidi/>
        <w:spacing w:after="0"/>
        <w:jc w:val="both"/>
        <w:rPr>
          <w:rFonts w:cs="Simplified Arabic"/>
          <w:sz w:val="28"/>
          <w:szCs w:val="28"/>
          <w:rtl/>
        </w:rPr>
      </w:pPr>
      <w:r>
        <w:rPr>
          <w:rFonts w:cs="Simplified Arabic" w:hint="cs"/>
          <w:sz w:val="28"/>
          <w:szCs w:val="28"/>
          <w:rtl/>
        </w:rPr>
        <w:t xml:space="preserve">   وقد سبقت ملاحظة أن مفهوم الأجل ليس مقيدا بفترة زمنية محددة، بل بقدرة المؤسسة على التغيير في عوامل الإنتاج، مما يفرض التفريق بين تكاليف الفترة القصيرة وتكاليف الفترة الطويلة.</w:t>
      </w:r>
    </w:p>
    <w:p w:rsidR="009D5363" w:rsidRDefault="00155C8F" w:rsidP="009D5363">
      <w:pPr>
        <w:bidi/>
        <w:jc w:val="both"/>
        <w:rPr>
          <w:rFonts w:cs="Simplified Arabic"/>
          <w:sz w:val="28"/>
          <w:szCs w:val="28"/>
          <w:rtl/>
        </w:rPr>
      </w:pPr>
      <w:r>
        <w:rPr>
          <w:rFonts w:cs="Simplified Arabic" w:hint="cs"/>
          <w:b/>
          <w:bCs/>
          <w:sz w:val="28"/>
          <w:szCs w:val="28"/>
          <w:rtl/>
        </w:rPr>
        <w:t xml:space="preserve">المبحث </w:t>
      </w:r>
      <w:r w:rsidR="009D5363">
        <w:rPr>
          <w:rFonts w:cs="Simplified Arabic" w:hint="cs"/>
          <w:b/>
          <w:bCs/>
          <w:sz w:val="28"/>
          <w:szCs w:val="28"/>
          <w:rtl/>
        </w:rPr>
        <w:t>الأول</w:t>
      </w:r>
      <w:r>
        <w:rPr>
          <w:rFonts w:cs="Simplified Arabic" w:hint="cs"/>
          <w:b/>
          <w:bCs/>
          <w:sz w:val="28"/>
          <w:szCs w:val="28"/>
          <w:rtl/>
        </w:rPr>
        <w:t xml:space="preserve">: </w:t>
      </w:r>
      <w:r w:rsidR="009D5363">
        <w:rPr>
          <w:rFonts w:cs="Simplified Arabic" w:hint="cs"/>
          <w:b/>
          <w:bCs/>
          <w:sz w:val="28"/>
          <w:szCs w:val="28"/>
          <w:rtl/>
        </w:rPr>
        <w:t xml:space="preserve">التكاليف في المدى القصير: </w:t>
      </w:r>
      <w:r w:rsidR="009D5363">
        <w:rPr>
          <w:rFonts w:cs="Simplified Arabic" w:hint="cs"/>
          <w:sz w:val="28"/>
          <w:szCs w:val="28"/>
          <w:rtl/>
        </w:rPr>
        <w:t>تتميز الفترة القصيرة بتمكن المؤسسة من تغيير بعض عوامل الإنتاج-العمل،المواد الأولية...-وعدم قدرتها على تغيير البعض الباقي-الأرض، المباني.....-وبالتالي فانه يمكن تقسيم عوامل الإنتاج إلى نوعين:</w:t>
      </w:r>
    </w:p>
    <w:p w:rsidR="00660E4A" w:rsidRDefault="009D5363" w:rsidP="003C6238">
      <w:pPr>
        <w:bidi/>
        <w:jc w:val="both"/>
        <w:rPr>
          <w:rFonts w:cs="Simplified Arabic"/>
          <w:sz w:val="28"/>
          <w:szCs w:val="28"/>
          <w:rtl/>
        </w:rPr>
      </w:pPr>
      <w:r w:rsidRPr="00660E4A">
        <w:rPr>
          <w:rFonts w:cs="Simplified Arabic" w:hint="cs"/>
          <w:b/>
          <w:bCs/>
          <w:sz w:val="28"/>
          <w:szCs w:val="28"/>
          <w:rtl/>
        </w:rPr>
        <w:t>1-التكاليف الثابتة:</w:t>
      </w:r>
      <w:r>
        <w:rPr>
          <w:rFonts w:cs="Simplified Arabic" w:hint="cs"/>
          <w:sz w:val="28"/>
          <w:szCs w:val="28"/>
          <w:rtl/>
        </w:rPr>
        <w:t xml:space="preserve"> وهي كل </w:t>
      </w:r>
      <w:r w:rsidR="003C6238">
        <w:rPr>
          <w:rFonts w:cs="Simplified Arabic" w:hint="cs"/>
          <w:sz w:val="28"/>
          <w:szCs w:val="28"/>
          <w:rtl/>
        </w:rPr>
        <w:t>الأعباء</w:t>
      </w:r>
      <w:r>
        <w:rPr>
          <w:rFonts w:cs="Simplified Arabic" w:hint="cs"/>
          <w:sz w:val="28"/>
          <w:szCs w:val="28"/>
          <w:rtl/>
        </w:rPr>
        <w:t xml:space="preserve"> التي تتحملها المؤسسة والتي لا تتعلق بحجم </w:t>
      </w:r>
      <w:r w:rsidR="003C6238">
        <w:rPr>
          <w:rFonts w:cs="Simplified Arabic" w:hint="cs"/>
          <w:sz w:val="28"/>
          <w:szCs w:val="28"/>
          <w:rtl/>
        </w:rPr>
        <w:t>الإنتاج</w:t>
      </w:r>
      <w:r>
        <w:rPr>
          <w:rFonts w:cs="Simplified Arabic" w:hint="cs"/>
          <w:sz w:val="28"/>
          <w:szCs w:val="28"/>
          <w:rtl/>
        </w:rPr>
        <w:t xml:space="preserve"> بل تظل ثابتة مهما تغير حجم </w:t>
      </w:r>
      <w:r w:rsidR="003C6238">
        <w:rPr>
          <w:rFonts w:cs="Simplified Arabic" w:hint="cs"/>
          <w:sz w:val="28"/>
          <w:szCs w:val="28"/>
          <w:rtl/>
        </w:rPr>
        <w:t>الإنتاج</w:t>
      </w:r>
      <w:r>
        <w:rPr>
          <w:rFonts w:cs="Simplified Arabic" w:hint="cs"/>
          <w:sz w:val="28"/>
          <w:szCs w:val="28"/>
          <w:rtl/>
        </w:rPr>
        <w:t xml:space="preserve">، من </w:t>
      </w:r>
      <w:r w:rsidR="003C6238">
        <w:rPr>
          <w:rFonts w:cs="Simplified Arabic" w:hint="cs"/>
          <w:sz w:val="28"/>
          <w:szCs w:val="28"/>
          <w:rtl/>
        </w:rPr>
        <w:t>أمثلتها</w:t>
      </w:r>
      <w:r>
        <w:rPr>
          <w:rFonts w:cs="Simplified Arabic" w:hint="cs"/>
          <w:sz w:val="28"/>
          <w:szCs w:val="28"/>
          <w:rtl/>
        </w:rPr>
        <w:t xml:space="preserve"> قسط </w:t>
      </w:r>
      <w:r w:rsidR="003C6238">
        <w:rPr>
          <w:rFonts w:cs="Simplified Arabic" w:hint="cs"/>
          <w:sz w:val="28"/>
          <w:szCs w:val="28"/>
          <w:rtl/>
        </w:rPr>
        <w:t>اهتلاك</w:t>
      </w:r>
      <w:r>
        <w:rPr>
          <w:rFonts w:cs="Simplified Arabic" w:hint="cs"/>
          <w:sz w:val="28"/>
          <w:szCs w:val="28"/>
          <w:rtl/>
        </w:rPr>
        <w:t xml:space="preserve"> </w:t>
      </w:r>
      <w:r w:rsidR="003C6238">
        <w:rPr>
          <w:rFonts w:cs="Simplified Arabic" w:hint="cs"/>
          <w:sz w:val="28"/>
          <w:szCs w:val="28"/>
          <w:rtl/>
        </w:rPr>
        <w:t>الآلات</w:t>
      </w:r>
      <w:r>
        <w:rPr>
          <w:rFonts w:cs="Simplified Arabic" w:hint="cs"/>
          <w:sz w:val="28"/>
          <w:szCs w:val="28"/>
          <w:rtl/>
        </w:rPr>
        <w:t xml:space="preserve"> والتجهيزات، </w:t>
      </w:r>
      <w:r w:rsidR="003C6238">
        <w:rPr>
          <w:rFonts w:cs="Simplified Arabic" w:hint="cs"/>
          <w:sz w:val="28"/>
          <w:szCs w:val="28"/>
          <w:rtl/>
        </w:rPr>
        <w:t>إيجار</w:t>
      </w:r>
      <w:r>
        <w:rPr>
          <w:rFonts w:cs="Simplified Arabic" w:hint="cs"/>
          <w:sz w:val="28"/>
          <w:szCs w:val="28"/>
          <w:rtl/>
        </w:rPr>
        <w:t xml:space="preserve"> المباني </w:t>
      </w:r>
      <w:r w:rsidR="003C6238">
        <w:rPr>
          <w:rFonts w:cs="Simplified Arabic" w:hint="cs"/>
          <w:sz w:val="28"/>
          <w:szCs w:val="28"/>
          <w:rtl/>
        </w:rPr>
        <w:t>وأقساط</w:t>
      </w:r>
      <w:r>
        <w:rPr>
          <w:rFonts w:cs="Simplified Arabic" w:hint="cs"/>
          <w:sz w:val="28"/>
          <w:szCs w:val="28"/>
          <w:rtl/>
        </w:rPr>
        <w:t xml:space="preserve"> التامين، الفوائد على القروض.....، ولذا </w:t>
      </w:r>
      <w:r w:rsidR="003C6238">
        <w:rPr>
          <w:rFonts w:cs="Simplified Arabic" w:hint="cs"/>
          <w:sz w:val="28"/>
          <w:szCs w:val="28"/>
          <w:rtl/>
        </w:rPr>
        <w:t>يأخذ</w:t>
      </w:r>
      <w:r>
        <w:rPr>
          <w:rFonts w:cs="Simplified Arabic" w:hint="cs"/>
          <w:sz w:val="28"/>
          <w:szCs w:val="28"/>
          <w:rtl/>
        </w:rPr>
        <w:t xml:space="preserve"> منحنى التكلفة الثابتة شكل خط مستقيم مواز لمحور الكميات.</w:t>
      </w:r>
    </w:p>
    <w:p w:rsidR="002813D4" w:rsidRDefault="00660E4A" w:rsidP="001C0C14">
      <w:pPr>
        <w:bidi/>
        <w:jc w:val="both"/>
        <w:rPr>
          <w:rFonts w:cs="Simplified Arabic"/>
          <w:sz w:val="28"/>
          <w:szCs w:val="28"/>
          <w:rtl/>
        </w:rPr>
      </w:pPr>
      <w:r w:rsidRPr="00660E4A">
        <w:rPr>
          <w:rFonts w:cs="Simplified Arabic" w:hint="cs"/>
          <w:b/>
          <w:bCs/>
          <w:sz w:val="28"/>
          <w:szCs w:val="28"/>
          <w:rtl/>
        </w:rPr>
        <w:t>2-التكاليف المتغيرة:</w:t>
      </w:r>
      <w:r>
        <w:rPr>
          <w:rFonts w:cs="Simplified Arabic" w:hint="cs"/>
          <w:sz w:val="28"/>
          <w:szCs w:val="28"/>
          <w:rtl/>
        </w:rPr>
        <w:t xml:space="preserve"> وهي التكاليف التي يتحملها المنتج عند قيامه فعلا بالعملية </w:t>
      </w:r>
      <w:r w:rsidR="001C0C14">
        <w:rPr>
          <w:rFonts w:cs="Simplified Arabic" w:hint="cs"/>
          <w:sz w:val="28"/>
          <w:szCs w:val="28"/>
          <w:rtl/>
        </w:rPr>
        <w:t>الإنتاجية</w:t>
      </w:r>
      <w:r>
        <w:rPr>
          <w:rFonts w:cs="Simplified Arabic" w:hint="cs"/>
          <w:sz w:val="28"/>
          <w:szCs w:val="28"/>
          <w:rtl/>
        </w:rPr>
        <w:t xml:space="preserve">، وسميت كذلك لأن حجمها يتغير بتغير حجم </w:t>
      </w:r>
      <w:r w:rsidR="001C0C14">
        <w:rPr>
          <w:rFonts w:cs="Simplified Arabic" w:hint="cs"/>
          <w:sz w:val="28"/>
          <w:szCs w:val="28"/>
          <w:rtl/>
        </w:rPr>
        <w:t>الإنتاج</w:t>
      </w:r>
      <w:r>
        <w:rPr>
          <w:rFonts w:cs="Simplified Arabic" w:hint="cs"/>
          <w:sz w:val="28"/>
          <w:szCs w:val="28"/>
          <w:rtl/>
        </w:rPr>
        <w:t xml:space="preserve">، أي لها علاقة مباشرة بالنشاط </w:t>
      </w:r>
      <w:r w:rsidR="001C0C14">
        <w:rPr>
          <w:rFonts w:cs="Simplified Arabic" w:hint="cs"/>
          <w:sz w:val="28"/>
          <w:szCs w:val="28"/>
          <w:rtl/>
        </w:rPr>
        <w:t>الإنتاجي</w:t>
      </w:r>
      <w:r>
        <w:rPr>
          <w:rFonts w:cs="Simplified Arabic" w:hint="cs"/>
          <w:sz w:val="28"/>
          <w:szCs w:val="28"/>
          <w:rtl/>
        </w:rPr>
        <w:t xml:space="preserve">، من </w:t>
      </w:r>
      <w:r w:rsidR="001C0C14">
        <w:rPr>
          <w:rFonts w:cs="Simplified Arabic" w:hint="cs"/>
          <w:sz w:val="28"/>
          <w:szCs w:val="28"/>
          <w:rtl/>
        </w:rPr>
        <w:t>أمثلتها</w:t>
      </w:r>
      <w:r>
        <w:rPr>
          <w:rFonts w:cs="Simplified Arabic" w:hint="cs"/>
          <w:sz w:val="28"/>
          <w:szCs w:val="28"/>
          <w:rtl/>
        </w:rPr>
        <w:t xml:space="preserve">: </w:t>
      </w:r>
      <w:r w:rsidR="001C0C14">
        <w:rPr>
          <w:rFonts w:cs="Simplified Arabic" w:hint="cs"/>
          <w:sz w:val="28"/>
          <w:szCs w:val="28"/>
          <w:rtl/>
        </w:rPr>
        <w:t>أجور</w:t>
      </w:r>
      <w:r>
        <w:rPr>
          <w:rFonts w:cs="Simplified Arabic" w:hint="cs"/>
          <w:sz w:val="28"/>
          <w:szCs w:val="28"/>
          <w:rtl/>
        </w:rPr>
        <w:t xml:space="preserve"> العمال، الرسم على القيمة المضافة، تكاليف شراء المواد </w:t>
      </w:r>
      <w:r w:rsidR="001C0C14">
        <w:rPr>
          <w:rFonts w:cs="Simplified Arabic" w:hint="cs"/>
          <w:sz w:val="28"/>
          <w:szCs w:val="28"/>
          <w:rtl/>
        </w:rPr>
        <w:t>الأولية</w:t>
      </w:r>
      <w:r>
        <w:rPr>
          <w:rFonts w:cs="Simplified Arabic" w:hint="cs"/>
          <w:sz w:val="28"/>
          <w:szCs w:val="28"/>
          <w:rtl/>
        </w:rPr>
        <w:t xml:space="preserve"> ومستلزمات </w:t>
      </w:r>
      <w:r w:rsidR="001C0C14">
        <w:rPr>
          <w:rFonts w:cs="Simplified Arabic" w:hint="cs"/>
          <w:sz w:val="28"/>
          <w:szCs w:val="28"/>
          <w:rtl/>
        </w:rPr>
        <w:t xml:space="preserve">الإنتاج، مع العلم أن النظرية الاقتصادية الجزئية تقر </w:t>
      </w:r>
      <w:r w:rsidR="001C0C14">
        <w:rPr>
          <w:rFonts w:cs="Simplified Arabic" w:hint="cs"/>
          <w:sz w:val="28"/>
          <w:szCs w:val="28"/>
          <w:rtl/>
        </w:rPr>
        <w:lastRenderedPageBreak/>
        <w:t>بان منحنى التكاليف المتغيرة يتم اشتقاقه بالاعتماد على قانون تناقص الغلة، حيث عندما يزيد الإنتاج بمعدل متزايد تزداد التكاليف بمعدل متناقص، أما عندما يزداد الإنتاج بمعدل متناقص فان التكاليف تزداد بمعدل متزايد.</w:t>
      </w:r>
    </w:p>
    <w:p w:rsidR="00E8303F" w:rsidRDefault="002813D4" w:rsidP="002813D4">
      <w:pPr>
        <w:bidi/>
        <w:jc w:val="right"/>
        <w:rPr>
          <w:rFonts w:cs="Simplified Arabic"/>
          <w:sz w:val="28"/>
          <w:szCs w:val="28"/>
          <w:rtl/>
        </w:rPr>
      </w:pPr>
      <w:r>
        <w:rPr>
          <w:rFonts w:cs="Simplified Arabic" w:hint="cs"/>
          <w:noProof/>
          <w:sz w:val="28"/>
          <w:szCs w:val="28"/>
        </w:rPr>
        <w:drawing>
          <wp:inline distT="0" distB="0" distL="0" distR="0">
            <wp:extent cx="5334000" cy="2609850"/>
            <wp:effectExtent l="19050" t="0" r="0" b="0"/>
            <wp:docPr id="458" name="صورة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
                    <a:srcRect l="16567" t="30165" r="39606" b="23554"/>
                    <a:stretch>
                      <a:fillRect/>
                    </a:stretch>
                  </pic:blipFill>
                  <pic:spPr bwMode="auto">
                    <a:xfrm>
                      <a:off x="0" y="0"/>
                      <a:ext cx="5334000" cy="2609850"/>
                    </a:xfrm>
                    <a:prstGeom prst="rect">
                      <a:avLst/>
                    </a:prstGeom>
                    <a:noFill/>
                    <a:ln w="9525">
                      <a:noFill/>
                      <a:miter lim="800000"/>
                      <a:headEnd/>
                      <a:tailEnd/>
                    </a:ln>
                  </pic:spPr>
                </pic:pic>
              </a:graphicData>
            </a:graphic>
          </wp:inline>
        </w:drawing>
      </w:r>
      <w:r w:rsidR="001C0C14">
        <w:rPr>
          <w:rFonts w:cs="Simplified Arabic" w:hint="cs"/>
          <w:sz w:val="28"/>
          <w:szCs w:val="28"/>
          <w:rtl/>
        </w:rPr>
        <w:t xml:space="preserve">  </w:t>
      </w:r>
      <w:r w:rsidR="009D5363" w:rsidRPr="00660E4A">
        <w:rPr>
          <w:rFonts w:cs="Simplified Arabic" w:hint="cs"/>
          <w:sz w:val="28"/>
          <w:szCs w:val="28"/>
          <w:rtl/>
        </w:rPr>
        <w:t xml:space="preserve">  </w:t>
      </w:r>
      <w:r w:rsidR="00155C8F" w:rsidRPr="00660E4A">
        <w:rPr>
          <w:rFonts w:cs="Simplified Arabic" w:hint="cs"/>
          <w:sz w:val="28"/>
          <w:szCs w:val="28"/>
          <w:rtl/>
        </w:rPr>
        <w:t xml:space="preserve"> </w:t>
      </w:r>
      <w:r w:rsidR="00773277" w:rsidRPr="00660E4A">
        <w:rPr>
          <w:rFonts w:cs="Simplified Arabic" w:hint="cs"/>
          <w:sz w:val="28"/>
          <w:szCs w:val="28"/>
          <w:rtl/>
        </w:rPr>
        <w:t xml:space="preserve"> </w:t>
      </w:r>
      <w:r w:rsidR="00FF7779" w:rsidRPr="00660E4A">
        <w:rPr>
          <w:rFonts w:cs="Simplified Arabic" w:hint="cs"/>
          <w:sz w:val="28"/>
          <w:szCs w:val="28"/>
          <w:rtl/>
        </w:rPr>
        <w:t xml:space="preserve"> </w:t>
      </w:r>
    </w:p>
    <w:p w:rsidR="00906B14" w:rsidRDefault="00E8303F" w:rsidP="00D03B25">
      <w:pPr>
        <w:bidi/>
        <w:spacing w:after="120"/>
        <w:ind w:firstLine="49"/>
        <w:jc w:val="both"/>
        <w:rPr>
          <w:rFonts w:cs="Simplified Arabic"/>
          <w:sz w:val="28"/>
          <w:szCs w:val="28"/>
          <w:rtl/>
        </w:rPr>
      </w:pPr>
      <w:r w:rsidRPr="00E8303F">
        <w:rPr>
          <w:rFonts w:cs="Simplified Arabic" w:hint="cs"/>
          <w:b/>
          <w:bCs/>
          <w:sz w:val="28"/>
          <w:szCs w:val="28"/>
          <w:rtl/>
        </w:rPr>
        <w:t>3-التكاليف المشتقة:</w:t>
      </w:r>
      <w:r>
        <w:rPr>
          <w:rFonts w:cs="Simplified Arabic" w:hint="cs"/>
          <w:b/>
          <w:bCs/>
          <w:sz w:val="28"/>
          <w:szCs w:val="28"/>
          <w:rtl/>
        </w:rPr>
        <w:t xml:space="preserve"> </w:t>
      </w:r>
      <w:r w:rsidR="004E2D67" w:rsidRPr="004E2D67">
        <w:rPr>
          <w:rFonts w:cs="Simplified Arabic" w:hint="cs"/>
          <w:sz w:val="28"/>
          <w:szCs w:val="28"/>
          <w:rtl/>
        </w:rPr>
        <w:t>إن دراسة تكاليف الإنتاج الكلية مهمة، لكن الأهم منها هو التعرف على تغيرات التكاليف المشتقة: المتوسطة والحدية وهي التكاليف التي تسمح للمنتج باتخاذ القرار فيما يتعلق بحجم الإنتاج الذي يحقق</w:t>
      </w:r>
      <w:r w:rsidR="00906B14">
        <w:rPr>
          <w:rFonts w:cs="Simplified Arabic" w:hint="cs"/>
          <w:sz w:val="28"/>
          <w:szCs w:val="28"/>
          <w:rtl/>
        </w:rPr>
        <w:t xml:space="preserve"> </w:t>
      </w:r>
      <w:r w:rsidR="004E2D67" w:rsidRPr="004E2D67">
        <w:rPr>
          <w:rFonts w:cs="Simplified Arabic" w:hint="cs"/>
          <w:sz w:val="28"/>
          <w:szCs w:val="28"/>
          <w:rtl/>
        </w:rPr>
        <w:t>للمؤسسة أهدافها.</w:t>
      </w:r>
    </w:p>
    <w:p w:rsidR="00D03B25" w:rsidRDefault="00D03B25" w:rsidP="00D03B25">
      <w:pPr>
        <w:bidi/>
        <w:spacing w:after="120"/>
        <w:ind w:firstLine="49"/>
        <w:jc w:val="both"/>
        <w:rPr>
          <w:rFonts w:cs="Simplified Arabic"/>
          <w:sz w:val="28"/>
          <w:szCs w:val="28"/>
          <w:rtl/>
        </w:rPr>
      </w:pPr>
      <w:r>
        <w:rPr>
          <w:rFonts w:cs="Simplified Arabic" w:hint="cs"/>
          <w:b/>
          <w:bCs/>
          <w:sz w:val="28"/>
          <w:szCs w:val="28"/>
          <w:rtl/>
        </w:rPr>
        <w:t xml:space="preserve">ا-التكلفة الثابتة المتوسطة </w:t>
      </w:r>
      <w:r>
        <w:rPr>
          <w:rFonts w:cs="Simplified Arabic"/>
          <w:b/>
          <w:bCs/>
          <w:sz w:val="28"/>
          <w:szCs w:val="28"/>
        </w:rPr>
        <w:t>CmF</w:t>
      </w:r>
      <w:r>
        <w:rPr>
          <w:rFonts w:cs="Simplified Arabic" w:hint="cs"/>
          <w:b/>
          <w:bCs/>
          <w:sz w:val="28"/>
          <w:szCs w:val="28"/>
          <w:rtl/>
        </w:rPr>
        <w:t xml:space="preserve">: </w:t>
      </w:r>
      <w:r>
        <w:rPr>
          <w:rFonts w:cs="Simplified Arabic" w:hint="cs"/>
          <w:sz w:val="28"/>
          <w:szCs w:val="28"/>
          <w:rtl/>
        </w:rPr>
        <w:t>وتمثل نسبة التكلفة الكلية الثابتة إلى عدد الوحدات المنتجة، ولما كانت التكاليف الكلية ثابتة فان التكلفة المتوسطة الثابتة تكون متناقصة، تحسب رياضيا بالعبارة التالية:</w:t>
      </w:r>
    </w:p>
    <w:p w:rsidR="00D03B25" w:rsidRDefault="00384C11" w:rsidP="00D03B25">
      <w:pPr>
        <w:bidi/>
        <w:spacing w:after="120"/>
        <w:ind w:firstLine="49"/>
        <w:jc w:val="right"/>
        <w:rPr>
          <w:rFonts w:cs="Simplified Arabic"/>
          <w:sz w:val="28"/>
          <w:szCs w:val="28"/>
          <w:rtl/>
          <w:lang w:val="fr-FR"/>
        </w:rPr>
      </w:pPr>
      <w:r w:rsidRPr="00D03B25">
        <w:rPr>
          <w:rFonts w:cs="Simplified Arabic"/>
          <w:position w:val="-28"/>
          <w:sz w:val="28"/>
          <w:szCs w:val="28"/>
          <w:lang w:val="fr-FR"/>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3pt" o:ole="">
            <v:imagedata r:id="rId9" o:title=""/>
          </v:shape>
          <o:OLEObject Type="Embed" ProgID="Equation.3" ShapeID="_x0000_i1025" DrawAspect="Content" ObjectID="_1648147891" r:id="rId10"/>
        </w:object>
      </w:r>
    </w:p>
    <w:p w:rsidR="00D03B25" w:rsidRDefault="004267A0" w:rsidP="004267A0">
      <w:pPr>
        <w:bidi/>
        <w:spacing w:after="120"/>
        <w:ind w:firstLine="49"/>
        <w:jc w:val="both"/>
        <w:rPr>
          <w:rFonts w:cs="Simplified Arabic"/>
          <w:sz w:val="28"/>
          <w:szCs w:val="28"/>
          <w:rtl/>
          <w:lang w:val="fr-FR"/>
        </w:rPr>
      </w:pPr>
      <w:r>
        <w:rPr>
          <w:rFonts w:cs="Simplified Arabic" w:hint="cs"/>
          <w:sz w:val="28"/>
          <w:szCs w:val="28"/>
          <w:rtl/>
          <w:lang w:val="fr-FR"/>
        </w:rPr>
        <w:t xml:space="preserve">   </w:t>
      </w:r>
      <w:r w:rsidR="00384C11">
        <w:rPr>
          <w:rFonts w:cs="Simplified Arabic" w:hint="cs"/>
          <w:sz w:val="28"/>
          <w:szCs w:val="28"/>
          <w:rtl/>
          <w:lang w:val="fr-FR"/>
        </w:rPr>
        <w:t xml:space="preserve">يتم اشتقاق منحنى التكلفة الثابتة المتوسطة على </w:t>
      </w:r>
      <w:r>
        <w:rPr>
          <w:rFonts w:cs="Simplified Arabic" w:hint="cs"/>
          <w:sz w:val="28"/>
          <w:szCs w:val="28"/>
          <w:rtl/>
          <w:lang w:val="fr-FR"/>
        </w:rPr>
        <w:t>أساس</w:t>
      </w:r>
      <w:r w:rsidR="00384C11">
        <w:rPr>
          <w:rFonts w:cs="Simplified Arabic" w:hint="cs"/>
          <w:sz w:val="28"/>
          <w:szCs w:val="28"/>
          <w:rtl/>
          <w:lang w:val="fr-FR"/>
        </w:rPr>
        <w:t xml:space="preserve"> انه يساوي عند أي مستوى </w:t>
      </w:r>
      <w:r>
        <w:rPr>
          <w:rFonts w:cs="Simplified Arabic" w:hint="cs"/>
          <w:sz w:val="28"/>
          <w:szCs w:val="28"/>
          <w:rtl/>
          <w:lang w:val="fr-FR"/>
        </w:rPr>
        <w:t>للإنتاج</w:t>
      </w:r>
      <w:r w:rsidR="00384C11">
        <w:rPr>
          <w:rFonts w:cs="Simplified Arabic" w:hint="cs"/>
          <w:sz w:val="28"/>
          <w:szCs w:val="28"/>
          <w:rtl/>
          <w:lang w:val="fr-FR"/>
        </w:rPr>
        <w:t xml:space="preserve"> ميل الخط المستقيم الواصل بين نقطة </w:t>
      </w:r>
      <w:r>
        <w:rPr>
          <w:rFonts w:cs="Simplified Arabic" w:hint="cs"/>
          <w:sz w:val="28"/>
          <w:szCs w:val="28"/>
          <w:rtl/>
          <w:lang w:val="fr-FR"/>
        </w:rPr>
        <w:t>الأصل والنقطة المناظرة على منحنى التكلفة الثابتة، كما في الشكل الموالي:</w:t>
      </w:r>
    </w:p>
    <w:p w:rsidR="004267A0" w:rsidRPr="00D03B25" w:rsidRDefault="009859B2" w:rsidP="008A4DFC">
      <w:pPr>
        <w:bidi/>
        <w:spacing w:after="120"/>
        <w:ind w:firstLine="49"/>
        <w:jc w:val="right"/>
        <w:rPr>
          <w:rFonts w:cs="Simplified Arabic"/>
          <w:sz w:val="28"/>
          <w:szCs w:val="28"/>
          <w:rtl/>
          <w:lang w:val="fr-FR"/>
        </w:rPr>
      </w:pPr>
      <w:r>
        <w:rPr>
          <w:rFonts w:cs="Simplified Arabic" w:hint="cs"/>
          <w:noProof/>
          <w:sz w:val="28"/>
          <w:szCs w:val="28"/>
        </w:rPr>
        <w:lastRenderedPageBreak/>
        <w:drawing>
          <wp:inline distT="0" distB="0" distL="0" distR="0">
            <wp:extent cx="5210175" cy="3343275"/>
            <wp:effectExtent l="19050" t="0" r="9525" b="0"/>
            <wp:docPr id="465" name="صورة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
                    <a:srcRect l="17806" t="23967" r="38987" b="8678"/>
                    <a:stretch>
                      <a:fillRect/>
                    </a:stretch>
                  </pic:blipFill>
                  <pic:spPr bwMode="auto">
                    <a:xfrm>
                      <a:off x="0" y="0"/>
                      <a:ext cx="5210175" cy="3343275"/>
                    </a:xfrm>
                    <a:prstGeom prst="rect">
                      <a:avLst/>
                    </a:prstGeom>
                    <a:noFill/>
                    <a:ln w="9525">
                      <a:noFill/>
                      <a:miter lim="800000"/>
                      <a:headEnd/>
                      <a:tailEnd/>
                    </a:ln>
                  </pic:spPr>
                </pic:pic>
              </a:graphicData>
            </a:graphic>
          </wp:inline>
        </w:drawing>
      </w:r>
    </w:p>
    <w:p w:rsidR="00906B14" w:rsidRDefault="00A109CB" w:rsidP="00EC42C9">
      <w:pPr>
        <w:bidi/>
        <w:spacing w:after="120"/>
        <w:ind w:firstLine="49"/>
        <w:jc w:val="both"/>
        <w:rPr>
          <w:rFonts w:cs="Simplified Arabic"/>
          <w:sz w:val="28"/>
          <w:szCs w:val="28"/>
          <w:rtl/>
          <w:lang w:val="fr-FR"/>
        </w:rPr>
      </w:pPr>
      <w:r>
        <w:rPr>
          <w:rFonts w:cs="Simplified Arabic" w:hint="cs"/>
          <w:b/>
          <w:bCs/>
          <w:sz w:val="28"/>
          <w:szCs w:val="28"/>
          <w:rtl/>
        </w:rPr>
        <w:t xml:space="preserve">ب-التكلفة المتوسطة المتغيرة </w:t>
      </w:r>
      <w:r>
        <w:rPr>
          <w:rFonts w:cs="Simplified Arabic"/>
          <w:b/>
          <w:bCs/>
          <w:sz w:val="28"/>
          <w:szCs w:val="28"/>
          <w:lang w:val="fr-FR"/>
        </w:rPr>
        <w:t>CmV</w:t>
      </w:r>
      <w:r>
        <w:rPr>
          <w:rFonts w:cs="Simplified Arabic" w:hint="cs"/>
          <w:b/>
          <w:bCs/>
          <w:sz w:val="28"/>
          <w:szCs w:val="28"/>
          <w:rtl/>
          <w:lang w:val="fr-FR"/>
        </w:rPr>
        <w:t xml:space="preserve">: </w:t>
      </w:r>
      <w:r w:rsidRPr="00A109CB">
        <w:rPr>
          <w:rFonts w:cs="Simplified Arabic" w:hint="cs"/>
          <w:sz w:val="28"/>
          <w:szCs w:val="28"/>
          <w:rtl/>
          <w:lang w:val="fr-FR"/>
        </w:rPr>
        <w:t>وتمثل نسبة التكلفة الكلية المتغيرة إلى الوحدات المنتجة، وتحسب بالعلاقة التالية:</w:t>
      </w:r>
    </w:p>
    <w:p w:rsidR="00A109CB" w:rsidRDefault="00EC42C9" w:rsidP="00A109CB">
      <w:pPr>
        <w:bidi/>
        <w:spacing w:after="120"/>
        <w:ind w:firstLine="720"/>
        <w:jc w:val="right"/>
        <w:rPr>
          <w:rFonts w:cs="Simplified Arabic"/>
          <w:sz w:val="28"/>
          <w:szCs w:val="28"/>
          <w:rtl/>
          <w:lang w:val="fr-FR"/>
        </w:rPr>
      </w:pPr>
      <w:r w:rsidRPr="00A109CB">
        <w:rPr>
          <w:rFonts w:cs="Simplified Arabic"/>
          <w:position w:val="-28"/>
          <w:sz w:val="28"/>
          <w:szCs w:val="28"/>
          <w:lang w:val="fr-FR"/>
        </w:rPr>
        <w:object w:dxaOrig="1219" w:dyaOrig="660">
          <v:shape id="_x0000_i1026" type="#_x0000_t75" style="width:60.75pt;height:33pt" o:ole="">
            <v:imagedata r:id="rId12" o:title=""/>
          </v:shape>
          <o:OLEObject Type="Embed" ProgID="Equation.3" ShapeID="_x0000_i1026" DrawAspect="Content" ObjectID="_1648147892" r:id="rId13"/>
        </w:object>
      </w:r>
    </w:p>
    <w:p w:rsidR="00EC42C9" w:rsidRDefault="00EC42C9" w:rsidP="00EC42C9">
      <w:pPr>
        <w:bidi/>
        <w:spacing w:after="120"/>
        <w:ind w:firstLine="49"/>
        <w:rPr>
          <w:rFonts w:cs="Simplified Arabic"/>
          <w:sz w:val="28"/>
          <w:szCs w:val="28"/>
          <w:rtl/>
          <w:lang w:val="fr-FR"/>
        </w:rPr>
      </w:pPr>
      <w:r>
        <w:rPr>
          <w:rFonts w:cs="Simplified Arabic" w:hint="cs"/>
          <w:sz w:val="28"/>
          <w:szCs w:val="28"/>
          <w:rtl/>
          <w:lang w:val="fr-FR"/>
        </w:rPr>
        <w:t>يتم اشتقاق منحنى التكلفة المتوسطة المتغيرة باعتباره يمثل ميول خطوط مستقيمة تربط بين نقطة المبدأ ونقاط معينة على منحنى التكلفة المتغيرة الكلية كما في الشكل:</w:t>
      </w:r>
    </w:p>
    <w:p w:rsidR="00EC42C9" w:rsidRDefault="00EE63F4" w:rsidP="00EE63F4">
      <w:pPr>
        <w:bidi/>
        <w:spacing w:after="120"/>
        <w:ind w:firstLine="49"/>
        <w:jc w:val="right"/>
        <w:rPr>
          <w:rFonts w:cs="Simplified Arabic"/>
          <w:sz w:val="28"/>
          <w:szCs w:val="28"/>
          <w:rtl/>
          <w:lang w:val="fr-FR"/>
        </w:rPr>
      </w:pPr>
      <w:r>
        <w:rPr>
          <w:rFonts w:cs="Simplified Arabic" w:hint="cs"/>
          <w:noProof/>
          <w:sz w:val="28"/>
          <w:szCs w:val="28"/>
        </w:rPr>
        <w:lastRenderedPageBreak/>
        <w:drawing>
          <wp:inline distT="0" distB="0" distL="0" distR="0">
            <wp:extent cx="5181600" cy="3629025"/>
            <wp:effectExtent l="19050" t="0" r="0" b="0"/>
            <wp:docPr id="472" name="صورة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
                    <a:srcRect l="17651" t="22521" r="36984" b="8264"/>
                    <a:stretch>
                      <a:fillRect/>
                    </a:stretch>
                  </pic:blipFill>
                  <pic:spPr bwMode="auto">
                    <a:xfrm>
                      <a:off x="0" y="0"/>
                      <a:ext cx="5181600" cy="3629025"/>
                    </a:xfrm>
                    <a:prstGeom prst="rect">
                      <a:avLst/>
                    </a:prstGeom>
                    <a:noFill/>
                    <a:ln w="9525">
                      <a:noFill/>
                      <a:miter lim="800000"/>
                      <a:headEnd/>
                      <a:tailEnd/>
                    </a:ln>
                  </pic:spPr>
                </pic:pic>
              </a:graphicData>
            </a:graphic>
          </wp:inline>
        </w:drawing>
      </w:r>
    </w:p>
    <w:p w:rsidR="00EC42C9" w:rsidRDefault="00400245" w:rsidP="00EC42C9">
      <w:pPr>
        <w:bidi/>
        <w:spacing w:after="120"/>
        <w:ind w:firstLine="49"/>
        <w:rPr>
          <w:rFonts w:cs="Simplified Arabic"/>
          <w:sz w:val="28"/>
          <w:szCs w:val="28"/>
          <w:rtl/>
        </w:rPr>
      </w:pPr>
      <w:r>
        <w:rPr>
          <w:rFonts w:cs="Simplified Arabic" w:hint="cs"/>
          <w:b/>
          <w:bCs/>
          <w:sz w:val="28"/>
          <w:szCs w:val="28"/>
          <w:rtl/>
        </w:rPr>
        <w:t xml:space="preserve">ج-التكلفة المتوسطة الكلية </w:t>
      </w:r>
      <w:r>
        <w:rPr>
          <w:rFonts w:cs="Simplified Arabic"/>
          <w:b/>
          <w:bCs/>
          <w:sz w:val="28"/>
          <w:szCs w:val="28"/>
          <w:lang w:val="fr-FR"/>
        </w:rPr>
        <w:t>Cm</w:t>
      </w:r>
      <w:r>
        <w:rPr>
          <w:rFonts w:cs="Simplified Arabic" w:hint="cs"/>
          <w:b/>
          <w:bCs/>
          <w:sz w:val="28"/>
          <w:szCs w:val="28"/>
          <w:rtl/>
        </w:rPr>
        <w:t xml:space="preserve">: </w:t>
      </w:r>
      <w:r>
        <w:rPr>
          <w:rFonts w:cs="Simplified Arabic" w:hint="cs"/>
          <w:sz w:val="28"/>
          <w:szCs w:val="28"/>
          <w:rtl/>
        </w:rPr>
        <w:t>وهي عبارة عن نصيب كل وحدة منتجة من التكاليف الكلية، بمعنى آخر هي تكلفة الوحدة المنتجة، وتحسب بالعلاقة التالية:</w:t>
      </w:r>
    </w:p>
    <w:p w:rsidR="00400245" w:rsidRDefault="00400245" w:rsidP="00400245">
      <w:pPr>
        <w:bidi/>
        <w:spacing w:after="120"/>
        <w:ind w:firstLine="49"/>
        <w:jc w:val="right"/>
        <w:rPr>
          <w:rFonts w:cs="Simplified Arabic"/>
          <w:sz w:val="28"/>
          <w:szCs w:val="28"/>
          <w:rtl/>
        </w:rPr>
      </w:pPr>
      <w:r w:rsidRPr="00400245">
        <w:rPr>
          <w:rFonts w:cs="Simplified Arabic"/>
          <w:position w:val="-28"/>
          <w:sz w:val="28"/>
          <w:szCs w:val="28"/>
        </w:rPr>
        <w:object w:dxaOrig="1020" w:dyaOrig="660">
          <v:shape id="_x0000_i1027" type="#_x0000_t75" style="width:51pt;height:33pt" o:ole="">
            <v:imagedata r:id="rId15" o:title=""/>
          </v:shape>
          <o:OLEObject Type="Embed" ProgID="Equation.3" ShapeID="_x0000_i1027" DrawAspect="Content" ObjectID="_1648147893" r:id="rId16"/>
        </w:object>
      </w:r>
    </w:p>
    <w:p w:rsidR="00400245" w:rsidRDefault="00400245" w:rsidP="00400245">
      <w:pPr>
        <w:bidi/>
        <w:spacing w:after="120"/>
        <w:ind w:firstLine="49"/>
        <w:jc w:val="both"/>
        <w:rPr>
          <w:rFonts w:cs="Simplified Arabic"/>
          <w:sz w:val="28"/>
          <w:szCs w:val="28"/>
          <w:rtl/>
        </w:rPr>
      </w:pPr>
      <w:r>
        <w:rPr>
          <w:rFonts w:cs="Simplified Arabic" w:hint="cs"/>
          <w:sz w:val="28"/>
          <w:szCs w:val="28"/>
          <w:rtl/>
        </w:rPr>
        <w:t xml:space="preserve">  يتم اشتقاق منحنى التكلفة المتوسطة الكلية باعتباره يمثل ميول خطوط مستقيمة تربط بين نقطة المبدأ والنقاط المناظرة لها على منحنى التكلفة الكلية كما في الشكل الموالي:</w:t>
      </w:r>
    </w:p>
    <w:p w:rsidR="00376104" w:rsidRPr="00400245" w:rsidRDefault="00BA54DB" w:rsidP="00376104">
      <w:pPr>
        <w:bidi/>
        <w:spacing w:after="120"/>
        <w:ind w:firstLine="49"/>
        <w:jc w:val="right"/>
        <w:rPr>
          <w:rFonts w:cs="Simplified Arabic"/>
          <w:sz w:val="28"/>
          <w:szCs w:val="28"/>
          <w:rtl/>
        </w:rPr>
      </w:pPr>
      <w:r>
        <w:rPr>
          <w:rFonts w:cs="Simplified Arabic" w:hint="cs"/>
          <w:noProof/>
          <w:sz w:val="28"/>
          <w:szCs w:val="28"/>
        </w:rPr>
        <w:lastRenderedPageBreak/>
        <w:drawing>
          <wp:inline distT="0" distB="0" distL="0" distR="0">
            <wp:extent cx="5334000" cy="3876675"/>
            <wp:effectExtent l="19050" t="0" r="0" b="0"/>
            <wp:docPr id="468" name="صورة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a:srcRect l="18889" t="22521" r="37139" b="7438"/>
                    <a:stretch>
                      <a:fillRect/>
                    </a:stretch>
                  </pic:blipFill>
                  <pic:spPr bwMode="auto">
                    <a:xfrm>
                      <a:off x="0" y="0"/>
                      <a:ext cx="5334000" cy="3876675"/>
                    </a:xfrm>
                    <a:prstGeom prst="rect">
                      <a:avLst/>
                    </a:prstGeom>
                    <a:noFill/>
                    <a:ln w="9525">
                      <a:noFill/>
                      <a:miter lim="800000"/>
                      <a:headEnd/>
                      <a:tailEnd/>
                    </a:ln>
                  </pic:spPr>
                </pic:pic>
              </a:graphicData>
            </a:graphic>
          </wp:inline>
        </w:drawing>
      </w:r>
    </w:p>
    <w:p w:rsidR="00A109CB" w:rsidRDefault="008633B6" w:rsidP="008633B6">
      <w:pPr>
        <w:bidi/>
        <w:spacing w:after="120"/>
        <w:ind w:firstLine="49"/>
        <w:jc w:val="both"/>
        <w:rPr>
          <w:rFonts w:cs="Simplified Arabic"/>
          <w:sz w:val="28"/>
          <w:szCs w:val="28"/>
          <w:rtl/>
        </w:rPr>
      </w:pPr>
      <w:r>
        <w:rPr>
          <w:rFonts w:cs="Simplified Arabic" w:hint="cs"/>
          <w:b/>
          <w:bCs/>
          <w:sz w:val="28"/>
          <w:szCs w:val="28"/>
          <w:rtl/>
          <w:lang w:val="fr-FR"/>
        </w:rPr>
        <w:t xml:space="preserve">د-التكلفة الحدية </w:t>
      </w:r>
      <w:r>
        <w:rPr>
          <w:rFonts w:cs="Simplified Arabic"/>
          <w:b/>
          <w:bCs/>
          <w:sz w:val="28"/>
          <w:szCs w:val="28"/>
          <w:lang w:val="fr-FR"/>
        </w:rPr>
        <w:t>CM</w:t>
      </w:r>
      <w:r>
        <w:rPr>
          <w:rFonts w:cs="Simplified Arabic" w:hint="cs"/>
          <w:b/>
          <w:bCs/>
          <w:sz w:val="28"/>
          <w:szCs w:val="28"/>
          <w:rtl/>
          <w:lang w:val="fr-FR"/>
        </w:rPr>
        <w:t xml:space="preserve">: </w:t>
      </w:r>
      <w:r>
        <w:rPr>
          <w:rFonts w:cs="Simplified Arabic" w:hint="cs"/>
          <w:sz w:val="28"/>
          <w:szCs w:val="28"/>
          <w:rtl/>
        </w:rPr>
        <w:t>وهي عبارة عن التغير في التكاليف الكلية أو الكلية المتغيرة والناتج عن التغير في حجم الإنتاج بوحدة واحدة، بمعنى هي تكلفة آخر وحدة منتجة، وتحسب بالعبارة الرياضية التالية:</w:t>
      </w:r>
    </w:p>
    <w:p w:rsidR="008633B6" w:rsidRPr="008633B6" w:rsidRDefault="008A6BA1" w:rsidP="008633B6">
      <w:pPr>
        <w:bidi/>
        <w:spacing w:after="120"/>
        <w:ind w:firstLine="49"/>
        <w:jc w:val="right"/>
        <w:rPr>
          <w:rFonts w:cs="Simplified Arabic"/>
          <w:sz w:val="28"/>
          <w:szCs w:val="28"/>
          <w:rtl/>
        </w:rPr>
      </w:pPr>
      <w:r w:rsidRPr="00581CFD">
        <w:rPr>
          <w:rFonts w:cs="Simplified Arabic"/>
          <w:position w:val="-28"/>
          <w:sz w:val="28"/>
          <w:szCs w:val="28"/>
        </w:rPr>
        <w:object w:dxaOrig="2020" w:dyaOrig="660">
          <v:shape id="_x0000_i1028" type="#_x0000_t75" style="width:101.25pt;height:33pt" o:ole="">
            <v:imagedata r:id="rId18" o:title=""/>
          </v:shape>
          <o:OLEObject Type="Embed" ProgID="Equation.3" ShapeID="_x0000_i1028" DrawAspect="Content" ObjectID="_1648147894" r:id="rId19"/>
        </w:object>
      </w:r>
    </w:p>
    <w:p w:rsidR="008A6BA1" w:rsidRDefault="008A6BA1" w:rsidP="00E40F75">
      <w:pPr>
        <w:bidi/>
        <w:spacing w:after="120"/>
        <w:ind w:firstLine="49"/>
        <w:jc w:val="both"/>
        <w:rPr>
          <w:rFonts w:cs="Simplified Arabic"/>
          <w:sz w:val="28"/>
          <w:szCs w:val="28"/>
          <w:rtl/>
        </w:rPr>
      </w:pPr>
      <w:r>
        <w:rPr>
          <w:rFonts w:cs="Simplified Arabic" w:hint="cs"/>
          <w:sz w:val="28"/>
          <w:szCs w:val="28"/>
          <w:rtl/>
        </w:rPr>
        <w:t xml:space="preserve">  التكلفة الحدية هندسيا هي المشتق الأول لدالة التكلفة الكلية، مما يدل على أن منحنى التكلفة يمكن اشتقاقه من منحنى التكلفة الكلية على اعتبار انه يمثل ميل المماس لهذا الأخير كما في الشكل الموالي:</w:t>
      </w:r>
    </w:p>
    <w:p w:rsidR="00E40F75" w:rsidRPr="00E40F75" w:rsidRDefault="00C0404E" w:rsidP="00E40F75">
      <w:pPr>
        <w:bidi/>
        <w:spacing w:after="120"/>
        <w:ind w:firstLine="49"/>
        <w:jc w:val="right"/>
        <w:rPr>
          <w:rFonts w:cs="Simplified Arabic"/>
          <w:i/>
          <w:iCs/>
          <w:sz w:val="28"/>
          <w:szCs w:val="28"/>
          <w:rtl/>
        </w:rPr>
      </w:pPr>
      <w:r>
        <w:rPr>
          <w:rFonts w:cs="Simplified Arabic" w:hint="cs"/>
          <w:i/>
          <w:iCs/>
          <w:noProof/>
          <w:sz w:val="28"/>
          <w:szCs w:val="28"/>
        </w:rPr>
        <w:lastRenderedPageBreak/>
        <w:drawing>
          <wp:inline distT="0" distB="0" distL="0" distR="0">
            <wp:extent cx="5353050" cy="3886200"/>
            <wp:effectExtent l="19050" t="0" r="0" b="0"/>
            <wp:docPr id="480" name="صورة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0"/>
                    <a:srcRect l="18270" t="22314" r="37139" b="7438"/>
                    <a:stretch>
                      <a:fillRect/>
                    </a:stretch>
                  </pic:blipFill>
                  <pic:spPr bwMode="auto">
                    <a:xfrm>
                      <a:off x="0" y="0"/>
                      <a:ext cx="5353050" cy="3886200"/>
                    </a:xfrm>
                    <a:prstGeom prst="rect">
                      <a:avLst/>
                    </a:prstGeom>
                    <a:noFill/>
                    <a:ln w="9525">
                      <a:noFill/>
                      <a:miter lim="800000"/>
                      <a:headEnd/>
                      <a:tailEnd/>
                    </a:ln>
                  </pic:spPr>
                </pic:pic>
              </a:graphicData>
            </a:graphic>
          </wp:inline>
        </w:drawing>
      </w:r>
    </w:p>
    <w:p w:rsidR="00215B8B" w:rsidRDefault="00066144" w:rsidP="00215B8B">
      <w:pPr>
        <w:bidi/>
        <w:spacing w:after="120"/>
        <w:ind w:firstLine="49"/>
        <w:jc w:val="both"/>
        <w:rPr>
          <w:rFonts w:cs="Simplified Arabic"/>
          <w:sz w:val="28"/>
          <w:szCs w:val="28"/>
          <w:rtl/>
        </w:rPr>
      </w:pPr>
      <w:r>
        <w:rPr>
          <w:rFonts w:cs="Simplified Arabic"/>
          <w:b/>
          <w:bCs/>
          <w:sz w:val="28"/>
          <w:szCs w:val="28"/>
        </w:rPr>
        <w:t>4</w:t>
      </w:r>
      <w:r w:rsidR="000F2564">
        <w:rPr>
          <w:rFonts w:cs="Simplified Arabic" w:hint="cs"/>
          <w:b/>
          <w:bCs/>
          <w:sz w:val="28"/>
          <w:szCs w:val="28"/>
          <w:rtl/>
        </w:rPr>
        <w:t>-العلاقة بين أصناف التكاليف:</w:t>
      </w:r>
      <w:r w:rsidR="00C0404E">
        <w:rPr>
          <w:rFonts w:cs="Simplified Arabic" w:hint="cs"/>
          <w:b/>
          <w:bCs/>
          <w:sz w:val="28"/>
          <w:szCs w:val="28"/>
          <w:rtl/>
        </w:rPr>
        <w:t xml:space="preserve"> </w:t>
      </w:r>
      <w:r w:rsidR="00215B8B" w:rsidRPr="00215B8B">
        <w:rPr>
          <w:rFonts w:cs="Simplified Arabic" w:hint="cs"/>
          <w:sz w:val="28"/>
          <w:szCs w:val="28"/>
          <w:rtl/>
        </w:rPr>
        <w:t>منحنيات التكاليف في المدى القصير هي مقلوب منحنيات الإنتاج، وترتكز العلاقة بين منحنيات التكاليف في نقطتين هما:</w:t>
      </w:r>
    </w:p>
    <w:p w:rsidR="00215B8B" w:rsidRDefault="00215B8B" w:rsidP="00215B8B">
      <w:pPr>
        <w:bidi/>
        <w:spacing w:after="120"/>
        <w:ind w:firstLine="49"/>
        <w:jc w:val="both"/>
        <w:rPr>
          <w:rFonts w:cs="Simplified Arabic"/>
          <w:sz w:val="28"/>
          <w:szCs w:val="28"/>
          <w:rtl/>
        </w:rPr>
      </w:pPr>
      <w:r>
        <w:rPr>
          <w:rFonts w:cs="Simplified Arabic" w:hint="cs"/>
          <w:sz w:val="28"/>
          <w:szCs w:val="28"/>
          <w:rtl/>
        </w:rPr>
        <w:t xml:space="preserve">  </w:t>
      </w:r>
      <w:r w:rsidRPr="00A61843">
        <w:rPr>
          <w:rFonts w:cs="Simplified Arabic" w:hint="cs"/>
          <w:b/>
          <w:bCs/>
          <w:sz w:val="28"/>
          <w:szCs w:val="28"/>
          <w:rtl/>
        </w:rPr>
        <w:t xml:space="preserve">-العلاقة بين </w:t>
      </w:r>
      <w:r w:rsidRPr="00A61843">
        <w:rPr>
          <w:rFonts w:cs="Simplified Arabic"/>
          <w:b/>
          <w:bCs/>
          <w:position w:val="-6"/>
          <w:sz w:val="28"/>
          <w:szCs w:val="28"/>
        </w:rPr>
        <w:object w:dxaOrig="580" w:dyaOrig="279">
          <v:shape id="_x0000_i1029" type="#_x0000_t75" style="width:29.25pt;height:14.25pt" o:ole="">
            <v:imagedata r:id="rId21" o:title=""/>
          </v:shape>
          <o:OLEObject Type="Embed" ProgID="Equation.3" ShapeID="_x0000_i1029" DrawAspect="Content" ObjectID="_1648147895" r:id="rId22"/>
        </w:object>
      </w:r>
      <w:r w:rsidRPr="00A61843">
        <w:rPr>
          <w:rFonts w:cs="Simplified Arabic" w:hint="cs"/>
          <w:b/>
          <w:bCs/>
          <w:sz w:val="28"/>
          <w:szCs w:val="28"/>
          <w:rtl/>
        </w:rPr>
        <w:t xml:space="preserve"> و </w:t>
      </w:r>
      <w:r w:rsidRPr="00A61843">
        <w:rPr>
          <w:rFonts w:cs="Simplified Arabic"/>
          <w:b/>
          <w:bCs/>
          <w:position w:val="-6"/>
          <w:sz w:val="28"/>
          <w:szCs w:val="28"/>
        </w:rPr>
        <w:object w:dxaOrig="460" w:dyaOrig="279">
          <v:shape id="_x0000_i1030" type="#_x0000_t75" style="width:23.25pt;height:14.25pt" o:ole="">
            <v:imagedata r:id="rId23" o:title=""/>
          </v:shape>
          <o:OLEObject Type="Embed" ProgID="Equation.3" ShapeID="_x0000_i1030" DrawAspect="Content" ObjectID="_1648147896" r:id="rId24"/>
        </w:object>
      </w:r>
      <w:r w:rsidRPr="00A61843">
        <w:rPr>
          <w:rFonts w:cs="Simplified Arabic" w:hint="cs"/>
          <w:b/>
          <w:bCs/>
          <w:sz w:val="28"/>
          <w:szCs w:val="28"/>
          <w:rtl/>
        </w:rPr>
        <w:t>:</w:t>
      </w:r>
      <w:r>
        <w:rPr>
          <w:rFonts w:cs="Simplified Arabic" w:hint="cs"/>
          <w:sz w:val="28"/>
          <w:szCs w:val="28"/>
          <w:rtl/>
        </w:rPr>
        <w:t xml:space="preserve"> كلا المنحنيين يأخذ شكل حرف </w:t>
      </w:r>
      <w:r w:rsidRPr="00215B8B">
        <w:rPr>
          <w:rFonts w:cs="Simplified Arabic"/>
          <w:position w:val="-6"/>
          <w:sz w:val="28"/>
          <w:szCs w:val="28"/>
        </w:rPr>
        <w:object w:dxaOrig="240" w:dyaOrig="279">
          <v:shape id="_x0000_i1031" type="#_x0000_t75" style="width:12pt;height:14.25pt" o:ole="">
            <v:imagedata r:id="rId25" o:title=""/>
          </v:shape>
          <o:OLEObject Type="Embed" ProgID="Equation.3" ShapeID="_x0000_i1031" DrawAspect="Content" ObjectID="_1648147897" r:id="rId26"/>
        </w:object>
      </w:r>
      <w:r>
        <w:rPr>
          <w:rFonts w:cs="Simplified Arabic" w:hint="cs"/>
          <w:sz w:val="28"/>
          <w:szCs w:val="28"/>
          <w:rtl/>
        </w:rPr>
        <w:t xml:space="preserve"> باللاتينية لأنهما يعكسان قانون تناقص الغلة، ويمكن رسم </w:t>
      </w:r>
      <w:r w:rsidRPr="00215B8B">
        <w:rPr>
          <w:rFonts w:cs="Simplified Arabic"/>
          <w:position w:val="-6"/>
          <w:sz w:val="28"/>
          <w:szCs w:val="28"/>
        </w:rPr>
        <w:object w:dxaOrig="580" w:dyaOrig="279">
          <v:shape id="_x0000_i1032" type="#_x0000_t75" style="width:29.25pt;height:14.25pt" o:ole="">
            <v:imagedata r:id="rId27" o:title=""/>
          </v:shape>
          <o:OLEObject Type="Embed" ProgID="Equation.3" ShapeID="_x0000_i1032" DrawAspect="Content" ObjectID="_1648147898" r:id="rId28"/>
        </w:object>
      </w:r>
      <w:r>
        <w:rPr>
          <w:rFonts w:cs="Simplified Arabic" w:hint="cs"/>
          <w:sz w:val="28"/>
          <w:szCs w:val="28"/>
          <w:rtl/>
        </w:rPr>
        <w:t xml:space="preserve"> بالاعتماد على منحنى </w:t>
      </w:r>
      <w:r w:rsidR="00A61843" w:rsidRPr="00215B8B">
        <w:rPr>
          <w:rFonts w:cs="Simplified Arabic"/>
          <w:position w:val="-6"/>
          <w:sz w:val="28"/>
          <w:szCs w:val="28"/>
        </w:rPr>
        <w:object w:dxaOrig="420" w:dyaOrig="279">
          <v:shape id="_x0000_i1033" type="#_x0000_t75" style="width:21pt;height:14.25pt" o:ole="">
            <v:imagedata r:id="rId29" o:title=""/>
          </v:shape>
          <o:OLEObject Type="Embed" ProgID="Equation.3" ShapeID="_x0000_i1033" DrawAspect="Content" ObjectID="_1648147899" r:id="rId30"/>
        </w:object>
      </w:r>
      <w:r>
        <w:rPr>
          <w:rFonts w:cs="Simplified Arabic" w:hint="cs"/>
          <w:sz w:val="28"/>
          <w:szCs w:val="28"/>
          <w:rtl/>
        </w:rPr>
        <w:t xml:space="preserve"> كما سبق التطرق له، كما يمكن تسجيل الملاحظات التالية:</w:t>
      </w:r>
    </w:p>
    <w:p w:rsidR="00A61843" w:rsidRDefault="00A61843" w:rsidP="00A61843">
      <w:pPr>
        <w:bidi/>
        <w:spacing w:after="120"/>
        <w:ind w:firstLine="49"/>
        <w:jc w:val="right"/>
        <w:rPr>
          <w:rFonts w:cs="Simplified Arabic"/>
          <w:sz w:val="28"/>
          <w:szCs w:val="28"/>
          <w:rtl/>
        </w:rPr>
      </w:pPr>
      <w:r w:rsidRPr="00A61843">
        <w:rPr>
          <w:rFonts w:cs="Simplified Arabic"/>
          <w:position w:val="-62"/>
          <w:sz w:val="28"/>
          <w:szCs w:val="28"/>
        </w:rPr>
        <w:object w:dxaOrig="4640" w:dyaOrig="1359">
          <v:shape id="_x0000_i1034" type="#_x0000_t75" style="width:231.75pt;height:68.25pt" o:ole="">
            <v:imagedata r:id="rId31" o:title=""/>
          </v:shape>
          <o:OLEObject Type="Embed" ProgID="Equation.3" ShapeID="_x0000_i1034" DrawAspect="Content" ObjectID="_1648147900" r:id="rId32"/>
        </w:object>
      </w:r>
    </w:p>
    <w:p w:rsidR="00215B8B" w:rsidRDefault="00A61843" w:rsidP="00215B8B">
      <w:pPr>
        <w:bidi/>
        <w:spacing w:after="120"/>
        <w:ind w:firstLine="49"/>
        <w:jc w:val="both"/>
        <w:rPr>
          <w:rFonts w:cs="Simplified Arabic"/>
          <w:sz w:val="28"/>
          <w:szCs w:val="28"/>
          <w:rtl/>
        </w:rPr>
      </w:pPr>
      <w:r>
        <w:rPr>
          <w:rFonts w:cs="Simplified Arabic" w:hint="cs"/>
          <w:sz w:val="28"/>
          <w:szCs w:val="28"/>
          <w:rtl/>
        </w:rPr>
        <w:t>-</w:t>
      </w:r>
      <w:r w:rsidR="004F54E9">
        <w:rPr>
          <w:rFonts w:cs="Simplified Arabic" w:hint="cs"/>
          <w:sz w:val="28"/>
          <w:szCs w:val="28"/>
          <w:rtl/>
        </w:rPr>
        <w:t>إذا</w:t>
      </w:r>
      <w:r>
        <w:rPr>
          <w:rFonts w:cs="Simplified Arabic" w:hint="cs"/>
          <w:sz w:val="28"/>
          <w:szCs w:val="28"/>
          <w:rtl/>
        </w:rPr>
        <w:t xml:space="preserve"> كانت </w:t>
      </w:r>
      <w:r w:rsidRPr="00A61843">
        <w:rPr>
          <w:rFonts w:cs="Simplified Arabic"/>
          <w:position w:val="-28"/>
          <w:sz w:val="28"/>
          <w:szCs w:val="28"/>
        </w:rPr>
        <w:object w:dxaOrig="1160" w:dyaOrig="660">
          <v:shape id="_x0000_i1035" type="#_x0000_t75" style="width:57.75pt;height:33pt" o:ole="">
            <v:imagedata r:id="rId33" o:title=""/>
          </v:shape>
          <o:OLEObject Type="Embed" ProgID="Equation.3" ShapeID="_x0000_i1035" DrawAspect="Content" ObjectID="_1648147901" r:id="rId34"/>
        </w:object>
      </w:r>
      <w:r>
        <w:rPr>
          <w:rFonts w:cs="Simplified Arabic" w:hint="cs"/>
          <w:sz w:val="28"/>
          <w:szCs w:val="28"/>
          <w:rtl/>
        </w:rPr>
        <w:t xml:space="preserve"> </w:t>
      </w:r>
      <w:r w:rsidRPr="00A61843">
        <w:rPr>
          <w:rFonts w:cs="Simplified Arabic"/>
          <w:position w:val="-6"/>
          <w:sz w:val="28"/>
          <w:szCs w:val="28"/>
        </w:rPr>
        <w:object w:dxaOrig="300" w:dyaOrig="240">
          <v:shape id="_x0000_i1036" type="#_x0000_t75" style="width:15pt;height:12pt" o:ole="">
            <v:imagedata r:id="rId35" o:title=""/>
          </v:shape>
          <o:OLEObject Type="Embed" ProgID="Equation.3" ShapeID="_x0000_i1036" DrawAspect="Content" ObjectID="_1648147902" r:id="rId36"/>
        </w:object>
      </w:r>
      <w:r>
        <w:rPr>
          <w:rFonts w:cs="Simplified Arabic" w:hint="cs"/>
          <w:sz w:val="28"/>
          <w:szCs w:val="28"/>
          <w:rtl/>
        </w:rPr>
        <w:t xml:space="preserve"> </w:t>
      </w:r>
      <w:r w:rsidRPr="00A61843">
        <w:rPr>
          <w:rFonts w:cs="Simplified Arabic"/>
          <w:position w:val="-6"/>
          <w:sz w:val="28"/>
          <w:szCs w:val="28"/>
        </w:rPr>
        <w:object w:dxaOrig="580" w:dyaOrig="279">
          <v:shape id="_x0000_i1037" type="#_x0000_t75" style="width:29.25pt;height:14.25pt" o:ole="">
            <v:imagedata r:id="rId37" o:title=""/>
          </v:shape>
          <o:OLEObject Type="Embed" ProgID="Equation.3" ShapeID="_x0000_i1037" DrawAspect="Content" ObjectID="_1648147903" r:id="rId38"/>
        </w:object>
      </w:r>
      <w:r>
        <w:rPr>
          <w:rFonts w:cs="Simplified Arabic" w:hint="cs"/>
          <w:sz w:val="28"/>
          <w:szCs w:val="28"/>
          <w:rtl/>
        </w:rPr>
        <w:t xml:space="preserve"> متناقصة </w:t>
      </w:r>
      <w:r w:rsidRPr="00A61843">
        <w:rPr>
          <w:rFonts w:cs="Simplified Arabic"/>
          <w:position w:val="-6"/>
          <w:sz w:val="28"/>
          <w:szCs w:val="28"/>
        </w:rPr>
        <w:object w:dxaOrig="300" w:dyaOrig="240">
          <v:shape id="_x0000_i1038" type="#_x0000_t75" style="width:15pt;height:12pt" o:ole="">
            <v:imagedata r:id="rId39" o:title=""/>
          </v:shape>
          <o:OLEObject Type="Embed" ProgID="Equation.3" ShapeID="_x0000_i1038" DrawAspect="Content" ObjectID="_1648147904" r:id="rId40"/>
        </w:object>
      </w:r>
      <w:r w:rsidR="004F54E9">
        <w:rPr>
          <w:rFonts w:cs="Simplified Arabic" w:hint="cs"/>
          <w:sz w:val="28"/>
          <w:szCs w:val="28"/>
          <w:rtl/>
        </w:rPr>
        <w:t xml:space="preserve"> </w:t>
      </w:r>
      <w:r w:rsidR="004F54E9" w:rsidRPr="004F54E9">
        <w:rPr>
          <w:rFonts w:cs="Simplified Arabic"/>
          <w:position w:val="-6"/>
          <w:sz w:val="28"/>
          <w:szCs w:val="28"/>
        </w:rPr>
        <w:object w:dxaOrig="1240" w:dyaOrig="279">
          <v:shape id="_x0000_i1039" type="#_x0000_t75" style="width:62.25pt;height:14.25pt" o:ole="">
            <v:imagedata r:id="rId41" o:title=""/>
          </v:shape>
          <o:OLEObject Type="Embed" ProgID="Equation.3" ShapeID="_x0000_i1039" DrawAspect="Content" ObjectID="_1648147905" r:id="rId42"/>
        </w:object>
      </w:r>
      <w:r w:rsidR="004F54E9">
        <w:rPr>
          <w:rFonts w:cs="Simplified Arabic" w:hint="cs"/>
          <w:sz w:val="28"/>
          <w:szCs w:val="28"/>
          <w:rtl/>
        </w:rPr>
        <w:t xml:space="preserve">، وهذا معناه انه لما تكون </w:t>
      </w:r>
      <w:r w:rsidR="004F54E9" w:rsidRPr="004F54E9">
        <w:rPr>
          <w:rFonts w:cs="Simplified Arabic"/>
          <w:position w:val="-6"/>
          <w:sz w:val="28"/>
          <w:szCs w:val="28"/>
        </w:rPr>
        <w:object w:dxaOrig="580" w:dyaOrig="279">
          <v:shape id="_x0000_i1040" type="#_x0000_t75" style="width:29.25pt;height:14.25pt" o:ole="">
            <v:imagedata r:id="rId43" o:title=""/>
          </v:shape>
          <o:OLEObject Type="Embed" ProgID="Equation.3" ShapeID="_x0000_i1040" DrawAspect="Content" ObjectID="_1648147906" r:id="rId44"/>
        </w:object>
      </w:r>
      <w:r w:rsidR="004F54E9">
        <w:rPr>
          <w:rFonts w:cs="Simplified Arabic" w:hint="cs"/>
          <w:sz w:val="28"/>
          <w:szCs w:val="28"/>
          <w:rtl/>
        </w:rPr>
        <w:t xml:space="preserve"> متناقصة فان منحناها يقع أعلى منحنى </w:t>
      </w:r>
      <w:r w:rsidR="004F54E9" w:rsidRPr="004F54E9">
        <w:rPr>
          <w:rFonts w:cs="Simplified Arabic"/>
          <w:position w:val="-6"/>
          <w:sz w:val="28"/>
          <w:szCs w:val="28"/>
        </w:rPr>
        <w:object w:dxaOrig="460" w:dyaOrig="279">
          <v:shape id="_x0000_i1041" type="#_x0000_t75" style="width:23.25pt;height:14.25pt" o:ole="">
            <v:imagedata r:id="rId45" o:title=""/>
          </v:shape>
          <o:OLEObject Type="Embed" ProgID="Equation.3" ShapeID="_x0000_i1041" DrawAspect="Content" ObjectID="_1648147907" r:id="rId46"/>
        </w:object>
      </w:r>
      <w:r w:rsidR="004F54E9">
        <w:rPr>
          <w:rFonts w:cs="Simplified Arabic" w:hint="cs"/>
          <w:sz w:val="28"/>
          <w:szCs w:val="28"/>
          <w:rtl/>
        </w:rPr>
        <w:t>.</w:t>
      </w:r>
    </w:p>
    <w:p w:rsidR="004F54E9" w:rsidRDefault="004F54E9" w:rsidP="004F54E9">
      <w:pPr>
        <w:bidi/>
        <w:spacing w:after="120"/>
        <w:ind w:firstLine="49"/>
        <w:jc w:val="both"/>
        <w:rPr>
          <w:rFonts w:cs="Simplified Arabic"/>
          <w:sz w:val="28"/>
          <w:szCs w:val="28"/>
          <w:rtl/>
        </w:rPr>
      </w:pPr>
      <w:r>
        <w:rPr>
          <w:rFonts w:cs="Simplified Arabic" w:hint="cs"/>
          <w:sz w:val="28"/>
          <w:szCs w:val="28"/>
          <w:rtl/>
        </w:rPr>
        <w:lastRenderedPageBreak/>
        <w:t xml:space="preserve">-إذا كانت </w:t>
      </w:r>
      <w:r w:rsidRPr="004F54E9">
        <w:rPr>
          <w:rFonts w:cs="Simplified Arabic"/>
          <w:position w:val="-28"/>
          <w:sz w:val="28"/>
          <w:szCs w:val="28"/>
        </w:rPr>
        <w:object w:dxaOrig="1140" w:dyaOrig="660">
          <v:shape id="_x0000_i1042" type="#_x0000_t75" style="width:57pt;height:33pt" o:ole="">
            <v:imagedata r:id="rId47" o:title=""/>
          </v:shape>
          <o:OLEObject Type="Embed" ProgID="Equation.3" ShapeID="_x0000_i1042" DrawAspect="Content" ObjectID="_1648147908" r:id="rId48"/>
        </w:object>
      </w:r>
      <w:r>
        <w:rPr>
          <w:rFonts w:cs="Simplified Arabic" w:hint="cs"/>
          <w:sz w:val="28"/>
          <w:szCs w:val="28"/>
          <w:rtl/>
        </w:rPr>
        <w:t xml:space="preserve"> </w:t>
      </w:r>
      <w:r w:rsidRPr="004F54E9">
        <w:rPr>
          <w:rFonts w:cs="Simplified Arabic"/>
          <w:position w:val="-6"/>
          <w:sz w:val="28"/>
          <w:szCs w:val="28"/>
        </w:rPr>
        <w:object w:dxaOrig="300" w:dyaOrig="240">
          <v:shape id="_x0000_i1043" type="#_x0000_t75" style="width:15pt;height:12pt" o:ole="">
            <v:imagedata r:id="rId49" o:title=""/>
          </v:shape>
          <o:OLEObject Type="Embed" ProgID="Equation.3" ShapeID="_x0000_i1043" DrawAspect="Content" ObjectID="_1648147909" r:id="rId50"/>
        </w:object>
      </w:r>
      <w:r>
        <w:rPr>
          <w:rFonts w:cs="Simplified Arabic" w:hint="cs"/>
          <w:sz w:val="28"/>
          <w:szCs w:val="28"/>
          <w:rtl/>
        </w:rPr>
        <w:t xml:space="preserve"> </w:t>
      </w:r>
      <w:r w:rsidRPr="004F54E9">
        <w:rPr>
          <w:rFonts w:cs="Simplified Arabic"/>
          <w:position w:val="-6"/>
          <w:sz w:val="28"/>
          <w:szCs w:val="28"/>
        </w:rPr>
        <w:object w:dxaOrig="580" w:dyaOrig="279">
          <v:shape id="_x0000_i1044" type="#_x0000_t75" style="width:29.25pt;height:14.25pt" o:ole="">
            <v:imagedata r:id="rId51" o:title=""/>
          </v:shape>
          <o:OLEObject Type="Embed" ProgID="Equation.3" ShapeID="_x0000_i1044" DrawAspect="Content" ObjectID="_1648147910" r:id="rId52"/>
        </w:object>
      </w:r>
      <w:r>
        <w:rPr>
          <w:rFonts w:cs="Simplified Arabic" w:hint="cs"/>
          <w:sz w:val="28"/>
          <w:szCs w:val="28"/>
          <w:rtl/>
        </w:rPr>
        <w:t xml:space="preserve"> دنيا</w:t>
      </w:r>
      <w:r w:rsidRPr="004F54E9">
        <w:rPr>
          <w:rFonts w:cs="Simplified Arabic"/>
          <w:position w:val="-6"/>
          <w:sz w:val="28"/>
          <w:szCs w:val="28"/>
        </w:rPr>
        <w:object w:dxaOrig="300" w:dyaOrig="240">
          <v:shape id="_x0000_i1045" type="#_x0000_t75" style="width:15pt;height:12pt" o:ole="">
            <v:imagedata r:id="rId53" o:title=""/>
          </v:shape>
          <o:OLEObject Type="Embed" ProgID="Equation.3" ShapeID="_x0000_i1045" DrawAspect="Content" ObjectID="_1648147911" r:id="rId54"/>
        </w:object>
      </w:r>
      <w:r>
        <w:rPr>
          <w:rFonts w:cs="Simplified Arabic" w:hint="cs"/>
          <w:sz w:val="28"/>
          <w:szCs w:val="28"/>
          <w:rtl/>
        </w:rPr>
        <w:t xml:space="preserve"> </w:t>
      </w:r>
      <w:r w:rsidRPr="004F54E9">
        <w:rPr>
          <w:rFonts w:cs="Simplified Arabic"/>
          <w:position w:val="-6"/>
          <w:sz w:val="28"/>
          <w:szCs w:val="28"/>
        </w:rPr>
        <w:object w:dxaOrig="1240" w:dyaOrig="279">
          <v:shape id="_x0000_i1046" type="#_x0000_t75" style="width:62.25pt;height:14.25pt" o:ole="">
            <v:imagedata r:id="rId55" o:title=""/>
          </v:shape>
          <o:OLEObject Type="Embed" ProgID="Equation.3" ShapeID="_x0000_i1046" DrawAspect="Content" ObjectID="_1648147912" r:id="rId56"/>
        </w:object>
      </w:r>
      <w:r>
        <w:rPr>
          <w:rFonts w:cs="Simplified Arabic" w:hint="cs"/>
          <w:sz w:val="28"/>
          <w:szCs w:val="28"/>
          <w:rtl/>
        </w:rPr>
        <w:t xml:space="preserve">، وهذا معناه أن منحنى التكلفة المتوسطة المتغيرة يصل إلى أدنى نقطة له عندما تتقاطع مع التكلفة الحدية </w:t>
      </w:r>
      <w:r w:rsidRPr="004F54E9">
        <w:rPr>
          <w:rFonts w:cs="Simplified Arabic"/>
          <w:position w:val="-6"/>
          <w:sz w:val="28"/>
          <w:szCs w:val="28"/>
        </w:rPr>
        <w:object w:dxaOrig="460" w:dyaOrig="279">
          <v:shape id="_x0000_i1047" type="#_x0000_t75" style="width:23.25pt;height:14.25pt" o:ole="">
            <v:imagedata r:id="rId57" o:title=""/>
          </v:shape>
          <o:OLEObject Type="Embed" ProgID="Equation.3" ShapeID="_x0000_i1047" DrawAspect="Content" ObjectID="_1648147913" r:id="rId58"/>
        </w:object>
      </w:r>
      <w:r>
        <w:rPr>
          <w:rFonts w:cs="Simplified Arabic" w:hint="cs"/>
          <w:sz w:val="28"/>
          <w:szCs w:val="28"/>
          <w:rtl/>
        </w:rPr>
        <w:t>.</w:t>
      </w:r>
    </w:p>
    <w:p w:rsidR="004F54E9" w:rsidRDefault="004F54E9" w:rsidP="004F54E9">
      <w:pPr>
        <w:bidi/>
        <w:spacing w:after="120"/>
        <w:ind w:firstLine="49"/>
        <w:jc w:val="both"/>
        <w:rPr>
          <w:rFonts w:cs="Simplified Arabic"/>
          <w:sz w:val="28"/>
          <w:szCs w:val="28"/>
          <w:rtl/>
        </w:rPr>
      </w:pPr>
      <w:r>
        <w:rPr>
          <w:rFonts w:cs="Simplified Arabic" w:hint="cs"/>
          <w:sz w:val="28"/>
          <w:szCs w:val="28"/>
          <w:rtl/>
        </w:rPr>
        <w:t xml:space="preserve">-إذا كانت </w:t>
      </w:r>
      <w:r w:rsidRPr="004F54E9">
        <w:rPr>
          <w:rFonts w:cs="Simplified Arabic"/>
          <w:position w:val="-28"/>
          <w:sz w:val="28"/>
          <w:szCs w:val="28"/>
        </w:rPr>
        <w:object w:dxaOrig="1160" w:dyaOrig="660">
          <v:shape id="_x0000_i1048" type="#_x0000_t75" style="width:57.75pt;height:33pt" o:ole="">
            <v:imagedata r:id="rId59" o:title=""/>
          </v:shape>
          <o:OLEObject Type="Embed" ProgID="Equation.3" ShapeID="_x0000_i1048" DrawAspect="Content" ObjectID="_1648147914" r:id="rId60"/>
        </w:object>
      </w:r>
      <w:r>
        <w:rPr>
          <w:rFonts w:cs="Simplified Arabic" w:hint="cs"/>
          <w:sz w:val="28"/>
          <w:szCs w:val="28"/>
          <w:rtl/>
        </w:rPr>
        <w:t xml:space="preserve"> </w:t>
      </w:r>
      <w:r w:rsidRPr="004F54E9">
        <w:rPr>
          <w:rFonts w:cs="Simplified Arabic"/>
          <w:position w:val="-6"/>
          <w:sz w:val="28"/>
          <w:szCs w:val="28"/>
        </w:rPr>
        <w:object w:dxaOrig="300" w:dyaOrig="240">
          <v:shape id="_x0000_i1049" type="#_x0000_t75" style="width:15pt;height:12pt" o:ole="">
            <v:imagedata r:id="rId61" o:title=""/>
          </v:shape>
          <o:OLEObject Type="Embed" ProgID="Equation.3" ShapeID="_x0000_i1049" DrawAspect="Content" ObjectID="_1648147915" r:id="rId62"/>
        </w:object>
      </w:r>
      <w:r>
        <w:rPr>
          <w:rFonts w:cs="Simplified Arabic" w:hint="cs"/>
          <w:sz w:val="28"/>
          <w:szCs w:val="28"/>
          <w:rtl/>
        </w:rPr>
        <w:t xml:space="preserve"> </w:t>
      </w:r>
      <w:r w:rsidRPr="004F54E9">
        <w:rPr>
          <w:rFonts w:cs="Simplified Arabic"/>
          <w:position w:val="-6"/>
          <w:sz w:val="28"/>
          <w:szCs w:val="28"/>
        </w:rPr>
        <w:object w:dxaOrig="580" w:dyaOrig="279">
          <v:shape id="_x0000_i1050" type="#_x0000_t75" style="width:29.25pt;height:14.25pt" o:ole="">
            <v:imagedata r:id="rId63" o:title=""/>
          </v:shape>
          <o:OLEObject Type="Embed" ProgID="Equation.3" ShapeID="_x0000_i1050" DrawAspect="Content" ObjectID="_1648147916" r:id="rId64"/>
        </w:object>
      </w:r>
      <w:r>
        <w:rPr>
          <w:rFonts w:cs="Simplified Arabic" w:hint="cs"/>
          <w:sz w:val="28"/>
          <w:szCs w:val="28"/>
          <w:rtl/>
        </w:rPr>
        <w:t xml:space="preserve"> متزايدة </w:t>
      </w:r>
      <w:r w:rsidRPr="004F54E9">
        <w:rPr>
          <w:rFonts w:cs="Simplified Arabic"/>
          <w:position w:val="-6"/>
          <w:sz w:val="28"/>
          <w:szCs w:val="28"/>
        </w:rPr>
        <w:object w:dxaOrig="300" w:dyaOrig="240">
          <v:shape id="_x0000_i1051" type="#_x0000_t75" style="width:15pt;height:12pt" o:ole="">
            <v:imagedata r:id="rId65" o:title=""/>
          </v:shape>
          <o:OLEObject Type="Embed" ProgID="Equation.3" ShapeID="_x0000_i1051" DrawAspect="Content" ObjectID="_1648147917" r:id="rId66"/>
        </w:object>
      </w:r>
      <w:r>
        <w:rPr>
          <w:rFonts w:cs="Simplified Arabic" w:hint="cs"/>
          <w:sz w:val="28"/>
          <w:szCs w:val="28"/>
          <w:rtl/>
        </w:rPr>
        <w:t xml:space="preserve"> </w:t>
      </w:r>
      <w:r w:rsidRPr="004F54E9">
        <w:rPr>
          <w:rFonts w:cs="Simplified Arabic"/>
          <w:position w:val="-6"/>
          <w:sz w:val="28"/>
          <w:szCs w:val="28"/>
        </w:rPr>
        <w:object w:dxaOrig="1240" w:dyaOrig="279">
          <v:shape id="_x0000_i1052" type="#_x0000_t75" style="width:62.25pt;height:14.25pt" o:ole="">
            <v:imagedata r:id="rId67" o:title=""/>
          </v:shape>
          <o:OLEObject Type="Embed" ProgID="Equation.3" ShapeID="_x0000_i1052" DrawAspect="Content" ObjectID="_1648147918" r:id="rId68"/>
        </w:object>
      </w:r>
      <w:r>
        <w:rPr>
          <w:rFonts w:cs="Simplified Arabic" w:hint="cs"/>
          <w:sz w:val="28"/>
          <w:szCs w:val="28"/>
          <w:rtl/>
        </w:rPr>
        <w:t xml:space="preserve">، وهذا معناه انه لما تكون </w:t>
      </w:r>
      <w:r w:rsidRPr="004F54E9">
        <w:rPr>
          <w:rFonts w:cs="Simplified Arabic"/>
          <w:position w:val="-6"/>
          <w:sz w:val="28"/>
          <w:szCs w:val="28"/>
        </w:rPr>
        <w:object w:dxaOrig="580" w:dyaOrig="279">
          <v:shape id="_x0000_i1053" type="#_x0000_t75" style="width:29.25pt;height:14.25pt" o:ole="">
            <v:imagedata r:id="rId69" o:title=""/>
          </v:shape>
          <o:OLEObject Type="Embed" ProgID="Equation.3" ShapeID="_x0000_i1053" DrawAspect="Content" ObjectID="_1648147919" r:id="rId70"/>
        </w:object>
      </w:r>
      <w:r>
        <w:rPr>
          <w:rFonts w:cs="Simplified Arabic" w:hint="cs"/>
          <w:sz w:val="28"/>
          <w:szCs w:val="28"/>
          <w:rtl/>
        </w:rPr>
        <w:t xml:space="preserve"> متزايدة فان منحناها يقع أسفل منحنى التكلفة الحدية </w:t>
      </w:r>
      <w:r w:rsidR="00B71388" w:rsidRPr="004F54E9">
        <w:rPr>
          <w:rFonts w:cs="Simplified Arabic"/>
          <w:position w:val="-6"/>
          <w:sz w:val="28"/>
          <w:szCs w:val="28"/>
        </w:rPr>
        <w:object w:dxaOrig="460" w:dyaOrig="279">
          <v:shape id="_x0000_i1054" type="#_x0000_t75" style="width:23.25pt;height:14.25pt" o:ole="">
            <v:imagedata r:id="rId71" o:title=""/>
          </v:shape>
          <o:OLEObject Type="Embed" ProgID="Equation.3" ShapeID="_x0000_i1054" DrawAspect="Content" ObjectID="_1648147920" r:id="rId72"/>
        </w:object>
      </w:r>
      <w:r>
        <w:rPr>
          <w:rFonts w:cs="Simplified Arabic" w:hint="cs"/>
          <w:sz w:val="28"/>
          <w:szCs w:val="28"/>
          <w:rtl/>
        </w:rPr>
        <w:t>.</w:t>
      </w:r>
    </w:p>
    <w:p w:rsidR="004F54E9" w:rsidRPr="00215B8B" w:rsidRDefault="00F86CC7" w:rsidP="00B71388">
      <w:pPr>
        <w:bidi/>
        <w:spacing w:after="120"/>
        <w:ind w:firstLine="49"/>
        <w:jc w:val="right"/>
        <w:rPr>
          <w:rFonts w:cs="Simplified Arabic"/>
          <w:sz w:val="28"/>
          <w:szCs w:val="28"/>
          <w:rtl/>
        </w:rPr>
      </w:pPr>
      <w:r>
        <w:rPr>
          <w:rFonts w:cs="Simplified Arabic" w:hint="cs"/>
          <w:noProof/>
          <w:sz w:val="28"/>
          <w:szCs w:val="28"/>
        </w:rPr>
        <w:drawing>
          <wp:inline distT="0" distB="0" distL="0" distR="0">
            <wp:extent cx="5248275" cy="2724150"/>
            <wp:effectExtent l="19050" t="0" r="9525" b="0"/>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3"/>
                    <a:srcRect l="16722" t="30372" r="39926" b="24587"/>
                    <a:stretch>
                      <a:fillRect/>
                    </a:stretch>
                  </pic:blipFill>
                  <pic:spPr bwMode="auto">
                    <a:xfrm>
                      <a:off x="0" y="0"/>
                      <a:ext cx="5248275" cy="2724150"/>
                    </a:xfrm>
                    <a:prstGeom prst="rect">
                      <a:avLst/>
                    </a:prstGeom>
                    <a:noFill/>
                    <a:ln w="9525">
                      <a:noFill/>
                      <a:miter lim="800000"/>
                      <a:headEnd/>
                      <a:tailEnd/>
                    </a:ln>
                  </pic:spPr>
                </pic:pic>
              </a:graphicData>
            </a:graphic>
          </wp:inline>
        </w:drawing>
      </w:r>
    </w:p>
    <w:p w:rsidR="00887873" w:rsidRDefault="00887873" w:rsidP="00887873">
      <w:pPr>
        <w:bidi/>
        <w:spacing w:after="120"/>
        <w:ind w:firstLine="49"/>
        <w:jc w:val="both"/>
        <w:rPr>
          <w:rFonts w:cs="Simplified Arabic"/>
          <w:sz w:val="28"/>
          <w:szCs w:val="28"/>
          <w:rtl/>
        </w:rPr>
      </w:pPr>
      <w:r>
        <w:rPr>
          <w:rFonts w:cs="Simplified Arabic" w:hint="cs"/>
          <w:b/>
          <w:bCs/>
          <w:sz w:val="28"/>
          <w:szCs w:val="28"/>
          <w:rtl/>
        </w:rPr>
        <w:t xml:space="preserve">  -العلاقة بين </w:t>
      </w:r>
      <w:r w:rsidRPr="00887873">
        <w:rPr>
          <w:rFonts w:cs="Simplified Arabic"/>
          <w:b/>
          <w:bCs/>
          <w:position w:val="-6"/>
          <w:sz w:val="28"/>
          <w:szCs w:val="28"/>
        </w:rPr>
        <w:object w:dxaOrig="1400" w:dyaOrig="279">
          <v:shape id="_x0000_i1055" type="#_x0000_t75" style="width:69.75pt;height:14.25pt" o:ole="">
            <v:imagedata r:id="rId74" o:title=""/>
          </v:shape>
          <o:OLEObject Type="Embed" ProgID="Equation.3" ShapeID="_x0000_i1055" DrawAspect="Content" ObjectID="_1648147921" r:id="rId75"/>
        </w:object>
      </w:r>
      <w:r>
        <w:rPr>
          <w:rFonts w:cs="Simplified Arabic" w:hint="cs"/>
          <w:b/>
          <w:bCs/>
          <w:sz w:val="28"/>
          <w:szCs w:val="28"/>
          <w:rtl/>
        </w:rPr>
        <w:t>:</w:t>
      </w:r>
      <w:r w:rsidR="00C0404E">
        <w:rPr>
          <w:rFonts w:cs="Simplified Arabic" w:hint="cs"/>
          <w:b/>
          <w:bCs/>
          <w:sz w:val="28"/>
          <w:szCs w:val="28"/>
          <w:rtl/>
        </w:rPr>
        <w:t xml:space="preserve"> </w:t>
      </w:r>
      <w:r>
        <w:rPr>
          <w:rFonts w:cs="Simplified Arabic" w:hint="cs"/>
          <w:sz w:val="28"/>
          <w:szCs w:val="28"/>
          <w:rtl/>
        </w:rPr>
        <w:t>لإضافة منحنى التكلفة المتوسطة الكلية للمنحنيين السابقين فإننا نسجل جملة الملاحظات التالية:</w:t>
      </w:r>
    </w:p>
    <w:p w:rsidR="00C0404E" w:rsidRDefault="00887873" w:rsidP="00887873">
      <w:pPr>
        <w:bidi/>
        <w:spacing w:after="120"/>
        <w:ind w:firstLine="49"/>
        <w:jc w:val="both"/>
        <w:rPr>
          <w:rFonts w:cs="Simplified Arabic"/>
          <w:sz w:val="28"/>
          <w:szCs w:val="28"/>
          <w:rtl/>
        </w:rPr>
      </w:pPr>
      <w:r>
        <w:rPr>
          <w:rFonts w:cs="Simplified Arabic" w:hint="cs"/>
          <w:sz w:val="28"/>
          <w:szCs w:val="28"/>
          <w:rtl/>
        </w:rPr>
        <w:t xml:space="preserve">-منحنى </w:t>
      </w:r>
      <w:r w:rsidRPr="00887873">
        <w:rPr>
          <w:rFonts w:cs="Simplified Arabic"/>
          <w:position w:val="-6"/>
          <w:sz w:val="28"/>
          <w:szCs w:val="28"/>
        </w:rPr>
        <w:object w:dxaOrig="400" w:dyaOrig="279">
          <v:shape id="_x0000_i1056" type="#_x0000_t75" style="width:20.25pt;height:14.25pt" o:ole="">
            <v:imagedata r:id="rId76" o:title=""/>
          </v:shape>
          <o:OLEObject Type="Embed" ProgID="Equation.3" ShapeID="_x0000_i1056" DrawAspect="Content" ObjectID="_1648147922" r:id="rId77"/>
        </w:object>
      </w:r>
      <w:r>
        <w:rPr>
          <w:rFonts w:cs="Simplified Arabic" w:hint="cs"/>
          <w:sz w:val="28"/>
          <w:szCs w:val="28"/>
          <w:rtl/>
        </w:rPr>
        <w:t xml:space="preserve"> يقع أعلى منحنى </w:t>
      </w:r>
      <w:r w:rsidRPr="00887873">
        <w:rPr>
          <w:rFonts w:cs="Simplified Arabic"/>
          <w:position w:val="-6"/>
          <w:sz w:val="28"/>
          <w:szCs w:val="28"/>
        </w:rPr>
        <w:object w:dxaOrig="580" w:dyaOrig="279">
          <v:shape id="_x0000_i1057" type="#_x0000_t75" style="width:29.25pt;height:14.25pt" o:ole="">
            <v:imagedata r:id="rId78" o:title=""/>
          </v:shape>
          <o:OLEObject Type="Embed" ProgID="Equation.3" ShapeID="_x0000_i1057" DrawAspect="Content" ObjectID="_1648147923" r:id="rId79"/>
        </w:object>
      </w:r>
      <w:r>
        <w:rPr>
          <w:rFonts w:cs="Simplified Arabic" w:hint="cs"/>
          <w:sz w:val="28"/>
          <w:szCs w:val="28"/>
          <w:rtl/>
        </w:rPr>
        <w:t xml:space="preserve"> ويقترب منه من اجل القيم الكبيرة لحجم الإنتاج، ذلك أن:</w:t>
      </w:r>
    </w:p>
    <w:p w:rsidR="00887873" w:rsidRPr="00887873" w:rsidRDefault="00887873" w:rsidP="00887873">
      <w:pPr>
        <w:bidi/>
        <w:spacing w:after="120"/>
        <w:ind w:firstLine="49"/>
        <w:jc w:val="right"/>
        <w:rPr>
          <w:rFonts w:cs="Simplified Arabic"/>
          <w:sz w:val="28"/>
          <w:szCs w:val="28"/>
          <w:rtl/>
        </w:rPr>
      </w:pPr>
      <w:r w:rsidRPr="00887873">
        <w:rPr>
          <w:rFonts w:cs="Simplified Arabic"/>
          <w:position w:val="-28"/>
          <w:sz w:val="28"/>
          <w:szCs w:val="28"/>
        </w:rPr>
        <w:object w:dxaOrig="3080" w:dyaOrig="660">
          <v:shape id="_x0000_i1058" type="#_x0000_t75" style="width:153.75pt;height:33pt" o:ole="">
            <v:imagedata r:id="rId80" o:title=""/>
          </v:shape>
          <o:OLEObject Type="Embed" ProgID="Equation.3" ShapeID="_x0000_i1058" DrawAspect="Content" ObjectID="_1648147924" r:id="rId81"/>
        </w:object>
      </w:r>
    </w:p>
    <w:p w:rsidR="00E40F75" w:rsidRDefault="00887873" w:rsidP="00887873">
      <w:pPr>
        <w:bidi/>
        <w:spacing w:after="120"/>
        <w:ind w:firstLine="49"/>
        <w:jc w:val="both"/>
        <w:rPr>
          <w:rFonts w:cs="Simplified Arabic"/>
          <w:sz w:val="28"/>
          <w:szCs w:val="28"/>
          <w:rtl/>
        </w:rPr>
      </w:pPr>
      <w:r w:rsidRPr="00887873">
        <w:rPr>
          <w:rFonts w:cs="Simplified Arabic" w:hint="cs"/>
          <w:sz w:val="28"/>
          <w:szCs w:val="28"/>
          <w:rtl/>
        </w:rPr>
        <w:t xml:space="preserve">-منحنى </w:t>
      </w:r>
      <w:r w:rsidR="00592067" w:rsidRPr="00887873">
        <w:rPr>
          <w:rFonts w:cs="Simplified Arabic"/>
          <w:position w:val="-6"/>
          <w:sz w:val="28"/>
          <w:szCs w:val="28"/>
        </w:rPr>
        <w:object w:dxaOrig="400" w:dyaOrig="279">
          <v:shape id="_x0000_i1059" type="#_x0000_t75" style="width:20.25pt;height:14.25pt" o:ole="">
            <v:imagedata r:id="rId82" o:title=""/>
          </v:shape>
          <o:OLEObject Type="Embed" ProgID="Equation.3" ShapeID="_x0000_i1059" DrawAspect="Content" ObjectID="_1648147925" r:id="rId83"/>
        </w:object>
      </w:r>
      <w:r w:rsidR="000F2564" w:rsidRPr="00887873">
        <w:rPr>
          <w:rFonts w:cs="Simplified Arabic" w:hint="cs"/>
          <w:sz w:val="28"/>
          <w:szCs w:val="28"/>
          <w:rtl/>
        </w:rPr>
        <w:t xml:space="preserve"> </w:t>
      </w:r>
      <w:r w:rsidRPr="00887873">
        <w:rPr>
          <w:rFonts w:cs="Simplified Arabic" w:hint="cs"/>
          <w:sz w:val="28"/>
          <w:szCs w:val="28"/>
          <w:rtl/>
        </w:rPr>
        <w:t xml:space="preserve">و </w:t>
      </w:r>
      <w:r w:rsidR="00592067" w:rsidRPr="00887873">
        <w:rPr>
          <w:rFonts w:cs="Simplified Arabic"/>
          <w:position w:val="-6"/>
          <w:sz w:val="28"/>
          <w:szCs w:val="28"/>
        </w:rPr>
        <w:object w:dxaOrig="580" w:dyaOrig="279">
          <v:shape id="_x0000_i1060" type="#_x0000_t75" style="width:29.25pt;height:14.25pt" o:ole="">
            <v:imagedata r:id="rId84" o:title=""/>
          </v:shape>
          <o:OLEObject Type="Embed" ProgID="Equation.3" ShapeID="_x0000_i1060" DrawAspect="Content" ObjectID="_1648147926" r:id="rId85"/>
        </w:object>
      </w:r>
      <w:r w:rsidRPr="00887873">
        <w:rPr>
          <w:rFonts w:cs="Simplified Arabic" w:hint="cs"/>
          <w:sz w:val="28"/>
          <w:szCs w:val="28"/>
          <w:rtl/>
        </w:rPr>
        <w:t xml:space="preserve"> كلاهما يأخذ شكل حرف </w:t>
      </w:r>
      <w:r w:rsidR="00592067" w:rsidRPr="00887873">
        <w:rPr>
          <w:rFonts w:cs="Simplified Arabic"/>
          <w:position w:val="-6"/>
          <w:sz w:val="28"/>
          <w:szCs w:val="28"/>
        </w:rPr>
        <w:object w:dxaOrig="240" w:dyaOrig="279">
          <v:shape id="_x0000_i1061" type="#_x0000_t75" style="width:12pt;height:14.25pt" o:ole="">
            <v:imagedata r:id="rId86" o:title=""/>
          </v:shape>
          <o:OLEObject Type="Embed" ProgID="Equation.3" ShapeID="_x0000_i1061" DrawAspect="Content" ObjectID="_1648147927" r:id="rId87"/>
        </w:object>
      </w:r>
      <w:r w:rsidRPr="00887873">
        <w:rPr>
          <w:rFonts w:cs="Simplified Arabic" w:hint="cs"/>
          <w:sz w:val="28"/>
          <w:szCs w:val="28"/>
          <w:rtl/>
        </w:rPr>
        <w:t xml:space="preserve"> باللاتينية.</w:t>
      </w:r>
    </w:p>
    <w:p w:rsidR="00592067" w:rsidRDefault="00592067" w:rsidP="00592067">
      <w:pPr>
        <w:bidi/>
        <w:spacing w:after="120"/>
        <w:ind w:firstLine="49"/>
        <w:jc w:val="both"/>
        <w:rPr>
          <w:rFonts w:cs="Simplified Arabic"/>
          <w:sz w:val="28"/>
          <w:szCs w:val="28"/>
          <w:rtl/>
        </w:rPr>
      </w:pPr>
      <w:r>
        <w:rPr>
          <w:rFonts w:cs="Simplified Arabic" w:hint="cs"/>
          <w:sz w:val="28"/>
          <w:szCs w:val="28"/>
          <w:rtl/>
        </w:rPr>
        <w:t xml:space="preserve">-يقطع منحنى </w:t>
      </w:r>
      <w:r w:rsidRPr="00592067">
        <w:rPr>
          <w:rFonts w:cs="Simplified Arabic"/>
          <w:position w:val="-6"/>
          <w:sz w:val="28"/>
          <w:szCs w:val="28"/>
        </w:rPr>
        <w:object w:dxaOrig="460" w:dyaOrig="279">
          <v:shape id="_x0000_i1062" type="#_x0000_t75" style="width:23.25pt;height:14.25pt" o:ole="">
            <v:imagedata r:id="rId88" o:title=""/>
          </v:shape>
          <o:OLEObject Type="Embed" ProgID="Equation.3" ShapeID="_x0000_i1062" DrawAspect="Content" ObjectID="_1648147928" r:id="rId89"/>
        </w:object>
      </w:r>
      <w:r>
        <w:rPr>
          <w:rFonts w:cs="Simplified Arabic" w:hint="cs"/>
          <w:sz w:val="28"/>
          <w:szCs w:val="28"/>
          <w:rtl/>
        </w:rPr>
        <w:t xml:space="preserve"> نظيره منحنى </w:t>
      </w:r>
      <w:r w:rsidRPr="00592067">
        <w:rPr>
          <w:rFonts w:cs="Simplified Arabic"/>
          <w:position w:val="-6"/>
          <w:sz w:val="28"/>
          <w:szCs w:val="28"/>
        </w:rPr>
        <w:object w:dxaOrig="400" w:dyaOrig="279">
          <v:shape id="_x0000_i1063" type="#_x0000_t75" style="width:20.25pt;height:14.25pt" o:ole="">
            <v:imagedata r:id="rId90" o:title=""/>
          </v:shape>
          <o:OLEObject Type="Embed" ProgID="Equation.3" ShapeID="_x0000_i1063" DrawAspect="Content" ObjectID="_1648147929" r:id="rId91"/>
        </w:object>
      </w:r>
      <w:r>
        <w:rPr>
          <w:rFonts w:cs="Simplified Arabic" w:hint="cs"/>
          <w:sz w:val="28"/>
          <w:szCs w:val="28"/>
          <w:rtl/>
        </w:rPr>
        <w:t xml:space="preserve"> في </w:t>
      </w:r>
      <w:r w:rsidR="00AC4CC5">
        <w:rPr>
          <w:rFonts w:cs="Simplified Arabic" w:hint="cs"/>
          <w:sz w:val="28"/>
          <w:szCs w:val="28"/>
          <w:rtl/>
        </w:rPr>
        <w:t>أدنى</w:t>
      </w:r>
      <w:r>
        <w:rPr>
          <w:rFonts w:cs="Simplified Arabic" w:hint="cs"/>
          <w:sz w:val="28"/>
          <w:szCs w:val="28"/>
          <w:rtl/>
        </w:rPr>
        <w:t xml:space="preserve"> نقطة لهذا </w:t>
      </w:r>
      <w:r w:rsidR="00AC4CC5">
        <w:rPr>
          <w:rFonts w:cs="Simplified Arabic" w:hint="cs"/>
          <w:sz w:val="28"/>
          <w:szCs w:val="28"/>
          <w:rtl/>
        </w:rPr>
        <w:t>الأخير، ذلك أن:</w:t>
      </w:r>
    </w:p>
    <w:p w:rsidR="00E40F75" w:rsidRDefault="00AC4CC5" w:rsidP="00AC4CC5">
      <w:pPr>
        <w:bidi/>
        <w:spacing w:after="120"/>
        <w:ind w:firstLine="49"/>
        <w:jc w:val="right"/>
        <w:rPr>
          <w:rFonts w:cs="Simplified Arabic"/>
          <w:sz w:val="28"/>
          <w:szCs w:val="28"/>
        </w:rPr>
      </w:pPr>
      <w:r w:rsidRPr="00AC4CC5">
        <w:rPr>
          <w:rFonts w:cs="Simplified Arabic"/>
          <w:position w:val="-10"/>
          <w:sz w:val="28"/>
          <w:szCs w:val="28"/>
        </w:rPr>
        <w:object w:dxaOrig="180" w:dyaOrig="340">
          <v:shape id="_x0000_i1064" type="#_x0000_t75" style="width:9pt;height:17.25pt" o:ole="">
            <v:imagedata r:id="rId92" o:title=""/>
          </v:shape>
          <o:OLEObject Type="Embed" ProgID="Equation.3" ShapeID="_x0000_i1064" DrawAspect="Content" ObjectID="_1648147930" r:id="rId93"/>
        </w:object>
      </w:r>
      <w:r w:rsidRPr="00AC4CC5">
        <w:rPr>
          <w:rFonts w:cs="Simplified Arabic"/>
          <w:position w:val="-28"/>
          <w:sz w:val="28"/>
          <w:szCs w:val="28"/>
        </w:rPr>
        <w:object w:dxaOrig="1600" w:dyaOrig="660">
          <v:shape id="_x0000_i1065" type="#_x0000_t75" style="width:80.25pt;height:33pt" o:ole="">
            <v:imagedata r:id="rId94" o:title=""/>
          </v:shape>
          <o:OLEObject Type="Embed" ProgID="Equation.3" ShapeID="_x0000_i1065" DrawAspect="Content" ObjectID="_1648147931" r:id="rId95"/>
        </w:object>
      </w:r>
    </w:p>
    <w:p w:rsidR="00AC4CC5" w:rsidRDefault="00AC4CC5" w:rsidP="00AC4CC5">
      <w:pPr>
        <w:bidi/>
        <w:spacing w:after="120"/>
        <w:ind w:firstLine="49"/>
        <w:jc w:val="right"/>
        <w:rPr>
          <w:rFonts w:cs="Simplified Arabic"/>
          <w:sz w:val="28"/>
          <w:szCs w:val="28"/>
        </w:rPr>
      </w:pPr>
      <w:r w:rsidRPr="00AC4CC5">
        <w:rPr>
          <w:rFonts w:cs="Simplified Arabic"/>
          <w:position w:val="-28"/>
          <w:sz w:val="28"/>
          <w:szCs w:val="28"/>
        </w:rPr>
        <w:object w:dxaOrig="1680" w:dyaOrig="660">
          <v:shape id="_x0000_i1066" type="#_x0000_t75" style="width:84pt;height:33pt" o:ole="">
            <v:imagedata r:id="rId96" o:title=""/>
          </v:shape>
          <o:OLEObject Type="Embed" ProgID="Equation.3" ShapeID="_x0000_i1066" DrawAspect="Content" ObjectID="_1648147932" r:id="rId97"/>
        </w:object>
      </w:r>
      <w:r>
        <w:rPr>
          <w:rFonts w:cs="Simplified Arabic" w:hint="cs"/>
          <w:sz w:val="28"/>
          <w:szCs w:val="28"/>
          <w:rtl/>
        </w:rPr>
        <w:t>دنيا</w:t>
      </w:r>
      <w:r w:rsidRPr="00AC4CC5">
        <w:rPr>
          <w:rFonts w:cs="Simplified Arabic"/>
          <w:position w:val="-6"/>
          <w:sz w:val="28"/>
          <w:szCs w:val="28"/>
        </w:rPr>
        <w:object w:dxaOrig="300" w:dyaOrig="240">
          <v:shape id="_x0000_i1067" type="#_x0000_t75" style="width:15pt;height:12pt" o:ole="">
            <v:imagedata r:id="rId98" o:title=""/>
          </v:shape>
          <o:OLEObject Type="Embed" ProgID="Equation.3" ShapeID="_x0000_i1067" DrawAspect="Content" ObjectID="_1648147933" r:id="rId99"/>
        </w:object>
      </w:r>
    </w:p>
    <w:p w:rsidR="00AC4CC5" w:rsidRDefault="00990A06" w:rsidP="00AC4CC5">
      <w:pPr>
        <w:bidi/>
        <w:spacing w:after="120"/>
        <w:ind w:firstLine="49"/>
        <w:jc w:val="right"/>
        <w:rPr>
          <w:rFonts w:cs="Simplified Arabic"/>
          <w:sz w:val="28"/>
          <w:szCs w:val="28"/>
        </w:rPr>
      </w:pPr>
      <w:r w:rsidRPr="00AC4CC5">
        <w:rPr>
          <w:rFonts w:cs="Simplified Arabic"/>
          <w:position w:val="-60"/>
          <w:sz w:val="28"/>
          <w:szCs w:val="28"/>
        </w:rPr>
        <w:object w:dxaOrig="3240" w:dyaOrig="2020">
          <v:shape id="_x0000_i1068" type="#_x0000_t75" style="width:162pt;height:101.25pt" o:ole="">
            <v:imagedata r:id="rId100" o:title=""/>
          </v:shape>
          <o:OLEObject Type="Embed" ProgID="Equation.3" ShapeID="_x0000_i1068" DrawAspect="Content" ObjectID="_1648147934" r:id="rId101"/>
        </w:object>
      </w:r>
    </w:p>
    <w:p w:rsidR="00AC4CC5" w:rsidRDefault="00990A06" w:rsidP="00990A06">
      <w:pPr>
        <w:bidi/>
        <w:spacing w:after="120"/>
        <w:ind w:firstLine="49"/>
        <w:jc w:val="both"/>
        <w:rPr>
          <w:rFonts w:cs="Simplified Arabic"/>
          <w:sz w:val="28"/>
          <w:szCs w:val="28"/>
          <w:rtl/>
        </w:rPr>
      </w:pPr>
      <w:r>
        <w:rPr>
          <w:rFonts w:cs="Simplified Arabic" w:hint="cs"/>
          <w:sz w:val="28"/>
          <w:szCs w:val="28"/>
          <w:rtl/>
        </w:rPr>
        <w:t xml:space="preserve">   مما سبق نستنتج أن أدنى نقطة على منحنى </w:t>
      </w:r>
      <w:r w:rsidRPr="00990A06">
        <w:rPr>
          <w:rFonts w:cs="Simplified Arabic"/>
          <w:position w:val="-6"/>
          <w:sz w:val="28"/>
          <w:szCs w:val="28"/>
        </w:rPr>
        <w:object w:dxaOrig="400" w:dyaOrig="279">
          <v:shape id="_x0000_i1069" type="#_x0000_t75" style="width:20.25pt;height:14.25pt" o:ole="">
            <v:imagedata r:id="rId102" o:title=""/>
          </v:shape>
          <o:OLEObject Type="Embed" ProgID="Equation.3" ShapeID="_x0000_i1069" DrawAspect="Content" ObjectID="_1648147935" r:id="rId103"/>
        </w:object>
      </w:r>
      <w:r>
        <w:rPr>
          <w:rFonts w:cs="Simplified Arabic" w:hint="cs"/>
          <w:sz w:val="28"/>
          <w:szCs w:val="28"/>
          <w:rtl/>
        </w:rPr>
        <w:t xml:space="preserve"> تقع على يمين أدنى نقطة على منحنى </w:t>
      </w:r>
      <w:r w:rsidR="00FC2723" w:rsidRPr="00990A06">
        <w:rPr>
          <w:rFonts w:cs="Simplified Arabic"/>
          <w:position w:val="-6"/>
          <w:sz w:val="28"/>
          <w:szCs w:val="28"/>
        </w:rPr>
        <w:object w:dxaOrig="580" w:dyaOrig="279">
          <v:shape id="_x0000_i1070" type="#_x0000_t75" style="width:29.25pt;height:14.25pt" o:ole="">
            <v:imagedata r:id="rId104" o:title=""/>
          </v:shape>
          <o:OLEObject Type="Embed" ProgID="Equation.3" ShapeID="_x0000_i1070" DrawAspect="Content" ObjectID="_1648147936" r:id="rId105"/>
        </w:object>
      </w:r>
      <w:r w:rsidR="00A14167">
        <w:rPr>
          <w:rFonts w:cs="Simplified Arabic" w:hint="cs"/>
          <w:sz w:val="28"/>
          <w:szCs w:val="28"/>
          <w:rtl/>
        </w:rPr>
        <w:t xml:space="preserve">، والسبب في هذا يرجع لكون معدل التزايد في </w:t>
      </w:r>
      <w:r w:rsidR="00AB02CE" w:rsidRPr="00A14167">
        <w:rPr>
          <w:rFonts w:cs="Simplified Arabic"/>
          <w:position w:val="-6"/>
          <w:sz w:val="28"/>
          <w:szCs w:val="28"/>
        </w:rPr>
        <w:object w:dxaOrig="580" w:dyaOrig="279">
          <v:shape id="_x0000_i1071" type="#_x0000_t75" style="width:29.25pt;height:14.25pt" o:ole="">
            <v:imagedata r:id="rId106" o:title=""/>
          </v:shape>
          <o:OLEObject Type="Embed" ProgID="Equation.3" ShapeID="_x0000_i1071" DrawAspect="Content" ObjectID="_1648147937" r:id="rId107"/>
        </w:object>
      </w:r>
      <w:r>
        <w:rPr>
          <w:rFonts w:cs="Simplified Arabic" w:hint="cs"/>
          <w:sz w:val="28"/>
          <w:szCs w:val="28"/>
          <w:rtl/>
        </w:rPr>
        <w:t xml:space="preserve"> </w:t>
      </w:r>
      <w:r w:rsidR="00A14167">
        <w:rPr>
          <w:rFonts w:cs="Simplified Arabic" w:hint="cs"/>
          <w:sz w:val="28"/>
          <w:szCs w:val="28"/>
          <w:rtl/>
        </w:rPr>
        <w:t xml:space="preserve">اقل من معدل التناقص في </w:t>
      </w:r>
      <w:r w:rsidR="00EE7517" w:rsidRPr="00A14167">
        <w:rPr>
          <w:rFonts w:cs="Simplified Arabic"/>
          <w:position w:val="-6"/>
          <w:sz w:val="28"/>
          <w:szCs w:val="28"/>
        </w:rPr>
        <w:object w:dxaOrig="580" w:dyaOrig="279">
          <v:shape id="_x0000_i1072" type="#_x0000_t75" style="width:29.25pt;height:14.25pt" o:ole="">
            <v:imagedata r:id="rId108" o:title=""/>
          </v:shape>
          <o:OLEObject Type="Embed" ProgID="Equation.3" ShapeID="_x0000_i1072" DrawAspect="Content" ObjectID="_1648147938" r:id="rId109"/>
        </w:object>
      </w:r>
      <w:r w:rsidR="002D7BAC">
        <w:rPr>
          <w:rFonts w:cs="Simplified Arabic" w:hint="cs"/>
          <w:position w:val="-6"/>
          <w:sz w:val="28"/>
          <w:szCs w:val="28"/>
          <w:rtl/>
        </w:rPr>
        <w:t xml:space="preserve">، مما يجعل منحنى </w:t>
      </w:r>
      <w:r w:rsidR="00540D58" w:rsidRPr="002D7BAC">
        <w:rPr>
          <w:rFonts w:cs="Simplified Arabic"/>
          <w:position w:val="-6"/>
          <w:sz w:val="28"/>
          <w:szCs w:val="28"/>
        </w:rPr>
        <w:object w:dxaOrig="400" w:dyaOrig="279">
          <v:shape id="_x0000_i1073" type="#_x0000_t75" style="width:20.25pt;height:14.25pt" o:ole="">
            <v:imagedata r:id="rId110" o:title=""/>
          </v:shape>
          <o:OLEObject Type="Embed" ProgID="Equation.3" ShapeID="_x0000_i1073" DrawAspect="Content" ObjectID="_1648147939" r:id="rId111"/>
        </w:object>
      </w:r>
      <w:r w:rsidR="002D7BAC">
        <w:rPr>
          <w:rFonts w:cs="Simplified Arabic" w:hint="cs"/>
          <w:position w:val="-6"/>
          <w:sz w:val="28"/>
          <w:szCs w:val="28"/>
          <w:rtl/>
        </w:rPr>
        <w:t xml:space="preserve"> يستمر في التناقص</w:t>
      </w:r>
      <w:r w:rsidR="00A14167">
        <w:rPr>
          <w:rFonts w:cs="Simplified Arabic" w:hint="cs"/>
          <w:sz w:val="28"/>
          <w:szCs w:val="28"/>
          <w:rtl/>
        </w:rPr>
        <w:t xml:space="preserve"> </w:t>
      </w:r>
      <w:r>
        <w:rPr>
          <w:rFonts w:cs="Simplified Arabic" w:hint="cs"/>
          <w:sz w:val="28"/>
          <w:szCs w:val="28"/>
          <w:rtl/>
        </w:rPr>
        <w:t>كما في الشكل:</w:t>
      </w:r>
    </w:p>
    <w:p w:rsidR="00990A06" w:rsidRDefault="00FF10BE" w:rsidP="00FC2723">
      <w:pPr>
        <w:bidi/>
        <w:spacing w:after="120"/>
        <w:ind w:firstLine="49"/>
        <w:jc w:val="right"/>
        <w:rPr>
          <w:rFonts w:cs="Simplified Arabic"/>
          <w:sz w:val="28"/>
          <w:szCs w:val="28"/>
          <w:rtl/>
        </w:rPr>
      </w:pPr>
      <w:r>
        <w:rPr>
          <w:rFonts w:cs="Simplified Arabic" w:hint="cs"/>
          <w:noProof/>
          <w:sz w:val="28"/>
          <w:szCs w:val="28"/>
        </w:rPr>
        <w:drawing>
          <wp:inline distT="0" distB="0" distL="0" distR="0">
            <wp:extent cx="5210175" cy="2819400"/>
            <wp:effectExtent l="19050" t="0" r="9525" b="0"/>
            <wp:docPr id="604" name="صورة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12"/>
                    <a:srcRect l="16877" t="29545" r="39916" b="24587"/>
                    <a:stretch>
                      <a:fillRect/>
                    </a:stretch>
                  </pic:blipFill>
                  <pic:spPr bwMode="auto">
                    <a:xfrm>
                      <a:off x="0" y="0"/>
                      <a:ext cx="5210175" cy="2819400"/>
                    </a:xfrm>
                    <a:prstGeom prst="rect">
                      <a:avLst/>
                    </a:prstGeom>
                    <a:noFill/>
                    <a:ln w="9525">
                      <a:noFill/>
                      <a:miter lim="800000"/>
                      <a:headEnd/>
                      <a:tailEnd/>
                    </a:ln>
                  </pic:spPr>
                </pic:pic>
              </a:graphicData>
            </a:graphic>
          </wp:inline>
        </w:drawing>
      </w:r>
    </w:p>
    <w:p w:rsidR="001C3310" w:rsidRDefault="001C3310" w:rsidP="00540D58">
      <w:pPr>
        <w:bidi/>
        <w:spacing w:after="0"/>
        <w:ind w:firstLine="49"/>
        <w:jc w:val="both"/>
        <w:rPr>
          <w:rFonts w:cs="Simplified Arabic"/>
          <w:sz w:val="28"/>
          <w:szCs w:val="28"/>
          <w:rtl/>
        </w:rPr>
      </w:pPr>
      <w:r>
        <w:rPr>
          <w:rFonts w:cs="Simplified Arabic" w:hint="cs"/>
          <w:b/>
          <w:bCs/>
          <w:sz w:val="28"/>
          <w:szCs w:val="28"/>
          <w:rtl/>
        </w:rPr>
        <w:t xml:space="preserve">مثال: </w:t>
      </w:r>
      <w:r w:rsidRPr="001C3310">
        <w:rPr>
          <w:rFonts w:cs="Simplified Arabic" w:hint="cs"/>
          <w:sz w:val="28"/>
          <w:szCs w:val="28"/>
          <w:rtl/>
        </w:rPr>
        <w:t xml:space="preserve">منتج بإمكانه صنع المنتوج </w:t>
      </w:r>
      <w:r w:rsidRPr="001C3310">
        <w:rPr>
          <w:rFonts w:cs="Simplified Arabic"/>
          <w:position w:val="-10"/>
          <w:sz w:val="28"/>
          <w:szCs w:val="28"/>
        </w:rPr>
        <w:object w:dxaOrig="240" w:dyaOrig="320">
          <v:shape id="_x0000_i1074" type="#_x0000_t75" style="width:12pt;height:15.75pt" o:ole="">
            <v:imagedata r:id="rId113" o:title=""/>
          </v:shape>
          <o:OLEObject Type="Embed" ProgID="Equation.3" ShapeID="_x0000_i1074" DrawAspect="Content" ObjectID="_1648147940" r:id="rId114"/>
        </w:object>
      </w:r>
      <w:r w:rsidRPr="001C3310">
        <w:rPr>
          <w:rFonts w:cs="Simplified Arabic" w:hint="cs"/>
          <w:sz w:val="28"/>
          <w:szCs w:val="28"/>
          <w:rtl/>
        </w:rPr>
        <w:t xml:space="preserve"> بثلاث طرق فنية مختلفة، أشكال هذه الطرق الثلاث تنعكس في دوال الإنتاج التالية:</w:t>
      </w:r>
    </w:p>
    <w:p w:rsidR="001C3310" w:rsidRDefault="001C3310" w:rsidP="001C3310">
      <w:pPr>
        <w:bidi/>
        <w:spacing w:after="0"/>
        <w:ind w:firstLine="49"/>
        <w:jc w:val="right"/>
        <w:rPr>
          <w:rFonts w:cs="Simplified Arabic"/>
          <w:sz w:val="28"/>
          <w:szCs w:val="28"/>
          <w:rtl/>
        </w:rPr>
      </w:pPr>
      <w:r w:rsidRPr="001C3310">
        <w:rPr>
          <w:rFonts w:cs="Simplified Arabic"/>
          <w:position w:val="-48"/>
          <w:sz w:val="28"/>
          <w:szCs w:val="28"/>
        </w:rPr>
        <w:object w:dxaOrig="1520" w:dyaOrig="1140">
          <v:shape id="_x0000_i1075" type="#_x0000_t75" style="width:75.75pt;height:57pt" o:ole="">
            <v:imagedata r:id="rId115" o:title=""/>
          </v:shape>
          <o:OLEObject Type="Embed" ProgID="Equation.3" ShapeID="_x0000_i1075" DrawAspect="Content" ObjectID="_1648147941" r:id="rId116"/>
        </w:object>
      </w:r>
    </w:p>
    <w:p w:rsidR="004472E8" w:rsidRDefault="001C3310" w:rsidP="001C3310">
      <w:pPr>
        <w:bidi/>
        <w:spacing w:after="0"/>
        <w:ind w:firstLine="49"/>
        <w:rPr>
          <w:rFonts w:cs="Simplified Arabic"/>
          <w:sz w:val="28"/>
          <w:szCs w:val="28"/>
          <w:rtl/>
        </w:rPr>
      </w:pPr>
      <w:r>
        <w:rPr>
          <w:rFonts w:cs="Simplified Arabic" w:hint="cs"/>
          <w:sz w:val="28"/>
          <w:szCs w:val="28"/>
          <w:rtl/>
        </w:rPr>
        <w:t xml:space="preserve">  </w:t>
      </w:r>
      <w:r w:rsidR="004472E8">
        <w:rPr>
          <w:rFonts w:cs="Simplified Arabic" w:hint="cs"/>
          <w:sz w:val="28"/>
          <w:szCs w:val="28"/>
          <w:rtl/>
        </w:rPr>
        <w:t>إذا</w:t>
      </w:r>
      <w:r>
        <w:rPr>
          <w:rFonts w:cs="Simplified Arabic" w:hint="cs"/>
          <w:sz w:val="28"/>
          <w:szCs w:val="28"/>
          <w:rtl/>
        </w:rPr>
        <w:t xml:space="preserve"> علمت </w:t>
      </w:r>
      <w:r w:rsidR="004472E8">
        <w:rPr>
          <w:rFonts w:cs="Simplified Arabic" w:hint="cs"/>
          <w:sz w:val="28"/>
          <w:szCs w:val="28"/>
          <w:rtl/>
        </w:rPr>
        <w:t>أن</w:t>
      </w:r>
      <w:r>
        <w:rPr>
          <w:rFonts w:cs="Simplified Arabic" w:hint="cs"/>
          <w:sz w:val="28"/>
          <w:szCs w:val="28"/>
          <w:rtl/>
        </w:rPr>
        <w:t xml:space="preserve"> سعر وحدة هذا المنتج هو </w:t>
      </w:r>
      <w:r w:rsidRPr="001C3310">
        <w:rPr>
          <w:rFonts w:cs="Simplified Arabic"/>
          <w:position w:val="-4"/>
          <w:sz w:val="28"/>
          <w:szCs w:val="28"/>
        </w:rPr>
        <w:object w:dxaOrig="240" w:dyaOrig="260">
          <v:shape id="_x0000_i1076" type="#_x0000_t75" style="width:12pt;height:12.75pt" o:ole="">
            <v:imagedata r:id="rId117" o:title=""/>
          </v:shape>
          <o:OLEObject Type="Embed" ProgID="Equation.3" ShapeID="_x0000_i1076" DrawAspect="Content" ObjectID="_1648147942" r:id="rId118"/>
        </w:object>
      </w:r>
      <w:r>
        <w:rPr>
          <w:rFonts w:cs="Simplified Arabic" w:hint="cs"/>
          <w:sz w:val="28"/>
          <w:szCs w:val="28"/>
          <w:rtl/>
        </w:rPr>
        <w:t xml:space="preserve"> وأن معادلة تكاليف </w:t>
      </w:r>
      <w:r w:rsidR="004472E8">
        <w:rPr>
          <w:rFonts w:cs="Simplified Arabic" w:hint="cs"/>
          <w:sz w:val="28"/>
          <w:szCs w:val="28"/>
          <w:rtl/>
        </w:rPr>
        <w:t>إنتاج</w:t>
      </w:r>
      <w:r>
        <w:rPr>
          <w:rFonts w:cs="Simplified Arabic" w:hint="cs"/>
          <w:sz w:val="28"/>
          <w:szCs w:val="28"/>
          <w:rtl/>
        </w:rPr>
        <w:t xml:space="preserve"> هذا المنتج هي متماثلة بالنسبة للطرق الثلا</w:t>
      </w:r>
      <w:r w:rsidR="004472E8">
        <w:rPr>
          <w:rFonts w:cs="Simplified Arabic" w:hint="cs"/>
          <w:sz w:val="28"/>
          <w:szCs w:val="28"/>
          <w:rtl/>
        </w:rPr>
        <w:t xml:space="preserve">ثة وتأخذ الشكل: </w:t>
      </w:r>
      <w:r w:rsidR="004472E8" w:rsidRPr="004472E8">
        <w:rPr>
          <w:rFonts w:cs="Simplified Arabic"/>
          <w:position w:val="-6"/>
          <w:sz w:val="28"/>
          <w:szCs w:val="28"/>
        </w:rPr>
        <w:object w:dxaOrig="1560" w:dyaOrig="279">
          <v:shape id="_x0000_i1077" type="#_x0000_t75" style="width:78pt;height:14.25pt" o:ole="">
            <v:imagedata r:id="rId119" o:title=""/>
          </v:shape>
          <o:OLEObject Type="Embed" ProgID="Equation.3" ShapeID="_x0000_i1077" DrawAspect="Content" ObjectID="_1648147943" r:id="rId120"/>
        </w:object>
      </w:r>
      <w:r w:rsidR="004472E8">
        <w:rPr>
          <w:rFonts w:cs="Simplified Arabic" w:hint="cs"/>
          <w:sz w:val="28"/>
          <w:szCs w:val="28"/>
          <w:rtl/>
        </w:rPr>
        <w:t>.</w:t>
      </w:r>
    </w:p>
    <w:p w:rsidR="004472E8" w:rsidRDefault="004472E8" w:rsidP="00394B9B">
      <w:pPr>
        <w:bidi/>
        <w:spacing w:after="0"/>
        <w:ind w:firstLine="49"/>
        <w:rPr>
          <w:rFonts w:cs="Simplified Arabic"/>
          <w:sz w:val="28"/>
          <w:szCs w:val="28"/>
          <w:rtl/>
        </w:rPr>
      </w:pPr>
      <w:r>
        <w:rPr>
          <w:rFonts w:cs="Simplified Arabic" w:hint="cs"/>
          <w:sz w:val="28"/>
          <w:szCs w:val="28"/>
          <w:rtl/>
        </w:rPr>
        <w:t>1-أوجد دوال التكاليف الكلية، ثم علق على أشكال المنحنيات في كل طريقة؟</w:t>
      </w:r>
    </w:p>
    <w:p w:rsidR="0042607E" w:rsidRDefault="004472E8" w:rsidP="004472E8">
      <w:pPr>
        <w:bidi/>
        <w:spacing w:after="0"/>
        <w:ind w:firstLine="49"/>
        <w:rPr>
          <w:rFonts w:cs="Simplified Arabic"/>
          <w:sz w:val="28"/>
          <w:szCs w:val="28"/>
          <w:rtl/>
        </w:rPr>
      </w:pPr>
      <w:r>
        <w:rPr>
          <w:rFonts w:cs="Simplified Arabic" w:hint="cs"/>
          <w:sz w:val="28"/>
          <w:szCs w:val="28"/>
          <w:rtl/>
        </w:rPr>
        <w:t>2-ما هي العلاقة التي يمكن أن تتواجد بين شكل منحنيات التكلفة وغلة الحجم؟</w:t>
      </w:r>
    </w:p>
    <w:p w:rsidR="0042607E" w:rsidRDefault="0042607E" w:rsidP="0042607E">
      <w:pPr>
        <w:bidi/>
        <w:spacing w:after="0"/>
        <w:ind w:firstLine="49"/>
        <w:rPr>
          <w:rFonts w:cs="Simplified Arabic"/>
          <w:b/>
          <w:bCs/>
          <w:sz w:val="28"/>
          <w:szCs w:val="28"/>
          <w:rtl/>
        </w:rPr>
      </w:pPr>
      <w:r>
        <w:rPr>
          <w:rFonts w:cs="Simplified Arabic" w:hint="cs"/>
          <w:b/>
          <w:bCs/>
          <w:sz w:val="28"/>
          <w:szCs w:val="28"/>
          <w:rtl/>
        </w:rPr>
        <w:lastRenderedPageBreak/>
        <w:t>الحل:</w:t>
      </w:r>
    </w:p>
    <w:p w:rsidR="0042607E" w:rsidRPr="00394B9B" w:rsidRDefault="0042607E" w:rsidP="0042607E">
      <w:pPr>
        <w:bidi/>
        <w:spacing w:after="0"/>
        <w:ind w:firstLine="49"/>
        <w:rPr>
          <w:rFonts w:cs="Simplified Arabic"/>
          <w:sz w:val="28"/>
          <w:szCs w:val="28"/>
          <w:rtl/>
        </w:rPr>
      </w:pPr>
      <w:r w:rsidRPr="00394B9B">
        <w:rPr>
          <w:rFonts w:cs="Simplified Arabic" w:hint="cs"/>
          <w:sz w:val="28"/>
          <w:szCs w:val="28"/>
          <w:rtl/>
        </w:rPr>
        <w:t>1-إيجاد دوال التكاليف:</w:t>
      </w:r>
    </w:p>
    <w:p w:rsidR="0042607E" w:rsidRDefault="00903840" w:rsidP="0042607E">
      <w:pPr>
        <w:bidi/>
        <w:spacing w:after="0"/>
        <w:ind w:firstLine="49"/>
        <w:jc w:val="right"/>
        <w:rPr>
          <w:rFonts w:cs="Simplified Arabic"/>
          <w:b/>
          <w:bCs/>
          <w:sz w:val="28"/>
          <w:szCs w:val="28"/>
          <w:rtl/>
        </w:rPr>
      </w:pPr>
      <w:r w:rsidRPr="0042607E">
        <w:rPr>
          <w:rFonts w:cs="Simplified Arabic"/>
          <w:b/>
          <w:bCs/>
          <w:position w:val="-10"/>
          <w:sz w:val="28"/>
          <w:szCs w:val="28"/>
        </w:rPr>
        <w:object w:dxaOrig="2799" w:dyaOrig="360">
          <v:shape id="_x0000_i1078" type="#_x0000_t75" style="width:140.25pt;height:18pt" o:ole="">
            <v:imagedata r:id="rId121" o:title=""/>
          </v:shape>
          <o:OLEObject Type="Embed" ProgID="Equation.3" ShapeID="_x0000_i1078" DrawAspect="Content" ObjectID="_1648147944" r:id="rId122"/>
        </w:object>
      </w:r>
    </w:p>
    <w:p w:rsidR="00903840" w:rsidRDefault="00CE6052" w:rsidP="00903840">
      <w:pPr>
        <w:bidi/>
        <w:spacing w:after="0"/>
        <w:ind w:firstLine="49"/>
        <w:jc w:val="right"/>
        <w:rPr>
          <w:rFonts w:cs="Simplified Arabic"/>
          <w:b/>
          <w:bCs/>
          <w:sz w:val="28"/>
          <w:szCs w:val="28"/>
        </w:rPr>
      </w:pPr>
      <w:r w:rsidRPr="00CE6052">
        <w:rPr>
          <w:rFonts w:cs="Simplified Arabic"/>
          <w:b/>
          <w:bCs/>
          <w:position w:val="-60"/>
          <w:sz w:val="28"/>
          <w:szCs w:val="28"/>
        </w:rPr>
        <w:object w:dxaOrig="3340" w:dyaOrig="1320">
          <v:shape id="_x0000_i1079" type="#_x0000_t75" style="width:167.25pt;height:66pt" o:ole="">
            <v:imagedata r:id="rId123" o:title=""/>
          </v:shape>
          <o:OLEObject Type="Embed" ProgID="Equation.3" ShapeID="_x0000_i1079" DrawAspect="Content" ObjectID="_1648147945" r:id="rId124"/>
        </w:object>
      </w:r>
    </w:p>
    <w:p w:rsidR="00CE6052" w:rsidRDefault="00CE6052" w:rsidP="00CE6052">
      <w:pPr>
        <w:bidi/>
        <w:spacing w:after="0"/>
        <w:ind w:firstLine="49"/>
        <w:rPr>
          <w:rFonts w:cs="Simplified Arabic"/>
          <w:sz w:val="28"/>
          <w:szCs w:val="28"/>
          <w:rtl/>
        </w:rPr>
      </w:pPr>
      <w:r w:rsidRPr="00CE6052">
        <w:rPr>
          <w:rFonts w:cs="Simplified Arabic" w:hint="cs"/>
          <w:sz w:val="28"/>
          <w:szCs w:val="28"/>
          <w:rtl/>
        </w:rPr>
        <w:t>بقسمة المعادلة الأولى على الثانية نجد:</w:t>
      </w:r>
    </w:p>
    <w:p w:rsidR="00CE6052" w:rsidRPr="00CE6052" w:rsidRDefault="00CE6052" w:rsidP="00CE6052">
      <w:pPr>
        <w:bidi/>
        <w:spacing w:after="0"/>
        <w:ind w:firstLine="49"/>
        <w:jc w:val="right"/>
        <w:rPr>
          <w:rFonts w:cs="Simplified Arabic"/>
          <w:sz w:val="28"/>
          <w:szCs w:val="28"/>
          <w:rtl/>
        </w:rPr>
      </w:pPr>
      <w:r w:rsidRPr="00CE6052">
        <w:rPr>
          <w:rFonts w:cs="Simplified Arabic"/>
          <w:position w:val="-28"/>
          <w:sz w:val="28"/>
          <w:szCs w:val="28"/>
        </w:rPr>
        <w:object w:dxaOrig="2640" w:dyaOrig="660">
          <v:shape id="_x0000_i1080" type="#_x0000_t75" style="width:132pt;height:33pt" o:ole="">
            <v:imagedata r:id="rId125" o:title=""/>
          </v:shape>
          <o:OLEObject Type="Embed" ProgID="Equation.3" ShapeID="_x0000_i1080" DrawAspect="Content" ObjectID="_1648147946" r:id="rId126"/>
        </w:object>
      </w:r>
    </w:p>
    <w:p w:rsidR="001C3310" w:rsidRDefault="00CE6052" w:rsidP="0042607E">
      <w:pPr>
        <w:bidi/>
        <w:spacing w:after="0"/>
        <w:ind w:firstLine="49"/>
        <w:rPr>
          <w:rFonts w:cs="Simplified Arabic"/>
          <w:sz w:val="28"/>
          <w:szCs w:val="28"/>
          <w:rtl/>
        </w:rPr>
      </w:pPr>
      <w:r>
        <w:rPr>
          <w:rFonts w:cs="Simplified Arabic" w:hint="cs"/>
          <w:sz w:val="28"/>
          <w:szCs w:val="28"/>
          <w:rtl/>
        </w:rPr>
        <w:t xml:space="preserve">نعوض قيمة </w:t>
      </w:r>
      <w:r w:rsidRPr="00CE6052">
        <w:rPr>
          <w:rFonts w:cs="Simplified Arabic"/>
          <w:position w:val="-4"/>
          <w:sz w:val="28"/>
          <w:szCs w:val="28"/>
        </w:rPr>
        <w:object w:dxaOrig="260" w:dyaOrig="260">
          <v:shape id="_x0000_i1081" type="#_x0000_t75" style="width:12.75pt;height:12.75pt" o:ole="">
            <v:imagedata r:id="rId127" o:title=""/>
          </v:shape>
          <o:OLEObject Type="Embed" ProgID="Equation.3" ShapeID="_x0000_i1081" DrawAspect="Content" ObjectID="_1648147947" r:id="rId128"/>
        </w:object>
      </w:r>
      <w:r w:rsidR="004472E8">
        <w:rPr>
          <w:rFonts w:cs="Simplified Arabic" w:hint="cs"/>
          <w:sz w:val="28"/>
          <w:szCs w:val="28"/>
          <w:rtl/>
        </w:rPr>
        <w:t xml:space="preserve"> </w:t>
      </w:r>
      <w:r>
        <w:rPr>
          <w:rFonts w:cs="Simplified Arabic" w:hint="cs"/>
          <w:sz w:val="28"/>
          <w:szCs w:val="28"/>
          <w:rtl/>
        </w:rPr>
        <w:t xml:space="preserve">في </w:t>
      </w:r>
      <w:r w:rsidRPr="00CE6052">
        <w:rPr>
          <w:rFonts w:cs="Simplified Arabic"/>
          <w:position w:val="-6"/>
          <w:sz w:val="28"/>
          <w:szCs w:val="28"/>
        </w:rPr>
        <w:object w:dxaOrig="400" w:dyaOrig="279">
          <v:shape id="_x0000_i1082" type="#_x0000_t75" style="width:20.25pt;height:14.25pt" o:ole="">
            <v:imagedata r:id="rId129" o:title=""/>
          </v:shape>
          <o:OLEObject Type="Embed" ProgID="Equation.3" ShapeID="_x0000_i1082" DrawAspect="Content" ObjectID="_1648147948" r:id="rId130"/>
        </w:object>
      </w:r>
      <w:r w:rsidR="001C3310">
        <w:rPr>
          <w:rFonts w:cs="Simplified Arabic" w:hint="cs"/>
          <w:sz w:val="28"/>
          <w:szCs w:val="28"/>
          <w:rtl/>
        </w:rPr>
        <w:t xml:space="preserve"> </w:t>
      </w:r>
      <w:r>
        <w:rPr>
          <w:rFonts w:cs="Simplified Arabic" w:hint="cs"/>
          <w:sz w:val="28"/>
          <w:szCs w:val="28"/>
          <w:rtl/>
        </w:rPr>
        <w:t xml:space="preserve">وفي </w:t>
      </w:r>
      <w:r w:rsidRPr="00CE6052">
        <w:rPr>
          <w:rFonts w:cs="Simplified Arabic"/>
          <w:position w:val="-10"/>
          <w:sz w:val="28"/>
          <w:szCs w:val="28"/>
        </w:rPr>
        <w:object w:dxaOrig="240" w:dyaOrig="320">
          <v:shape id="_x0000_i1083" type="#_x0000_t75" style="width:12pt;height:15.75pt" o:ole="">
            <v:imagedata r:id="rId131" o:title=""/>
          </v:shape>
          <o:OLEObject Type="Embed" ProgID="Equation.3" ShapeID="_x0000_i1083" DrawAspect="Content" ObjectID="_1648147949" r:id="rId132"/>
        </w:object>
      </w:r>
      <w:r>
        <w:rPr>
          <w:rFonts w:cs="Simplified Arabic" w:hint="cs"/>
          <w:sz w:val="28"/>
          <w:szCs w:val="28"/>
          <w:rtl/>
        </w:rPr>
        <w:t xml:space="preserve"> فنجد:</w:t>
      </w:r>
    </w:p>
    <w:p w:rsidR="00CE6052" w:rsidRDefault="00A24341" w:rsidP="00CE6052">
      <w:pPr>
        <w:bidi/>
        <w:spacing w:after="0"/>
        <w:ind w:firstLine="49"/>
        <w:jc w:val="right"/>
        <w:rPr>
          <w:rFonts w:cs="Simplified Arabic"/>
          <w:sz w:val="28"/>
          <w:szCs w:val="28"/>
          <w:rtl/>
        </w:rPr>
      </w:pPr>
      <w:r w:rsidRPr="00CE6052">
        <w:rPr>
          <w:rFonts w:cs="Simplified Arabic"/>
          <w:position w:val="-102"/>
          <w:sz w:val="28"/>
          <w:szCs w:val="28"/>
        </w:rPr>
        <w:object w:dxaOrig="5100" w:dyaOrig="2180">
          <v:shape id="_x0000_i1084" type="#_x0000_t75" style="width:255pt;height:108.75pt" o:ole="">
            <v:imagedata r:id="rId133" o:title=""/>
          </v:shape>
          <o:OLEObject Type="Embed" ProgID="Equation.3" ShapeID="_x0000_i1084" DrawAspect="Content" ObjectID="_1648147950" r:id="rId134"/>
        </w:object>
      </w:r>
    </w:p>
    <w:p w:rsidR="00394B9B" w:rsidRDefault="00394B9B" w:rsidP="00A24341">
      <w:pPr>
        <w:bidi/>
        <w:spacing w:after="0"/>
        <w:ind w:firstLine="49"/>
        <w:rPr>
          <w:rFonts w:cs="Simplified Arabic"/>
          <w:sz w:val="28"/>
          <w:szCs w:val="28"/>
          <w:rtl/>
        </w:rPr>
      </w:pPr>
      <w:r>
        <w:rPr>
          <w:rFonts w:cs="Simplified Arabic" w:hint="cs"/>
          <w:sz w:val="28"/>
          <w:szCs w:val="28"/>
          <w:rtl/>
        </w:rPr>
        <w:t>بنفس طريقة معالجة الحالة الأولى نجد:</w:t>
      </w:r>
    </w:p>
    <w:p w:rsidR="00A24341" w:rsidRDefault="00394B9B" w:rsidP="00394B9B">
      <w:pPr>
        <w:bidi/>
        <w:spacing w:after="0"/>
        <w:ind w:firstLine="49"/>
        <w:jc w:val="right"/>
        <w:rPr>
          <w:rFonts w:cs="Simplified Arabic"/>
          <w:sz w:val="28"/>
          <w:szCs w:val="28"/>
          <w:rtl/>
        </w:rPr>
      </w:pPr>
      <w:r w:rsidRPr="00394B9B">
        <w:rPr>
          <w:rFonts w:cs="Simplified Arabic"/>
          <w:position w:val="-52"/>
          <w:sz w:val="28"/>
          <w:szCs w:val="28"/>
        </w:rPr>
        <w:object w:dxaOrig="1640" w:dyaOrig="1219">
          <v:shape id="_x0000_i1085" type="#_x0000_t75" style="width:81.75pt;height:60.75pt" o:ole="">
            <v:imagedata r:id="rId135" o:title=""/>
          </v:shape>
          <o:OLEObject Type="Embed" ProgID="Equation.3" ShapeID="_x0000_i1085" DrawAspect="Content" ObjectID="_1648147951" r:id="rId136"/>
        </w:object>
      </w:r>
      <w:r>
        <w:rPr>
          <w:rFonts w:cs="Simplified Arabic" w:hint="cs"/>
          <w:sz w:val="28"/>
          <w:szCs w:val="28"/>
          <w:rtl/>
        </w:rPr>
        <w:t xml:space="preserve"> </w:t>
      </w:r>
    </w:p>
    <w:p w:rsidR="00394B9B" w:rsidRDefault="00394B9B" w:rsidP="00394B9B">
      <w:pPr>
        <w:bidi/>
        <w:spacing w:after="0"/>
        <w:ind w:firstLine="49"/>
        <w:rPr>
          <w:rFonts w:cs="Simplified Arabic"/>
          <w:sz w:val="28"/>
          <w:szCs w:val="28"/>
          <w:rtl/>
        </w:rPr>
      </w:pPr>
      <w:r>
        <w:rPr>
          <w:rFonts w:cs="Simplified Arabic" w:hint="cs"/>
          <w:sz w:val="28"/>
          <w:szCs w:val="28"/>
          <w:rtl/>
        </w:rPr>
        <w:t>من الدوال السابقة يمكن أن نسجل الملاحظات التالية بشأن شكلها:</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  -في الحالة الأولى تزداد التكلفة بمعدل متزايد.</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  -في الحالة الثانية تزداد التكلفة بمعدل ثابت.</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  -في الحالة الثالثة تزداد التكلفة بمعدل متناقص.</w:t>
      </w:r>
    </w:p>
    <w:p w:rsidR="00394B9B" w:rsidRDefault="00394B9B" w:rsidP="00394B9B">
      <w:pPr>
        <w:bidi/>
        <w:spacing w:after="0"/>
        <w:ind w:firstLine="49"/>
        <w:rPr>
          <w:rFonts w:cs="Simplified Arabic"/>
          <w:sz w:val="28"/>
          <w:szCs w:val="28"/>
          <w:rtl/>
        </w:rPr>
      </w:pPr>
      <w:r>
        <w:rPr>
          <w:rFonts w:cs="Simplified Arabic" w:hint="cs"/>
          <w:sz w:val="28"/>
          <w:szCs w:val="28"/>
          <w:rtl/>
        </w:rPr>
        <w:t xml:space="preserve">2-العلاقة التي يمكن </w:t>
      </w:r>
      <w:r w:rsidR="00591B66">
        <w:rPr>
          <w:rFonts w:cs="Simplified Arabic" w:hint="cs"/>
          <w:sz w:val="28"/>
          <w:szCs w:val="28"/>
          <w:rtl/>
        </w:rPr>
        <w:t>أن</w:t>
      </w:r>
      <w:r>
        <w:rPr>
          <w:rFonts w:cs="Simplified Arabic" w:hint="cs"/>
          <w:sz w:val="28"/>
          <w:szCs w:val="28"/>
          <w:rtl/>
        </w:rPr>
        <w:t xml:space="preserve"> تتواجد بين أشكال دوال التكلفة </w:t>
      </w:r>
      <w:r w:rsidR="00591B66">
        <w:rPr>
          <w:rFonts w:cs="Simplified Arabic" w:hint="cs"/>
          <w:sz w:val="28"/>
          <w:szCs w:val="28"/>
          <w:rtl/>
        </w:rPr>
        <w:t>وغلة الحجم:</w:t>
      </w:r>
    </w:p>
    <w:p w:rsidR="00591B66" w:rsidRDefault="00591B66" w:rsidP="00591B66">
      <w:pPr>
        <w:bidi/>
        <w:spacing w:after="0"/>
        <w:ind w:firstLine="49"/>
        <w:rPr>
          <w:rFonts w:cs="Simplified Arabic"/>
          <w:sz w:val="28"/>
          <w:szCs w:val="28"/>
          <w:rtl/>
        </w:rPr>
      </w:pPr>
      <w:r>
        <w:rPr>
          <w:rFonts w:cs="Simplified Arabic" w:hint="cs"/>
          <w:sz w:val="28"/>
          <w:szCs w:val="28"/>
          <w:rtl/>
        </w:rPr>
        <w:t xml:space="preserve">  -الدالة الأولى متجانسة من درجة أقل من الواحد </w:t>
      </w:r>
      <w:r w:rsidRPr="00591B66">
        <w:rPr>
          <w:rFonts w:cs="Simplified Arabic"/>
          <w:position w:val="-10"/>
          <w:sz w:val="28"/>
          <w:szCs w:val="28"/>
        </w:rPr>
        <w:object w:dxaOrig="1260" w:dyaOrig="340">
          <v:shape id="_x0000_i1086" type="#_x0000_t75" style="width:63pt;height:17.25pt" o:ole="">
            <v:imagedata r:id="rId137" o:title=""/>
          </v:shape>
          <o:OLEObject Type="Embed" ProgID="Equation.3" ShapeID="_x0000_i1086" DrawAspect="Content" ObjectID="_1648147952" r:id="rId138"/>
        </w:object>
      </w:r>
      <w:r>
        <w:rPr>
          <w:rFonts w:cs="Simplified Arabic" w:hint="cs"/>
          <w:sz w:val="28"/>
          <w:szCs w:val="28"/>
          <w:rtl/>
        </w:rPr>
        <w:t>، وبالتالي تتبع قانون غلة الحجم المتناقص.</w:t>
      </w:r>
    </w:p>
    <w:p w:rsidR="00591B66" w:rsidRDefault="00591B66" w:rsidP="00591B66">
      <w:pPr>
        <w:bidi/>
        <w:spacing w:after="0"/>
        <w:ind w:firstLine="49"/>
        <w:rPr>
          <w:rFonts w:cs="Simplified Arabic"/>
          <w:sz w:val="28"/>
          <w:szCs w:val="28"/>
          <w:rtl/>
        </w:rPr>
      </w:pPr>
      <w:r>
        <w:rPr>
          <w:rFonts w:cs="Simplified Arabic" w:hint="cs"/>
          <w:sz w:val="28"/>
          <w:szCs w:val="28"/>
          <w:rtl/>
        </w:rPr>
        <w:t xml:space="preserve">  -الدالة الثانية متجانسة من درجة تساوي الواحد </w:t>
      </w:r>
      <w:r w:rsidR="004D593A" w:rsidRPr="00591B66">
        <w:rPr>
          <w:rFonts w:cs="Simplified Arabic"/>
          <w:position w:val="-10"/>
          <w:sz w:val="28"/>
          <w:szCs w:val="28"/>
        </w:rPr>
        <w:object w:dxaOrig="1020" w:dyaOrig="340">
          <v:shape id="_x0000_i1087" type="#_x0000_t75" style="width:51pt;height:17.25pt" o:ole="">
            <v:imagedata r:id="rId139" o:title=""/>
          </v:shape>
          <o:OLEObject Type="Embed" ProgID="Equation.3" ShapeID="_x0000_i1087" DrawAspect="Content" ObjectID="_1648147953" r:id="rId140"/>
        </w:object>
      </w:r>
      <w:r>
        <w:rPr>
          <w:rFonts w:cs="Simplified Arabic" w:hint="cs"/>
          <w:sz w:val="28"/>
          <w:szCs w:val="28"/>
          <w:rtl/>
        </w:rPr>
        <w:t>، وبالتالي تتبع قانون غلة الحجم الثابت.</w:t>
      </w:r>
    </w:p>
    <w:p w:rsidR="00591B66" w:rsidRDefault="00591B66" w:rsidP="00591B66">
      <w:pPr>
        <w:bidi/>
        <w:spacing w:after="0"/>
        <w:ind w:firstLine="49"/>
        <w:rPr>
          <w:rFonts w:cs="Simplified Arabic"/>
          <w:sz w:val="28"/>
          <w:szCs w:val="28"/>
          <w:rtl/>
        </w:rPr>
      </w:pPr>
      <w:r>
        <w:rPr>
          <w:rFonts w:cs="Simplified Arabic" w:hint="cs"/>
          <w:sz w:val="28"/>
          <w:szCs w:val="28"/>
          <w:rtl/>
        </w:rPr>
        <w:t xml:space="preserve">  -</w:t>
      </w:r>
      <w:r w:rsidR="004D593A">
        <w:rPr>
          <w:rFonts w:cs="Simplified Arabic" w:hint="cs"/>
          <w:sz w:val="28"/>
          <w:szCs w:val="28"/>
          <w:rtl/>
        </w:rPr>
        <w:t xml:space="preserve">الدالة الثالثة متجانسة من درجة أكبر من الواحد </w:t>
      </w:r>
      <w:r w:rsidR="00305710" w:rsidRPr="004D593A">
        <w:rPr>
          <w:rFonts w:cs="Simplified Arabic"/>
          <w:position w:val="-10"/>
          <w:sz w:val="28"/>
          <w:szCs w:val="28"/>
        </w:rPr>
        <w:object w:dxaOrig="600" w:dyaOrig="340">
          <v:shape id="_x0000_i1088" type="#_x0000_t75" style="width:30pt;height:17.25pt" o:ole="">
            <v:imagedata r:id="rId141" o:title=""/>
          </v:shape>
          <o:OLEObject Type="Embed" ProgID="Equation.3" ShapeID="_x0000_i1088" DrawAspect="Content" ObjectID="_1648147954" r:id="rId142"/>
        </w:object>
      </w:r>
      <w:r w:rsidR="004D593A">
        <w:rPr>
          <w:rFonts w:cs="Simplified Arabic" w:hint="cs"/>
          <w:sz w:val="28"/>
          <w:szCs w:val="28"/>
          <w:rtl/>
        </w:rPr>
        <w:t>، وبالتالي تتبع قانون غلة الحجم المتزايد.</w:t>
      </w:r>
    </w:p>
    <w:p w:rsidR="00305710" w:rsidRDefault="00305710" w:rsidP="00305710">
      <w:pPr>
        <w:bidi/>
        <w:spacing w:after="0"/>
        <w:ind w:firstLine="49"/>
        <w:rPr>
          <w:rFonts w:cs="Simplified Arabic"/>
          <w:sz w:val="28"/>
          <w:szCs w:val="28"/>
          <w:rtl/>
        </w:rPr>
      </w:pPr>
    </w:p>
    <w:p w:rsidR="00305710" w:rsidRDefault="00305710" w:rsidP="00305710">
      <w:pPr>
        <w:bidi/>
        <w:spacing w:after="0"/>
        <w:ind w:firstLine="49"/>
        <w:rPr>
          <w:rFonts w:cs="Simplified Arabic"/>
          <w:sz w:val="28"/>
          <w:szCs w:val="28"/>
          <w:rtl/>
        </w:rPr>
      </w:pPr>
      <w:r>
        <w:rPr>
          <w:rFonts w:cs="Simplified Arabic" w:hint="cs"/>
          <w:sz w:val="28"/>
          <w:szCs w:val="28"/>
          <w:rtl/>
        </w:rPr>
        <w:t xml:space="preserve">  وبالتالي:</w:t>
      </w:r>
    </w:p>
    <w:p w:rsidR="00305710" w:rsidRDefault="00305710" w:rsidP="00305710">
      <w:pPr>
        <w:bidi/>
        <w:spacing w:after="0"/>
        <w:ind w:firstLine="49"/>
        <w:rPr>
          <w:rFonts w:cs="Simplified Arabic"/>
          <w:sz w:val="28"/>
          <w:szCs w:val="28"/>
          <w:rtl/>
        </w:rPr>
      </w:pPr>
      <w:r>
        <w:rPr>
          <w:rFonts w:cs="Simplified Arabic" w:hint="cs"/>
          <w:sz w:val="28"/>
          <w:szCs w:val="28"/>
          <w:rtl/>
        </w:rPr>
        <w:t xml:space="preserve">  -غلة الحجم المتناقصة تتوافق وتكاليف كلية تتزايد بمعدل متزايد.</w:t>
      </w:r>
    </w:p>
    <w:p w:rsidR="00305710" w:rsidRDefault="00305710" w:rsidP="00305710">
      <w:pPr>
        <w:bidi/>
        <w:spacing w:after="0"/>
        <w:ind w:firstLine="49"/>
        <w:rPr>
          <w:rFonts w:cs="Simplified Arabic"/>
          <w:sz w:val="28"/>
          <w:szCs w:val="28"/>
          <w:rtl/>
        </w:rPr>
      </w:pPr>
      <w:r>
        <w:rPr>
          <w:rFonts w:cs="Simplified Arabic" w:hint="cs"/>
          <w:sz w:val="28"/>
          <w:szCs w:val="28"/>
          <w:rtl/>
        </w:rPr>
        <w:t xml:space="preserve">  -غلة الحجم الثابتة تتوافق وتكاليف كلية تتزايد بمعدل ثابت.</w:t>
      </w:r>
    </w:p>
    <w:p w:rsidR="00305710" w:rsidRDefault="00305710" w:rsidP="00305710">
      <w:pPr>
        <w:bidi/>
        <w:spacing w:after="0"/>
        <w:ind w:firstLine="49"/>
        <w:rPr>
          <w:rFonts w:cs="Simplified Arabic"/>
          <w:sz w:val="28"/>
          <w:szCs w:val="28"/>
          <w:rtl/>
        </w:rPr>
      </w:pPr>
      <w:r>
        <w:rPr>
          <w:rFonts w:cs="Simplified Arabic" w:hint="cs"/>
          <w:sz w:val="28"/>
          <w:szCs w:val="28"/>
          <w:rtl/>
        </w:rPr>
        <w:t xml:space="preserve">  -غلة الحجم المتزايدة تتوافق وتكاليف كلية تتزايد بمعدل متناقص.</w:t>
      </w:r>
    </w:p>
    <w:p w:rsidR="00906B14" w:rsidRDefault="00540D58" w:rsidP="001C3310">
      <w:pPr>
        <w:bidi/>
        <w:spacing w:after="0"/>
        <w:ind w:firstLine="49"/>
        <w:jc w:val="both"/>
        <w:rPr>
          <w:rFonts w:cs="Simplified Arabic"/>
          <w:b/>
          <w:bCs/>
          <w:sz w:val="28"/>
          <w:szCs w:val="28"/>
          <w:rtl/>
        </w:rPr>
      </w:pPr>
      <w:r>
        <w:rPr>
          <w:rFonts w:cs="Simplified Arabic" w:hint="cs"/>
          <w:b/>
          <w:bCs/>
          <w:sz w:val="28"/>
          <w:szCs w:val="28"/>
          <w:rtl/>
        </w:rPr>
        <w:t>المبحث الثاني: التكاليف في المدى الطويل.</w:t>
      </w:r>
    </w:p>
    <w:p w:rsidR="00362FF3" w:rsidRDefault="00540D58" w:rsidP="00362FF3">
      <w:pPr>
        <w:bidi/>
        <w:spacing w:after="0"/>
        <w:ind w:firstLine="49"/>
        <w:jc w:val="both"/>
        <w:rPr>
          <w:rFonts w:cs="Simplified Arabic"/>
          <w:sz w:val="28"/>
          <w:szCs w:val="28"/>
          <w:rtl/>
        </w:rPr>
      </w:pPr>
      <w:r>
        <w:rPr>
          <w:rFonts w:cs="Simplified Arabic" w:hint="cs"/>
          <w:b/>
          <w:bCs/>
          <w:sz w:val="28"/>
          <w:szCs w:val="28"/>
          <w:rtl/>
        </w:rPr>
        <w:t xml:space="preserve">1-التكلفة المتوسطة الكلية </w:t>
      </w:r>
      <w:r>
        <w:rPr>
          <w:rFonts w:cs="Simplified Arabic"/>
          <w:b/>
          <w:bCs/>
          <w:sz w:val="28"/>
          <w:szCs w:val="28"/>
          <w:lang w:val="fr-FR"/>
        </w:rPr>
        <w:t>LCm</w:t>
      </w:r>
      <w:r>
        <w:rPr>
          <w:rFonts w:cs="Simplified Arabic" w:hint="cs"/>
          <w:b/>
          <w:bCs/>
          <w:sz w:val="28"/>
          <w:szCs w:val="28"/>
          <w:rtl/>
        </w:rPr>
        <w:t xml:space="preserve">: </w:t>
      </w:r>
      <w:r>
        <w:rPr>
          <w:rFonts w:cs="Simplified Arabic" w:hint="cs"/>
          <w:sz w:val="28"/>
          <w:szCs w:val="28"/>
          <w:rtl/>
        </w:rPr>
        <w:t xml:space="preserve">اشتقاق هذا المنحنى يعتمد على التوقعات المستقبلية بشأن الطلب، ذلك </w:t>
      </w:r>
      <w:r w:rsidR="00AC3E68">
        <w:rPr>
          <w:rFonts w:cs="Simplified Arabic" w:hint="cs"/>
          <w:sz w:val="28"/>
          <w:szCs w:val="28"/>
          <w:rtl/>
        </w:rPr>
        <w:t>أن</w:t>
      </w:r>
      <w:r>
        <w:rPr>
          <w:rFonts w:cs="Simplified Arabic" w:hint="cs"/>
          <w:sz w:val="28"/>
          <w:szCs w:val="28"/>
          <w:rtl/>
        </w:rPr>
        <w:t xml:space="preserve"> كل نقطة منه تمثل أدنى تكلفة يمكن </w:t>
      </w:r>
      <w:r w:rsidR="00AC3E68">
        <w:rPr>
          <w:rFonts w:cs="Simplified Arabic" w:hint="cs"/>
          <w:sz w:val="28"/>
          <w:szCs w:val="28"/>
          <w:rtl/>
        </w:rPr>
        <w:t>أن</w:t>
      </w:r>
      <w:r>
        <w:rPr>
          <w:rFonts w:cs="Simplified Arabic" w:hint="cs"/>
          <w:sz w:val="28"/>
          <w:szCs w:val="28"/>
          <w:rtl/>
        </w:rPr>
        <w:t xml:space="preserve"> تتحملها المؤسسة عن كل وحدة منتجة عند المستويات المختلفة للطلب، وبالتالي هذا المنحنى يوضح كيفية اختيار الحجم المناسب للمشروع-المصنع-من طرف المؤسسة حسب مستوى الطلب المنتظر، </w:t>
      </w:r>
      <w:r w:rsidR="00AC3E68">
        <w:rPr>
          <w:rFonts w:cs="Simplified Arabic" w:hint="cs"/>
          <w:sz w:val="28"/>
          <w:szCs w:val="28"/>
          <w:rtl/>
        </w:rPr>
        <w:t>فإذا</w:t>
      </w:r>
      <w:r>
        <w:rPr>
          <w:rFonts w:cs="Simplified Arabic" w:hint="cs"/>
          <w:sz w:val="28"/>
          <w:szCs w:val="28"/>
          <w:rtl/>
        </w:rPr>
        <w:t xml:space="preserve"> علمنا </w:t>
      </w:r>
      <w:r w:rsidR="00AC3E68">
        <w:rPr>
          <w:rFonts w:cs="Simplified Arabic" w:hint="cs"/>
          <w:sz w:val="28"/>
          <w:szCs w:val="28"/>
          <w:rtl/>
        </w:rPr>
        <w:t>أن</w:t>
      </w:r>
      <w:r>
        <w:rPr>
          <w:rFonts w:cs="Simplified Arabic" w:hint="cs"/>
          <w:sz w:val="28"/>
          <w:szCs w:val="28"/>
          <w:rtl/>
        </w:rPr>
        <w:t xml:space="preserve"> منحنى التكلفة المتوسطة في المدى القصير </w:t>
      </w:r>
      <w:r w:rsidRPr="00540D58">
        <w:rPr>
          <w:rFonts w:cs="Simplified Arabic"/>
          <w:position w:val="-6"/>
          <w:sz w:val="28"/>
          <w:szCs w:val="28"/>
        </w:rPr>
        <w:object w:dxaOrig="540" w:dyaOrig="279">
          <v:shape id="_x0000_i1089" type="#_x0000_t75" style="width:27pt;height:14.25pt" o:ole="">
            <v:imagedata r:id="rId143" o:title=""/>
          </v:shape>
          <o:OLEObject Type="Embed" ProgID="Equation.3" ShapeID="_x0000_i1089" DrawAspect="Content" ObjectID="_1648147955" r:id="rId144"/>
        </w:object>
      </w:r>
      <w:r>
        <w:rPr>
          <w:rFonts w:cs="Simplified Arabic" w:hint="cs"/>
          <w:sz w:val="28"/>
          <w:szCs w:val="28"/>
          <w:rtl/>
        </w:rPr>
        <w:t xml:space="preserve"> لا يمكن </w:t>
      </w:r>
      <w:r w:rsidR="00AC3E68">
        <w:rPr>
          <w:rFonts w:cs="Simplified Arabic" w:hint="cs"/>
          <w:sz w:val="28"/>
          <w:szCs w:val="28"/>
          <w:rtl/>
        </w:rPr>
        <w:t>أن</w:t>
      </w:r>
      <w:r>
        <w:rPr>
          <w:rFonts w:cs="Simplified Arabic" w:hint="cs"/>
          <w:sz w:val="28"/>
          <w:szCs w:val="28"/>
          <w:rtl/>
        </w:rPr>
        <w:t xml:space="preserve"> يكون أقل من منحنى التكلفة المتوسطة في المدى الطويل </w:t>
      </w:r>
      <w:r w:rsidRPr="00540D58">
        <w:rPr>
          <w:rFonts w:cs="Simplified Arabic"/>
          <w:position w:val="-6"/>
          <w:sz w:val="28"/>
          <w:szCs w:val="28"/>
        </w:rPr>
        <w:object w:dxaOrig="560" w:dyaOrig="279">
          <v:shape id="_x0000_i1090" type="#_x0000_t75" style="width:27.75pt;height:14.25pt" o:ole="">
            <v:imagedata r:id="rId145" o:title=""/>
          </v:shape>
          <o:OLEObject Type="Embed" ProgID="Equation.3" ShapeID="_x0000_i1090" DrawAspect="Content" ObjectID="_1648147956" r:id="rId146"/>
        </w:object>
      </w:r>
      <w:r>
        <w:rPr>
          <w:rFonts w:cs="Simplified Arabic" w:hint="cs"/>
          <w:sz w:val="28"/>
          <w:szCs w:val="28"/>
          <w:rtl/>
        </w:rPr>
        <w:t>-</w:t>
      </w:r>
      <w:r w:rsidR="00362FF3">
        <w:rPr>
          <w:rFonts w:cs="Simplified Arabic" w:hint="cs"/>
          <w:sz w:val="28"/>
          <w:szCs w:val="28"/>
          <w:rtl/>
        </w:rPr>
        <w:t>لأن كافة الترتيبات الهادفة لخفض التكلفة في المدى القصير يمكن القيام بها في المدى الطويل- فان منحنى التكلفة المتوسطة في المدى الطويل سيكون غلاف لمنحنيات التكلفة المتوسطة في المدى القصير.</w:t>
      </w:r>
    </w:p>
    <w:p w:rsidR="00AC3E68" w:rsidRDefault="00AC3E68" w:rsidP="000B5588">
      <w:pPr>
        <w:bidi/>
        <w:spacing w:after="0"/>
        <w:ind w:firstLine="49"/>
        <w:jc w:val="both"/>
        <w:rPr>
          <w:rFonts w:cs="Simplified Arabic"/>
          <w:sz w:val="28"/>
          <w:szCs w:val="28"/>
          <w:rtl/>
        </w:rPr>
      </w:pPr>
      <w:r>
        <w:rPr>
          <w:rFonts w:cs="Simplified Arabic" w:hint="cs"/>
          <w:sz w:val="28"/>
          <w:szCs w:val="28"/>
          <w:rtl/>
        </w:rPr>
        <w:t xml:space="preserve">  لنفترض أن المؤسسة عليها الاختيار بين </w:t>
      </w:r>
      <w:r w:rsidR="000B5588">
        <w:rPr>
          <w:rFonts w:cs="Simplified Arabic" w:hint="cs"/>
          <w:sz w:val="28"/>
          <w:szCs w:val="28"/>
          <w:rtl/>
        </w:rPr>
        <w:t>خمسة</w:t>
      </w:r>
      <w:r>
        <w:rPr>
          <w:rFonts w:cs="Simplified Arabic" w:hint="cs"/>
          <w:sz w:val="28"/>
          <w:szCs w:val="28"/>
          <w:rtl/>
        </w:rPr>
        <w:t xml:space="preserve"> مشاريع </w:t>
      </w:r>
      <w:r w:rsidR="000B5588" w:rsidRPr="00AC3E68">
        <w:rPr>
          <w:rFonts w:cs="Simplified Arabic"/>
          <w:position w:val="-6"/>
          <w:sz w:val="28"/>
          <w:szCs w:val="28"/>
        </w:rPr>
        <w:object w:dxaOrig="1080" w:dyaOrig="279">
          <v:shape id="_x0000_i1091" type="#_x0000_t75" style="width:54.75pt;height:14.25pt" o:ole="">
            <v:imagedata r:id="rId147" o:title=""/>
          </v:shape>
          <o:OLEObject Type="Embed" ProgID="Equation.3" ShapeID="_x0000_i1091" DrawAspect="Content" ObjectID="_1648147957" r:id="rId148"/>
        </w:object>
      </w:r>
      <w:r>
        <w:rPr>
          <w:rFonts w:cs="Simplified Arabic" w:hint="cs"/>
          <w:sz w:val="28"/>
          <w:szCs w:val="28"/>
          <w:rtl/>
        </w:rPr>
        <w:t xml:space="preserve"> كما في الشكل الموالي، ولنفترض أن </w:t>
      </w:r>
      <w:r w:rsidRPr="00AC3E68">
        <w:rPr>
          <w:rFonts w:cs="Simplified Arabic"/>
          <w:position w:val="-12"/>
          <w:sz w:val="28"/>
          <w:szCs w:val="28"/>
        </w:rPr>
        <w:object w:dxaOrig="920" w:dyaOrig="360">
          <v:shape id="_x0000_i1092" type="#_x0000_t75" style="width:45.75pt;height:18pt" o:ole="">
            <v:imagedata r:id="rId149" o:title=""/>
          </v:shape>
          <o:OLEObject Type="Embed" ProgID="Equation.3" ShapeID="_x0000_i1092" DrawAspect="Content" ObjectID="_1648147958" r:id="rId150"/>
        </w:object>
      </w:r>
      <w:r>
        <w:rPr>
          <w:rFonts w:cs="Simplified Arabic" w:hint="cs"/>
          <w:sz w:val="28"/>
          <w:szCs w:val="28"/>
          <w:rtl/>
        </w:rPr>
        <w:t xml:space="preserve"> هي المستويات المرغوب إنتاجها، وبالتالي:</w:t>
      </w:r>
    </w:p>
    <w:p w:rsidR="00AC3E68" w:rsidRDefault="00AC3E68" w:rsidP="00AC3E68">
      <w:pPr>
        <w:bidi/>
        <w:spacing w:after="0"/>
        <w:ind w:firstLine="49"/>
        <w:jc w:val="both"/>
        <w:rPr>
          <w:rFonts w:cs="Simplified Arabic"/>
          <w:sz w:val="28"/>
          <w:szCs w:val="28"/>
          <w:rtl/>
        </w:rPr>
      </w:pPr>
      <w:r>
        <w:rPr>
          <w:rFonts w:cs="Simplified Arabic" w:hint="cs"/>
          <w:sz w:val="28"/>
          <w:szCs w:val="28"/>
          <w:rtl/>
        </w:rPr>
        <w:t xml:space="preserve">  -لإنتاج المستوى </w:t>
      </w:r>
      <w:r w:rsidRPr="00AC3E68">
        <w:rPr>
          <w:rFonts w:cs="Simplified Arabic"/>
          <w:position w:val="-10"/>
          <w:sz w:val="28"/>
          <w:szCs w:val="28"/>
        </w:rPr>
        <w:object w:dxaOrig="300" w:dyaOrig="340">
          <v:shape id="_x0000_i1093" type="#_x0000_t75" style="width:15pt;height:17.25pt" o:ole="">
            <v:imagedata r:id="rId151" o:title=""/>
          </v:shape>
          <o:OLEObject Type="Embed" ProgID="Equation.3" ShapeID="_x0000_i1093" DrawAspect="Content" ObjectID="_1648147959" r:id="rId152"/>
        </w:object>
      </w:r>
      <w:r>
        <w:rPr>
          <w:rFonts w:cs="Simplified Arabic" w:hint="cs"/>
          <w:sz w:val="28"/>
          <w:szCs w:val="28"/>
          <w:rtl/>
        </w:rPr>
        <w:t xml:space="preserve"> من الأحسن بناء المصنع </w:t>
      </w:r>
      <w:r w:rsidRPr="00AC3E68">
        <w:rPr>
          <w:rFonts w:cs="Simplified Arabic"/>
          <w:position w:val="-4"/>
          <w:sz w:val="28"/>
          <w:szCs w:val="28"/>
        </w:rPr>
        <w:object w:dxaOrig="240" w:dyaOrig="260">
          <v:shape id="_x0000_i1094" type="#_x0000_t75" style="width:12pt;height:12.75pt" o:ole="">
            <v:imagedata r:id="rId153" o:title=""/>
          </v:shape>
          <o:OLEObject Type="Embed" ProgID="Equation.3" ShapeID="_x0000_i1094" DrawAspect="Content" ObjectID="_1648147960" r:id="rId154"/>
        </w:object>
      </w:r>
      <w:r>
        <w:rPr>
          <w:rFonts w:cs="Simplified Arabic" w:hint="cs"/>
          <w:sz w:val="28"/>
          <w:szCs w:val="28"/>
          <w:rtl/>
        </w:rPr>
        <w:t xml:space="preserve"> بدل المصنع </w:t>
      </w:r>
      <w:r w:rsidRPr="00AC3E68">
        <w:rPr>
          <w:rFonts w:cs="Simplified Arabic"/>
          <w:position w:val="-4"/>
          <w:sz w:val="28"/>
          <w:szCs w:val="28"/>
        </w:rPr>
        <w:object w:dxaOrig="240" w:dyaOrig="260">
          <v:shape id="_x0000_i1095" type="#_x0000_t75" style="width:12pt;height:12.75pt" o:ole="">
            <v:imagedata r:id="rId155" o:title=""/>
          </v:shape>
          <o:OLEObject Type="Embed" ProgID="Equation.3" ShapeID="_x0000_i1095" DrawAspect="Content" ObjectID="_1648147961" r:id="rId156"/>
        </w:object>
      </w:r>
      <w:r>
        <w:rPr>
          <w:rFonts w:cs="Simplified Arabic" w:hint="cs"/>
          <w:sz w:val="28"/>
          <w:szCs w:val="28"/>
          <w:rtl/>
        </w:rPr>
        <w:t xml:space="preserve"> بتكلفة دنيا مقدارها </w:t>
      </w:r>
      <w:r w:rsidRPr="00AC3E68">
        <w:rPr>
          <w:rFonts w:cs="Simplified Arabic"/>
          <w:position w:val="-10"/>
          <w:sz w:val="28"/>
          <w:szCs w:val="28"/>
        </w:rPr>
        <w:object w:dxaOrig="620" w:dyaOrig="340">
          <v:shape id="_x0000_i1096" type="#_x0000_t75" style="width:30.75pt;height:17.25pt" o:ole="">
            <v:imagedata r:id="rId157" o:title=""/>
          </v:shape>
          <o:OLEObject Type="Embed" ProgID="Equation.3" ShapeID="_x0000_i1096" DrawAspect="Content" ObjectID="_1648147962" r:id="rId158"/>
        </w:object>
      </w:r>
      <w:r>
        <w:rPr>
          <w:rFonts w:cs="Simplified Arabic" w:hint="cs"/>
          <w:sz w:val="28"/>
          <w:szCs w:val="28"/>
          <w:rtl/>
        </w:rPr>
        <w:t xml:space="preserve">، وبالتالي فالنقطة </w:t>
      </w:r>
      <w:r w:rsidR="006C374D" w:rsidRPr="00AC3E68">
        <w:rPr>
          <w:rFonts w:cs="Simplified Arabic"/>
          <w:position w:val="-6"/>
          <w:sz w:val="28"/>
          <w:szCs w:val="28"/>
        </w:rPr>
        <w:object w:dxaOrig="200" w:dyaOrig="220">
          <v:shape id="_x0000_i1097" type="#_x0000_t75" style="width:9.75pt;height:11.25pt" o:ole="">
            <v:imagedata r:id="rId159" o:title=""/>
          </v:shape>
          <o:OLEObject Type="Embed" ProgID="Equation.3" ShapeID="_x0000_i1097" DrawAspect="Content" ObjectID="_1648147963" r:id="rId160"/>
        </w:object>
      </w:r>
      <w:r>
        <w:rPr>
          <w:rFonts w:cs="Simplified Arabic" w:hint="cs"/>
          <w:sz w:val="28"/>
          <w:szCs w:val="28"/>
          <w:rtl/>
        </w:rPr>
        <w:t xml:space="preserve"> تنتمي لمنحنى </w:t>
      </w:r>
      <w:r w:rsidR="006C374D" w:rsidRPr="00AC3E68">
        <w:rPr>
          <w:rFonts w:cs="Simplified Arabic"/>
          <w:position w:val="-6"/>
          <w:sz w:val="28"/>
          <w:szCs w:val="28"/>
        </w:rPr>
        <w:object w:dxaOrig="560" w:dyaOrig="279">
          <v:shape id="_x0000_i1098" type="#_x0000_t75" style="width:27.75pt;height:14.25pt" o:ole="">
            <v:imagedata r:id="rId161" o:title=""/>
          </v:shape>
          <o:OLEObject Type="Embed" ProgID="Equation.3" ShapeID="_x0000_i1098" DrawAspect="Content" ObjectID="_1648147964" r:id="rId162"/>
        </w:object>
      </w:r>
      <w:r>
        <w:rPr>
          <w:rFonts w:cs="Simplified Arabic" w:hint="cs"/>
          <w:sz w:val="28"/>
          <w:szCs w:val="28"/>
          <w:rtl/>
        </w:rPr>
        <w:t>.</w:t>
      </w:r>
    </w:p>
    <w:p w:rsidR="005472EE" w:rsidRDefault="005472EE" w:rsidP="005472EE">
      <w:pPr>
        <w:bidi/>
        <w:spacing w:after="0"/>
        <w:ind w:firstLine="49"/>
        <w:jc w:val="both"/>
        <w:rPr>
          <w:rFonts w:cs="Simplified Arabic"/>
          <w:sz w:val="28"/>
          <w:szCs w:val="28"/>
          <w:rtl/>
        </w:rPr>
      </w:pPr>
      <w:r>
        <w:rPr>
          <w:rFonts w:cs="Simplified Arabic" w:hint="cs"/>
          <w:sz w:val="28"/>
          <w:szCs w:val="28"/>
          <w:rtl/>
        </w:rPr>
        <w:t xml:space="preserve">  -</w:t>
      </w:r>
      <w:r w:rsidR="006C374D">
        <w:rPr>
          <w:rFonts w:cs="Simplified Arabic" w:hint="cs"/>
          <w:sz w:val="28"/>
          <w:szCs w:val="28"/>
          <w:rtl/>
        </w:rPr>
        <w:t xml:space="preserve">لإنتاج المستوى </w:t>
      </w:r>
      <w:r w:rsidR="006C374D" w:rsidRPr="006C374D">
        <w:rPr>
          <w:rFonts w:cs="Simplified Arabic"/>
          <w:position w:val="-10"/>
          <w:sz w:val="28"/>
          <w:szCs w:val="28"/>
        </w:rPr>
        <w:object w:dxaOrig="320" w:dyaOrig="340">
          <v:shape id="_x0000_i1099" type="#_x0000_t75" style="width:15.75pt;height:17.25pt" o:ole="">
            <v:imagedata r:id="rId163" o:title=""/>
          </v:shape>
          <o:OLEObject Type="Embed" ProgID="Equation.3" ShapeID="_x0000_i1099" DrawAspect="Content" ObjectID="_1648147965" r:id="rId164"/>
        </w:object>
      </w:r>
      <w:r w:rsidR="006C374D">
        <w:rPr>
          <w:rFonts w:cs="Simplified Arabic" w:hint="cs"/>
          <w:sz w:val="28"/>
          <w:szCs w:val="28"/>
          <w:rtl/>
        </w:rPr>
        <w:t xml:space="preserve"> من الأحسن بناء المصنع </w:t>
      </w:r>
      <w:r w:rsidR="006C374D" w:rsidRPr="006C374D">
        <w:rPr>
          <w:rFonts w:cs="Simplified Arabic"/>
          <w:position w:val="-6"/>
          <w:sz w:val="28"/>
          <w:szCs w:val="28"/>
        </w:rPr>
        <w:object w:dxaOrig="240" w:dyaOrig="279">
          <v:shape id="_x0000_i1100" type="#_x0000_t75" style="width:12pt;height:14.25pt" o:ole="">
            <v:imagedata r:id="rId165" o:title=""/>
          </v:shape>
          <o:OLEObject Type="Embed" ProgID="Equation.3" ShapeID="_x0000_i1100" DrawAspect="Content" ObjectID="_1648147966" r:id="rId166"/>
        </w:object>
      </w:r>
      <w:r w:rsidR="006C374D">
        <w:rPr>
          <w:rFonts w:cs="Simplified Arabic" w:hint="cs"/>
          <w:sz w:val="28"/>
          <w:szCs w:val="28"/>
          <w:rtl/>
        </w:rPr>
        <w:t xml:space="preserve"> بدل المصنع </w:t>
      </w:r>
      <w:r w:rsidR="006C374D" w:rsidRPr="006C374D">
        <w:rPr>
          <w:rFonts w:cs="Simplified Arabic"/>
          <w:position w:val="-4"/>
          <w:sz w:val="28"/>
          <w:szCs w:val="28"/>
        </w:rPr>
        <w:object w:dxaOrig="240" w:dyaOrig="260">
          <v:shape id="_x0000_i1101" type="#_x0000_t75" style="width:12pt;height:12.75pt" o:ole="">
            <v:imagedata r:id="rId167" o:title=""/>
          </v:shape>
          <o:OLEObject Type="Embed" ProgID="Equation.3" ShapeID="_x0000_i1101" DrawAspect="Content" ObjectID="_1648147967" r:id="rId168"/>
        </w:object>
      </w:r>
      <w:r w:rsidR="006C374D">
        <w:rPr>
          <w:rFonts w:cs="Simplified Arabic" w:hint="cs"/>
          <w:sz w:val="28"/>
          <w:szCs w:val="28"/>
          <w:rtl/>
        </w:rPr>
        <w:t xml:space="preserve"> أو المصنع </w:t>
      </w:r>
      <w:r w:rsidR="006C374D" w:rsidRPr="006C374D">
        <w:rPr>
          <w:rFonts w:cs="Simplified Arabic"/>
          <w:position w:val="-4"/>
          <w:sz w:val="28"/>
          <w:szCs w:val="28"/>
        </w:rPr>
        <w:object w:dxaOrig="240" w:dyaOrig="260">
          <v:shape id="_x0000_i1102" type="#_x0000_t75" style="width:12pt;height:12.75pt" o:ole="">
            <v:imagedata r:id="rId169" o:title=""/>
          </v:shape>
          <o:OLEObject Type="Embed" ProgID="Equation.3" ShapeID="_x0000_i1102" DrawAspect="Content" ObjectID="_1648147968" r:id="rId170"/>
        </w:object>
      </w:r>
      <w:r w:rsidR="006C374D">
        <w:rPr>
          <w:rFonts w:cs="Simplified Arabic" w:hint="cs"/>
          <w:sz w:val="28"/>
          <w:szCs w:val="28"/>
          <w:rtl/>
        </w:rPr>
        <w:t xml:space="preserve"> بتكلفة دنيا مقدارها </w:t>
      </w:r>
      <w:r w:rsidR="006C374D" w:rsidRPr="006C374D">
        <w:rPr>
          <w:rFonts w:cs="Simplified Arabic"/>
          <w:position w:val="-12"/>
          <w:sz w:val="28"/>
          <w:szCs w:val="28"/>
        </w:rPr>
        <w:object w:dxaOrig="600" w:dyaOrig="360">
          <v:shape id="_x0000_i1103" type="#_x0000_t75" style="width:30pt;height:18pt" o:ole="">
            <v:imagedata r:id="rId171" o:title=""/>
          </v:shape>
          <o:OLEObject Type="Embed" ProgID="Equation.3" ShapeID="_x0000_i1103" DrawAspect="Content" ObjectID="_1648147969" r:id="rId172"/>
        </w:object>
      </w:r>
      <w:r w:rsidR="006C374D">
        <w:rPr>
          <w:rFonts w:cs="Simplified Arabic" w:hint="cs"/>
          <w:sz w:val="28"/>
          <w:szCs w:val="28"/>
          <w:rtl/>
        </w:rPr>
        <w:t xml:space="preserve">، وبالتالي النقطة </w:t>
      </w:r>
      <w:r w:rsidR="006C374D" w:rsidRPr="006C374D">
        <w:rPr>
          <w:rFonts w:cs="Simplified Arabic"/>
          <w:position w:val="-6"/>
          <w:sz w:val="28"/>
          <w:szCs w:val="28"/>
        </w:rPr>
        <w:object w:dxaOrig="200" w:dyaOrig="279">
          <v:shape id="_x0000_i1104" type="#_x0000_t75" style="width:9.75pt;height:14.25pt" o:ole="">
            <v:imagedata r:id="rId173" o:title=""/>
          </v:shape>
          <o:OLEObject Type="Embed" ProgID="Equation.3" ShapeID="_x0000_i1104" DrawAspect="Content" ObjectID="_1648147970" r:id="rId174"/>
        </w:object>
      </w:r>
      <w:r w:rsidR="006C374D">
        <w:rPr>
          <w:rFonts w:cs="Simplified Arabic" w:hint="cs"/>
          <w:sz w:val="28"/>
          <w:szCs w:val="28"/>
          <w:rtl/>
        </w:rPr>
        <w:t xml:space="preserve"> تنتمي لمنحنى </w:t>
      </w:r>
      <w:r w:rsidR="006C374D" w:rsidRPr="006C374D">
        <w:rPr>
          <w:rFonts w:cs="Simplified Arabic"/>
          <w:position w:val="-6"/>
          <w:sz w:val="28"/>
          <w:szCs w:val="28"/>
        </w:rPr>
        <w:object w:dxaOrig="560" w:dyaOrig="279">
          <v:shape id="_x0000_i1105" type="#_x0000_t75" style="width:27.75pt;height:14.25pt" o:ole="">
            <v:imagedata r:id="rId175" o:title=""/>
          </v:shape>
          <o:OLEObject Type="Embed" ProgID="Equation.3" ShapeID="_x0000_i1105" DrawAspect="Content" ObjectID="_1648147971" r:id="rId176"/>
        </w:object>
      </w:r>
      <w:r w:rsidR="006C374D">
        <w:rPr>
          <w:rFonts w:cs="Simplified Arabic" w:hint="cs"/>
          <w:sz w:val="28"/>
          <w:szCs w:val="28"/>
          <w:rtl/>
        </w:rPr>
        <w:t>.</w:t>
      </w:r>
    </w:p>
    <w:p w:rsidR="006C374D" w:rsidRDefault="006C374D" w:rsidP="006C374D">
      <w:pPr>
        <w:bidi/>
        <w:spacing w:after="0"/>
        <w:ind w:firstLine="49"/>
        <w:jc w:val="both"/>
        <w:rPr>
          <w:rFonts w:cs="Simplified Arabic"/>
          <w:sz w:val="28"/>
          <w:szCs w:val="28"/>
          <w:rtl/>
        </w:rPr>
      </w:pPr>
      <w:r>
        <w:rPr>
          <w:rFonts w:cs="Simplified Arabic" w:hint="cs"/>
          <w:sz w:val="28"/>
          <w:szCs w:val="28"/>
          <w:rtl/>
        </w:rPr>
        <w:t xml:space="preserve">  -لإنتاج المستوى </w:t>
      </w:r>
      <w:r w:rsidRPr="006C374D">
        <w:rPr>
          <w:rFonts w:cs="Simplified Arabic"/>
          <w:position w:val="-12"/>
          <w:sz w:val="28"/>
          <w:szCs w:val="28"/>
        </w:rPr>
        <w:object w:dxaOrig="300" w:dyaOrig="360">
          <v:shape id="_x0000_i1106" type="#_x0000_t75" style="width:15pt;height:18pt" o:ole="">
            <v:imagedata r:id="rId177" o:title=""/>
          </v:shape>
          <o:OLEObject Type="Embed" ProgID="Equation.3" ShapeID="_x0000_i1106" DrawAspect="Content" ObjectID="_1648147972" r:id="rId178"/>
        </w:object>
      </w:r>
      <w:r>
        <w:rPr>
          <w:rFonts w:cs="Simplified Arabic" w:hint="cs"/>
          <w:sz w:val="28"/>
          <w:szCs w:val="28"/>
          <w:rtl/>
        </w:rPr>
        <w:t xml:space="preserve"> من الأحسن بناء المصنع </w:t>
      </w:r>
      <w:r w:rsidRPr="006C374D">
        <w:rPr>
          <w:rFonts w:cs="Simplified Arabic"/>
          <w:position w:val="-4"/>
          <w:sz w:val="28"/>
          <w:szCs w:val="28"/>
        </w:rPr>
        <w:object w:dxaOrig="260" w:dyaOrig="260">
          <v:shape id="_x0000_i1107" type="#_x0000_t75" style="width:12.75pt;height:12.75pt" o:ole="">
            <v:imagedata r:id="rId179" o:title=""/>
          </v:shape>
          <o:OLEObject Type="Embed" ProgID="Equation.3" ShapeID="_x0000_i1107" DrawAspect="Content" ObjectID="_1648147973" r:id="rId180"/>
        </w:object>
      </w:r>
      <w:r>
        <w:rPr>
          <w:rFonts w:cs="Simplified Arabic" w:hint="cs"/>
          <w:sz w:val="28"/>
          <w:szCs w:val="28"/>
          <w:rtl/>
        </w:rPr>
        <w:t xml:space="preserve"> بدل المصنع </w:t>
      </w:r>
      <w:r w:rsidRPr="006C374D">
        <w:rPr>
          <w:rFonts w:cs="Simplified Arabic"/>
          <w:position w:val="-4"/>
          <w:sz w:val="28"/>
          <w:szCs w:val="28"/>
        </w:rPr>
        <w:object w:dxaOrig="240" w:dyaOrig="260">
          <v:shape id="_x0000_i1108" type="#_x0000_t75" style="width:12pt;height:12.75pt" o:ole="">
            <v:imagedata r:id="rId181" o:title=""/>
          </v:shape>
          <o:OLEObject Type="Embed" ProgID="Equation.3" ShapeID="_x0000_i1108" DrawAspect="Content" ObjectID="_1648147974" r:id="rId182"/>
        </w:object>
      </w:r>
      <w:r>
        <w:rPr>
          <w:rFonts w:cs="Simplified Arabic" w:hint="cs"/>
          <w:sz w:val="28"/>
          <w:szCs w:val="28"/>
          <w:rtl/>
        </w:rPr>
        <w:t xml:space="preserve"> بتكلفة دنيا مقدارها </w:t>
      </w:r>
      <w:r w:rsidR="00C876FD" w:rsidRPr="00616C58">
        <w:rPr>
          <w:rFonts w:cs="Simplified Arabic"/>
          <w:position w:val="-10"/>
          <w:sz w:val="28"/>
          <w:szCs w:val="28"/>
        </w:rPr>
        <w:object w:dxaOrig="620" w:dyaOrig="340">
          <v:shape id="_x0000_i1109" type="#_x0000_t75" style="width:30.75pt;height:17.25pt" o:ole="">
            <v:imagedata r:id="rId183" o:title=""/>
          </v:shape>
          <o:OLEObject Type="Embed" ProgID="Equation.3" ShapeID="_x0000_i1109" DrawAspect="Content" ObjectID="_1648147975" r:id="rId184"/>
        </w:object>
      </w:r>
      <w:r>
        <w:rPr>
          <w:rFonts w:cs="Simplified Arabic" w:hint="cs"/>
          <w:sz w:val="28"/>
          <w:szCs w:val="28"/>
          <w:rtl/>
        </w:rPr>
        <w:t xml:space="preserve">، وبالتالي فالنقطة </w:t>
      </w:r>
      <w:r w:rsidR="0032370E" w:rsidRPr="006C374D">
        <w:rPr>
          <w:rFonts w:cs="Simplified Arabic"/>
          <w:position w:val="-6"/>
          <w:sz w:val="28"/>
          <w:szCs w:val="28"/>
        </w:rPr>
        <w:object w:dxaOrig="180" w:dyaOrig="220">
          <v:shape id="_x0000_i1110" type="#_x0000_t75" style="width:9pt;height:11.25pt" o:ole="">
            <v:imagedata r:id="rId185" o:title=""/>
          </v:shape>
          <o:OLEObject Type="Embed" ProgID="Equation.3" ShapeID="_x0000_i1110" DrawAspect="Content" ObjectID="_1648147976" r:id="rId186"/>
        </w:object>
      </w:r>
      <w:r>
        <w:rPr>
          <w:rFonts w:cs="Simplified Arabic" w:hint="cs"/>
          <w:sz w:val="28"/>
          <w:szCs w:val="28"/>
          <w:rtl/>
        </w:rPr>
        <w:t xml:space="preserve"> تنتمي لمنحنى </w:t>
      </w:r>
      <w:r w:rsidR="0032370E" w:rsidRPr="006C374D">
        <w:rPr>
          <w:rFonts w:cs="Simplified Arabic"/>
          <w:position w:val="-6"/>
          <w:sz w:val="28"/>
          <w:szCs w:val="28"/>
        </w:rPr>
        <w:object w:dxaOrig="560" w:dyaOrig="279">
          <v:shape id="_x0000_i1111" type="#_x0000_t75" style="width:27.75pt;height:14.25pt" o:ole="">
            <v:imagedata r:id="rId187" o:title=""/>
          </v:shape>
          <o:OLEObject Type="Embed" ProgID="Equation.3" ShapeID="_x0000_i1111" DrawAspect="Content" ObjectID="_1648147977" r:id="rId188"/>
        </w:object>
      </w:r>
      <w:r>
        <w:rPr>
          <w:rFonts w:cs="Simplified Arabic" w:hint="cs"/>
          <w:sz w:val="28"/>
          <w:szCs w:val="28"/>
          <w:rtl/>
        </w:rPr>
        <w:t>.</w:t>
      </w:r>
    </w:p>
    <w:p w:rsidR="007024B9" w:rsidRDefault="0032370E" w:rsidP="0032370E">
      <w:pPr>
        <w:bidi/>
        <w:spacing w:after="0"/>
        <w:ind w:firstLine="49"/>
        <w:jc w:val="both"/>
        <w:rPr>
          <w:rFonts w:cs="Simplified Arabic"/>
          <w:sz w:val="28"/>
          <w:szCs w:val="28"/>
          <w:rtl/>
        </w:rPr>
      </w:pPr>
      <w:r>
        <w:rPr>
          <w:rFonts w:cs="Simplified Arabic" w:hint="cs"/>
          <w:sz w:val="28"/>
          <w:szCs w:val="28"/>
          <w:rtl/>
        </w:rPr>
        <w:t xml:space="preserve">  الربط بين النقاط </w:t>
      </w:r>
      <w:r w:rsidRPr="0032370E">
        <w:rPr>
          <w:rFonts w:cs="Simplified Arabic"/>
          <w:position w:val="-6"/>
          <w:sz w:val="28"/>
          <w:szCs w:val="28"/>
        </w:rPr>
        <w:object w:dxaOrig="499" w:dyaOrig="279">
          <v:shape id="_x0000_i1112" type="#_x0000_t75" style="width:24.75pt;height:14.25pt" o:ole="">
            <v:imagedata r:id="rId189" o:title=""/>
          </v:shape>
          <o:OLEObject Type="Embed" ProgID="Equation.3" ShapeID="_x0000_i1112" DrawAspect="Content" ObjectID="_1648147978" r:id="rId190"/>
        </w:object>
      </w:r>
      <w:r>
        <w:rPr>
          <w:rFonts w:cs="Simplified Arabic" w:hint="cs"/>
          <w:sz w:val="28"/>
          <w:szCs w:val="28"/>
          <w:rtl/>
        </w:rPr>
        <w:t xml:space="preserve"> ونقاط أخرى مشابهة، على فرض انه يمكن بناء عدد لانهائي من المصانع يمكننا من الحصول على منحنى التكلفة المتوسطة في المدى الطويل.</w:t>
      </w:r>
    </w:p>
    <w:p w:rsidR="0032370E" w:rsidRDefault="007024B9" w:rsidP="007024B9">
      <w:pPr>
        <w:bidi/>
        <w:spacing w:after="0"/>
        <w:ind w:firstLine="49"/>
        <w:jc w:val="right"/>
        <w:rPr>
          <w:rFonts w:cs="Simplified Arabic"/>
          <w:sz w:val="28"/>
          <w:szCs w:val="28"/>
          <w:rtl/>
        </w:rPr>
      </w:pPr>
      <w:r>
        <w:rPr>
          <w:rFonts w:cs="Simplified Arabic" w:hint="cs"/>
          <w:noProof/>
          <w:sz w:val="28"/>
          <w:szCs w:val="28"/>
        </w:rPr>
        <w:lastRenderedPageBreak/>
        <w:drawing>
          <wp:inline distT="0" distB="0" distL="0" distR="0">
            <wp:extent cx="6096000" cy="3933825"/>
            <wp:effectExtent l="19050" t="0" r="0" b="0"/>
            <wp:docPr id="628" name="صورة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91"/>
                    <a:srcRect l="16722" t="31405" r="26300" b="8264"/>
                    <a:stretch>
                      <a:fillRect/>
                    </a:stretch>
                  </pic:blipFill>
                  <pic:spPr bwMode="auto">
                    <a:xfrm>
                      <a:off x="0" y="0"/>
                      <a:ext cx="6096000" cy="3933825"/>
                    </a:xfrm>
                    <a:prstGeom prst="rect">
                      <a:avLst/>
                    </a:prstGeom>
                    <a:noFill/>
                    <a:ln w="9525">
                      <a:noFill/>
                      <a:miter lim="800000"/>
                      <a:headEnd/>
                      <a:tailEnd/>
                    </a:ln>
                  </pic:spPr>
                </pic:pic>
              </a:graphicData>
            </a:graphic>
          </wp:inline>
        </w:drawing>
      </w:r>
      <w:r w:rsidR="0032370E">
        <w:rPr>
          <w:rFonts w:cs="Simplified Arabic" w:hint="cs"/>
          <w:sz w:val="28"/>
          <w:szCs w:val="28"/>
          <w:rtl/>
        </w:rPr>
        <w:t xml:space="preserve"> </w:t>
      </w:r>
    </w:p>
    <w:p w:rsidR="0011128E" w:rsidRDefault="0011128E" w:rsidP="00362FF3">
      <w:pPr>
        <w:bidi/>
        <w:spacing w:after="0"/>
        <w:ind w:firstLine="49"/>
        <w:jc w:val="both"/>
        <w:rPr>
          <w:rFonts w:cs="Simplified Arabic"/>
          <w:sz w:val="28"/>
          <w:szCs w:val="28"/>
          <w:rtl/>
        </w:rPr>
      </w:pPr>
      <w:r>
        <w:rPr>
          <w:rFonts w:cs="Simplified Arabic" w:hint="cs"/>
          <w:sz w:val="28"/>
          <w:szCs w:val="28"/>
          <w:rtl/>
        </w:rPr>
        <w:t>من الشكل يمكن تسجيل الملاحظات التالية:</w:t>
      </w:r>
    </w:p>
    <w:p w:rsidR="00540D58" w:rsidRDefault="0011128E" w:rsidP="009F05D9">
      <w:pPr>
        <w:bidi/>
        <w:spacing w:after="0"/>
        <w:ind w:firstLine="49"/>
        <w:jc w:val="both"/>
        <w:rPr>
          <w:rFonts w:cs="Simplified Arabic"/>
          <w:sz w:val="28"/>
          <w:szCs w:val="28"/>
          <w:rtl/>
        </w:rPr>
      </w:pPr>
      <w:r>
        <w:rPr>
          <w:rFonts w:cs="Simplified Arabic" w:hint="cs"/>
          <w:sz w:val="28"/>
          <w:szCs w:val="28"/>
          <w:rtl/>
        </w:rPr>
        <w:t xml:space="preserve">  -يأخذ منحنى </w:t>
      </w:r>
      <w:r w:rsidR="009F05D9" w:rsidRPr="0011128E">
        <w:rPr>
          <w:rFonts w:cs="Simplified Arabic"/>
          <w:position w:val="-6"/>
          <w:sz w:val="28"/>
          <w:szCs w:val="28"/>
        </w:rPr>
        <w:object w:dxaOrig="560" w:dyaOrig="279">
          <v:shape id="_x0000_i1113" type="#_x0000_t75" style="width:27.75pt;height:14.25pt" o:ole="">
            <v:imagedata r:id="rId192" o:title=""/>
          </v:shape>
          <o:OLEObject Type="Embed" ProgID="Equation.3" ShapeID="_x0000_i1113" DrawAspect="Content" ObjectID="_1648147979" r:id="rId193"/>
        </w:object>
      </w:r>
      <w:r w:rsidR="00540D58">
        <w:rPr>
          <w:rFonts w:cs="Simplified Arabic" w:hint="cs"/>
          <w:sz w:val="28"/>
          <w:szCs w:val="28"/>
          <w:rtl/>
        </w:rPr>
        <w:t xml:space="preserve"> </w:t>
      </w:r>
      <w:r>
        <w:rPr>
          <w:rFonts w:cs="Simplified Arabic" w:hint="cs"/>
          <w:sz w:val="28"/>
          <w:szCs w:val="28"/>
          <w:rtl/>
        </w:rPr>
        <w:t xml:space="preserve">حسب النظرية التقليدية شكل حرف </w:t>
      </w:r>
      <w:r w:rsidRPr="0011128E">
        <w:rPr>
          <w:rFonts w:cs="Simplified Arabic"/>
          <w:position w:val="-6"/>
          <w:sz w:val="28"/>
          <w:szCs w:val="28"/>
        </w:rPr>
        <w:object w:dxaOrig="260" w:dyaOrig="279">
          <v:shape id="_x0000_i1114" type="#_x0000_t75" style="width:12.75pt;height:14.25pt" o:ole="">
            <v:imagedata r:id="rId194" o:title=""/>
          </v:shape>
          <o:OLEObject Type="Embed" ProgID="Equation.3" ShapeID="_x0000_i1114" DrawAspect="Content" ObjectID="_1648147980" r:id="rId195"/>
        </w:object>
      </w:r>
      <w:r>
        <w:rPr>
          <w:rFonts w:cs="Simplified Arabic" w:hint="cs"/>
          <w:sz w:val="28"/>
          <w:szCs w:val="28"/>
          <w:rtl/>
        </w:rPr>
        <w:t xml:space="preserve"> بسبب وجود اقتصاديات الحجم لدرجة معينة، والتي تحدث في المؤسسة الكبيرة بسبب: تخصص اليد العاملة، استعمال التسيير </w:t>
      </w:r>
      <w:r w:rsidR="00D87FC6">
        <w:rPr>
          <w:rFonts w:cs="Simplified Arabic" w:hint="cs"/>
          <w:sz w:val="28"/>
          <w:szCs w:val="28"/>
          <w:rtl/>
        </w:rPr>
        <w:t>الآلي</w:t>
      </w:r>
      <w:r>
        <w:rPr>
          <w:rFonts w:cs="Simplified Arabic" w:hint="cs"/>
          <w:sz w:val="28"/>
          <w:szCs w:val="28"/>
          <w:rtl/>
        </w:rPr>
        <w:t xml:space="preserve"> وتحسن مردود </w:t>
      </w:r>
      <w:r w:rsidR="00D87FC6">
        <w:rPr>
          <w:rFonts w:cs="Simplified Arabic" w:hint="cs"/>
          <w:sz w:val="28"/>
          <w:szCs w:val="28"/>
          <w:rtl/>
        </w:rPr>
        <w:t>الآلات</w:t>
      </w:r>
      <w:r w:rsidR="00AD402B">
        <w:rPr>
          <w:rFonts w:cs="Simplified Arabic" w:hint="cs"/>
          <w:sz w:val="28"/>
          <w:szCs w:val="28"/>
          <w:rtl/>
        </w:rPr>
        <w:t xml:space="preserve">، شراء المواد </w:t>
      </w:r>
      <w:r w:rsidR="00D87FC6">
        <w:rPr>
          <w:rFonts w:cs="Simplified Arabic" w:hint="cs"/>
          <w:sz w:val="28"/>
          <w:szCs w:val="28"/>
          <w:rtl/>
        </w:rPr>
        <w:t>الأولية</w:t>
      </w:r>
      <w:r w:rsidR="00AD402B">
        <w:rPr>
          <w:rFonts w:cs="Simplified Arabic" w:hint="cs"/>
          <w:sz w:val="28"/>
          <w:szCs w:val="28"/>
          <w:rtl/>
        </w:rPr>
        <w:t xml:space="preserve"> </w:t>
      </w:r>
      <w:r w:rsidR="00D87FC6">
        <w:rPr>
          <w:rFonts w:cs="Simplified Arabic" w:hint="cs"/>
          <w:sz w:val="28"/>
          <w:szCs w:val="28"/>
          <w:rtl/>
        </w:rPr>
        <w:t>بأقل</w:t>
      </w:r>
      <w:r w:rsidR="00AD402B">
        <w:rPr>
          <w:rFonts w:cs="Simplified Arabic" w:hint="cs"/>
          <w:sz w:val="28"/>
          <w:szCs w:val="28"/>
          <w:rtl/>
        </w:rPr>
        <w:t xml:space="preserve"> تكلفة بسبب تحسن الشروط الشرائية التفاوضية الناتجة عن الحجم الكبير،....الخ،</w:t>
      </w:r>
      <w:r w:rsidR="00D87FC6">
        <w:rPr>
          <w:rFonts w:cs="Simplified Arabic" w:hint="cs"/>
          <w:sz w:val="28"/>
          <w:szCs w:val="28"/>
          <w:rtl/>
        </w:rPr>
        <w:t xml:space="preserve"> في حين تحدث لا اقتصاديات الحجم إذا تجاوزت المؤسسة حجم معين وهذه الحالة راجعة لتدهور طريقة التسيير.</w:t>
      </w:r>
    </w:p>
    <w:p w:rsidR="00A313D1" w:rsidRDefault="009F05D9" w:rsidP="009F05D9">
      <w:pPr>
        <w:bidi/>
        <w:spacing w:after="0"/>
        <w:ind w:firstLine="49"/>
        <w:jc w:val="both"/>
        <w:rPr>
          <w:rFonts w:cs="Simplified Arabic"/>
          <w:sz w:val="28"/>
          <w:szCs w:val="28"/>
          <w:rtl/>
        </w:rPr>
      </w:pPr>
      <w:r>
        <w:rPr>
          <w:rFonts w:cs="Simplified Arabic" w:hint="cs"/>
          <w:sz w:val="28"/>
          <w:szCs w:val="28"/>
          <w:rtl/>
        </w:rPr>
        <w:t xml:space="preserve">  -كل نقطة على منحنى </w:t>
      </w:r>
      <w:r w:rsidRPr="0011128E">
        <w:rPr>
          <w:rFonts w:cs="Simplified Arabic"/>
          <w:position w:val="-6"/>
          <w:sz w:val="28"/>
          <w:szCs w:val="28"/>
        </w:rPr>
        <w:object w:dxaOrig="560" w:dyaOrig="279">
          <v:shape id="_x0000_i1115" type="#_x0000_t75" style="width:27.75pt;height:14.25pt" o:ole="">
            <v:imagedata r:id="rId192" o:title=""/>
          </v:shape>
          <o:OLEObject Type="Embed" ProgID="Equation.3" ShapeID="_x0000_i1115" DrawAspect="Content" ObjectID="_1648147981" r:id="rId196"/>
        </w:object>
      </w:r>
      <w:r>
        <w:rPr>
          <w:rFonts w:cs="Simplified Arabic" w:hint="cs"/>
          <w:sz w:val="28"/>
          <w:szCs w:val="28"/>
          <w:rtl/>
        </w:rPr>
        <w:t xml:space="preserve"> تمثل نقطة مماس مع منحنى </w:t>
      </w:r>
      <w:r w:rsidRPr="009F05D9">
        <w:rPr>
          <w:rFonts w:cs="Simplified Arabic"/>
          <w:position w:val="-6"/>
          <w:sz w:val="28"/>
          <w:szCs w:val="28"/>
        </w:rPr>
        <w:object w:dxaOrig="540" w:dyaOrig="279">
          <v:shape id="_x0000_i1116" type="#_x0000_t75" style="width:27pt;height:14.25pt" o:ole="">
            <v:imagedata r:id="rId197" o:title=""/>
          </v:shape>
          <o:OLEObject Type="Embed" ProgID="Equation.3" ShapeID="_x0000_i1116" DrawAspect="Content" ObjectID="_1648147982" r:id="rId198"/>
        </w:object>
      </w:r>
      <w:r w:rsidR="00C96723">
        <w:rPr>
          <w:rFonts w:cs="Simplified Arabic" w:hint="cs"/>
          <w:sz w:val="28"/>
          <w:szCs w:val="28"/>
          <w:rtl/>
        </w:rPr>
        <w:t xml:space="preserve"> </w:t>
      </w:r>
      <w:r>
        <w:rPr>
          <w:rFonts w:cs="Simplified Arabic" w:hint="cs"/>
          <w:sz w:val="28"/>
          <w:szCs w:val="28"/>
          <w:rtl/>
        </w:rPr>
        <w:t xml:space="preserve">في جهته اليسرى وهذا على يسار </w:t>
      </w:r>
      <w:r w:rsidRPr="009F05D9">
        <w:rPr>
          <w:rFonts w:cs="Simplified Arabic"/>
          <w:position w:val="-10"/>
          <w:sz w:val="28"/>
          <w:szCs w:val="28"/>
        </w:rPr>
        <w:object w:dxaOrig="320" w:dyaOrig="340">
          <v:shape id="_x0000_i1117" type="#_x0000_t75" style="width:15.75pt;height:17.25pt" o:ole="">
            <v:imagedata r:id="rId199" o:title=""/>
          </v:shape>
          <o:OLEObject Type="Embed" ProgID="Equation.3" ShapeID="_x0000_i1117" DrawAspect="Content" ObjectID="_1648147983" r:id="rId200"/>
        </w:object>
      </w:r>
      <w:r>
        <w:rPr>
          <w:rFonts w:cs="Simplified Arabic" w:hint="cs"/>
          <w:sz w:val="28"/>
          <w:szCs w:val="28"/>
          <w:rtl/>
        </w:rPr>
        <w:t xml:space="preserve">، ليدل ذلك على </w:t>
      </w:r>
      <w:r w:rsidR="00A313D1">
        <w:rPr>
          <w:rFonts w:cs="Simplified Arabic" w:hint="cs"/>
          <w:sz w:val="28"/>
          <w:szCs w:val="28"/>
          <w:rtl/>
        </w:rPr>
        <w:t>أن</w:t>
      </w:r>
      <w:r>
        <w:rPr>
          <w:rFonts w:cs="Simplified Arabic" w:hint="cs"/>
          <w:sz w:val="28"/>
          <w:szCs w:val="28"/>
          <w:rtl/>
        </w:rPr>
        <w:t xml:space="preserve"> المصنع يستعمل لمستوى اقل من طاقته </w:t>
      </w:r>
      <w:r w:rsidR="00A313D1">
        <w:rPr>
          <w:rFonts w:cs="Simplified Arabic" w:hint="cs"/>
          <w:sz w:val="28"/>
          <w:szCs w:val="28"/>
          <w:rtl/>
        </w:rPr>
        <w:t>الإنتاجية</w:t>
      </w:r>
      <w:r>
        <w:rPr>
          <w:rFonts w:cs="Simplified Arabic" w:hint="cs"/>
          <w:sz w:val="28"/>
          <w:szCs w:val="28"/>
          <w:rtl/>
        </w:rPr>
        <w:t>-</w:t>
      </w:r>
      <w:r w:rsidR="00A313D1">
        <w:rPr>
          <w:rFonts w:cs="Simplified Arabic" w:hint="cs"/>
          <w:sz w:val="28"/>
          <w:szCs w:val="28"/>
          <w:rtl/>
        </w:rPr>
        <w:t xml:space="preserve">ذلك أن زيادة الإنتاج تؤدي إلى انخفاض تكلفة الوحدة الواحدة في المدى القصير-، بينما على يمين </w:t>
      </w:r>
      <w:r w:rsidR="00A313D1" w:rsidRPr="009F05D9">
        <w:rPr>
          <w:rFonts w:cs="Simplified Arabic"/>
          <w:position w:val="-10"/>
          <w:sz w:val="28"/>
          <w:szCs w:val="28"/>
        </w:rPr>
        <w:object w:dxaOrig="320" w:dyaOrig="340">
          <v:shape id="_x0000_i1118" type="#_x0000_t75" style="width:15.75pt;height:17.25pt" o:ole="">
            <v:imagedata r:id="rId199" o:title=""/>
          </v:shape>
          <o:OLEObject Type="Embed" ProgID="Equation.3" ShapeID="_x0000_i1118" DrawAspect="Content" ObjectID="_1648147984" r:id="rId201"/>
        </w:object>
      </w:r>
      <w:r w:rsidR="00A313D1">
        <w:rPr>
          <w:rFonts w:cs="Simplified Arabic" w:hint="cs"/>
          <w:sz w:val="28"/>
          <w:szCs w:val="28"/>
          <w:rtl/>
        </w:rPr>
        <w:t xml:space="preserve"> يتجاوز المصنع قدرته </w:t>
      </w:r>
      <w:r w:rsidR="00C96723">
        <w:rPr>
          <w:rFonts w:cs="Simplified Arabic" w:hint="cs"/>
          <w:sz w:val="28"/>
          <w:szCs w:val="28"/>
          <w:rtl/>
        </w:rPr>
        <w:t>الإنتاجية</w:t>
      </w:r>
      <w:r w:rsidR="00A313D1">
        <w:rPr>
          <w:rFonts w:cs="Simplified Arabic" w:hint="cs"/>
          <w:sz w:val="28"/>
          <w:szCs w:val="28"/>
          <w:rtl/>
        </w:rPr>
        <w:t>.</w:t>
      </w:r>
    </w:p>
    <w:p w:rsidR="009F05D9" w:rsidRDefault="00A313D1" w:rsidP="00C96723">
      <w:pPr>
        <w:bidi/>
        <w:spacing w:after="0"/>
        <w:ind w:firstLine="49"/>
        <w:jc w:val="both"/>
        <w:rPr>
          <w:rFonts w:cs="Simplified Arabic"/>
          <w:sz w:val="28"/>
          <w:szCs w:val="28"/>
          <w:rtl/>
        </w:rPr>
      </w:pPr>
      <w:r>
        <w:rPr>
          <w:rFonts w:cs="Simplified Arabic" w:hint="cs"/>
          <w:sz w:val="28"/>
          <w:szCs w:val="28"/>
          <w:rtl/>
        </w:rPr>
        <w:t xml:space="preserve">  -</w:t>
      </w:r>
      <w:r w:rsidR="00C96723">
        <w:rPr>
          <w:rFonts w:cs="Simplified Arabic" w:hint="cs"/>
          <w:sz w:val="28"/>
          <w:szCs w:val="28"/>
          <w:rtl/>
        </w:rPr>
        <w:t>أدنى</w:t>
      </w:r>
      <w:r>
        <w:rPr>
          <w:rFonts w:cs="Simplified Arabic" w:hint="cs"/>
          <w:sz w:val="28"/>
          <w:szCs w:val="28"/>
          <w:rtl/>
        </w:rPr>
        <w:t xml:space="preserve"> نقطة على منحنى</w:t>
      </w:r>
      <w:r w:rsidR="009F05D9">
        <w:rPr>
          <w:rFonts w:cs="Simplified Arabic" w:hint="cs"/>
          <w:sz w:val="28"/>
          <w:szCs w:val="28"/>
          <w:rtl/>
        </w:rPr>
        <w:t xml:space="preserve"> </w:t>
      </w:r>
      <w:r w:rsidR="00C96723" w:rsidRPr="0011128E">
        <w:rPr>
          <w:rFonts w:cs="Simplified Arabic"/>
          <w:position w:val="-6"/>
          <w:sz w:val="28"/>
          <w:szCs w:val="28"/>
        </w:rPr>
        <w:object w:dxaOrig="560" w:dyaOrig="279">
          <v:shape id="_x0000_i1119" type="#_x0000_t75" style="width:27.75pt;height:14.25pt" o:ole="">
            <v:imagedata r:id="rId192" o:title=""/>
          </v:shape>
          <o:OLEObject Type="Embed" ProgID="Equation.3" ShapeID="_x0000_i1119" DrawAspect="Content" ObjectID="_1648147985" r:id="rId202"/>
        </w:object>
      </w:r>
      <w:r w:rsidR="00C96723">
        <w:rPr>
          <w:rFonts w:cs="Simplified Arabic" w:hint="cs"/>
          <w:sz w:val="28"/>
          <w:szCs w:val="28"/>
          <w:rtl/>
        </w:rPr>
        <w:t xml:space="preserve"> تمثل السياسة الاستثمارية المثلى الواجبة الإتباع من طرف المؤسسة.</w:t>
      </w:r>
    </w:p>
    <w:p w:rsidR="008C5A57" w:rsidRDefault="008C5A57" w:rsidP="00B70A48">
      <w:pPr>
        <w:bidi/>
        <w:spacing w:after="0"/>
        <w:ind w:firstLine="49"/>
        <w:jc w:val="both"/>
        <w:rPr>
          <w:rFonts w:cs="Simplified Arabic"/>
          <w:sz w:val="28"/>
          <w:szCs w:val="28"/>
          <w:rtl/>
        </w:rPr>
      </w:pPr>
      <w:r>
        <w:rPr>
          <w:rFonts w:cs="Simplified Arabic" w:hint="cs"/>
          <w:b/>
          <w:bCs/>
          <w:sz w:val="28"/>
          <w:szCs w:val="28"/>
          <w:rtl/>
        </w:rPr>
        <w:t>2-التكلفة الحدية في المدى الطويل</w:t>
      </w:r>
      <w:r>
        <w:rPr>
          <w:rFonts w:cs="Simplified Arabic"/>
          <w:b/>
          <w:bCs/>
          <w:sz w:val="28"/>
          <w:szCs w:val="28"/>
          <w:lang w:val="fr-FR"/>
        </w:rPr>
        <w:t xml:space="preserve"> </w:t>
      </w:r>
      <w:r>
        <w:rPr>
          <w:rFonts w:cs="Simplified Arabic" w:hint="cs"/>
          <w:b/>
          <w:bCs/>
          <w:sz w:val="28"/>
          <w:szCs w:val="28"/>
          <w:rtl/>
        </w:rPr>
        <w:t xml:space="preserve"> </w:t>
      </w:r>
      <w:r>
        <w:rPr>
          <w:rFonts w:cs="Simplified Arabic"/>
          <w:b/>
          <w:bCs/>
          <w:sz w:val="28"/>
          <w:szCs w:val="28"/>
          <w:lang w:val="fr-FR"/>
        </w:rPr>
        <w:t>SCM</w:t>
      </w:r>
      <w:r>
        <w:rPr>
          <w:rFonts w:cs="Simplified Arabic" w:hint="cs"/>
          <w:b/>
          <w:bCs/>
          <w:sz w:val="28"/>
          <w:szCs w:val="28"/>
          <w:rtl/>
        </w:rPr>
        <w:t>:</w:t>
      </w:r>
      <w:r w:rsidR="001E25A3">
        <w:rPr>
          <w:rFonts w:cs="Simplified Arabic" w:hint="cs"/>
          <w:b/>
          <w:bCs/>
          <w:sz w:val="28"/>
          <w:szCs w:val="28"/>
          <w:rtl/>
        </w:rPr>
        <w:t xml:space="preserve"> </w:t>
      </w:r>
      <w:r w:rsidR="00E44397" w:rsidRPr="00B70A48">
        <w:rPr>
          <w:rFonts w:cs="Simplified Arabic" w:hint="cs"/>
          <w:sz w:val="28"/>
          <w:szCs w:val="28"/>
          <w:rtl/>
        </w:rPr>
        <w:t xml:space="preserve">لا يعتبر منحنى التكلفة الحدية في المدى الطويل منحنى غطاء لمنحنيات التكلفة الحدية في المدى القصير، </w:t>
      </w:r>
      <w:r w:rsidR="00B70A48" w:rsidRPr="00B70A48">
        <w:rPr>
          <w:rFonts w:cs="Simplified Arabic" w:hint="cs"/>
          <w:sz w:val="28"/>
          <w:szCs w:val="28"/>
          <w:rtl/>
        </w:rPr>
        <w:t>وإنما</w:t>
      </w:r>
      <w:r w:rsidR="00E44397" w:rsidRPr="00B70A48">
        <w:rPr>
          <w:rFonts w:cs="Simplified Arabic" w:hint="cs"/>
          <w:sz w:val="28"/>
          <w:szCs w:val="28"/>
          <w:rtl/>
        </w:rPr>
        <w:t xml:space="preserve"> يتم اشتقاقه بالاعتماد على نقاط المماس بين منحنيات التكلفة المتوسطة في المدى الطويل ومنحنيات التكلفة المتوسطة في المدى القصير، حيث لما كان</w:t>
      </w:r>
      <w:r w:rsidR="00B70A48" w:rsidRPr="00B70A48">
        <w:rPr>
          <w:rFonts w:cs="Simplified Arabic" w:hint="cs"/>
          <w:sz w:val="28"/>
          <w:szCs w:val="28"/>
          <w:rtl/>
        </w:rPr>
        <w:t xml:space="preserve"> منحنى </w:t>
      </w:r>
      <w:r w:rsidR="00E44397" w:rsidRPr="00B70A48">
        <w:rPr>
          <w:rFonts w:cs="Simplified Arabic" w:hint="cs"/>
          <w:sz w:val="28"/>
          <w:szCs w:val="28"/>
          <w:rtl/>
        </w:rPr>
        <w:t xml:space="preserve"> </w:t>
      </w:r>
      <w:r w:rsidR="00B70A48" w:rsidRPr="00B70A48">
        <w:rPr>
          <w:rFonts w:cs="Simplified Arabic"/>
          <w:position w:val="-6"/>
          <w:sz w:val="28"/>
          <w:szCs w:val="28"/>
        </w:rPr>
        <w:object w:dxaOrig="600" w:dyaOrig="279">
          <v:shape id="_x0000_i1120" type="#_x0000_t75" style="width:30pt;height:14.25pt" o:ole="">
            <v:imagedata r:id="rId203" o:title=""/>
          </v:shape>
          <o:OLEObject Type="Embed" ProgID="Equation.3" ShapeID="_x0000_i1120" DrawAspect="Content" ObjectID="_1648147986" r:id="rId204"/>
        </w:object>
      </w:r>
      <w:r w:rsidR="00E44397" w:rsidRPr="00B70A48">
        <w:rPr>
          <w:rFonts w:cs="Simplified Arabic" w:hint="cs"/>
          <w:sz w:val="28"/>
          <w:szCs w:val="28"/>
          <w:rtl/>
        </w:rPr>
        <w:t xml:space="preserve"> و </w:t>
      </w:r>
      <w:r w:rsidR="00B70A48" w:rsidRPr="00B70A48">
        <w:rPr>
          <w:rFonts w:cs="Simplified Arabic"/>
          <w:position w:val="-6"/>
          <w:sz w:val="28"/>
          <w:szCs w:val="28"/>
        </w:rPr>
        <w:object w:dxaOrig="620" w:dyaOrig="279">
          <v:shape id="_x0000_i1121" type="#_x0000_t75" style="width:30.75pt;height:14.25pt" o:ole="">
            <v:imagedata r:id="rId205" o:title=""/>
          </v:shape>
          <o:OLEObject Type="Embed" ProgID="Equation.3" ShapeID="_x0000_i1121" DrawAspect="Content" ObjectID="_1648147987" r:id="rId206"/>
        </w:object>
      </w:r>
      <w:r w:rsidR="00E44397" w:rsidRPr="00B70A48">
        <w:rPr>
          <w:rFonts w:cs="Simplified Arabic" w:hint="cs"/>
          <w:sz w:val="28"/>
          <w:szCs w:val="28"/>
          <w:rtl/>
        </w:rPr>
        <w:t xml:space="preserve"> يمثل</w:t>
      </w:r>
      <w:r w:rsidR="00B70A48" w:rsidRPr="00B70A48">
        <w:rPr>
          <w:rFonts w:cs="Simplified Arabic" w:hint="cs"/>
          <w:sz w:val="28"/>
          <w:szCs w:val="28"/>
          <w:rtl/>
        </w:rPr>
        <w:t xml:space="preserve">ان ميل المماس، فانه في النقاط التي تساوي فيها </w:t>
      </w:r>
      <w:r w:rsidR="00B70A48" w:rsidRPr="00B70A48">
        <w:rPr>
          <w:rFonts w:cs="Simplified Arabic"/>
          <w:position w:val="-6"/>
          <w:sz w:val="28"/>
          <w:szCs w:val="28"/>
        </w:rPr>
        <w:object w:dxaOrig="540" w:dyaOrig="279">
          <v:shape id="_x0000_i1122" type="#_x0000_t75" style="width:27pt;height:14.25pt" o:ole="">
            <v:imagedata r:id="rId207" o:title=""/>
          </v:shape>
          <o:OLEObject Type="Embed" ProgID="Equation.3" ShapeID="_x0000_i1122" DrawAspect="Content" ObjectID="_1648147988" r:id="rId208"/>
        </w:object>
      </w:r>
      <w:r w:rsidR="00E44397" w:rsidRPr="00B70A48">
        <w:rPr>
          <w:rFonts w:cs="Simplified Arabic" w:hint="cs"/>
          <w:sz w:val="28"/>
          <w:szCs w:val="28"/>
          <w:rtl/>
        </w:rPr>
        <w:t xml:space="preserve"> </w:t>
      </w:r>
      <w:r w:rsidR="00B70A48" w:rsidRPr="00B70A48">
        <w:rPr>
          <w:rFonts w:cs="Simplified Arabic" w:hint="cs"/>
          <w:sz w:val="28"/>
          <w:szCs w:val="28"/>
          <w:rtl/>
        </w:rPr>
        <w:t xml:space="preserve">و </w:t>
      </w:r>
      <w:r w:rsidR="00B70A48" w:rsidRPr="00B70A48">
        <w:rPr>
          <w:rFonts w:cs="Simplified Arabic"/>
          <w:position w:val="-6"/>
          <w:sz w:val="28"/>
          <w:szCs w:val="28"/>
        </w:rPr>
        <w:object w:dxaOrig="560" w:dyaOrig="279">
          <v:shape id="_x0000_i1123" type="#_x0000_t75" style="width:27.75pt;height:14.25pt" o:ole="">
            <v:imagedata r:id="rId209" o:title=""/>
          </v:shape>
          <o:OLEObject Type="Embed" ProgID="Equation.3" ShapeID="_x0000_i1123" DrawAspect="Content" ObjectID="_1648147989" r:id="rId210"/>
        </w:object>
      </w:r>
      <w:r w:rsidR="00B70A48" w:rsidRPr="00B70A48">
        <w:rPr>
          <w:rFonts w:cs="Simplified Arabic" w:hint="cs"/>
          <w:sz w:val="28"/>
          <w:szCs w:val="28"/>
          <w:rtl/>
        </w:rPr>
        <w:t xml:space="preserve"> تكون</w:t>
      </w:r>
      <w:r w:rsidR="00B70A48">
        <w:rPr>
          <w:rFonts w:cs="Simplified Arabic" w:hint="cs"/>
          <w:b/>
          <w:bCs/>
          <w:sz w:val="28"/>
          <w:szCs w:val="28"/>
          <w:rtl/>
        </w:rPr>
        <w:t xml:space="preserve"> </w:t>
      </w:r>
      <w:r w:rsidR="007628D0" w:rsidRPr="00B70A48">
        <w:rPr>
          <w:rFonts w:cs="Simplified Arabic"/>
          <w:position w:val="-6"/>
          <w:sz w:val="28"/>
          <w:szCs w:val="28"/>
        </w:rPr>
        <w:object w:dxaOrig="1400" w:dyaOrig="279">
          <v:shape id="_x0000_i1124" type="#_x0000_t75" style="width:69.75pt;height:14.25pt" o:ole="">
            <v:imagedata r:id="rId211" o:title=""/>
          </v:shape>
          <o:OLEObject Type="Embed" ProgID="Equation.3" ShapeID="_x0000_i1124" DrawAspect="Content" ObjectID="_1648147990" r:id="rId212"/>
        </w:object>
      </w:r>
      <w:r w:rsidR="00B70A48" w:rsidRPr="00B70A48">
        <w:rPr>
          <w:rFonts w:cs="Simplified Arabic" w:hint="cs"/>
          <w:sz w:val="28"/>
          <w:szCs w:val="28"/>
          <w:rtl/>
        </w:rPr>
        <w:t xml:space="preserve"> كما في الشكل الموالي:</w:t>
      </w:r>
    </w:p>
    <w:p w:rsidR="00E44D4B" w:rsidRPr="00B70A48" w:rsidRDefault="0034081F" w:rsidP="0034081F">
      <w:pPr>
        <w:bidi/>
        <w:spacing w:after="0"/>
        <w:ind w:firstLine="49"/>
        <w:jc w:val="right"/>
        <w:rPr>
          <w:rFonts w:cs="Simplified Arabic"/>
          <w:sz w:val="28"/>
          <w:szCs w:val="28"/>
          <w:rtl/>
        </w:rPr>
      </w:pPr>
      <w:r>
        <w:rPr>
          <w:rFonts w:cs="Simplified Arabic" w:hint="cs"/>
          <w:noProof/>
          <w:sz w:val="28"/>
          <w:szCs w:val="28"/>
        </w:rPr>
        <w:drawing>
          <wp:inline distT="0" distB="0" distL="0" distR="0">
            <wp:extent cx="5600700" cy="3514725"/>
            <wp:effectExtent l="19050" t="0" r="0" b="0"/>
            <wp:docPr id="638"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13"/>
                    <a:srcRect l="16877" t="30372" r="26449" b="8471"/>
                    <a:stretch>
                      <a:fillRect/>
                    </a:stretch>
                  </pic:blipFill>
                  <pic:spPr bwMode="auto">
                    <a:xfrm>
                      <a:off x="0" y="0"/>
                      <a:ext cx="5602740" cy="3516005"/>
                    </a:xfrm>
                    <a:prstGeom prst="rect">
                      <a:avLst/>
                    </a:prstGeom>
                    <a:noFill/>
                    <a:ln w="9525">
                      <a:noFill/>
                      <a:miter lim="800000"/>
                      <a:headEnd/>
                      <a:tailEnd/>
                    </a:ln>
                  </pic:spPr>
                </pic:pic>
              </a:graphicData>
            </a:graphic>
          </wp:inline>
        </w:drawing>
      </w:r>
    </w:p>
    <w:p w:rsidR="001E25A3" w:rsidRPr="008C5A57" w:rsidRDefault="001E25A3" w:rsidP="001E25A3">
      <w:pPr>
        <w:bidi/>
        <w:spacing w:after="0"/>
        <w:ind w:firstLine="49"/>
        <w:jc w:val="both"/>
        <w:rPr>
          <w:rFonts w:cs="Simplified Arabic"/>
          <w:b/>
          <w:bCs/>
          <w:sz w:val="28"/>
          <w:szCs w:val="28"/>
          <w:rtl/>
        </w:rPr>
      </w:pPr>
    </w:p>
    <w:p w:rsidR="00540D58" w:rsidRDefault="00600DDB" w:rsidP="00600DDB">
      <w:pPr>
        <w:bidi/>
        <w:spacing w:after="0"/>
        <w:ind w:firstLine="49"/>
        <w:jc w:val="both"/>
        <w:rPr>
          <w:rFonts w:cs="Simplified Arabic"/>
          <w:sz w:val="28"/>
          <w:szCs w:val="28"/>
          <w:rtl/>
        </w:rPr>
      </w:pPr>
      <w:r w:rsidRPr="00600DDB">
        <w:rPr>
          <w:rFonts w:cs="Simplified Arabic" w:hint="cs"/>
          <w:sz w:val="28"/>
          <w:szCs w:val="28"/>
          <w:rtl/>
        </w:rPr>
        <w:t>من الشكل يمكننا تسجيل الملاحظات التالية:</w:t>
      </w:r>
    </w:p>
    <w:p w:rsidR="00600DDB" w:rsidRDefault="00600DDB" w:rsidP="00600DDB">
      <w:pPr>
        <w:bidi/>
        <w:spacing w:after="0"/>
        <w:ind w:firstLine="49"/>
        <w:jc w:val="both"/>
        <w:rPr>
          <w:rFonts w:cs="Simplified Arabic"/>
          <w:sz w:val="28"/>
          <w:szCs w:val="28"/>
          <w:rtl/>
        </w:rPr>
      </w:pPr>
      <w:r>
        <w:rPr>
          <w:rFonts w:cs="Simplified Arabic" w:hint="cs"/>
          <w:sz w:val="28"/>
          <w:szCs w:val="28"/>
          <w:rtl/>
        </w:rPr>
        <w:t xml:space="preserve">  -عند </w:t>
      </w:r>
      <w:r w:rsidRPr="00600DDB">
        <w:rPr>
          <w:rFonts w:cs="Simplified Arabic"/>
          <w:position w:val="-10"/>
          <w:sz w:val="28"/>
          <w:szCs w:val="28"/>
        </w:rPr>
        <w:object w:dxaOrig="300" w:dyaOrig="340">
          <v:shape id="_x0000_i1125" type="#_x0000_t75" style="width:15pt;height:17.25pt" o:ole="">
            <v:imagedata r:id="rId214" o:title=""/>
          </v:shape>
          <o:OLEObject Type="Embed" ProgID="Equation.3" ShapeID="_x0000_i1125" DrawAspect="Content" ObjectID="_1648147991" r:id="rId215"/>
        </w:object>
      </w:r>
      <w:r>
        <w:rPr>
          <w:rFonts w:cs="Simplified Arabic" w:hint="cs"/>
          <w:sz w:val="28"/>
          <w:szCs w:val="28"/>
          <w:rtl/>
        </w:rPr>
        <w:t xml:space="preserve"> يتحقق التالي: </w:t>
      </w:r>
      <w:r w:rsidR="007F3738" w:rsidRPr="00600DDB">
        <w:rPr>
          <w:rFonts w:cs="Simplified Arabic"/>
          <w:position w:val="-6"/>
          <w:sz w:val="28"/>
          <w:szCs w:val="28"/>
        </w:rPr>
        <w:object w:dxaOrig="2860" w:dyaOrig="279">
          <v:shape id="_x0000_i1126" type="#_x0000_t75" style="width:143.25pt;height:14.25pt" o:ole="">
            <v:imagedata r:id="rId216" o:title=""/>
          </v:shape>
          <o:OLEObject Type="Embed" ProgID="Equation.3" ShapeID="_x0000_i1126" DrawAspect="Content" ObjectID="_1648147992" r:id="rId217"/>
        </w:object>
      </w:r>
      <w:r>
        <w:rPr>
          <w:rFonts w:cs="Simplified Arabic" w:hint="cs"/>
          <w:sz w:val="28"/>
          <w:szCs w:val="28"/>
          <w:rtl/>
        </w:rPr>
        <w:t>.</w:t>
      </w:r>
    </w:p>
    <w:p w:rsidR="00600DDB" w:rsidRDefault="00600DDB" w:rsidP="00600DDB">
      <w:pPr>
        <w:bidi/>
        <w:spacing w:after="0"/>
        <w:ind w:firstLine="49"/>
        <w:jc w:val="both"/>
        <w:rPr>
          <w:rFonts w:cs="Simplified Arabic"/>
          <w:sz w:val="28"/>
          <w:szCs w:val="28"/>
          <w:rtl/>
        </w:rPr>
      </w:pPr>
      <w:r>
        <w:rPr>
          <w:rFonts w:cs="Simplified Arabic" w:hint="cs"/>
          <w:sz w:val="28"/>
          <w:szCs w:val="28"/>
          <w:rtl/>
        </w:rPr>
        <w:t xml:space="preserve">  -عند </w:t>
      </w:r>
      <w:r w:rsidR="007F3738" w:rsidRPr="007F3738">
        <w:rPr>
          <w:rFonts w:cs="Simplified Arabic"/>
          <w:position w:val="-10"/>
          <w:sz w:val="28"/>
          <w:szCs w:val="28"/>
        </w:rPr>
        <w:object w:dxaOrig="320" w:dyaOrig="340">
          <v:shape id="_x0000_i1127" type="#_x0000_t75" style="width:15.75pt;height:17.25pt" o:ole="">
            <v:imagedata r:id="rId218" o:title=""/>
          </v:shape>
          <o:OLEObject Type="Embed" ProgID="Equation.3" ShapeID="_x0000_i1127" DrawAspect="Content" ObjectID="_1648147993" r:id="rId219"/>
        </w:object>
      </w:r>
      <w:r w:rsidR="007F3738">
        <w:rPr>
          <w:rFonts w:cs="Simplified Arabic" w:hint="cs"/>
          <w:sz w:val="28"/>
          <w:szCs w:val="28"/>
          <w:rtl/>
        </w:rPr>
        <w:t xml:space="preserve"> -السياسة الاستثمارية المثلى-يتحقق التالي: </w:t>
      </w:r>
      <w:r w:rsidR="007F3738" w:rsidRPr="007F3738">
        <w:rPr>
          <w:rFonts w:cs="Simplified Arabic"/>
          <w:position w:val="-6"/>
          <w:sz w:val="28"/>
          <w:szCs w:val="28"/>
        </w:rPr>
        <w:object w:dxaOrig="2840" w:dyaOrig="279">
          <v:shape id="_x0000_i1128" type="#_x0000_t75" style="width:141.75pt;height:14.25pt" o:ole="">
            <v:imagedata r:id="rId220" o:title=""/>
          </v:shape>
          <o:OLEObject Type="Embed" ProgID="Equation.3" ShapeID="_x0000_i1128" DrawAspect="Content" ObjectID="_1648147994" r:id="rId221"/>
        </w:object>
      </w:r>
      <w:r w:rsidR="007F3738">
        <w:rPr>
          <w:rFonts w:cs="Simplified Arabic" w:hint="cs"/>
          <w:sz w:val="28"/>
          <w:szCs w:val="28"/>
          <w:rtl/>
        </w:rPr>
        <w:t>.</w:t>
      </w:r>
    </w:p>
    <w:p w:rsidR="007F3738" w:rsidRDefault="007F3738" w:rsidP="007F3738">
      <w:pPr>
        <w:bidi/>
        <w:spacing w:after="0"/>
        <w:ind w:firstLine="49"/>
        <w:jc w:val="both"/>
        <w:rPr>
          <w:rFonts w:cs="Simplified Arabic"/>
          <w:sz w:val="28"/>
          <w:szCs w:val="28"/>
          <w:rtl/>
        </w:rPr>
      </w:pPr>
      <w:r>
        <w:rPr>
          <w:rFonts w:cs="Simplified Arabic" w:hint="cs"/>
          <w:sz w:val="28"/>
          <w:szCs w:val="28"/>
          <w:rtl/>
        </w:rPr>
        <w:t xml:space="preserve">  -عند </w:t>
      </w:r>
      <w:r w:rsidRPr="007F3738">
        <w:rPr>
          <w:rFonts w:cs="Simplified Arabic"/>
          <w:position w:val="-12"/>
          <w:sz w:val="28"/>
          <w:szCs w:val="28"/>
        </w:rPr>
        <w:object w:dxaOrig="300" w:dyaOrig="360">
          <v:shape id="_x0000_i1129" type="#_x0000_t75" style="width:15pt;height:18pt" o:ole="">
            <v:imagedata r:id="rId222" o:title=""/>
          </v:shape>
          <o:OLEObject Type="Embed" ProgID="Equation.3" ShapeID="_x0000_i1129" DrawAspect="Content" ObjectID="_1648147995" r:id="rId223"/>
        </w:object>
      </w:r>
      <w:r>
        <w:rPr>
          <w:rFonts w:cs="Simplified Arabic" w:hint="cs"/>
          <w:sz w:val="28"/>
          <w:szCs w:val="28"/>
          <w:rtl/>
        </w:rPr>
        <w:t xml:space="preserve"> يتحقق التالي: </w:t>
      </w:r>
      <w:r w:rsidR="00000E73" w:rsidRPr="007F3738">
        <w:rPr>
          <w:rFonts w:cs="Simplified Arabic"/>
          <w:position w:val="-6"/>
          <w:sz w:val="28"/>
          <w:szCs w:val="28"/>
        </w:rPr>
        <w:object w:dxaOrig="2860" w:dyaOrig="279">
          <v:shape id="_x0000_i1130" type="#_x0000_t75" style="width:143.25pt;height:14.25pt" o:ole="">
            <v:imagedata r:id="rId224" o:title=""/>
          </v:shape>
          <o:OLEObject Type="Embed" ProgID="Equation.3" ShapeID="_x0000_i1130" DrawAspect="Content" ObjectID="_1648147996" r:id="rId225"/>
        </w:object>
      </w:r>
      <w:r>
        <w:rPr>
          <w:rFonts w:cs="Simplified Arabic" w:hint="cs"/>
          <w:sz w:val="28"/>
          <w:szCs w:val="28"/>
          <w:rtl/>
        </w:rPr>
        <w:t>.</w:t>
      </w:r>
    </w:p>
    <w:p w:rsidR="00000E73" w:rsidRDefault="00000E73" w:rsidP="00000E73">
      <w:pPr>
        <w:bidi/>
        <w:spacing w:after="0"/>
        <w:ind w:firstLine="49"/>
        <w:jc w:val="both"/>
        <w:rPr>
          <w:rFonts w:cs="Simplified Arabic"/>
          <w:sz w:val="28"/>
          <w:szCs w:val="28"/>
          <w:rtl/>
        </w:rPr>
      </w:pPr>
      <w:r>
        <w:rPr>
          <w:rFonts w:cs="Simplified Arabic" w:hint="cs"/>
          <w:b/>
          <w:bCs/>
          <w:sz w:val="28"/>
          <w:szCs w:val="28"/>
          <w:rtl/>
        </w:rPr>
        <w:t>مثال</w:t>
      </w:r>
      <w:r w:rsidRPr="00D109ED">
        <w:rPr>
          <w:rFonts w:cs="Simplified Arabic" w:hint="cs"/>
          <w:sz w:val="28"/>
          <w:szCs w:val="28"/>
          <w:rtl/>
        </w:rPr>
        <w:t xml:space="preserve">: </w:t>
      </w:r>
      <w:r w:rsidR="00D109ED" w:rsidRPr="00D109ED">
        <w:rPr>
          <w:rFonts w:cs="Simplified Arabic" w:hint="cs"/>
          <w:sz w:val="28"/>
          <w:szCs w:val="28"/>
          <w:rtl/>
        </w:rPr>
        <w:t xml:space="preserve">يشغل منتج جهازا إنتاجيا </w:t>
      </w:r>
      <w:r w:rsidR="00D109ED" w:rsidRPr="00D109ED">
        <w:rPr>
          <w:rFonts w:cs="Simplified Arabic"/>
          <w:position w:val="-4"/>
          <w:sz w:val="28"/>
          <w:szCs w:val="28"/>
        </w:rPr>
        <w:object w:dxaOrig="320" w:dyaOrig="260">
          <v:shape id="_x0000_i1131" type="#_x0000_t75" style="width:15.75pt;height:12.75pt" o:ole="">
            <v:imagedata r:id="rId226" o:title=""/>
          </v:shape>
          <o:OLEObject Type="Embed" ProgID="Equation.3" ShapeID="_x0000_i1131" DrawAspect="Content" ObjectID="_1648147997" r:id="rId227"/>
        </w:object>
      </w:r>
      <w:r w:rsidR="00D109ED" w:rsidRPr="00D109ED">
        <w:rPr>
          <w:rFonts w:cs="Simplified Arabic" w:hint="cs"/>
          <w:sz w:val="28"/>
          <w:szCs w:val="28"/>
          <w:rtl/>
        </w:rPr>
        <w:t xml:space="preserve"> لإنتاج السلعة </w:t>
      </w:r>
      <w:r w:rsidR="00D109ED" w:rsidRPr="00D109ED">
        <w:rPr>
          <w:rFonts w:cs="Simplified Arabic"/>
          <w:position w:val="-10"/>
          <w:sz w:val="28"/>
          <w:szCs w:val="28"/>
        </w:rPr>
        <w:object w:dxaOrig="240" w:dyaOrig="320">
          <v:shape id="_x0000_i1132" type="#_x0000_t75" style="width:12pt;height:15.75pt" o:ole="">
            <v:imagedata r:id="rId228" o:title=""/>
          </v:shape>
          <o:OLEObject Type="Embed" ProgID="Equation.3" ShapeID="_x0000_i1132" DrawAspect="Content" ObjectID="_1648147998" r:id="rId229"/>
        </w:object>
      </w:r>
      <w:r w:rsidR="00D109ED" w:rsidRPr="00D109ED">
        <w:rPr>
          <w:rFonts w:cs="Simplified Arabic" w:hint="cs"/>
          <w:sz w:val="28"/>
          <w:szCs w:val="28"/>
          <w:rtl/>
        </w:rPr>
        <w:t xml:space="preserve"> بتكلفة إجمالية مقدارها:</w:t>
      </w:r>
    </w:p>
    <w:p w:rsidR="00D109ED" w:rsidRPr="00D109ED" w:rsidRDefault="00D109ED" w:rsidP="00D109ED">
      <w:pPr>
        <w:bidi/>
        <w:spacing w:after="0"/>
        <w:ind w:firstLine="49"/>
        <w:jc w:val="right"/>
        <w:rPr>
          <w:rFonts w:cs="Simplified Arabic"/>
          <w:sz w:val="28"/>
          <w:szCs w:val="28"/>
          <w:rtl/>
        </w:rPr>
      </w:pPr>
      <w:r w:rsidRPr="00D109ED">
        <w:rPr>
          <w:rFonts w:cs="Simplified Arabic"/>
          <w:position w:val="-10"/>
          <w:sz w:val="28"/>
          <w:szCs w:val="28"/>
        </w:rPr>
        <w:object w:dxaOrig="3879" w:dyaOrig="360">
          <v:shape id="_x0000_i1133" type="#_x0000_t75" style="width:194.25pt;height:18pt" o:ole="">
            <v:imagedata r:id="rId230" o:title=""/>
          </v:shape>
          <o:OLEObject Type="Embed" ProgID="Equation.3" ShapeID="_x0000_i1133" DrawAspect="Content" ObjectID="_1648147999" r:id="rId231"/>
        </w:object>
      </w:r>
    </w:p>
    <w:p w:rsidR="00600DDB" w:rsidRDefault="00D109ED" w:rsidP="00D109ED">
      <w:pPr>
        <w:bidi/>
        <w:spacing w:after="0"/>
        <w:ind w:firstLine="49"/>
        <w:jc w:val="both"/>
        <w:rPr>
          <w:rFonts w:cs="Simplified Arabic"/>
          <w:sz w:val="28"/>
          <w:szCs w:val="28"/>
          <w:rtl/>
        </w:rPr>
      </w:pPr>
      <w:r>
        <w:rPr>
          <w:rFonts w:cs="Simplified Arabic" w:hint="cs"/>
          <w:sz w:val="28"/>
          <w:szCs w:val="28"/>
          <w:rtl/>
        </w:rPr>
        <w:t xml:space="preserve">وتعطي الصيغة التالية منحنى التكلفة في الفترة الطويلة: </w:t>
      </w:r>
    </w:p>
    <w:p w:rsidR="00D109ED" w:rsidRDefault="00D109ED" w:rsidP="00D109ED">
      <w:pPr>
        <w:bidi/>
        <w:spacing w:after="0"/>
        <w:ind w:firstLine="49"/>
        <w:jc w:val="right"/>
        <w:rPr>
          <w:rFonts w:cs="Simplified Arabic"/>
          <w:sz w:val="28"/>
          <w:szCs w:val="28"/>
          <w:rtl/>
        </w:rPr>
      </w:pPr>
      <w:r w:rsidRPr="00D109ED">
        <w:rPr>
          <w:rFonts w:cs="Simplified Arabic"/>
          <w:position w:val="-10"/>
          <w:sz w:val="28"/>
          <w:szCs w:val="28"/>
        </w:rPr>
        <w:object w:dxaOrig="3080" w:dyaOrig="360">
          <v:shape id="_x0000_i1134" type="#_x0000_t75" style="width:153.75pt;height:18pt" o:ole="">
            <v:imagedata r:id="rId232" o:title=""/>
          </v:shape>
          <o:OLEObject Type="Embed" ProgID="Equation.3" ShapeID="_x0000_i1134" DrawAspect="Content" ObjectID="_1648148000" r:id="rId233"/>
        </w:object>
      </w:r>
    </w:p>
    <w:p w:rsidR="00D109ED" w:rsidRDefault="00D109ED" w:rsidP="00D109ED">
      <w:pPr>
        <w:bidi/>
        <w:spacing w:after="1560"/>
        <w:ind w:firstLine="49"/>
        <w:jc w:val="both"/>
        <w:rPr>
          <w:rFonts w:cs="Simplified Arabic"/>
          <w:sz w:val="28"/>
          <w:szCs w:val="28"/>
          <w:rtl/>
        </w:rPr>
      </w:pPr>
      <w:r>
        <w:rPr>
          <w:rFonts w:cs="Simplified Arabic" w:hint="cs"/>
          <w:sz w:val="28"/>
          <w:szCs w:val="28"/>
          <w:rtl/>
        </w:rPr>
        <w:t xml:space="preserve">1-أوجد قيمة </w:t>
      </w:r>
      <w:r w:rsidRPr="00D109ED">
        <w:rPr>
          <w:rFonts w:cs="Simplified Arabic"/>
          <w:position w:val="-10"/>
          <w:sz w:val="28"/>
          <w:szCs w:val="28"/>
        </w:rPr>
        <w:object w:dxaOrig="240" w:dyaOrig="320">
          <v:shape id="_x0000_i1135" type="#_x0000_t75" style="width:12pt;height:15.75pt" o:ole="">
            <v:imagedata r:id="rId234" o:title=""/>
          </v:shape>
          <o:OLEObject Type="Embed" ProgID="Equation.3" ShapeID="_x0000_i1135" DrawAspect="Content" ObjectID="_1648148001" r:id="rId235"/>
        </w:object>
      </w:r>
      <w:r>
        <w:rPr>
          <w:rFonts w:cs="Simplified Arabic" w:hint="cs"/>
          <w:sz w:val="28"/>
          <w:szCs w:val="28"/>
          <w:rtl/>
        </w:rPr>
        <w:t xml:space="preserve"> التي تجعل التكلفة الإجمالية في الفترة القصيرة تساوي التكلفة الإجمالية في الفترة الطويلة؟</w:t>
      </w:r>
    </w:p>
    <w:p w:rsidR="00D109ED" w:rsidRDefault="00D109ED" w:rsidP="00811A1D">
      <w:pPr>
        <w:bidi/>
        <w:spacing w:after="0"/>
        <w:ind w:firstLine="49"/>
        <w:jc w:val="both"/>
        <w:rPr>
          <w:rFonts w:cs="Simplified Arabic"/>
          <w:sz w:val="28"/>
          <w:szCs w:val="28"/>
          <w:rtl/>
        </w:rPr>
      </w:pPr>
      <w:r>
        <w:rPr>
          <w:rFonts w:cs="Simplified Arabic" w:hint="cs"/>
          <w:sz w:val="28"/>
          <w:szCs w:val="28"/>
          <w:rtl/>
        </w:rPr>
        <w:lastRenderedPageBreak/>
        <w:t xml:space="preserve">2-ما هي سياسة استثمارات المؤسسة قصد الحصول على تساوي بين التكاليف المتوسطة </w:t>
      </w:r>
      <w:r w:rsidR="002E708D">
        <w:rPr>
          <w:rFonts w:cs="Simplified Arabic" w:hint="cs"/>
          <w:sz w:val="28"/>
          <w:szCs w:val="28"/>
          <w:rtl/>
        </w:rPr>
        <w:t>و</w:t>
      </w:r>
      <w:r>
        <w:rPr>
          <w:rFonts w:cs="Simplified Arabic" w:hint="cs"/>
          <w:sz w:val="28"/>
          <w:szCs w:val="28"/>
          <w:rtl/>
        </w:rPr>
        <w:t>الحدية في الفترة القصيرة والطويلة</w:t>
      </w:r>
      <w:r w:rsidR="00811A1D">
        <w:rPr>
          <w:rFonts w:cs="Simplified Arabic" w:hint="cs"/>
          <w:sz w:val="28"/>
          <w:szCs w:val="28"/>
          <w:rtl/>
        </w:rPr>
        <w:t>؟</w:t>
      </w:r>
    </w:p>
    <w:p w:rsidR="00811A1D" w:rsidRDefault="0050716D" w:rsidP="00811A1D">
      <w:pPr>
        <w:bidi/>
        <w:spacing w:after="0"/>
        <w:ind w:firstLine="49"/>
        <w:jc w:val="both"/>
        <w:rPr>
          <w:rFonts w:cs="Simplified Arabic"/>
          <w:b/>
          <w:bCs/>
          <w:sz w:val="28"/>
          <w:szCs w:val="28"/>
          <w:rtl/>
        </w:rPr>
      </w:pPr>
      <w:r w:rsidRPr="0050716D">
        <w:rPr>
          <w:rFonts w:cs="Simplified Arabic" w:hint="cs"/>
          <w:b/>
          <w:bCs/>
          <w:sz w:val="28"/>
          <w:szCs w:val="28"/>
          <w:rtl/>
        </w:rPr>
        <w:t>الحل:</w:t>
      </w:r>
    </w:p>
    <w:p w:rsidR="0050716D" w:rsidRDefault="0050716D" w:rsidP="0050716D">
      <w:pPr>
        <w:bidi/>
        <w:spacing w:after="0"/>
        <w:ind w:firstLine="49"/>
        <w:jc w:val="both"/>
        <w:rPr>
          <w:rFonts w:cs="Simplified Arabic"/>
          <w:sz w:val="28"/>
          <w:szCs w:val="28"/>
          <w:rtl/>
        </w:rPr>
      </w:pPr>
      <w:r w:rsidRPr="0050716D">
        <w:rPr>
          <w:rFonts w:cs="Simplified Arabic" w:hint="cs"/>
          <w:sz w:val="28"/>
          <w:szCs w:val="28"/>
          <w:rtl/>
        </w:rPr>
        <w:t>1-</w:t>
      </w:r>
      <w:r>
        <w:rPr>
          <w:rFonts w:cs="Simplified Arabic" w:hint="cs"/>
          <w:sz w:val="28"/>
          <w:szCs w:val="28"/>
          <w:rtl/>
        </w:rPr>
        <w:t xml:space="preserve">إيجاد قيمة </w:t>
      </w:r>
      <w:r w:rsidRPr="0050716D">
        <w:rPr>
          <w:rFonts w:cs="Simplified Arabic"/>
          <w:position w:val="-10"/>
          <w:sz w:val="28"/>
          <w:szCs w:val="28"/>
        </w:rPr>
        <w:object w:dxaOrig="240" w:dyaOrig="320">
          <v:shape id="_x0000_i1136" type="#_x0000_t75" style="width:12pt;height:15.75pt" o:ole="">
            <v:imagedata r:id="rId236" o:title=""/>
          </v:shape>
          <o:OLEObject Type="Embed" ProgID="Equation.3" ShapeID="_x0000_i1136" DrawAspect="Content" ObjectID="_1648148002" r:id="rId237"/>
        </w:object>
      </w:r>
      <w:r>
        <w:rPr>
          <w:rFonts w:cs="Simplified Arabic" w:hint="cs"/>
          <w:sz w:val="28"/>
          <w:szCs w:val="28"/>
          <w:rtl/>
        </w:rPr>
        <w:t xml:space="preserve"> التي تحقق تساوي التكاليف الكلية في المدى القصير والطويل:</w:t>
      </w:r>
    </w:p>
    <w:p w:rsidR="0050716D" w:rsidRDefault="00696214" w:rsidP="0050716D">
      <w:pPr>
        <w:bidi/>
        <w:spacing w:after="0"/>
        <w:ind w:firstLine="49"/>
        <w:jc w:val="right"/>
        <w:rPr>
          <w:rFonts w:cs="Simplified Arabic"/>
          <w:sz w:val="28"/>
          <w:szCs w:val="28"/>
          <w:rtl/>
        </w:rPr>
      </w:pPr>
      <w:r w:rsidRPr="0050716D">
        <w:rPr>
          <w:rFonts w:cs="Simplified Arabic"/>
          <w:position w:val="-50"/>
          <w:sz w:val="28"/>
          <w:szCs w:val="28"/>
        </w:rPr>
        <w:object w:dxaOrig="3060" w:dyaOrig="1120">
          <v:shape id="_x0000_i1137" type="#_x0000_t75" style="width:153pt;height:56.25pt" o:ole="">
            <v:imagedata r:id="rId238" o:title=""/>
          </v:shape>
          <o:OLEObject Type="Embed" ProgID="Equation.3" ShapeID="_x0000_i1137" DrawAspect="Content" ObjectID="_1648148003" r:id="rId239"/>
        </w:object>
      </w:r>
    </w:p>
    <w:p w:rsidR="00ED3BB0" w:rsidRDefault="00696214" w:rsidP="00ED3BB0">
      <w:pPr>
        <w:bidi/>
        <w:spacing w:after="0"/>
        <w:ind w:firstLine="49"/>
        <w:rPr>
          <w:rFonts w:cs="Simplified Arabic"/>
          <w:sz w:val="28"/>
          <w:szCs w:val="28"/>
          <w:rtl/>
        </w:rPr>
      </w:pPr>
      <w:r>
        <w:rPr>
          <w:rFonts w:cs="Simplified Arabic" w:hint="cs"/>
          <w:sz w:val="28"/>
          <w:szCs w:val="28"/>
          <w:rtl/>
        </w:rPr>
        <w:t>بمساواة التكاليف الحدية في المدى القصير والطويل نجد:</w:t>
      </w:r>
    </w:p>
    <w:p w:rsidR="00696214" w:rsidRDefault="00DE4752" w:rsidP="00696214">
      <w:pPr>
        <w:bidi/>
        <w:spacing w:after="0"/>
        <w:ind w:firstLine="49"/>
        <w:jc w:val="right"/>
        <w:rPr>
          <w:rFonts w:cs="Simplified Arabic"/>
          <w:sz w:val="28"/>
          <w:szCs w:val="28"/>
          <w:rtl/>
        </w:rPr>
      </w:pPr>
      <w:r w:rsidRPr="00696214">
        <w:rPr>
          <w:rFonts w:cs="Simplified Arabic"/>
          <w:position w:val="-50"/>
          <w:sz w:val="28"/>
          <w:szCs w:val="28"/>
        </w:rPr>
        <w:object w:dxaOrig="8199" w:dyaOrig="1160">
          <v:shape id="_x0000_i1138" type="#_x0000_t75" style="width:410.25pt;height:57.75pt" o:ole="">
            <v:imagedata r:id="rId240" o:title=""/>
          </v:shape>
          <o:OLEObject Type="Embed" ProgID="Equation.3" ShapeID="_x0000_i1138" DrawAspect="Content" ObjectID="_1648148004" r:id="rId241"/>
        </w:object>
      </w:r>
    </w:p>
    <w:p w:rsidR="00DE4752" w:rsidRDefault="002E708D" w:rsidP="00DE4752">
      <w:pPr>
        <w:bidi/>
        <w:spacing w:after="0"/>
        <w:ind w:firstLine="49"/>
        <w:jc w:val="right"/>
        <w:rPr>
          <w:rFonts w:cs="Simplified Arabic"/>
          <w:sz w:val="28"/>
          <w:szCs w:val="28"/>
          <w:rtl/>
        </w:rPr>
      </w:pPr>
      <w:r w:rsidRPr="00DE4752">
        <w:rPr>
          <w:rFonts w:cs="Simplified Arabic"/>
          <w:position w:val="-68"/>
          <w:sz w:val="28"/>
          <w:szCs w:val="28"/>
        </w:rPr>
        <w:object w:dxaOrig="4540" w:dyaOrig="1480">
          <v:shape id="_x0000_i1139" type="#_x0000_t75" style="width:227.25pt;height:74.25pt" o:ole="">
            <v:imagedata r:id="rId242" o:title=""/>
          </v:shape>
          <o:OLEObject Type="Embed" ProgID="Equation.3" ShapeID="_x0000_i1139" DrawAspect="Content" ObjectID="_1648148005" r:id="rId243"/>
        </w:object>
      </w:r>
    </w:p>
    <w:p w:rsidR="00D47B9B" w:rsidRDefault="009F0A4F" w:rsidP="009F0A4F">
      <w:pPr>
        <w:bidi/>
        <w:spacing w:after="0"/>
        <w:ind w:firstLine="49"/>
        <w:rPr>
          <w:rFonts w:cs="Simplified Arabic"/>
          <w:sz w:val="28"/>
          <w:szCs w:val="28"/>
          <w:rtl/>
        </w:rPr>
      </w:pPr>
      <w:r>
        <w:rPr>
          <w:rFonts w:cs="Simplified Arabic" w:hint="cs"/>
          <w:sz w:val="28"/>
          <w:szCs w:val="28"/>
          <w:rtl/>
        </w:rPr>
        <w:t xml:space="preserve">ومنه مستوى الإنتاج الذي يحقق تساوي التكاليف هو </w:t>
      </w:r>
      <w:r w:rsidR="006D349E" w:rsidRPr="009F0A4F">
        <w:rPr>
          <w:rFonts w:cs="Simplified Arabic"/>
          <w:position w:val="-10"/>
          <w:sz w:val="28"/>
          <w:szCs w:val="28"/>
        </w:rPr>
        <w:object w:dxaOrig="920" w:dyaOrig="320">
          <v:shape id="_x0000_i1140" type="#_x0000_t75" style="width:45.75pt;height:15.75pt" o:ole="">
            <v:imagedata r:id="rId244" o:title=""/>
          </v:shape>
          <o:OLEObject Type="Embed" ProgID="Equation.3" ShapeID="_x0000_i1140" DrawAspect="Content" ObjectID="_1648148006" r:id="rId245"/>
        </w:object>
      </w:r>
      <w:r>
        <w:rPr>
          <w:rFonts w:cs="Simplified Arabic" w:hint="cs"/>
          <w:sz w:val="28"/>
          <w:szCs w:val="28"/>
          <w:rtl/>
        </w:rPr>
        <w:t>.</w:t>
      </w:r>
    </w:p>
    <w:p w:rsidR="002E708D" w:rsidRDefault="002E708D" w:rsidP="002E708D">
      <w:pPr>
        <w:bidi/>
        <w:spacing w:after="0"/>
        <w:ind w:firstLine="49"/>
        <w:rPr>
          <w:rFonts w:cs="Simplified Arabic"/>
          <w:sz w:val="28"/>
          <w:szCs w:val="28"/>
          <w:rtl/>
        </w:rPr>
      </w:pPr>
      <w:r>
        <w:rPr>
          <w:rFonts w:cs="Simplified Arabic" w:hint="cs"/>
          <w:sz w:val="28"/>
          <w:szCs w:val="28"/>
          <w:rtl/>
        </w:rPr>
        <w:t>2-</w:t>
      </w:r>
      <w:r w:rsidR="006D349E">
        <w:rPr>
          <w:rFonts w:cs="Simplified Arabic" w:hint="cs"/>
          <w:sz w:val="28"/>
          <w:szCs w:val="28"/>
          <w:rtl/>
        </w:rPr>
        <w:t>سياسة استثمار المؤسسة للحصول على تساوي التكاليف المتوسطة والحدية في الفترة القصيرة والطويلة.</w:t>
      </w:r>
    </w:p>
    <w:p w:rsidR="00EE48BB" w:rsidRPr="0050716D" w:rsidRDefault="002725D8" w:rsidP="00EE48BB">
      <w:pPr>
        <w:bidi/>
        <w:spacing w:after="0"/>
        <w:ind w:firstLine="49"/>
        <w:jc w:val="right"/>
        <w:rPr>
          <w:rFonts w:cs="Simplified Arabic"/>
          <w:sz w:val="28"/>
          <w:szCs w:val="28"/>
          <w:rtl/>
        </w:rPr>
      </w:pPr>
      <w:r w:rsidRPr="00EE48BB">
        <w:rPr>
          <w:rFonts w:cs="Simplified Arabic"/>
          <w:position w:val="-28"/>
          <w:sz w:val="28"/>
          <w:szCs w:val="28"/>
        </w:rPr>
        <w:object w:dxaOrig="3560" w:dyaOrig="680">
          <v:shape id="_x0000_i1141" type="#_x0000_t75" style="width:177.75pt;height:33.75pt" o:ole="">
            <v:imagedata r:id="rId246" o:title=""/>
          </v:shape>
          <o:OLEObject Type="Embed" ProgID="Equation.3" ShapeID="_x0000_i1141" DrawAspect="Content" ObjectID="_1648148007" r:id="rId247"/>
        </w:object>
      </w:r>
    </w:p>
    <w:p w:rsidR="00811A1D" w:rsidRDefault="00E34826" w:rsidP="00041B03">
      <w:pPr>
        <w:bidi/>
        <w:spacing w:after="0"/>
        <w:ind w:firstLine="49"/>
        <w:jc w:val="right"/>
        <w:rPr>
          <w:rFonts w:cs="Simplified Arabic"/>
          <w:sz w:val="28"/>
          <w:szCs w:val="28"/>
          <w:rtl/>
        </w:rPr>
      </w:pPr>
      <w:r w:rsidRPr="002725D8">
        <w:rPr>
          <w:rFonts w:cs="Simplified Arabic"/>
          <w:position w:val="-28"/>
          <w:sz w:val="28"/>
          <w:szCs w:val="28"/>
        </w:rPr>
        <w:object w:dxaOrig="1960" w:dyaOrig="660">
          <v:shape id="_x0000_i1142" type="#_x0000_t75" style="width:98.25pt;height:33pt" o:ole="">
            <v:imagedata r:id="rId248" o:title=""/>
          </v:shape>
          <o:OLEObject Type="Embed" ProgID="Equation.3" ShapeID="_x0000_i1142" DrawAspect="Content" ObjectID="_1648148008" r:id="rId249"/>
        </w:object>
      </w:r>
      <w:r w:rsidR="002725D8">
        <w:rPr>
          <w:rFonts w:cs="Simplified Arabic" w:hint="cs"/>
          <w:sz w:val="28"/>
          <w:szCs w:val="28"/>
          <w:rtl/>
        </w:rPr>
        <w:t>دنيا</w:t>
      </w:r>
    </w:p>
    <w:p w:rsidR="00041B03" w:rsidRDefault="000B0481" w:rsidP="00041B03">
      <w:pPr>
        <w:bidi/>
        <w:spacing w:after="0"/>
        <w:ind w:firstLine="49"/>
        <w:jc w:val="right"/>
        <w:rPr>
          <w:rFonts w:cs="Simplified Arabic"/>
          <w:sz w:val="28"/>
          <w:szCs w:val="28"/>
          <w:rtl/>
        </w:rPr>
      </w:pPr>
      <w:r w:rsidRPr="00E34826">
        <w:rPr>
          <w:rFonts w:cs="Simplified Arabic"/>
          <w:position w:val="-46"/>
          <w:sz w:val="28"/>
          <w:szCs w:val="28"/>
        </w:rPr>
        <w:object w:dxaOrig="2780" w:dyaOrig="1040">
          <v:shape id="_x0000_i1143" type="#_x0000_t75" style="width:138.75pt;height:51.75pt" o:ole="">
            <v:imagedata r:id="rId250" o:title=""/>
          </v:shape>
          <o:OLEObject Type="Embed" ProgID="Equation.3" ShapeID="_x0000_i1143" DrawAspect="Content" ObjectID="_1648148009" r:id="rId251"/>
        </w:object>
      </w:r>
    </w:p>
    <w:p w:rsidR="00E34826" w:rsidRDefault="000B0481" w:rsidP="00E34826">
      <w:pPr>
        <w:bidi/>
        <w:spacing w:after="0"/>
        <w:ind w:firstLine="49"/>
        <w:rPr>
          <w:rFonts w:cs="Simplified Arabic"/>
          <w:sz w:val="28"/>
          <w:szCs w:val="28"/>
          <w:rtl/>
        </w:rPr>
      </w:pPr>
      <w:r>
        <w:rPr>
          <w:rFonts w:cs="Simplified Arabic" w:hint="cs"/>
          <w:sz w:val="28"/>
          <w:szCs w:val="28"/>
          <w:rtl/>
        </w:rPr>
        <w:t xml:space="preserve">إذن يجب على المؤسسة بناء تجهيز آخر ذا طاقة إنتاجية اكبر-تمكن من إنتاج </w:t>
      </w:r>
      <w:r w:rsidR="00316ECE" w:rsidRPr="000B0481">
        <w:rPr>
          <w:rFonts w:cs="Simplified Arabic"/>
          <w:position w:val="-10"/>
          <w:sz w:val="28"/>
          <w:szCs w:val="28"/>
        </w:rPr>
        <w:object w:dxaOrig="740" w:dyaOrig="320">
          <v:shape id="_x0000_i1144" type="#_x0000_t75" style="width:36.75pt;height:15.75pt" o:ole="">
            <v:imagedata r:id="rId252" o:title=""/>
          </v:shape>
          <o:OLEObject Type="Embed" ProgID="Equation.3" ShapeID="_x0000_i1144" DrawAspect="Content" ObjectID="_1648148010" r:id="rId253"/>
        </w:object>
      </w:r>
      <w:r>
        <w:rPr>
          <w:rFonts w:cs="Simplified Arabic" w:hint="cs"/>
          <w:sz w:val="28"/>
          <w:szCs w:val="28"/>
          <w:rtl/>
        </w:rPr>
        <w:t>-.</w:t>
      </w:r>
    </w:p>
    <w:p w:rsidR="00790BEC" w:rsidRDefault="00790BEC" w:rsidP="002C24EC">
      <w:pPr>
        <w:bidi/>
        <w:spacing w:after="0"/>
        <w:ind w:firstLine="49"/>
        <w:rPr>
          <w:rFonts w:cs="Simplified Arabic"/>
          <w:b/>
          <w:bCs/>
          <w:sz w:val="28"/>
          <w:szCs w:val="28"/>
          <w:rtl/>
        </w:rPr>
      </w:pPr>
    </w:p>
    <w:p w:rsidR="00790BEC" w:rsidRDefault="00790BEC" w:rsidP="00790BEC">
      <w:pPr>
        <w:bidi/>
        <w:spacing w:after="0"/>
        <w:ind w:firstLine="49"/>
        <w:rPr>
          <w:rFonts w:cs="Simplified Arabic"/>
          <w:b/>
          <w:bCs/>
          <w:sz w:val="28"/>
          <w:szCs w:val="28"/>
          <w:rtl/>
        </w:rPr>
      </w:pPr>
    </w:p>
    <w:p w:rsidR="00790BEC" w:rsidRDefault="00790BEC" w:rsidP="00790BEC">
      <w:pPr>
        <w:bidi/>
        <w:spacing w:after="0"/>
        <w:ind w:firstLine="49"/>
        <w:rPr>
          <w:rFonts w:cs="Simplified Arabic"/>
          <w:b/>
          <w:bCs/>
          <w:sz w:val="28"/>
          <w:szCs w:val="28"/>
          <w:rtl/>
        </w:rPr>
      </w:pPr>
    </w:p>
    <w:p w:rsidR="00790BEC" w:rsidRDefault="00790BEC" w:rsidP="00790BEC">
      <w:pPr>
        <w:bidi/>
        <w:spacing w:after="0"/>
        <w:ind w:firstLine="49"/>
        <w:rPr>
          <w:rFonts w:cs="Simplified Arabic"/>
          <w:b/>
          <w:bCs/>
          <w:sz w:val="28"/>
          <w:szCs w:val="28"/>
          <w:rtl/>
        </w:rPr>
      </w:pPr>
    </w:p>
    <w:p w:rsidR="002C24EC" w:rsidRDefault="002C24EC" w:rsidP="00790BEC">
      <w:pPr>
        <w:bidi/>
        <w:spacing w:after="0"/>
        <w:ind w:firstLine="49"/>
        <w:rPr>
          <w:rFonts w:cs="Simplified Arabic"/>
          <w:b/>
          <w:bCs/>
          <w:sz w:val="28"/>
          <w:szCs w:val="28"/>
          <w:rtl/>
        </w:rPr>
      </w:pPr>
      <w:r w:rsidRPr="002C24EC">
        <w:rPr>
          <w:rFonts w:cs="Simplified Arabic" w:hint="cs"/>
          <w:b/>
          <w:bCs/>
          <w:sz w:val="28"/>
          <w:szCs w:val="28"/>
          <w:rtl/>
        </w:rPr>
        <w:lastRenderedPageBreak/>
        <w:t>المراجع المعتمدة:</w:t>
      </w:r>
    </w:p>
    <w:p w:rsidR="00790BEC" w:rsidRPr="00790BEC" w:rsidRDefault="00790BEC" w:rsidP="00790BEC">
      <w:pPr>
        <w:bidi/>
        <w:spacing w:after="0"/>
        <w:ind w:firstLine="49"/>
        <w:rPr>
          <w:rFonts w:cs="Simplified Arabic"/>
          <w:sz w:val="28"/>
          <w:szCs w:val="28"/>
          <w:rtl/>
        </w:rPr>
      </w:pPr>
      <w:r w:rsidRPr="00790BEC">
        <w:rPr>
          <w:rFonts w:cs="Simplified Arabic" w:hint="cs"/>
          <w:sz w:val="28"/>
          <w:szCs w:val="28"/>
          <w:rtl/>
        </w:rPr>
        <w:t>-</w:t>
      </w:r>
      <w:r>
        <w:rPr>
          <w:rFonts w:cs="Simplified Arabic" w:hint="cs"/>
          <w:sz w:val="28"/>
          <w:szCs w:val="28"/>
          <w:rtl/>
        </w:rPr>
        <w:t xml:space="preserve">عبد الحميد برحومة، </w:t>
      </w:r>
      <w:r w:rsidRPr="00790BEC">
        <w:rPr>
          <w:rFonts w:cs="Simplified Arabic" w:hint="cs"/>
          <w:sz w:val="28"/>
          <w:szCs w:val="28"/>
          <w:rtl/>
        </w:rPr>
        <w:t>مبادئ الاقتصاد الجزئي، ج1، دار الهدى للطباعة والنشر والتوزيع، 2012.</w:t>
      </w:r>
    </w:p>
    <w:p w:rsidR="002C24EC" w:rsidRPr="00724DF3" w:rsidRDefault="002C24EC" w:rsidP="00724DF3">
      <w:pPr>
        <w:bidi/>
        <w:spacing w:after="0"/>
        <w:ind w:firstLine="49"/>
        <w:jc w:val="both"/>
        <w:rPr>
          <w:rFonts w:cs="Simplified Arabic"/>
          <w:sz w:val="28"/>
          <w:szCs w:val="28"/>
          <w:rtl/>
        </w:rPr>
      </w:pPr>
      <w:r w:rsidRPr="00724DF3">
        <w:rPr>
          <w:rFonts w:cs="Simplified Arabic" w:hint="cs"/>
          <w:sz w:val="28"/>
          <w:szCs w:val="28"/>
          <w:rtl/>
        </w:rPr>
        <w:t>-عماري عمار، الاقتصاد الجزئي-ملخص الدروس وتطبيقات محلولة-، دار النشر جيطلي، برج بوعريريج، الجزائر، 2010.</w:t>
      </w:r>
    </w:p>
    <w:p w:rsidR="002C24EC" w:rsidRDefault="002C24EC" w:rsidP="00724DF3">
      <w:pPr>
        <w:bidi/>
        <w:spacing w:after="0"/>
        <w:ind w:firstLine="49"/>
        <w:jc w:val="both"/>
        <w:rPr>
          <w:rFonts w:cs="Simplified Arabic"/>
          <w:sz w:val="28"/>
          <w:szCs w:val="28"/>
          <w:rtl/>
        </w:rPr>
      </w:pPr>
      <w:r w:rsidRPr="00724DF3">
        <w:rPr>
          <w:rFonts w:cs="Simplified Arabic" w:hint="cs"/>
          <w:sz w:val="28"/>
          <w:szCs w:val="28"/>
          <w:rtl/>
        </w:rPr>
        <w:t xml:space="preserve">-حسين علي بخت وغالب عوض الرفاعي، </w:t>
      </w:r>
      <w:r w:rsidR="00724DF3" w:rsidRPr="00724DF3">
        <w:rPr>
          <w:rFonts w:cs="Simplified Arabic" w:hint="cs"/>
          <w:sz w:val="28"/>
          <w:szCs w:val="28"/>
          <w:rtl/>
        </w:rPr>
        <w:t>أساسيات الاقتصاد الرياضي، دار المناهج للنشر والتوزيع، عمان، الأردن، 2003.</w:t>
      </w:r>
    </w:p>
    <w:p w:rsidR="00724DF3" w:rsidRDefault="00724DF3" w:rsidP="00724DF3">
      <w:pPr>
        <w:bidi/>
        <w:spacing w:after="0"/>
        <w:ind w:firstLine="49"/>
        <w:jc w:val="both"/>
        <w:rPr>
          <w:rFonts w:cs="Simplified Arabic"/>
          <w:sz w:val="28"/>
          <w:szCs w:val="28"/>
          <w:rtl/>
        </w:rPr>
      </w:pPr>
      <w:r>
        <w:rPr>
          <w:rFonts w:cs="Simplified Arabic" w:hint="cs"/>
          <w:sz w:val="28"/>
          <w:szCs w:val="28"/>
          <w:rtl/>
        </w:rPr>
        <w:t xml:space="preserve">-محمد فرحي، التحليل الاقتصادي الجزئي، </w:t>
      </w:r>
      <w:r w:rsidR="000B5588">
        <w:rPr>
          <w:rFonts w:cs="Simplified Arabic" w:hint="cs"/>
          <w:sz w:val="28"/>
          <w:szCs w:val="28"/>
          <w:rtl/>
        </w:rPr>
        <w:t>ط1، الأصالة للنشر والتوزيع، الجزائر، 2012.</w:t>
      </w:r>
    </w:p>
    <w:p w:rsidR="00724DF3" w:rsidRDefault="00724DF3" w:rsidP="00724DF3">
      <w:pPr>
        <w:bidi/>
        <w:spacing w:after="0"/>
        <w:ind w:firstLine="49"/>
        <w:jc w:val="both"/>
        <w:rPr>
          <w:rFonts w:cs="Simplified Arabic"/>
          <w:sz w:val="28"/>
          <w:szCs w:val="28"/>
          <w:rtl/>
        </w:rPr>
      </w:pPr>
      <w:r>
        <w:rPr>
          <w:rFonts w:cs="Simplified Arabic" w:hint="cs"/>
          <w:sz w:val="28"/>
          <w:szCs w:val="28"/>
          <w:rtl/>
        </w:rPr>
        <w:t>-حربي محمد عريقات، مبادئ الاقتصاد -التحليل الجزئي-، دار وائل للنشر، عمان، الأردن، 2010.</w:t>
      </w:r>
    </w:p>
    <w:p w:rsidR="00724DF3" w:rsidRDefault="00724DF3" w:rsidP="00724DF3">
      <w:pPr>
        <w:bidi/>
        <w:spacing w:after="0"/>
        <w:ind w:firstLine="49"/>
        <w:jc w:val="both"/>
        <w:rPr>
          <w:rFonts w:cs="Simplified Arabic"/>
          <w:sz w:val="28"/>
          <w:szCs w:val="28"/>
          <w:rtl/>
        </w:rPr>
      </w:pPr>
      <w:r>
        <w:rPr>
          <w:rFonts w:cs="Simplified Arabic" w:hint="cs"/>
          <w:sz w:val="28"/>
          <w:szCs w:val="28"/>
          <w:rtl/>
        </w:rPr>
        <w:t>-عفاف عبد الجبار سعيد ومجيد علي حسين، مقدمة في التحليل الاقتصادي الجزئي، دار وائل للنشر، عمان، الأردن، 1998.</w:t>
      </w:r>
    </w:p>
    <w:p w:rsidR="00724DF3" w:rsidRDefault="00724DF3" w:rsidP="00724DF3">
      <w:pPr>
        <w:bidi/>
        <w:spacing w:after="0"/>
        <w:ind w:firstLine="49"/>
        <w:jc w:val="both"/>
        <w:rPr>
          <w:rFonts w:cs="Simplified Arabic"/>
          <w:sz w:val="28"/>
          <w:szCs w:val="28"/>
          <w:rtl/>
        </w:rPr>
      </w:pPr>
      <w:r>
        <w:rPr>
          <w:rFonts w:cs="Simplified Arabic" w:hint="cs"/>
          <w:sz w:val="28"/>
          <w:szCs w:val="28"/>
          <w:rtl/>
        </w:rPr>
        <w:t>-بوكرين رزيقة، تطبيقات في الاقتصاد الجزئي، دار الأمل للطباعة والنشر والتوزيع، تيزي وزو، الجزائر،2005.</w:t>
      </w:r>
    </w:p>
    <w:p w:rsidR="00724DF3" w:rsidRPr="00724DF3" w:rsidRDefault="00724DF3" w:rsidP="00724DF3">
      <w:pPr>
        <w:bidi/>
        <w:spacing w:after="0"/>
        <w:ind w:firstLine="49"/>
        <w:jc w:val="both"/>
        <w:rPr>
          <w:rFonts w:cs="Simplified Arabic"/>
          <w:sz w:val="28"/>
          <w:szCs w:val="28"/>
          <w:rtl/>
        </w:rPr>
      </w:pPr>
      <w:r>
        <w:rPr>
          <w:rFonts w:cs="Simplified Arabic" w:hint="cs"/>
          <w:sz w:val="28"/>
          <w:szCs w:val="28"/>
          <w:rtl/>
        </w:rPr>
        <w:t xml:space="preserve">-دومنيك سلفاتور، نظرية اقتصاديات الوحدة-نظريات وأسئلة-، ترجمة </w:t>
      </w:r>
      <w:r w:rsidR="006902E7">
        <w:rPr>
          <w:rFonts w:cs="Simplified Arabic" w:hint="cs"/>
          <w:sz w:val="28"/>
          <w:szCs w:val="28"/>
          <w:rtl/>
        </w:rPr>
        <w:t>سعد الدين محمد الشيال ونزيه أحمد ضيف، ديوان المطبوعات الجامعية، 1994.</w:t>
      </w:r>
    </w:p>
    <w:p w:rsidR="00041B03" w:rsidRPr="00600DDB" w:rsidRDefault="00041B03" w:rsidP="00041B03">
      <w:pPr>
        <w:bidi/>
        <w:spacing w:after="1560"/>
        <w:ind w:firstLine="49"/>
        <w:jc w:val="right"/>
        <w:rPr>
          <w:rFonts w:cs="Simplified Arabic"/>
          <w:sz w:val="28"/>
          <w:szCs w:val="28"/>
          <w:rtl/>
        </w:rPr>
      </w:pPr>
    </w:p>
    <w:p w:rsidR="00540D58" w:rsidRPr="00540D58" w:rsidRDefault="00540D58" w:rsidP="00540D58">
      <w:pPr>
        <w:bidi/>
        <w:spacing w:after="1560"/>
        <w:ind w:firstLine="49"/>
        <w:jc w:val="both"/>
        <w:rPr>
          <w:rFonts w:cs="Simplified Arabic"/>
          <w:b/>
          <w:bCs/>
          <w:sz w:val="28"/>
          <w:szCs w:val="28"/>
          <w:rtl/>
        </w:rPr>
      </w:pPr>
    </w:p>
    <w:p w:rsidR="00906B14" w:rsidRDefault="00906B14" w:rsidP="00906B14">
      <w:pPr>
        <w:bidi/>
        <w:spacing w:after="0"/>
        <w:ind w:firstLine="720"/>
        <w:jc w:val="both"/>
        <w:rPr>
          <w:rFonts w:cs="Simplified Arabic"/>
          <w:sz w:val="28"/>
          <w:szCs w:val="28"/>
          <w:rtl/>
        </w:rPr>
      </w:pPr>
    </w:p>
    <w:p w:rsidR="00906B14" w:rsidRPr="004E2D67" w:rsidRDefault="00906B14" w:rsidP="00906B14">
      <w:pPr>
        <w:bidi/>
        <w:spacing w:after="1560"/>
        <w:ind w:firstLine="720"/>
        <w:jc w:val="both"/>
        <w:rPr>
          <w:rFonts w:cs="Simplified Arabic"/>
          <w:sz w:val="28"/>
          <w:szCs w:val="28"/>
          <w:rtl/>
        </w:rPr>
      </w:pPr>
    </w:p>
    <w:sectPr w:rsidR="00906B14" w:rsidRPr="004E2D67" w:rsidSect="003A67C5">
      <w:headerReference w:type="default" r:id="rId254"/>
      <w:footerReference w:type="default" r:id="rId255"/>
      <w:footnotePr>
        <w:numRestart w:val="eachPage"/>
      </w:footnotePr>
      <w:type w:val="continuous"/>
      <w:pgSz w:w="12240" w:h="15840" w:code="119"/>
      <w:pgMar w:top="1134" w:right="1418" w:bottom="1134" w:left="1134"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000" w:rsidRDefault="00A50000" w:rsidP="00E946AC">
      <w:pPr>
        <w:spacing w:after="0" w:line="240" w:lineRule="auto"/>
      </w:pPr>
      <w:r>
        <w:separator/>
      </w:r>
    </w:p>
  </w:endnote>
  <w:endnote w:type="continuationSeparator" w:id="1">
    <w:p w:rsidR="00A50000" w:rsidRDefault="00A50000" w:rsidP="00E946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204"/>
      <w:docPartObj>
        <w:docPartGallery w:val="Page Numbers (Bottom of Page)"/>
        <w:docPartUnique/>
      </w:docPartObj>
    </w:sdtPr>
    <w:sdtContent>
      <w:p w:rsidR="00A63079" w:rsidRDefault="00203056">
        <w:pPr>
          <w:pStyle w:val="a7"/>
          <w:jc w:val="center"/>
        </w:pPr>
        <w:fldSimple w:instr=" PAGE   \* MERGEFORMAT ">
          <w:r w:rsidR="008A258B" w:rsidRPr="008A258B">
            <w:rPr>
              <w:rFonts w:cs="Calibri"/>
              <w:noProof/>
              <w:lang w:val="ar-SA"/>
            </w:rPr>
            <w:t>3</w:t>
          </w:r>
        </w:fldSimple>
      </w:p>
    </w:sdtContent>
  </w:sdt>
  <w:p w:rsidR="00A63079" w:rsidRDefault="00A630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000" w:rsidRDefault="00A50000" w:rsidP="00E946AC">
      <w:pPr>
        <w:spacing w:after="0" w:line="240" w:lineRule="auto"/>
      </w:pPr>
      <w:r>
        <w:separator/>
      </w:r>
    </w:p>
  </w:footnote>
  <w:footnote w:type="continuationSeparator" w:id="1">
    <w:p w:rsidR="00A50000" w:rsidRDefault="00A50000" w:rsidP="00E946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11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9360"/>
    </w:tblGrid>
    <w:tr w:rsidR="00A63079" w:rsidRPr="0067351A" w:rsidTr="000D1CBB">
      <w:trPr>
        <w:trHeight w:val="180"/>
      </w:trPr>
      <w:tc>
        <w:tcPr>
          <w:tcW w:w="9360" w:type="dxa"/>
          <w:tcBorders>
            <w:top w:val="nil"/>
            <w:left w:val="nil"/>
            <w:bottom w:val="thinThickSmallGap" w:sz="24" w:space="0" w:color="auto"/>
            <w:right w:val="nil"/>
          </w:tcBorders>
        </w:tcPr>
        <w:p w:rsidR="00A63079" w:rsidRPr="00B22FDF" w:rsidRDefault="00A63079" w:rsidP="00A842A0">
          <w:pPr>
            <w:tabs>
              <w:tab w:val="center" w:pos="4536"/>
              <w:tab w:val="right" w:pos="9072"/>
            </w:tabs>
            <w:bidi/>
            <w:spacing w:after="0" w:line="240" w:lineRule="auto"/>
            <w:jc w:val="right"/>
            <w:rPr>
              <w:rFonts w:ascii="Times New Roman" w:eastAsia="Times New Roman" w:hAnsi="Times New Roman" w:cs="Andalus"/>
              <w:b/>
              <w:bCs/>
              <w:i/>
              <w:iCs/>
              <w:sz w:val="24"/>
              <w:szCs w:val="24"/>
              <w:rtl/>
              <w:lang w:eastAsia="fr-FR"/>
            </w:rPr>
          </w:pPr>
          <w:r>
            <w:rPr>
              <w:rFonts w:ascii="Times New Roman" w:eastAsia="Times New Roman" w:hAnsi="Times New Roman" w:cs="Andalus" w:hint="cs"/>
              <w:b/>
              <w:bCs/>
              <w:i/>
              <w:iCs/>
              <w:sz w:val="24"/>
              <w:szCs w:val="24"/>
              <w:rtl/>
              <w:lang w:eastAsia="fr-FR"/>
            </w:rPr>
            <w:t>محاضرات في الاقتصاد الجزئي 01.</w:t>
          </w:r>
        </w:p>
      </w:tc>
    </w:tr>
  </w:tbl>
  <w:p w:rsidR="00A63079" w:rsidRPr="0067351A" w:rsidRDefault="00A63079">
    <w:pPr>
      <w:pStyle w:val="a6"/>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22337"/>
    <w:multiLevelType w:val="hybridMultilevel"/>
    <w:tmpl w:val="2F24C0D2"/>
    <w:lvl w:ilvl="0" w:tplc="139A82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5BE74A8"/>
    <w:multiLevelType w:val="hybridMultilevel"/>
    <w:tmpl w:val="59D0DA20"/>
    <w:lvl w:ilvl="0" w:tplc="9C2E246E">
      <w:start w:val="1"/>
      <w:numFmt w:val="arabicAlpha"/>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8773E41"/>
    <w:multiLevelType w:val="hybridMultilevel"/>
    <w:tmpl w:val="2298A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F629BE"/>
    <w:multiLevelType w:val="hybridMultilevel"/>
    <w:tmpl w:val="540A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D60B72"/>
    <w:multiLevelType w:val="hybridMultilevel"/>
    <w:tmpl w:val="C1103552"/>
    <w:lvl w:ilvl="0" w:tplc="A464F7E6">
      <w:start w:val="1"/>
      <w:numFmt w:val="bullet"/>
      <w:lvlText w:val="-"/>
      <w:lvlJc w:val="left"/>
      <w:pPr>
        <w:ind w:left="360" w:hanging="360"/>
      </w:pPr>
      <w:rPr>
        <w:rFonts w:asciiTheme="minorHAnsi" w:eastAsiaTheme="minorHAnsi" w:hAnsiTheme="minorHAnsi"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743111A"/>
    <w:multiLevelType w:val="hybridMultilevel"/>
    <w:tmpl w:val="6C5EB68C"/>
    <w:lvl w:ilvl="0" w:tplc="0A92BEA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numRestart w:val="eachPage"/>
    <w:footnote w:id="0"/>
    <w:footnote w:id="1"/>
  </w:footnotePr>
  <w:endnotePr>
    <w:endnote w:id="0"/>
    <w:endnote w:id="1"/>
  </w:endnotePr>
  <w:compat/>
  <w:rsids>
    <w:rsidRoot w:val="00984002"/>
    <w:rsid w:val="00000E73"/>
    <w:rsid w:val="00001227"/>
    <w:rsid w:val="00002E8D"/>
    <w:rsid w:val="0000342D"/>
    <w:rsid w:val="00003B99"/>
    <w:rsid w:val="00003DD5"/>
    <w:rsid w:val="000069BD"/>
    <w:rsid w:val="00006C7A"/>
    <w:rsid w:val="00010B14"/>
    <w:rsid w:val="00010D2A"/>
    <w:rsid w:val="000124A6"/>
    <w:rsid w:val="00012C02"/>
    <w:rsid w:val="00013212"/>
    <w:rsid w:val="00015D17"/>
    <w:rsid w:val="00017CCB"/>
    <w:rsid w:val="00020105"/>
    <w:rsid w:val="00021BFC"/>
    <w:rsid w:val="00021C8F"/>
    <w:rsid w:val="00022FB7"/>
    <w:rsid w:val="000238A9"/>
    <w:rsid w:val="00023BA0"/>
    <w:rsid w:val="00024CB6"/>
    <w:rsid w:val="000252CC"/>
    <w:rsid w:val="00025449"/>
    <w:rsid w:val="00025972"/>
    <w:rsid w:val="000277B5"/>
    <w:rsid w:val="00027DFE"/>
    <w:rsid w:val="00027F2D"/>
    <w:rsid w:val="00030791"/>
    <w:rsid w:val="00031D34"/>
    <w:rsid w:val="00031F53"/>
    <w:rsid w:val="00032B89"/>
    <w:rsid w:val="00032D48"/>
    <w:rsid w:val="00032D54"/>
    <w:rsid w:val="00033D1A"/>
    <w:rsid w:val="00035A20"/>
    <w:rsid w:val="00035C4F"/>
    <w:rsid w:val="00040839"/>
    <w:rsid w:val="00041314"/>
    <w:rsid w:val="00041A14"/>
    <w:rsid w:val="00041B03"/>
    <w:rsid w:val="000420B3"/>
    <w:rsid w:val="00043656"/>
    <w:rsid w:val="00043FC5"/>
    <w:rsid w:val="00044DCB"/>
    <w:rsid w:val="00045A8D"/>
    <w:rsid w:val="000468F7"/>
    <w:rsid w:val="00046D59"/>
    <w:rsid w:val="00047F5E"/>
    <w:rsid w:val="000518C6"/>
    <w:rsid w:val="000519C8"/>
    <w:rsid w:val="000519D5"/>
    <w:rsid w:val="0005390D"/>
    <w:rsid w:val="00054762"/>
    <w:rsid w:val="000556CA"/>
    <w:rsid w:val="00061D5A"/>
    <w:rsid w:val="00062149"/>
    <w:rsid w:val="000634E6"/>
    <w:rsid w:val="00065F55"/>
    <w:rsid w:val="00066144"/>
    <w:rsid w:val="000662C0"/>
    <w:rsid w:val="00067F05"/>
    <w:rsid w:val="00070FF5"/>
    <w:rsid w:val="000711A4"/>
    <w:rsid w:val="0007176A"/>
    <w:rsid w:val="00071847"/>
    <w:rsid w:val="000730CF"/>
    <w:rsid w:val="000740B5"/>
    <w:rsid w:val="000747BF"/>
    <w:rsid w:val="00075915"/>
    <w:rsid w:val="00076155"/>
    <w:rsid w:val="00076858"/>
    <w:rsid w:val="00076869"/>
    <w:rsid w:val="000772F9"/>
    <w:rsid w:val="000777FC"/>
    <w:rsid w:val="00077807"/>
    <w:rsid w:val="00080482"/>
    <w:rsid w:val="00080E88"/>
    <w:rsid w:val="00082564"/>
    <w:rsid w:val="000825B6"/>
    <w:rsid w:val="000831E6"/>
    <w:rsid w:val="00083F85"/>
    <w:rsid w:val="00085074"/>
    <w:rsid w:val="000855DB"/>
    <w:rsid w:val="00086302"/>
    <w:rsid w:val="0008661F"/>
    <w:rsid w:val="00086A86"/>
    <w:rsid w:val="0008784C"/>
    <w:rsid w:val="0009156D"/>
    <w:rsid w:val="0009415A"/>
    <w:rsid w:val="0009467F"/>
    <w:rsid w:val="0009557C"/>
    <w:rsid w:val="0009603B"/>
    <w:rsid w:val="0009667D"/>
    <w:rsid w:val="0009697B"/>
    <w:rsid w:val="000A2354"/>
    <w:rsid w:val="000A29C8"/>
    <w:rsid w:val="000A61AF"/>
    <w:rsid w:val="000A6C50"/>
    <w:rsid w:val="000A6E8A"/>
    <w:rsid w:val="000A6FE8"/>
    <w:rsid w:val="000A7AD9"/>
    <w:rsid w:val="000B0481"/>
    <w:rsid w:val="000B0837"/>
    <w:rsid w:val="000B20AC"/>
    <w:rsid w:val="000B53CF"/>
    <w:rsid w:val="000B5588"/>
    <w:rsid w:val="000B587E"/>
    <w:rsid w:val="000B5AFF"/>
    <w:rsid w:val="000B6DDA"/>
    <w:rsid w:val="000B777E"/>
    <w:rsid w:val="000C131C"/>
    <w:rsid w:val="000C1BF4"/>
    <w:rsid w:val="000C368E"/>
    <w:rsid w:val="000C4AAC"/>
    <w:rsid w:val="000C5611"/>
    <w:rsid w:val="000C7173"/>
    <w:rsid w:val="000D1302"/>
    <w:rsid w:val="000D1CBB"/>
    <w:rsid w:val="000D20AE"/>
    <w:rsid w:val="000D21E3"/>
    <w:rsid w:val="000D3698"/>
    <w:rsid w:val="000D43F5"/>
    <w:rsid w:val="000D4F9B"/>
    <w:rsid w:val="000D5AE8"/>
    <w:rsid w:val="000D655C"/>
    <w:rsid w:val="000D79D7"/>
    <w:rsid w:val="000D7EE1"/>
    <w:rsid w:val="000E0222"/>
    <w:rsid w:val="000E0411"/>
    <w:rsid w:val="000E15EF"/>
    <w:rsid w:val="000E1A7E"/>
    <w:rsid w:val="000E1E74"/>
    <w:rsid w:val="000E34AA"/>
    <w:rsid w:val="000E4C66"/>
    <w:rsid w:val="000E5C73"/>
    <w:rsid w:val="000E7437"/>
    <w:rsid w:val="000E7D40"/>
    <w:rsid w:val="000F0B13"/>
    <w:rsid w:val="000F2564"/>
    <w:rsid w:val="000F2830"/>
    <w:rsid w:val="000F4A6C"/>
    <w:rsid w:val="000F5107"/>
    <w:rsid w:val="00101977"/>
    <w:rsid w:val="00101E00"/>
    <w:rsid w:val="00102616"/>
    <w:rsid w:val="00102AAA"/>
    <w:rsid w:val="00102C9F"/>
    <w:rsid w:val="00103A2B"/>
    <w:rsid w:val="001063BD"/>
    <w:rsid w:val="00111212"/>
    <w:rsid w:val="0011128E"/>
    <w:rsid w:val="00112BE5"/>
    <w:rsid w:val="00112E22"/>
    <w:rsid w:val="00114762"/>
    <w:rsid w:val="00116F5C"/>
    <w:rsid w:val="001177F2"/>
    <w:rsid w:val="0012012E"/>
    <w:rsid w:val="00120C1D"/>
    <w:rsid w:val="00121000"/>
    <w:rsid w:val="0012101E"/>
    <w:rsid w:val="00122812"/>
    <w:rsid w:val="00125C3D"/>
    <w:rsid w:val="00126A5E"/>
    <w:rsid w:val="00126D39"/>
    <w:rsid w:val="00127446"/>
    <w:rsid w:val="00132B20"/>
    <w:rsid w:val="001340B5"/>
    <w:rsid w:val="00134DBC"/>
    <w:rsid w:val="00135E89"/>
    <w:rsid w:val="00136C64"/>
    <w:rsid w:val="00137368"/>
    <w:rsid w:val="001402E7"/>
    <w:rsid w:val="001408CF"/>
    <w:rsid w:val="00141053"/>
    <w:rsid w:val="00142043"/>
    <w:rsid w:val="001423CF"/>
    <w:rsid w:val="00142C86"/>
    <w:rsid w:val="00143966"/>
    <w:rsid w:val="00145895"/>
    <w:rsid w:val="00145D87"/>
    <w:rsid w:val="001466B9"/>
    <w:rsid w:val="001468E5"/>
    <w:rsid w:val="0014771F"/>
    <w:rsid w:val="001504B5"/>
    <w:rsid w:val="00150910"/>
    <w:rsid w:val="00153093"/>
    <w:rsid w:val="00153728"/>
    <w:rsid w:val="00153F49"/>
    <w:rsid w:val="001544BB"/>
    <w:rsid w:val="00154588"/>
    <w:rsid w:val="00155C8F"/>
    <w:rsid w:val="00156233"/>
    <w:rsid w:val="00156880"/>
    <w:rsid w:val="00160B7A"/>
    <w:rsid w:val="001614F2"/>
    <w:rsid w:val="0016162B"/>
    <w:rsid w:val="00161AE8"/>
    <w:rsid w:val="001637D6"/>
    <w:rsid w:val="00163B58"/>
    <w:rsid w:val="00170D40"/>
    <w:rsid w:val="0017191D"/>
    <w:rsid w:val="00171967"/>
    <w:rsid w:val="00171BAF"/>
    <w:rsid w:val="00171D59"/>
    <w:rsid w:val="00175BD3"/>
    <w:rsid w:val="0017676D"/>
    <w:rsid w:val="00176E96"/>
    <w:rsid w:val="00176F3F"/>
    <w:rsid w:val="00177DCD"/>
    <w:rsid w:val="00180C23"/>
    <w:rsid w:val="001810FA"/>
    <w:rsid w:val="00182355"/>
    <w:rsid w:val="00182D08"/>
    <w:rsid w:val="00183941"/>
    <w:rsid w:val="001842FB"/>
    <w:rsid w:val="001854A7"/>
    <w:rsid w:val="00186082"/>
    <w:rsid w:val="00187024"/>
    <w:rsid w:val="00190714"/>
    <w:rsid w:val="001909B6"/>
    <w:rsid w:val="00190B48"/>
    <w:rsid w:val="001917A0"/>
    <w:rsid w:val="001925CE"/>
    <w:rsid w:val="00192649"/>
    <w:rsid w:val="00192AAA"/>
    <w:rsid w:val="00193D53"/>
    <w:rsid w:val="001966CA"/>
    <w:rsid w:val="00197244"/>
    <w:rsid w:val="00197422"/>
    <w:rsid w:val="001975BE"/>
    <w:rsid w:val="0019767D"/>
    <w:rsid w:val="001977F1"/>
    <w:rsid w:val="00197B80"/>
    <w:rsid w:val="00197DBA"/>
    <w:rsid w:val="001A047F"/>
    <w:rsid w:val="001A052A"/>
    <w:rsid w:val="001A05B4"/>
    <w:rsid w:val="001A05E3"/>
    <w:rsid w:val="001A1235"/>
    <w:rsid w:val="001A1F99"/>
    <w:rsid w:val="001A48CD"/>
    <w:rsid w:val="001B09D0"/>
    <w:rsid w:val="001B0A7C"/>
    <w:rsid w:val="001B362C"/>
    <w:rsid w:val="001B497E"/>
    <w:rsid w:val="001B5BAA"/>
    <w:rsid w:val="001B66FC"/>
    <w:rsid w:val="001B711B"/>
    <w:rsid w:val="001B7B8F"/>
    <w:rsid w:val="001C0C00"/>
    <w:rsid w:val="001C0C14"/>
    <w:rsid w:val="001C118B"/>
    <w:rsid w:val="001C22A2"/>
    <w:rsid w:val="001C2DFE"/>
    <w:rsid w:val="001C3300"/>
    <w:rsid w:val="001C3310"/>
    <w:rsid w:val="001C7FBD"/>
    <w:rsid w:val="001D2479"/>
    <w:rsid w:val="001D2D6D"/>
    <w:rsid w:val="001D2EE9"/>
    <w:rsid w:val="001D3069"/>
    <w:rsid w:val="001D412B"/>
    <w:rsid w:val="001D43F8"/>
    <w:rsid w:val="001D4667"/>
    <w:rsid w:val="001D51B5"/>
    <w:rsid w:val="001D5288"/>
    <w:rsid w:val="001D6499"/>
    <w:rsid w:val="001D694D"/>
    <w:rsid w:val="001D789B"/>
    <w:rsid w:val="001E07BE"/>
    <w:rsid w:val="001E0A6E"/>
    <w:rsid w:val="001E0DE4"/>
    <w:rsid w:val="001E25A3"/>
    <w:rsid w:val="001E3A0B"/>
    <w:rsid w:val="001E4BCF"/>
    <w:rsid w:val="001E50DE"/>
    <w:rsid w:val="001E50FF"/>
    <w:rsid w:val="001E6732"/>
    <w:rsid w:val="001E79F0"/>
    <w:rsid w:val="001F113C"/>
    <w:rsid w:val="001F20E4"/>
    <w:rsid w:val="001F29A7"/>
    <w:rsid w:val="001F41AA"/>
    <w:rsid w:val="001F4F94"/>
    <w:rsid w:val="001F5BCC"/>
    <w:rsid w:val="001F5C42"/>
    <w:rsid w:val="001F6F98"/>
    <w:rsid w:val="0020117F"/>
    <w:rsid w:val="00201C4F"/>
    <w:rsid w:val="002025F0"/>
    <w:rsid w:val="00202CD7"/>
    <w:rsid w:val="00203056"/>
    <w:rsid w:val="00203738"/>
    <w:rsid w:val="00204185"/>
    <w:rsid w:val="002041DA"/>
    <w:rsid w:val="00205AF5"/>
    <w:rsid w:val="00207D42"/>
    <w:rsid w:val="00207E35"/>
    <w:rsid w:val="002107C8"/>
    <w:rsid w:val="00211DE3"/>
    <w:rsid w:val="002123F6"/>
    <w:rsid w:val="00212617"/>
    <w:rsid w:val="00212E96"/>
    <w:rsid w:val="002131B3"/>
    <w:rsid w:val="002154C6"/>
    <w:rsid w:val="00215B8B"/>
    <w:rsid w:val="002168C6"/>
    <w:rsid w:val="002177BA"/>
    <w:rsid w:val="002178EC"/>
    <w:rsid w:val="00217D52"/>
    <w:rsid w:val="00221D78"/>
    <w:rsid w:val="00222408"/>
    <w:rsid w:val="00223668"/>
    <w:rsid w:val="00225B8A"/>
    <w:rsid w:val="00226888"/>
    <w:rsid w:val="0022700E"/>
    <w:rsid w:val="0023052F"/>
    <w:rsid w:val="00230727"/>
    <w:rsid w:val="002316D4"/>
    <w:rsid w:val="00231DA8"/>
    <w:rsid w:val="00232049"/>
    <w:rsid w:val="002328D5"/>
    <w:rsid w:val="0023360A"/>
    <w:rsid w:val="00233B23"/>
    <w:rsid w:val="00234A53"/>
    <w:rsid w:val="002362AE"/>
    <w:rsid w:val="0023702E"/>
    <w:rsid w:val="002374FF"/>
    <w:rsid w:val="0023769B"/>
    <w:rsid w:val="00237A00"/>
    <w:rsid w:val="002406A8"/>
    <w:rsid w:val="00242602"/>
    <w:rsid w:val="00244158"/>
    <w:rsid w:val="00244D40"/>
    <w:rsid w:val="00244FE8"/>
    <w:rsid w:val="002461FA"/>
    <w:rsid w:val="00247B34"/>
    <w:rsid w:val="00250700"/>
    <w:rsid w:val="002507B9"/>
    <w:rsid w:val="0025136B"/>
    <w:rsid w:val="00252AE3"/>
    <w:rsid w:val="0025306B"/>
    <w:rsid w:val="00253171"/>
    <w:rsid w:val="002535E1"/>
    <w:rsid w:val="00254850"/>
    <w:rsid w:val="00256BDB"/>
    <w:rsid w:val="00257590"/>
    <w:rsid w:val="0026062A"/>
    <w:rsid w:val="00262A22"/>
    <w:rsid w:val="0026329A"/>
    <w:rsid w:val="00263A34"/>
    <w:rsid w:val="00263B67"/>
    <w:rsid w:val="00265081"/>
    <w:rsid w:val="002650F7"/>
    <w:rsid w:val="0027072C"/>
    <w:rsid w:val="0027079B"/>
    <w:rsid w:val="002719A4"/>
    <w:rsid w:val="00272283"/>
    <w:rsid w:val="002725D8"/>
    <w:rsid w:val="00272B2A"/>
    <w:rsid w:val="00273ABF"/>
    <w:rsid w:val="00274100"/>
    <w:rsid w:val="002742F9"/>
    <w:rsid w:val="00275D00"/>
    <w:rsid w:val="00276D4E"/>
    <w:rsid w:val="0028070C"/>
    <w:rsid w:val="002813D4"/>
    <w:rsid w:val="00282E8A"/>
    <w:rsid w:val="00283A41"/>
    <w:rsid w:val="00283A56"/>
    <w:rsid w:val="00283BCA"/>
    <w:rsid w:val="00286E4C"/>
    <w:rsid w:val="00290134"/>
    <w:rsid w:val="002906E7"/>
    <w:rsid w:val="00290E45"/>
    <w:rsid w:val="00290F51"/>
    <w:rsid w:val="00291AD3"/>
    <w:rsid w:val="002920D4"/>
    <w:rsid w:val="0029349A"/>
    <w:rsid w:val="00293554"/>
    <w:rsid w:val="00294A0E"/>
    <w:rsid w:val="002950BA"/>
    <w:rsid w:val="002951B3"/>
    <w:rsid w:val="00295612"/>
    <w:rsid w:val="002973F3"/>
    <w:rsid w:val="002A09FB"/>
    <w:rsid w:val="002A25E9"/>
    <w:rsid w:val="002A28BF"/>
    <w:rsid w:val="002A3476"/>
    <w:rsid w:val="002A3818"/>
    <w:rsid w:val="002A5C14"/>
    <w:rsid w:val="002A5D28"/>
    <w:rsid w:val="002A63E0"/>
    <w:rsid w:val="002A71A5"/>
    <w:rsid w:val="002B36C8"/>
    <w:rsid w:val="002B398B"/>
    <w:rsid w:val="002B5267"/>
    <w:rsid w:val="002B5B4C"/>
    <w:rsid w:val="002B6001"/>
    <w:rsid w:val="002B661F"/>
    <w:rsid w:val="002B6992"/>
    <w:rsid w:val="002B735B"/>
    <w:rsid w:val="002C0147"/>
    <w:rsid w:val="002C07FD"/>
    <w:rsid w:val="002C11DA"/>
    <w:rsid w:val="002C1B9A"/>
    <w:rsid w:val="002C24EC"/>
    <w:rsid w:val="002C28EE"/>
    <w:rsid w:val="002C2B5E"/>
    <w:rsid w:val="002C3904"/>
    <w:rsid w:val="002C4100"/>
    <w:rsid w:val="002C6764"/>
    <w:rsid w:val="002C6979"/>
    <w:rsid w:val="002C77EF"/>
    <w:rsid w:val="002D2157"/>
    <w:rsid w:val="002D2995"/>
    <w:rsid w:val="002D2B53"/>
    <w:rsid w:val="002D361E"/>
    <w:rsid w:val="002D5626"/>
    <w:rsid w:val="002D7251"/>
    <w:rsid w:val="002D7A54"/>
    <w:rsid w:val="002D7BAC"/>
    <w:rsid w:val="002E1DC8"/>
    <w:rsid w:val="002E243C"/>
    <w:rsid w:val="002E3164"/>
    <w:rsid w:val="002E4A81"/>
    <w:rsid w:val="002E4F8C"/>
    <w:rsid w:val="002E53F8"/>
    <w:rsid w:val="002E708D"/>
    <w:rsid w:val="002E7736"/>
    <w:rsid w:val="002F1617"/>
    <w:rsid w:val="002F1DC6"/>
    <w:rsid w:val="002F4309"/>
    <w:rsid w:val="002F517E"/>
    <w:rsid w:val="002F57EA"/>
    <w:rsid w:val="002F6BBF"/>
    <w:rsid w:val="00300CD9"/>
    <w:rsid w:val="00301E1D"/>
    <w:rsid w:val="0030311B"/>
    <w:rsid w:val="00305710"/>
    <w:rsid w:val="0030759D"/>
    <w:rsid w:val="00307D4C"/>
    <w:rsid w:val="00310152"/>
    <w:rsid w:val="00310283"/>
    <w:rsid w:val="0031089A"/>
    <w:rsid w:val="00310F70"/>
    <w:rsid w:val="003113A0"/>
    <w:rsid w:val="00311549"/>
    <w:rsid w:val="00311BF7"/>
    <w:rsid w:val="00311D9E"/>
    <w:rsid w:val="00312950"/>
    <w:rsid w:val="00315788"/>
    <w:rsid w:val="00315A42"/>
    <w:rsid w:val="00316ECE"/>
    <w:rsid w:val="003172F6"/>
    <w:rsid w:val="00320B71"/>
    <w:rsid w:val="003215F2"/>
    <w:rsid w:val="00323084"/>
    <w:rsid w:val="0032370E"/>
    <w:rsid w:val="00323CE5"/>
    <w:rsid w:val="00324588"/>
    <w:rsid w:val="00324FA5"/>
    <w:rsid w:val="003312E4"/>
    <w:rsid w:val="0033403F"/>
    <w:rsid w:val="003345EB"/>
    <w:rsid w:val="003347D6"/>
    <w:rsid w:val="00334C40"/>
    <w:rsid w:val="00334D5C"/>
    <w:rsid w:val="00334E05"/>
    <w:rsid w:val="0034081F"/>
    <w:rsid w:val="00340BB4"/>
    <w:rsid w:val="00341007"/>
    <w:rsid w:val="00341948"/>
    <w:rsid w:val="00345D35"/>
    <w:rsid w:val="00351948"/>
    <w:rsid w:val="00355A20"/>
    <w:rsid w:val="00355BDE"/>
    <w:rsid w:val="00356C49"/>
    <w:rsid w:val="00356DD3"/>
    <w:rsid w:val="0036018E"/>
    <w:rsid w:val="00360802"/>
    <w:rsid w:val="00360B1B"/>
    <w:rsid w:val="00361509"/>
    <w:rsid w:val="00362D16"/>
    <w:rsid w:val="00362FF3"/>
    <w:rsid w:val="0036385C"/>
    <w:rsid w:val="00364967"/>
    <w:rsid w:val="003661D6"/>
    <w:rsid w:val="003669B1"/>
    <w:rsid w:val="00366D3D"/>
    <w:rsid w:val="003700FE"/>
    <w:rsid w:val="00371E56"/>
    <w:rsid w:val="003732D3"/>
    <w:rsid w:val="00374D7E"/>
    <w:rsid w:val="00375926"/>
    <w:rsid w:val="00376104"/>
    <w:rsid w:val="0037636F"/>
    <w:rsid w:val="003768C4"/>
    <w:rsid w:val="00376C23"/>
    <w:rsid w:val="00377615"/>
    <w:rsid w:val="00377962"/>
    <w:rsid w:val="00377998"/>
    <w:rsid w:val="003810B2"/>
    <w:rsid w:val="00381F6E"/>
    <w:rsid w:val="003835B8"/>
    <w:rsid w:val="00384C11"/>
    <w:rsid w:val="00385227"/>
    <w:rsid w:val="0038584E"/>
    <w:rsid w:val="00385ACA"/>
    <w:rsid w:val="00386B21"/>
    <w:rsid w:val="00386FFA"/>
    <w:rsid w:val="003879D2"/>
    <w:rsid w:val="003935FA"/>
    <w:rsid w:val="003941D9"/>
    <w:rsid w:val="00394B2B"/>
    <w:rsid w:val="00394B9B"/>
    <w:rsid w:val="00394CAB"/>
    <w:rsid w:val="0039795D"/>
    <w:rsid w:val="003979A8"/>
    <w:rsid w:val="003A1553"/>
    <w:rsid w:val="003A1EC6"/>
    <w:rsid w:val="003A2369"/>
    <w:rsid w:val="003A2C6E"/>
    <w:rsid w:val="003A2CD2"/>
    <w:rsid w:val="003A4201"/>
    <w:rsid w:val="003A5315"/>
    <w:rsid w:val="003A5B74"/>
    <w:rsid w:val="003A6401"/>
    <w:rsid w:val="003A67C5"/>
    <w:rsid w:val="003A6CD5"/>
    <w:rsid w:val="003A727F"/>
    <w:rsid w:val="003A7540"/>
    <w:rsid w:val="003A7553"/>
    <w:rsid w:val="003B05DD"/>
    <w:rsid w:val="003B0929"/>
    <w:rsid w:val="003B14FB"/>
    <w:rsid w:val="003B584C"/>
    <w:rsid w:val="003B59CC"/>
    <w:rsid w:val="003B60D7"/>
    <w:rsid w:val="003B611C"/>
    <w:rsid w:val="003B6803"/>
    <w:rsid w:val="003C0CA1"/>
    <w:rsid w:val="003C1C46"/>
    <w:rsid w:val="003C1E52"/>
    <w:rsid w:val="003C287A"/>
    <w:rsid w:val="003C3047"/>
    <w:rsid w:val="003C6238"/>
    <w:rsid w:val="003C6B19"/>
    <w:rsid w:val="003C6D63"/>
    <w:rsid w:val="003C70B1"/>
    <w:rsid w:val="003D1984"/>
    <w:rsid w:val="003D1ABC"/>
    <w:rsid w:val="003D1FA3"/>
    <w:rsid w:val="003D519C"/>
    <w:rsid w:val="003D7F70"/>
    <w:rsid w:val="003E15E7"/>
    <w:rsid w:val="003E27FA"/>
    <w:rsid w:val="003E2C9E"/>
    <w:rsid w:val="003E2D8D"/>
    <w:rsid w:val="003E3673"/>
    <w:rsid w:val="003E552A"/>
    <w:rsid w:val="003E5590"/>
    <w:rsid w:val="003F0796"/>
    <w:rsid w:val="003F09E5"/>
    <w:rsid w:val="003F1F56"/>
    <w:rsid w:val="003F22B0"/>
    <w:rsid w:val="003F3A6D"/>
    <w:rsid w:val="003F5B2E"/>
    <w:rsid w:val="003F6AE1"/>
    <w:rsid w:val="003F7BC9"/>
    <w:rsid w:val="00400245"/>
    <w:rsid w:val="00400EE5"/>
    <w:rsid w:val="004020E0"/>
    <w:rsid w:val="0040218B"/>
    <w:rsid w:val="00404398"/>
    <w:rsid w:val="0040493A"/>
    <w:rsid w:val="00404FF0"/>
    <w:rsid w:val="00406CA2"/>
    <w:rsid w:val="00406FE1"/>
    <w:rsid w:val="00407718"/>
    <w:rsid w:val="00411D04"/>
    <w:rsid w:val="00412A3C"/>
    <w:rsid w:val="00413109"/>
    <w:rsid w:val="00413C90"/>
    <w:rsid w:val="00413DD1"/>
    <w:rsid w:val="00415026"/>
    <w:rsid w:val="00415965"/>
    <w:rsid w:val="004173C0"/>
    <w:rsid w:val="00417EE3"/>
    <w:rsid w:val="00421125"/>
    <w:rsid w:val="00421EC7"/>
    <w:rsid w:val="00422613"/>
    <w:rsid w:val="00423B9A"/>
    <w:rsid w:val="00423BE7"/>
    <w:rsid w:val="0042607E"/>
    <w:rsid w:val="004267A0"/>
    <w:rsid w:val="004269B7"/>
    <w:rsid w:val="004278B0"/>
    <w:rsid w:val="00430828"/>
    <w:rsid w:val="00430D7B"/>
    <w:rsid w:val="00432093"/>
    <w:rsid w:val="004335C7"/>
    <w:rsid w:val="004342F4"/>
    <w:rsid w:val="00434503"/>
    <w:rsid w:val="0043705B"/>
    <w:rsid w:val="00437A7D"/>
    <w:rsid w:val="00441DE8"/>
    <w:rsid w:val="00442625"/>
    <w:rsid w:val="004427B3"/>
    <w:rsid w:val="004428D1"/>
    <w:rsid w:val="00442ABE"/>
    <w:rsid w:val="00443037"/>
    <w:rsid w:val="004449FD"/>
    <w:rsid w:val="00446456"/>
    <w:rsid w:val="004472E8"/>
    <w:rsid w:val="00450682"/>
    <w:rsid w:val="00450720"/>
    <w:rsid w:val="00450ABC"/>
    <w:rsid w:val="0045256D"/>
    <w:rsid w:val="00453385"/>
    <w:rsid w:val="0045356F"/>
    <w:rsid w:val="00454117"/>
    <w:rsid w:val="00455440"/>
    <w:rsid w:val="00457F43"/>
    <w:rsid w:val="00460057"/>
    <w:rsid w:val="00460145"/>
    <w:rsid w:val="00461861"/>
    <w:rsid w:val="004646FA"/>
    <w:rsid w:val="00464B5B"/>
    <w:rsid w:val="00465DE0"/>
    <w:rsid w:val="0046709E"/>
    <w:rsid w:val="0047016B"/>
    <w:rsid w:val="00470AB0"/>
    <w:rsid w:val="00471B3B"/>
    <w:rsid w:val="00472D96"/>
    <w:rsid w:val="0047397C"/>
    <w:rsid w:val="00474258"/>
    <w:rsid w:val="00475AD3"/>
    <w:rsid w:val="00477816"/>
    <w:rsid w:val="00480497"/>
    <w:rsid w:val="00480746"/>
    <w:rsid w:val="00480A0A"/>
    <w:rsid w:val="004816FA"/>
    <w:rsid w:val="00482289"/>
    <w:rsid w:val="004822CA"/>
    <w:rsid w:val="004823F2"/>
    <w:rsid w:val="0048289C"/>
    <w:rsid w:val="00483FEA"/>
    <w:rsid w:val="00484A2D"/>
    <w:rsid w:val="0048683C"/>
    <w:rsid w:val="00486E26"/>
    <w:rsid w:val="00490FB0"/>
    <w:rsid w:val="00491E48"/>
    <w:rsid w:val="004945EE"/>
    <w:rsid w:val="00495FDA"/>
    <w:rsid w:val="00496091"/>
    <w:rsid w:val="00496B48"/>
    <w:rsid w:val="004A0F34"/>
    <w:rsid w:val="004A2BDC"/>
    <w:rsid w:val="004A2E1D"/>
    <w:rsid w:val="004A2F99"/>
    <w:rsid w:val="004A4159"/>
    <w:rsid w:val="004A4F78"/>
    <w:rsid w:val="004A7D24"/>
    <w:rsid w:val="004B2B77"/>
    <w:rsid w:val="004B302C"/>
    <w:rsid w:val="004B56D7"/>
    <w:rsid w:val="004B5BED"/>
    <w:rsid w:val="004C164C"/>
    <w:rsid w:val="004C2401"/>
    <w:rsid w:val="004C3E82"/>
    <w:rsid w:val="004C491A"/>
    <w:rsid w:val="004C5E81"/>
    <w:rsid w:val="004C6A7D"/>
    <w:rsid w:val="004D0B87"/>
    <w:rsid w:val="004D180C"/>
    <w:rsid w:val="004D1981"/>
    <w:rsid w:val="004D2501"/>
    <w:rsid w:val="004D29F2"/>
    <w:rsid w:val="004D3651"/>
    <w:rsid w:val="004D36E8"/>
    <w:rsid w:val="004D3767"/>
    <w:rsid w:val="004D3B0C"/>
    <w:rsid w:val="004D3E19"/>
    <w:rsid w:val="004D572E"/>
    <w:rsid w:val="004D593A"/>
    <w:rsid w:val="004D5D3F"/>
    <w:rsid w:val="004E09B7"/>
    <w:rsid w:val="004E2D67"/>
    <w:rsid w:val="004E417A"/>
    <w:rsid w:val="004E4FB4"/>
    <w:rsid w:val="004E7B75"/>
    <w:rsid w:val="004E7FBD"/>
    <w:rsid w:val="004F0FB7"/>
    <w:rsid w:val="004F17D7"/>
    <w:rsid w:val="004F1EA2"/>
    <w:rsid w:val="004F22EE"/>
    <w:rsid w:val="004F2E23"/>
    <w:rsid w:val="004F3099"/>
    <w:rsid w:val="004F3AC0"/>
    <w:rsid w:val="004F4308"/>
    <w:rsid w:val="004F4431"/>
    <w:rsid w:val="004F4E51"/>
    <w:rsid w:val="004F4F0A"/>
    <w:rsid w:val="004F54E9"/>
    <w:rsid w:val="004F58A4"/>
    <w:rsid w:val="0050126F"/>
    <w:rsid w:val="005025CC"/>
    <w:rsid w:val="005032CB"/>
    <w:rsid w:val="00503A10"/>
    <w:rsid w:val="0050441E"/>
    <w:rsid w:val="00506A1C"/>
    <w:rsid w:val="0050716D"/>
    <w:rsid w:val="0050774D"/>
    <w:rsid w:val="005100A6"/>
    <w:rsid w:val="0051082D"/>
    <w:rsid w:val="00511DB7"/>
    <w:rsid w:val="00512813"/>
    <w:rsid w:val="005141F5"/>
    <w:rsid w:val="0051615F"/>
    <w:rsid w:val="0052030F"/>
    <w:rsid w:val="0052075E"/>
    <w:rsid w:val="0052077B"/>
    <w:rsid w:val="005217F2"/>
    <w:rsid w:val="00521BB3"/>
    <w:rsid w:val="00522F67"/>
    <w:rsid w:val="00524A50"/>
    <w:rsid w:val="00525BD0"/>
    <w:rsid w:val="00526993"/>
    <w:rsid w:val="0052703A"/>
    <w:rsid w:val="00531E23"/>
    <w:rsid w:val="0053281B"/>
    <w:rsid w:val="00532CA9"/>
    <w:rsid w:val="00534ED1"/>
    <w:rsid w:val="005356C6"/>
    <w:rsid w:val="005358C6"/>
    <w:rsid w:val="0053673C"/>
    <w:rsid w:val="00540C11"/>
    <w:rsid w:val="00540D58"/>
    <w:rsid w:val="00544896"/>
    <w:rsid w:val="00544E7D"/>
    <w:rsid w:val="005466A3"/>
    <w:rsid w:val="005472EE"/>
    <w:rsid w:val="00547420"/>
    <w:rsid w:val="00547680"/>
    <w:rsid w:val="00550314"/>
    <w:rsid w:val="00550A54"/>
    <w:rsid w:val="00550AD2"/>
    <w:rsid w:val="00551CBC"/>
    <w:rsid w:val="00552801"/>
    <w:rsid w:val="00552B24"/>
    <w:rsid w:val="00553D0C"/>
    <w:rsid w:val="0055744E"/>
    <w:rsid w:val="00563574"/>
    <w:rsid w:val="00563B99"/>
    <w:rsid w:val="005652D4"/>
    <w:rsid w:val="0056762D"/>
    <w:rsid w:val="00567E60"/>
    <w:rsid w:val="00570EB7"/>
    <w:rsid w:val="00571BF2"/>
    <w:rsid w:val="00571DCD"/>
    <w:rsid w:val="0057477E"/>
    <w:rsid w:val="0057591B"/>
    <w:rsid w:val="005768B9"/>
    <w:rsid w:val="00577411"/>
    <w:rsid w:val="005817F6"/>
    <w:rsid w:val="00581CFD"/>
    <w:rsid w:val="00583A82"/>
    <w:rsid w:val="00590ECB"/>
    <w:rsid w:val="00591391"/>
    <w:rsid w:val="00591848"/>
    <w:rsid w:val="00591B66"/>
    <w:rsid w:val="00592067"/>
    <w:rsid w:val="00592306"/>
    <w:rsid w:val="00593A42"/>
    <w:rsid w:val="00593C00"/>
    <w:rsid w:val="00593FDE"/>
    <w:rsid w:val="005952CC"/>
    <w:rsid w:val="005965E1"/>
    <w:rsid w:val="00597602"/>
    <w:rsid w:val="005A026C"/>
    <w:rsid w:val="005A124B"/>
    <w:rsid w:val="005A1859"/>
    <w:rsid w:val="005A3A25"/>
    <w:rsid w:val="005A4ED1"/>
    <w:rsid w:val="005A572C"/>
    <w:rsid w:val="005A5DF2"/>
    <w:rsid w:val="005A6BCE"/>
    <w:rsid w:val="005A6D5F"/>
    <w:rsid w:val="005B3977"/>
    <w:rsid w:val="005C0680"/>
    <w:rsid w:val="005C0FA6"/>
    <w:rsid w:val="005C19A9"/>
    <w:rsid w:val="005C34C0"/>
    <w:rsid w:val="005C360B"/>
    <w:rsid w:val="005C3A00"/>
    <w:rsid w:val="005C3CEE"/>
    <w:rsid w:val="005C7388"/>
    <w:rsid w:val="005C77C8"/>
    <w:rsid w:val="005D06E6"/>
    <w:rsid w:val="005D2234"/>
    <w:rsid w:val="005D2F43"/>
    <w:rsid w:val="005D5AA6"/>
    <w:rsid w:val="005E1B65"/>
    <w:rsid w:val="005E32C2"/>
    <w:rsid w:val="005E3A08"/>
    <w:rsid w:val="005E411F"/>
    <w:rsid w:val="005E63A6"/>
    <w:rsid w:val="005E6824"/>
    <w:rsid w:val="005E6F46"/>
    <w:rsid w:val="005E7E30"/>
    <w:rsid w:val="005F094C"/>
    <w:rsid w:val="005F0CC8"/>
    <w:rsid w:val="005F0F4C"/>
    <w:rsid w:val="005F1827"/>
    <w:rsid w:val="005F24E3"/>
    <w:rsid w:val="005F349B"/>
    <w:rsid w:val="005F3623"/>
    <w:rsid w:val="005F40AC"/>
    <w:rsid w:val="005F6D78"/>
    <w:rsid w:val="005F7C03"/>
    <w:rsid w:val="00600DDB"/>
    <w:rsid w:val="00600EB6"/>
    <w:rsid w:val="00601B7B"/>
    <w:rsid w:val="00601D8B"/>
    <w:rsid w:val="0060220E"/>
    <w:rsid w:val="006022C4"/>
    <w:rsid w:val="00602434"/>
    <w:rsid w:val="006028D9"/>
    <w:rsid w:val="00603E84"/>
    <w:rsid w:val="00606054"/>
    <w:rsid w:val="00606B2F"/>
    <w:rsid w:val="00606CC1"/>
    <w:rsid w:val="00607C35"/>
    <w:rsid w:val="00610487"/>
    <w:rsid w:val="006113E2"/>
    <w:rsid w:val="0061539C"/>
    <w:rsid w:val="00615CBD"/>
    <w:rsid w:val="00616C58"/>
    <w:rsid w:val="00616D99"/>
    <w:rsid w:val="006171FF"/>
    <w:rsid w:val="006178F1"/>
    <w:rsid w:val="00621D92"/>
    <w:rsid w:val="006228EE"/>
    <w:rsid w:val="00623FFB"/>
    <w:rsid w:val="0062468E"/>
    <w:rsid w:val="00625744"/>
    <w:rsid w:val="00626B94"/>
    <w:rsid w:val="006279B3"/>
    <w:rsid w:val="00627B9C"/>
    <w:rsid w:val="006303CD"/>
    <w:rsid w:val="00634360"/>
    <w:rsid w:val="00634BA3"/>
    <w:rsid w:val="0063514F"/>
    <w:rsid w:val="00635DF7"/>
    <w:rsid w:val="00635EC3"/>
    <w:rsid w:val="00635FFE"/>
    <w:rsid w:val="0063636E"/>
    <w:rsid w:val="006369D9"/>
    <w:rsid w:val="00640B68"/>
    <w:rsid w:val="00644519"/>
    <w:rsid w:val="0064541A"/>
    <w:rsid w:val="006459EB"/>
    <w:rsid w:val="00645AC7"/>
    <w:rsid w:val="00645E04"/>
    <w:rsid w:val="0064622D"/>
    <w:rsid w:val="006464B4"/>
    <w:rsid w:val="00646EB0"/>
    <w:rsid w:val="00646EB6"/>
    <w:rsid w:val="00647A50"/>
    <w:rsid w:val="00650EB7"/>
    <w:rsid w:val="00651609"/>
    <w:rsid w:val="00653200"/>
    <w:rsid w:val="00653238"/>
    <w:rsid w:val="00653683"/>
    <w:rsid w:val="0065467D"/>
    <w:rsid w:val="00655202"/>
    <w:rsid w:val="0065533B"/>
    <w:rsid w:val="0065600D"/>
    <w:rsid w:val="00657790"/>
    <w:rsid w:val="00657CB7"/>
    <w:rsid w:val="00660E4A"/>
    <w:rsid w:val="00660E6F"/>
    <w:rsid w:val="006611DE"/>
    <w:rsid w:val="006620E8"/>
    <w:rsid w:val="00663950"/>
    <w:rsid w:val="00664CE8"/>
    <w:rsid w:val="00665905"/>
    <w:rsid w:val="0066610E"/>
    <w:rsid w:val="006663BA"/>
    <w:rsid w:val="00670180"/>
    <w:rsid w:val="00670EFA"/>
    <w:rsid w:val="006717AD"/>
    <w:rsid w:val="00672BD5"/>
    <w:rsid w:val="0067351A"/>
    <w:rsid w:val="00674838"/>
    <w:rsid w:val="00674EE7"/>
    <w:rsid w:val="006756F6"/>
    <w:rsid w:val="00676509"/>
    <w:rsid w:val="00676C4A"/>
    <w:rsid w:val="00681086"/>
    <w:rsid w:val="006810AE"/>
    <w:rsid w:val="00682134"/>
    <w:rsid w:val="00682272"/>
    <w:rsid w:val="0068455C"/>
    <w:rsid w:val="006902E7"/>
    <w:rsid w:val="006907EB"/>
    <w:rsid w:val="00690AEC"/>
    <w:rsid w:val="00692075"/>
    <w:rsid w:val="006949E9"/>
    <w:rsid w:val="00696214"/>
    <w:rsid w:val="006A0067"/>
    <w:rsid w:val="006A0119"/>
    <w:rsid w:val="006A02AD"/>
    <w:rsid w:val="006A02FA"/>
    <w:rsid w:val="006A12BB"/>
    <w:rsid w:val="006A4597"/>
    <w:rsid w:val="006A566E"/>
    <w:rsid w:val="006A6CDA"/>
    <w:rsid w:val="006A6EB8"/>
    <w:rsid w:val="006A7B95"/>
    <w:rsid w:val="006A7F23"/>
    <w:rsid w:val="006B0245"/>
    <w:rsid w:val="006B073B"/>
    <w:rsid w:val="006B0E5F"/>
    <w:rsid w:val="006B1363"/>
    <w:rsid w:val="006B1633"/>
    <w:rsid w:val="006B233F"/>
    <w:rsid w:val="006B36B2"/>
    <w:rsid w:val="006B455F"/>
    <w:rsid w:val="006B4C44"/>
    <w:rsid w:val="006B4EF3"/>
    <w:rsid w:val="006B5576"/>
    <w:rsid w:val="006B6647"/>
    <w:rsid w:val="006B7B27"/>
    <w:rsid w:val="006B7C2B"/>
    <w:rsid w:val="006B7ED3"/>
    <w:rsid w:val="006C048D"/>
    <w:rsid w:val="006C06A1"/>
    <w:rsid w:val="006C0780"/>
    <w:rsid w:val="006C15D9"/>
    <w:rsid w:val="006C1975"/>
    <w:rsid w:val="006C2452"/>
    <w:rsid w:val="006C29BE"/>
    <w:rsid w:val="006C374D"/>
    <w:rsid w:val="006C4070"/>
    <w:rsid w:val="006C42CE"/>
    <w:rsid w:val="006C4C28"/>
    <w:rsid w:val="006C4F2D"/>
    <w:rsid w:val="006C6A40"/>
    <w:rsid w:val="006C6BAB"/>
    <w:rsid w:val="006C7A8A"/>
    <w:rsid w:val="006C7A9D"/>
    <w:rsid w:val="006D2154"/>
    <w:rsid w:val="006D2F5D"/>
    <w:rsid w:val="006D349E"/>
    <w:rsid w:val="006D46CE"/>
    <w:rsid w:val="006D4812"/>
    <w:rsid w:val="006D5D71"/>
    <w:rsid w:val="006D5F2C"/>
    <w:rsid w:val="006D601D"/>
    <w:rsid w:val="006D6800"/>
    <w:rsid w:val="006D6AB2"/>
    <w:rsid w:val="006D743C"/>
    <w:rsid w:val="006D756E"/>
    <w:rsid w:val="006E0230"/>
    <w:rsid w:val="006E0BB5"/>
    <w:rsid w:val="006E1AF8"/>
    <w:rsid w:val="006E2759"/>
    <w:rsid w:val="006E2A64"/>
    <w:rsid w:val="006E5F9F"/>
    <w:rsid w:val="006E6126"/>
    <w:rsid w:val="006E761B"/>
    <w:rsid w:val="006F0DBC"/>
    <w:rsid w:val="006F23FB"/>
    <w:rsid w:val="006F2A96"/>
    <w:rsid w:val="006F2EB7"/>
    <w:rsid w:val="006F3277"/>
    <w:rsid w:val="006F6212"/>
    <w:rsid w:val="006F7417"/>
    <w:rsid w:val="00701103"/>
    <w:rsid w:val="007014A4"/>
    <w:rsid w:val="00701C7C"/>
    <w:rsid w:val="00701E30"/>
    <w:rsid w:val="007024B9"/>
    <w:rsid w:val="00710082"/>
    <w:rsid w:val="00710325"/>
    <w:rsid w:val="00710EAF"/>
    <w:rsid w:val="007118E6"/>
    <w:rsid w:val="00711F04"/>
    <w:rsid w:val="007159E5"/>
    <w:rsid w:val="00715BC6"/>
    <w:rsid w:val="00717277"/>
    <w:rsid w:val="007227D2"/>
    <w:rsid w:val="007230A3"/>
    <w:rsid w:val="007231CA"/>
    <w:rsid w:val="00724DF3"/>
    <w:rsid w:val="007252DC"/>
    <w:rsid w:val="00727203"/>
    <w:rsid w:val="0072749F"/>
    <w:rsid w:val="0072772E"/>
    <w:rsid w:val="00727E49"/>
    <w:rsid w:val="00730510"/>
    <w:rsid w:val="00731479"/>
    <w:rsid w:val="007328D9"/>
    <w:rsid w:val="00733C4F"/>
    <w:rsid w:val="007364CB"/>
    <w:rsid w:val="007374DC"/>
    <w:rsid w:val="007404E1"/>
    <w:rsid w:val="00741C9A"/>
    <w:rsid w:val="00742AC4"/>
    <w:rsid w:val="0074338C"/>
    <w:rsid w:val="00744AF4"/>
    <w:rsid w:val="007451AD"/>
    <w:rsid w:val="00746C3D"/>
    <w:rsid w:val="0074744D"/>
    <w:rsid w:val="00747633"/>
    <w:rsid w:val="00753D08"/>
    <w:rsid w:val="00754C08"/>
    <w:rsid w:val="00754DE3"/>
    <w:rsid w:val="007602F8"/>
    <w:rsid w:val="00760DFE"/>
    <w:rsid w:val="00760FD0"/>
    <w:rsid w:val="007628D0"/>
    <w:rsid w:val="00763B34"/>
    <w:rsid w:val="00763F28"/>
    <w:rsid w:val="0076684A"/>
    <w:rsid w:val="0077055A"/>
    <w:rsid w:val="007705A9"/>
    <w:rsid w:val="00770699"/>
    <w:rsid w:val="007716FA"/>
    <w:rsid w:val="00771828"/>
    <w:rsid w:val="0077259E"/>
    <w:rsid w:val="00772FEE"/>
    <w:rsid w:val="00773277"/>
    <w:rsid w:val="007735F0"/>
    <w:rsid w:val="007737EC"/>
    <w:rsid w:val="00773924"/>
    <w:rsid w:val="00774669"/>
    <w:rsid w:val="0077570D"/>
    <w:rsid w:val="00780798"/>
    <w:rsid w:val="007807DE"/>
    <w:rsid w:val="00781BAF"/>
    <w:rsid w:val="007828D8"/>
    <w:rsid w:val="007838A3"/>
    <w:rsid w:val="00783FDE"/>
    <w:rsid w:val="007847FE"/>
    <w:rsid w:val="00784BF1"/>
    <w:rsid w:val="00785D94"/>
    <w:rsid w:val="00787230"/>
    <w:rsid w:val="00790BEC"/>
    <w:rsid w:val="007911DA"/>
    <w:rsid w:val="00791BC4"/>
    <w:rsid w:val="00791CC3"/>
    <w:rsid w:val="0079491B"/>
    <w:rsid w:val="00795F34"/>
    <w:rsid w:val="00796370"/>
    <w:rsid w:val="0079742D"/>
    <w:rsid w:val="007A0B07"/>
    <w:rsid w:val="007A0E5B"/>
    <w:rsid w:val="007A26EF"/>
    <w:rsid w:val="007A371F"/>
    <w:rsid w:val="007A3D3A"/>
    <w:rsid w:val="007A40C0"/>
    <w:rsid w:val="007A4206"/>
    <w:rsid w:val="007A46CC"/>
    <w:rsid w:val="007A5235"/>
    <w:rsid w:val="007A52E1"/>
    <w:rsid w:val="007A579A"/>
    <w:rsid w:val="007A664D"/>
    <w:rsid w:val="007A6AA5"/>
    <w:rsid w:val="007A6D75"/>
    <w:rsid w:val="007A7360"/>
    <w:rsid w:val="007B0BFC"/>
    <w:rsid w:val="007B1FE0"/>
    <w:rsid w:val="007B3882"/>
    <w:rsid w:val="007B6343"/>
    <w:rsid w:val="007B74C4"/>
    <w:rsid w:val="007B758F"/>
    <w:rsid w:val="007B773C"/>
    <w:rsid w:val="007C1D67"/>
    <w:rsid w:val="007C3FA5"/>
    <w:rsid w:val="007C4556"/>
    <w:rsid w:val="007C54CA"/>
    <w:rsid w:val="007C5D6E"/>
    <w:rsid w:val="007C5F8B"/>
    <w:rsid w:val="007C6C99"/>
    <w:rsid w:val="007C70D5"/>
    <w:rsid w:val="007C7C92"/>
    <w:rsid w:val="007D0229"/>
    <w:rsid w:val="007D0E28"/>
    <w:rsid w:val="007D1968"/>
    <w:rsid w:val="007D2DBC"/>
    <w:rsid w:val="007D35C9"/>
    <w:rsid w:val="007D3751"/>
    <w:rsid w:val="007D404D"/>
    <w:rsid w:val="007D4361"/>
    <w:rsid w:val="007D4F93"/>
    <w:rsid w:val="007D573D"/>
    <w:rsid w:val="007D5E4E"/>
    <w:rsid w:val="007D6E63"/>
    <w:rsid w:val="007D7DDB"/>
    <w:rsid w:val="007E00D8"/>
    <w:rsid w:val="007E13DD"/>
    <w:rsid w:val="007E1FA1"/>
    <w:rsid w:val="007E2F91"/>
    <w:rsid w:val="007E3E4C"/>
    <w:rsid w:val="007E4CA7"/>
    <w:rsid w:val="007E554A"/>
    <w:rsid w:val="007E6016"/>
    <w:rsid w:val="007E6976"/>
    <w:rsid w:val="007E70FF"/>
    <w:rsid w:val="007E7FE4"/>
    <w:rsid w:val="007F3738"/>
    <w:rsid w:val="007F3E62"/>
    <w:rsid w:val="007F43C6"/>
    <w:rsid w:val="007F5144"/>
    <w:rsid w:val="008001F2"/>
    <w:rsid w:val="008018EC"/>
    <w:rsid w:val="00801D60"/>
    <w:rsid w:val="00802AC1"/>
    <w:rsid w:val="0080499A"/>
    <w:rsid w:val="00804BD9"/>
    <w:rsid w:val="008052C7"/>
    <w:rsid w:val="0081011A"/>
    <w:rsid w:val="008118D5"/>
    <w:rsid w:val="00811A1D"/>
    <w:rsid w:val="008130C0"/>
    <w:rsid w:val="008134A7"/>
    <w:rsid w:val="0081512B"/>
    <w:rsid w:val="008170F0"/>
    <w:rsid w:val="00817614"/>
    <w:rsid w:val="008213C8"/>
    <w:rsid w:val="008215FE"/>
    <w:rsid w:val="00821812"/>
    <w:rsid w:val="00821926"/>
    <w:rsid w:val="00822314"/>
    <w:rsid w:val="00823030"/>
    <w:rsid w:val="00823114"/>
    <w:rsid w:val="00823636"/>
    <w:rsid w:val="00823C1B"/>
    <w:rsid w:val="00825010"/>
    <w:rsid w:val="008256C4"/>
    <w:rsid w:val="00825ED7"/>
    <w:rsid w:val="008264CC"/>
    <w:rsid w:val="00826B51"/>
    <w:rsid w:val="008276B3"/>
    <w:rsid w:val="008279BC"/>
    <w:rsid w:val="00827D7C"/>
    <w:rsid w:val="00830018"/>
    <w:rsid w:val="00831569"/>
    <w:rsid w:val="00832D4E"/>
    <w:rsid w:val="00832FE7"/>
    <w:rsid w:val="00833B96"/>
    <w:rsid w:val="008340AD"/>
    <w:rsid w:val="00836857"/>
    <w:rsid w:val="0083773D"/>
    <w:rsid w:val="00841300"/>
    <w:rsid w:val="00841401"/>
    <w:rsid w:val="00841958"/>
    <w:rsid w:val="00843564"/>
    <w:rsid w:val="008436A1"/>
    <w:rsid w:val="0084405D"/>
    <w:rsid w:val="00845157"/>
    <w:rsid w:val="00846A18"/>
    <w:rsid w:val="00846A4B"/>
    <w:rsid w:val="0084701C"/>
    <w:rsid w:val="008515BD"/>
    <w:rsid w:val="00852E34"/>
    <w:rsid w:val="00852F7B"/>
    <w:rsid w:val="00853728"/>
    <w:rsid w:val="008538FB"/>
    <w:rsid w:val="00853C22"/>
    <w:rsid w:val="0085458B"/>
    <w:rsid w:val="00855304"/>
    <w:rsid w:val="008559BB"/>
    <w:rsid w:val="00855EBE"/>
    <w:rsid w:val="0085709B"/>
    <w:rsid w:val="00857FF5"/>
    <w:rsid w:val="0086093B"/>
    <w:rsid w:val="00860D7F"/>
    <w:rsid w:val="00863311"/>
    <w:rsid w:val="008633B6"/>
    <w:rsid w:val="00863868"/>
    <w:rsid w:val="00863B8D"/>
    <w:rsid w:val="00864622"/>
    <w:rsid w:val="00865A33"/>
    <w:rsid w:val="008667C4"/>
    <w:rsid w:val="0086773A"/>
    <w:rsid w:val="00871569"/>
    <w:rsid w:val="00871801"/>
    <w:rsid w:val="0087255E"/>
    <w:rsid w:val="008737AB"/>
    <w:rsid w:val="00874473"/>
    <w:rsid w:val="0087696B"/>
    <w:rsid w:val="00877E61"/>
    <w:rsid w:val="00881031"/>
    <w:rsid w:val="00884A08"/>
    <w:rsid w:val="00884C8B"/>
    <w:rsid w:val="00884C9E"/>
    <w:rsid w:val="00885A50"/>
    <w:rsid w:val="00885BFA"/>
    <w:rsid w:val="0088624A"/>
    <w:rsid w:val="00886EF2"/>
    <w:rsid w:val="008872E0"/>
    <w:rsid w:val="00887480"/>
    <w:rsid w:val="00887873"/>
    <w:rsid w:val="00890AC3"/>
    <w:rsid w:val="008916E4"/>
    <w:rsid w:val="0089186F"/>
    <w:rsid w:val="00892AFC"/>
    <w:rsid w:val="0089463A"/>
    <w:rsid w:val="008946E0"/>
    <w:rsid w:val="00895132"/>
    <w:rsid w:val="00896479"/>
    <w:rsid w:val="008967E5"/>
    <w:rsid w:val="008A2117"/>
    <w:rsid w:val="008A258B"/>
    <w:rsid w:val="008A2AC4"/>
    <w:rsid w:val="008A3042"/>
    <w:rsid w:val="008A4D02"/>
    <w:rsid w:val="008A4DFC"/>
    <w:rsid w:val="008A4F23"/>
    <w:rsid w:val="008A5399"/>
    <w:rsid w:val="008A5E68"/>
    <w:rsid w:val="008A688A"/>
    <w:rsid w:val="008A6BA1"/>
    <w:rsid w:val="008A73F7"/>
    <w:rsid w:val="008A7506"/>
    <w:rsid w:val="008B1C79"/>
    <w:rsid w:val="008B2313"/>
    <w:rsid w:val="008B4752"/>
    <w:rsid w:val="008B4A27"/>
    <w:rsid w:val="008B6020"/>
    <w:rsid w:val="008B61FF"/>
    <w:rsid w:val="008B6804"/>
    <w:rsid w:val="008B7128"/>
    <w:rsid w:val="008B7772"/>
    <w:rsid w:val="008B7DFF"/>
    <w:rsid w:val="008B7E47"/>
    <w:rsid w:val="008C0E90"/>
    <w:rsid w:val="008C1AA5"/>
    <w:rsid w:val="008C3774"/>
    <w:rsid w:val="008C45A7"/>
    <w:rsid w:val="008C5A57"/>
    <w:rsid w:val="008C6162"/>
    <w:rsid w:val="008C61AA"/>
    <w:rsid w:val="008C66D9"/>
    <w:rsid w:val="008C78F9"/>
    <w:rsid w:val="008D4D4F"/>
    <w:rsid w:val="008D5FEA"/>
    <w:rsid w:val="008D630C"/>
    <w:rsid w:val="008D71DE"/>
    <w:rsid w:val="008E0078"/>
    <w:rsid w:val="008E08C8"/>
    <w:rsid w:val="008E0DC9"/>
    <w:rsid w:val="008E1423"/>
    <w:rsid w:val="008E1D1F"/>
    <w:rsid w:val="008E3D31"/>
    <w:rsid w:val="008E4831"/>
    <w:rsid w:val="008F0BA4"/>
    <w:rsid w:val="008F1A7F"/>
    <w:rsid w:val="008F1AEC"/>
    <w:rsid w:val="008F490D"/>
    <w:rsid w:val="008F59DF"/>
    <w:rsid w:val="00900614"/>
    <w:rsid w:val="00903840"/>
    <w:rsid w:val="009065C5"/>
    <w:rsid w:val="00906B14"/>
    <w:rsid w:val="00906E61"/>
    <w:rsid w:val="009072DC"/>
    <w:rsid w:val="00907BAB"/>
    <w:rsid w:val="00907E51"/>
    <w:rsid w:val="009113E8"/>
    <w:rsid w:val="00911E3B"/>
    <w:rsid w:val="00912A76"/>
    <w:rsid w:val="009155DB"/>
    <w:rsid w:val="00920429"/>
    <w:rsid w:val="00920AF2"/>
    <w:rsid w:val="009229EC"/>
    <w:rsid w:val="0092359E"/>
    <w:rsid w:val="0092423E"/>
    <w:rsid w:val="009244A3"/>
    <w:rsid w:val="00925EE0"/>
    <w:rsid w:val="00926D3A"/>
    <w:rsid w:val="00926D45"/>
    <w:rsid w:val="00926E68"/>
    <w:rsid w:val="009273E0"/>
    <w:rsid w:val="00927E46"/>
    <w:rsid w:val="00933273"/>
    <w:rsid w:val="00933710"/>
    <w:rsid w:val="009345F6"/>
    <w:rsid w:val="00940D0D"/>
    <w:rsid w:val="00941A14"/>
    <w:rsid w:val="00943DBE"/>
    <w:rsid w:val="00945CB8"/>
    <w:rsid w:val="00945E79"/>
    <w:rsid w:val="00946A96"/>
    <w:rsid w:val="00947F91"/>
    <w:rsid w:val="009501F4"/>
    <w:rsid w:val="00950D57"/>
    <w:rsid w:val="00950DCF"/>
    <w:rsid w:val="009546EE"/>
    <w:rsid w:val="00954A40"/>
    <w:rsid w:val="009556B6"/>
    <w:rsid w:val="00955E6B"/>
    <w:rsid w:val="009563AD"/>
    <w:rsid w:val="0095648A"/>
    <w:rsid w:val="00956765"/>
    <w:rsid w:val="0095704F"/>
    <w:rsid w:val="00957E01"/>
    <w:rsid w:val="00960323"/>
    <w:rsid w:val="00961787"/>
    <w:rsid w:val="0096214E"/>
    <w:rsid w:val="009622AE"/>
    <w:rsid w:val="00962431"/>
    <w:rsid w:val="00962FB8"/>
    <w:rsid w:val="0096379C"/>
    <w:rsid w:val="00963F56"/>
    <w:rsid w:val="0096472E"/>
    <w:rsid w:val="009647D0"/>
    <w:rsid w:val="00965DF5"/>
    <w:rsid w:val="0096783C"/>
    <w:rsid w:val="009717AB"/>
    <w:rsid w:val="00974455"/>
    <w:rsid w:val="0097565F"/>
    <w:rsid w:val="00975A91"/>
    <w:rsid w:val="00976FA8"/>
    <w:rsid w:val="009779FC"/>
    <w:rsid w:val="00982142"/>
    <w:rsid w:val="00982862"/>
    <w:rsid w:val="009838DF"/>
    <w:rsid w:val="0098398D"/>
    <w:rsid w:val="00984002"/>
    <w:rsid w:val="00984A31"/>
    <w:rsid w:val="009859B2"/>
    <w:rsid w:val="00987EEC"/>
    <w:rsid w:val="00990A06"/>
    <w:rsid w:val="009910AB"/>
    <w:rsid w:val="00993281"/>
    <w:rsid w:val="0099536E"/>
    <w:rsid w:val="00995400"/>
    <w:rsid w:val="00996B77"/>
    <w:rsid w:val="00997933"/>
    <w:rsid w:val="009A1335"/>
    <w:rsid w:val="009A17A0"/>
    <w:rsid w:val="009A1E68"/>
    <w:rsid w:val="009A268E"/>
    <w:rsid w:val="009A3A1C"/>
    <w:rsid w:val="009A6831"/>
    <w:rsid w:val="009A7658"/>
    <w:rsid w:val="009B0419"/>
    <w:rsid w:val="009B1127"/>
    <w:rsid w:val="009B15FF"/>
    <w:rsid w:val="009B2117"/>
    <w:rsid w:val="009B2452"/>
    <w:rsid w:val="009B2AE4"/>
    <w:rsid w:val="009B2F36"/>
    <w:rsid w:val="009B3D09"/>
    <w:rsid w:val="009B46BD"/>
    <w:rsid w:val="009B78D5"/>
    <w:rsid w:val="009C03CE"/>
    <w:rsid w:val="009C1111"/>
    <w:rsid w:val="009C16A8"/>
    <w:rsid w:val="009C1817"/>
    <w:rsid w:val="009C1E3F"/>
    <w:rsid w:val="009C29C9"/>
    <w:rsid w:val="009C2A82"/>
    <w:rsid w:val="009C3F13"/>
    <w:rsid w:val="009C5C14"/>
    <w:rsid w:val="009C6907"/>
    <w:rsid w:val="009C731A"/>
    <w:rsid w:val="009C7B46"/>
    <w:rsid w:val="009D0F57"/>
    <w:rsid w:val="009D186D"/>
    <w:rsid w:val="009D382D"/>
    <w:rsid w:val="009D5363"/>
    <w:rsid w:val="009D59B7"/>
    <w:rsid w:val="009D682A"/>
    <w:rsid w:val="009D71BA"/>
    <w:rsid w:val="009E09B1"/>
    <w:rsid w:val="009E0ECE"/>
    <w:rsid w:val="009E24E9"/>
    <w:rsid w:val="009E3AA7"/>
    <w:rsid w:val="009E4761"/>
    <w:rsid w:val="009E78DA"/>
    <w:rsid w:val="009F00C1"/>
    <w:rsid w:val="009F05D9"/>
    <w:rsid w:val="009F0739"/>
    <w:rsid w:val="009F0A4F"/>
    <w:rsid w:val="009F1560"/>
    <w:rsid w:val="009F166F"/>
    <w:rsid w:val="009F2007"/>
    <w:rsid w:val="009F322A"/>
    <w:rsid w:val="009F3BD6"/>
    <w:rsid w:val="009F5B3F"/>
    <w:rsid w:val="00A001FE"/>
    <w:rsid w:val="00A03375"/>
    <w:rsid w:val="00A03CD9"/>
    <w:rsid w:val="00A047B2"/>
    <w:rsid w:val="00A058F8"/>
    <w:rsid w:val="00A0675B"/>
    <w:rsid w:val="00A102E1"/>
    <w:rsid w:val="00A10418"/>
    <w:rsid w:val="00A108A3"/>
    <w:rsid w:val="00A109CB"/>
    <w:rsid w:val="00A11C32"/>
    <w:rsid w:val="00A13007"/>
    <w:rsid w:val="00A13685"/>
    <w:rsid w:val="00A14167"/>
    <w:rsid w:val="00A153DF"/>
    <w:rsid w:val="00A167FA"/>
    <w:rsid w:val="00A17680"/>
    <w:rsid w:val="00A179BB"/>
    <w:rsid w:val="00A20B1C"/>
    <w:rsid w:val="00A21314"/>
    <w:rsid w:val="00A21B78"/>
    <w:rsid w:val="00A22FF6"/>
    <w:rsid w:val="00A232F1"/>
    <w:rsid w:val="00A24341"/>
    <w:rsid w:val="00A260EA"/>
    <w:rsid w:val="00A30B6D"/>
    <w:rsid w:val="00A30E80"/>
    <w:rsid w:val="00A313D1"/>
    <w:rsid w:val="00A318A8"/>
    <w:rsid w:val="00A32443"/>
    <w:rsid w:val="00A3287A"/>
    <w:rsid w:val="00A3289B"/>
    <w:rsid w:val="00A33CE4"/>
    <w:rsid w:val="00A342D5"/>
    <w:rsid w:val="00A357FD"/>
    <w:rsid w:val="00A36FD7"/>
    <w:rsid w:val="00A37F48"/>
    <w:rsid w:val="00A401D0"/>
    <w:rsid w:val="00A4053E"/>
    <w:rsid w:val="00A40A2C"/>
    <w:rsid w:val="00A40DA2"/>
    <w:rsid w:val="00A42650"/>
    <w:rsid w:val="00A42CEC"/>
    <w:rsid w:val="00A471BE"/>
    <w:rsid w:val="00A47540"/>
    <w:rsid w:val="00A47FDD"/>
    <w:rsid w:val="00A50000"/>
    <w:rsid w:val="00A520AF"/>
    <w:rsid w:val="00A532A6"/>
    <w:rsid w:val="00A53EDE"/>
    <w:rsid w:val="00A542C5"/>
    <w:rsid w:val="00A54D13"/>
    <w:rsid w:val="00A55A66"/>
    <w:rsid w:val="00A55DE3"/>
    <w:rsid w:val="00A568B0"/>
    <w:rsid w:val="00A579D6"/>
    <w:rsid w:val="00A6035A"/>
    <w:rsid w:val="00A61843"/>
    <w:rsid w:val="00A61887"/>
    <w:rsid w:val="00A63079"/>
    <w:rsid w:val="00A643DC"/>
    <w:rsid w:val="00A647F6"/>
    <w:rsid w:val="00A64EE7"/>
    <w:rsid w:val="00A66937"/>
    <w:rsid w:val="00A707A6"/>
    <w:rsid w:val="00A71C25"/>
    <w:rsid w:val="00A7200B"/>
    <w:rsid w:val="00A73156"/>
    <w:rsid w:val="00A73268"/>
    <w:rsid w:val="00A737CD"/>
    <w:rsid w:val="00A741AB"/>
    <w:rsid w:val="00A74C74"/>
    <w:rsid w:val="00A754D3"/>
    <w:rsid w:val="00A76237"/>
    <w:rsid w:val="00A76603"/>
    <w:rsid w:val="00A812EA"/>
    <w:rsid w:val="00A8160E"/>
    <w:rsid w:val="00A82770"/>
    <w:rsid w:val="00A8279F"/>
    <w:rsid w:val="00A8306C"/>
    <w:rsid w:val="00A8353E"/>
    <w:rsid w:val="00A83FE0"/>
    <w:rsid w:val="00A842A0"/>
    <w:rsid w:val="00A8528E"/>
    <w:rsid w:val="00A85377"/>
    <w:rsid w:val="00A912FB"/>
    <w:rsid w:val="00A91621"/>
    <w:rsid w:val="00A92367"/>
    <w:rsid w:val="00A9299A"/>
    <w:rsid w:val="00A9780F"/>
    <w:rsid w:val="00AA023C"/>
    <w:rsid w:val="00AA0CA9"/>
    <w:rsid w:val="00AA1542"/>
    <w:rsid w:val="00AA2E4A"/>
    <w:rsid w:val="00AA2F79"/>
    <w:rsid w:val="00AA36C4"/>
    <w:rsid w:val="00AA6217"/>
    <w:rsid w:val="00AA6809"/>
    <w:rsid w:val="00AA6E48"/>
    <w:rsid w:val="00AA7869"/>
    <w:rsid w:val="00AB02CE"/>
    <w:rsid w:val="00AB3576"/>
    <w:rsid w:val="00AB58EA"/>
    <w:rsid w:val="00AB6541"/>
    <w:rsid w:val="00AB77F1"/>
    <w:rsid w:val="00AC1472"/>
    <w:rsid w:val="00AC1787"/>
    <w:rsid w:val="00AC2463"/>
    <w:rsid w:val="00AC3E68"/>
    <w:rsid w:val="00AC40DA"/>
    <w:rsid w:val="00AC429F"/>
    <w:rsid w:val="00AC4866"/>
    <w:rsid w:val="00AC4CC5"/>
    <w:rsid w:val="00AD3CA5"/>
    <w:rsid w:val="00AD402B"/>
    <w:rsid w:val="00AD45BD"/>
    <w:rsid w:val="00AD7864"/>
    <w:rsid w:val="00AD7E1D"/>
    <w:rsid w:val="00AE177D"/>
    <w:rsid w:val="00AE3D0B"/>
    <w:rsid w:val="00AE461E"/>
    <w:rsid w:val="00AE6749"/>
    <w:rsid w:val="00AE7BFC"/>
    <w:rsid w:val="00AF12BD"/>
    <w:rsid w:val="00AF1B66"/>
    <w:rsid w:val="00AF2A45"/>
    <w:rsid w:val="00AF467D"/>
    <w:rsid w:val="00AF4A4A"/>
    <w:rsid w:val="00AF4B02"/>
    <w:rsid w:val="00AF52D1"/>
    <w:rsid w:val="00AF5416"/>
    <w:rsid w:val="00AF7E23"/>
    <w:rsid w:val="00AF7E92"/>
    <w:rsid w:val="00B02CC9"/>
    <w:rsid w:val="00B046A9"/>
    <w:rsid w:val="00B05182"/>
    <w:rsid w:val="00B05A77"/>
    <w:rsid w:val="00B06971"/>
    <w:rsid w:val="00B1050E"/>
    <w:rsid w:val="00B11743"/>
    <w:rsid w:val="00B13379"/>
    <w:rsid w:val="00B13C26"/>
    <w:rsid w:val="00B13EFF"/>
    <w:rsid w:val="00B14418"/>
    <w:rsid w:val="00B14834"/>
    <w:rsid w:val="00B156D4"/>
    <w:rsid w:val="00B15DF2"/>
    <w:rsid w:val="00B16483"/>
    <w:rsid w:val="00B17AE6"/>
    <w:rsid w:val="00B203D1"/>
    <w:rsid w:val="00B20832"/>
    <w:rsid w:val="00B20887"/>
    <w:rsid w:val="00B21540"/>
    <w:rsid w:val="00B2165B"/>
    <w:rsid w:val="00B22FDF"/>
    <w:rsid w:val="00B236C8"/>
    <w:rsid w:val="00B256E8"/>
    <w:rsid w:val="00B2676B"/>
    <w:rsid w:val="00B26B22"/>
    <w:rsid w:val="00B307E3"/>
    <w:rsid w:val="00B30906"/>
    <w:rsid w:val="00B30CD3"/>
    <w:rsid w:val="00B31913"/>
    <w:rsid w:val="00B31D8C"/>
    <w:rsid w:val="00B320FE"/>
    <w:rsid w:val="00B32393"/>
    <w:rsid w:val="00B328B5"/>
    <w:rsid w:val="00B328F0"/>
    <w:rsid w:val="00B32F3F"/>
    <w:rsid w:val="00B330B4"/>
    <w:rsid w:val="00B3410A"/>
    <w:rsid w:val="00B342EA"/>
    <w:rsid w:val="00B346BC"/>
    <w:rsid w:val="00B34CC5"/>
    <w:rsid w:val="00B34E06"/>
    <w:rsid w:val="00B35CF7"/>
    <w:rsid w:val="00B37343"/>
    <w:rsid w:val="00B40923"/>
    <w:rsid w:val="00B40E75"/>
    <w:rsid w:val="00B4299A"/>
    <w:rsid w:val="00B4510B"/>
    <w:rsid w:val="00B45FF5"/>
    <w:rsid w:val="00B46DFC"/>
    <w:rsid w:val="00B474FD"/>
    <w:rsid w:val="00B51C15"/>
    <w:rsid w:val="00B5208F"/>
    <w:rsid w:val="00B52492"/>
    <w:rsid w:val="00B52E59"/>
    <w:rsid w:val="00B53215"/>
    <w:rsid w:val="00B54230"/>
    <w:rsid w:val="00B55434"/>
    <w:rsid w:val="00B55E5D"/>
    <w:rsid w:val="00B63D69"/>
    <w:rsid w:val="00B66450"/>
    <w:rsid w:val="00B67354"/>
    <w:rsid w:val="00B70A48"/>
    <w:rsid w:val="00B71388"/>
    <w:rsid w:val="00B719F4"/>
    <w:rsid w:val="00B736E5"/>
    <w:rsid w:val="00B73D8D"/>
    <w:rsid w:val="00B74824"/>
    <w:rsid w:val="00B755DF"/>
    <w:rsid w:val="00B75E50"/>
    <w:rsid w:val="00B800B6"/>
    <w:rsid w:val="00B813A1"/>
    <w:rsid w:val="00B8172C"/>
    <w:rsid w:val="00B81B78"/>
    <w:rsid w:val="00B82B55"/>
    <w:rsid w:val="00B82F10"/>
    <w:rsid w:val="00B83427"/>
    <w:rsid w:val="00B83CF6"/>
    <w:rsid w:val="00B840BE"/>
    <w:rsid w:val="00B8743D"/>
    <w:rsid w:val="00B907A6"/>
    <w:rsid w:val="00B90B15"/>
    <w:rsid w:val="00B9137A"/>
    <w:rsid w:val="00B91422"/>
    <w:rsid w:val="00B91FC6"/>
    <w:rsid w:val="00B93DDE"/>
    <w:rsid w:val="00B93F75"/>
    <w:rsid w:val="00B94105"/>
    <w:rsid w:val="00B94ACF"/>
    <w:rsid w:val="00B951BD"/>
    <w:rsid w:val="00B95224"/>
    <w:rsid w:val="00B970F7"/>
    <w:rsid w:val="00B974BE"/>
    <w:rsid w:val="00BA3199"/>
    <w:rsid w:val="00BA3978"/>
    <w:rsid w:val="00BA54DB"/>
    <w:rsid w:val="00BA7044"/>
    <w:rsid w:val="00BB190B"/>
    <w:rsid w:val="00BB1DDD"/>
    <w:rsid w:val="00BB27BF"/>
    <w:rsid w:val="00BB29AA"/>
    <w:rsid w:val="00BB300F"/>
    <w:rsid w:val="00BB3875"/>
    <w:rsid w:val="00BB3D34"/>
    <w:rsid w:val="00BB4035"/>
    <w:rsid w:val="00BB70CA"/>
    <w:rsid w:val="00BB777C"/>
    <w:rsid w:val="00BB7BB8"/>
    <w:rsid w:val="00BB7DA6"/>
    <w:rsid w:val="00BC1341"/>
    <w:rsid w:val="00BC14AF"/>
    <w:rsid w:val="00BC21B8"/>
    <w:rsid w:val="00BC2AF5"/>
    <w:rsid w:val="00BC2C1C"/>
    <w:rsid w:val="00BC3994"/>
    <w:rsid w:val="00BC3E01"/>
    <w:rsid w:val="00BC4EBC"/>
    <w:rsid w:val="00BC759B"/>
    <w:rsid w:val="00BC79AB"/>
    <w:rsid w:val="00BC7C1B"/>
    <w:rsid w:val="00BD107F"/>
    <w:rsid w:val="00BD1355"/>
    <w:rsid w:val="00BD1B8C"/>
    <w:rsid w:val="00BD1C01"/>
    <w:rsid w:val="00BD1DD6"/>
    <w:rsid w:val="00BD481F"/>
    <w:rsid w:val="00BD53D3"/>
    <w:rsid w:val="00BE070B"/>
    <w:rsid w:val="00BE1CFB"/>
    <w:rsid w:val="00BE233B"/>
    <w:rsid w:val="00BE3CFA"/>
    <w:rsid w:val="00BE440E"/>
    <w:rsid w:val="00BE4EE7"/>
    <w:rsid w:val="00BE5260"/>
    <w:rsid w:val="00BE70AF"/>
    <w:rsid w:val="00BE71CB"/>
    <w:rsid w:val="00BE77FE"/>
    <w:rsid w:val="00BF0698"/>
    <w:rsid w:val="00BF0E35"/>
    <w:rsid w:val="00BF232F"/>
    <w:rsid w:val="00BF3D8A"/>
    <w:rsid w:val="00BF3DF3"/>
    <w:rsid w:val="00BF465A"/>
    <w:rsid w:val="00BF5AC7"/>
    <w:rsid w:val="00BF7521"/>
    <w:rsid w:val="00BF768B"/>
    <w:rsid w:val="00BF7776"/>
    <w:rsid w:val="00C0211F"/>
    <w:rsid w:val="00C031CF"/>
    <w:rsid w:val="00C036BF"/>
    <w:rsid w:val="00C03E32"/>
    <w:rsid w:val="00C0404E"/>
    <w:rsid w:val="00C046C0"/>
    <w:rsid w:val="00C04C43"/>
    <w:rsid w:val="00C11A5E"/>
    <w:rsid w:val="00C11B09"/>
    <w:rsid w:val="00C13674"/>
    <w:rsid w:val="00C13800"/>
    <w:rsid w:val="00C138F9"/>
    <w:rsid w:val="00C14293"/>
    <w:rsid w:val="00C146F4"/>
    <w:rsid w:val="00C151A0"/>
    <w:rsid w:val="00C1665A"/>
    <w:rsid w:val="00C168A5"/>
    <w:rsid w:val="00C17407"/>
    <w:rsid w:val="00C2009A"/>
    <w:rsid w:val="00C20C41"/>
    <w:rsid w:val="00C20E11"/>
    <w:rsid w:val="00C217AC"/>
    <w:rsid w:val="00C22ACF"/>
    <w:rsid w:val="00C23093"/>
    <w:rsid w:val="00C2327D"/>
    <w:rsid w:val="00C2394F"/>
    <w:rsid w:val="00C23F59"/>
    <w:rsid w:val="00C25114"/>
    <w:rsid w:val="00C26A42"/>
    <w:rsid w:val="00C276B2"/>
    <w:rsid w:val="00C313B5"/>
    <w:rsid w:val="00C31C06"/>
    <w:rsid w:val="00C32047"/>
    <w:rsid w:val="00C32CCC"/>
    <w:rsid w:val="00C33743"/>
    <w:rsid w:val="00C35352"/>
    <w:rsid w:val="00C35655"/>
    <w:rsid w:val="00C35A29"/>
    <w:rsid w:val="00C35B30"/>
    <w:rsid w:val="00C40D9B"/>
    <w:rsid w:val="00C423F8"/>
    <w:rsid w:val="00C4427A"/>
    <w:rsid w:val="00C44FCF"/>
    <w:rsid w:val="00C4592A"/>
    <w:rsid w:val="00C45ED6"/>
    <w:rsid w:val="00C46866"/>
    <w:rsid w:val="00C53177"/>
    <w:rsid w:val="00C544E5"/>
    <w:rsid w:val="00C54E2A"/>
    <w:rsid w:val="00C5628E"/>
    <w:rsid w:val="00C57629"/>
    <w:rsid w:val="00C604AA"/>
    <w:rsid w:val="00C621CB"/>
    <w:rsid w:val="00C62560"/>
    <w:rsid w:val="00C65822"/>
    <w:rsid w:val="00C65FE5"/>
    <w:rsid w:val="00C66E58"/>
    <w:rsid w:val="00C67745"/>
    <w:rsid w:val="00C72786"/>
    <w:rsid w:val="00C74461"/>
    <w:rsid w:val="00C7461B"/>
    <w:rsid w:val="00C7618B"/>
    <w:rsid w:val="00C764FE"/>
    <w:rsid w:val="00C768A1"/>
    <w:rsid w:val="00C7780C"/>
    <w:rsid w:val="00C84167"/>
    <w:rsid w:val="00C85A99"/>
    <w:rsid w:val="00C860D2"/>
    <w:rsid w:val="00C876FD"/>
    <w:rsid w:val="00C907EF"/>
    <w:rsid w:val="00C91BD2"/>
    <w:rsid w:val="00C928DC"/>
    <w:rsid w:val="00C92CCC"/>
    <w:rsid w:val="00C93173"/>
    <w:rsid w:val="00C95062"/>
    <w:rsid w:val="00C96723"/>
    <w:rsid w:val="00C97FBE"/>
    <w:rsid w:val="00CA15CC"/>
    <w:rsid w:val="00CA292F"/>
    <w:rsid w:val="00CA3836"/>
    <w:rsid w:val="00CA4AC1"/>
    <w:rsid w:val="00CA4D71"/>
    <w:rsid w:val="00CA4F86"/>
    <w:rsid w:val="00CA5E60"/>
    <w:rsid w:val="00CA7470"/>
    <w:rsid w:val="00CA749C"/>
    <w:rsid w:val="00CA74BC"/>
    <w:rsid w:val="00CA79AF"/>
    <w:rsid w:val="00CB0401"/>
    <w:rsid w:val="00CB143E"/>
    <w:rsid w:val="00CB15EF"/>
    <w:rsid w:val="00CB35ED"/>
    <w:rsid w:val="00CB3EFD"/>
    <w:rsid w:val="00CB414E"/>
    <w:rsid w:val="00CB4A14"/>
    <w:rsid w:val="00CB5AD7"/>
    <w:rsid w:val="00CB6339"/>
    <w:rsid w:val="00CB7F91"/>
    <w:rsid w:val="00CC0D65"/>
    <w:rsid w:val="00CC0DA0"/>
    <w:rsid w:val="00CC1065"/>
    <w:rsid w:val="00CC358A"/>
    <w:rsid w:val="00CC3778"/>
    <w:rsid w:val="00CC3DC8"/>
    <w:rsid w:val="00CC42CD"/>
    <w:rsid w:val="00CC48F9"/>
    <w:rsid w:val="00CC6160"/>
    <w:rsid w:val="00CC716F"/>
    <w:rsid w:val="00CD283E"/>
    <w:rsid w:val="00CD3842"/>
    <w:rsid w:val="00CD52E4"/>
    <w:rsid w:val="00CD607E"/>
    <w:rsid w:val="00CD6133"/>
    <w:rsid w:val="00CD6A15"/>
    <w:rsid w:val="00CE1471"/>
    <w:rsid w:val="00CE4514"/>
    <w:rsid w:val="00CE50B6"/>
    <w:rsid w:val="00CE6052"/>
    <w:rsid w:val="00CE708F"/>
    <w:rsid w:val="00CE7972"/>
    <w:rsid w:val="00CE79D0"/>
    <w:rsid w:val="00CE7AAA"/>
    <w:rsid w:val="00CF0D69"/>
    <w:rsid w:val="00CF360B"/>
    <w:rsid w:val="00CF540F"/>
    <w:rsid w:val="00CF6363"/>
    <w:rsid w:val="00CF72A0"/>
    <w:rsid w:val="00D00903"/>
    <w:rsid w:val="00D00A50"/>
    <w:rsid w:val="00D02248"/>
    <w:rsid w:val="00D02560"/>
    <w:rsid w:val="00D02952"/>
    <w:rsid w:val="00D02A06"/>
    <w:rsid w:val="00D03B25"/>
    <w:rsid w:val="00D047CC"/>
    <w:rsid w:val="00D06CBD"/>
    <w:rsid w:val="00D07598"/>
    <w:rsid w:val="00D07B90"/>
    <w:rsid w:val="00D109ED"/>
    <w:rsid w:val="00D11458"/>
    <w:rsid w:val="00D12621"/>
    <w:rsid w:val="00D1311F"/>
    <w:rsid w:val="00D132D8"/>
    <w:rsid w:val="00D135B9"/>
    <w:rsid w:val="00D13C46"/>
    <w:rsid w:val="00D14473"/>
    <w:rsid w:val="00D15C1D"/>
    <w:rsid w:val="00D15D07"/>
    <w:rsid w:val="00D16471"/>
    <w:rsid w:val="00D17E35"/>
    <w:rsid w:val="00D212C4"/>
    <w:rsid w:val="00D22CD5"/>
    <w:rsid w:val="00D2352D"/>
    <w:rsid w:val="00D25366"/>
    <w:rsid w:val="00D258CE"/>
    <w:rsid w:val="00D271E8"/>
    <w:rsid w:val="00D304D6"/>
    <w:rsid w:val="00D31094"/>
    <w:rsid w:val="00D3147A"/>
    <w:rsid w:val="00D31807"/>
    <w:rsid w:val="00D31DC0"/>
    <w:rsid w:val="00D3250E"/>
    <w:rsid w:val="00D328AD"/>
    <w:rsid w:val="00D33B29"/>
    <w:rsid w:val="00D34547"/>
    <w:rsid w:val="00D35F2C"/>
    <w:rsid w:val="00D378EB"/>
    <w:rsid w:val="00D4123F"/>
    <w:rsid w:val="00D4174E"/>
    <w:rsid w:val="00D437AA"/>
    <w:rsid w:val="00D43A78"/>
    <w:rsid w:val="00D4467B"/>
    <w:rsid w:val="00D45399"/>
    <w:rsid w:val="00D45E7B"/>
    <w:rsid w:val="00D46A76"/>
    <w:rsid w:val="00D47B9B"/>
    <w:rsid w:val="00D51746"/>
    <w:rsid w:val="00D53097"/>
    <w:rsid w:val="00D53406"/>
    <w:rsid w:val="00D53613"/>
    <w:rsid w:val="00D53F77"/>
    <w:rsid w:val="00D5409C"/>
    <w:rsid w:val="00D5443A"/>
    <w:rsid w:val="00D54998"/>
    <w:rsid w:val="00D54EF3"/>
    <w:rsid w:val="00D55ED3"/>
    <w:rsid w:val="00D56665"/>
    <w:rsid w:val="00D6011E"/>
    <w:rsid w:val="00D611C5"/>
    <w:rsid w:val="00D6247F"/>
    <w:rsid w:val="00D626C1"/>
    <w:rsid w:val="00D63247"/>
    <w:rsid w:val="00D70B79"/>
    <w:rsid w:val="00D715C7"/>
    <w:rsid w:val="00D720E8"/>
    <w:rsid w:val="00D721FF"/>
    <w:rsid w:val="00D73801"/>
    <w:rsid w:val="00D7433B"/>
    <w:rsid w:val="00D7520C"/>
    <w:rsid w:val="00D76706"/>
    <w:rsid w:val="00D771EE"/>
    <w:rsid w:val="00D82C11"/>
    <w:rsid w:val="00D840A6"/>
    <w:rsid w:val="00D845C4"/>
    <w:rsid w:val="00D854BB"/>
    <w:rsid w:val="00D854D1"/>
    <w:rsid w:val="00D855F4"/>
    <w:rsid w:val="00D85B4B"/>
    <w:rsid w:val="00D87FC6"/>
    <w:rsid w:val="00D9037E"/>
    <w:rsid w:val="00D90530"/>
    <w:rsid w:val="00D911CE"/>
    <w:rsid w:val="00D91434"/>
    <w:rsid w:val="00D91A52"/>
    <w:rsid w:val="00D94974"/>
    <w:rsid w:val="00D95AA6"/>
    <w:rsid w:val="00D962C9"/>
    <w:rsid w:val="00D97845"/>
    <w:rsid w:val="00DA0D33"/>
    <w:rsid w:val="00DA0DAD"/>
    <w:rsid w:val="00DA1CAE"/>
    <w:rsid w:val="00DA1D3A"/>
    <w:rsid w:val="00DA383F"/>
    <w:rsid w:val="00DA4199"/>
    <w:rsid w:val="00DA481B"/>
    <w:rsid w:val="00DA4E95"/>
    <w:rsid w:val="00DA546C"/>
    <w:rsid w:val="00DA6678"/>
    <w:rsid w:val="00DB05B2"/>
    <w:rsid w:val="00DB1A34"/>
    <w:rsid w:val="00DB3DE5"/>
    <w:rsid w:val="00DB5CF4"/>
    <w:rsid w:val="00DB6758"/>
    <w:rsid w:val="00DB6EF3"/>
    <w:rsid w:val="00DB7491"/>
    <w:rsid w:val="00DB77DF"/>
    <w:rsid w:val="00DC01EF"/>
    <w:rsid w:val="00DC0550"/>
    <w:rsid w:val="00DC0589"/>
    <w:rsid w:val="00DC0778"/>
    <w:rsid w:val="00DC143D"/>
    <w:rsid w:val="00DC1936"/>
    <w:rsid w:val="00DC3483"/>
    <w:rsid w:val="00DC3561"/>
    <w:rsid w:val="00DC3C5C"/>
    <w:rsid w:val="00DC3FAB"/>
    <w:rsid w:val="00DC4538"/>
    <w:rsid w:val="00DC50C1"/>
    <w:rsid w:val="00DC52B9"/>
    <w:rsid w:val="00DC7713"/>
    <w:rsid w:val="00DC79FB"/>
    <w:rsid w:val="00DD01F6"/>
    <w:rsid w:val="00DD17EA"/>
    <w:rsid w:val="00DD22A4"/>
    <w:rsid w:val="00DD2CF7"/>
    <w:rsid w:val="00DD411F"/>
    <w:rsid w:val="00DD60B9"/>
    <w:rsid w:val="00DD613D"/>
    <w:rsid w:val="00DD7A68"/>
    <w:rsid w:val="00DE02DB"/>
    <w:rsid w:val="00DE0664"/>
    <w:rsid w:val="00DE0C11"/>
    <w:rsid w:val="00DE3B4C"/>
    <w:rsid w:val="00DE4752"/>
    <w:rsid w:val="00DE557E"/>
    <w:rsid w:val="00DE5A44"/>
    <w:rsid w:val="00DE5B32"/>
    <w:rsid w:val="00DE70E0"/>
    <w:rsid w:val="00DE7969"/>
    <w:rsid w:val="00DE7BCA"/>
    <w:rsid w:val="00DF4A78"/>
    <w:rsid w:val="00DF507D"/>
    <w:rsid w:val="00DF50B7"/>
    <w:rsid w:val="00DF5635"/>
    <w:rsid w:val="00DF5676"/>
    <w:rsid w:val="00DF5892"/>
    <w:rsid w:val="00DF660A"/>
    <w:rsid w:val="00DF7F6A"/>
    <w:rsid w:val="00DF7FE9"/>
    <w:rsid w:val="00E05D2E"/>
    <w:rsid w:val="00E076FC"/>
    <w:rsid w:val="00E07D25"/>
    <w:rsid w:val="00E102A0"/>
    <w:rsid w:val="00E10523"/>
    <w:rsid w:val="00E1133E"/>
    <w:rsid w:val="00E12049"/>
    <w:rsid w:val="00E1408C"/>
    <w:rsid w:val="00E17648"/>
    <w:rsid w:val="00E20414"/>
    <w:rsid w:val="00E225D2"/>
    <w:rsid w:val="00E2381E"/>
    <w:rsid w:val="00E23D9B"/>
    <w:rsid w:val="00E24A3E"/>
    <w:rsid w:val="00E24EA6"/>
    <w:rsid w:val="00E262A2"/>
    <w:rsid w:val="00E269BD"/>
    <w:rsid w:val="00E30120"/>
    <w:rsid w:val="00E31215"/>
    <w:rsid w:val="00E34826"/>
    <w:rsid w:val="00E40F75"/>
    <w:rsid w:val="00E431A7"/>
    <w:rsid w:val="00E43EB4"/>
    <w:rsid w:val="00E44397"/>
    <w:rsid w:val="00E44A15"/>
    <w:rsid w:val="00E44D4B"/>
    <w:rsid w:val="00E46EFE"/>
    <w:rsid w:val="00E476BB"/>
    <w:rsid w:val="00E47DE0"/>
    <w:rsid w:val="00E50BE8"/>
    <w:rsid w:val="00E51112"/>
    <w:rsid w:val="00E52CF0"/>
    <w:rsid w:val="00E56A4E"/>
    <w:rsid w:val="00E57695"/>
    <w:rsid w:val="00E6140E"/>
    <w:rsid w:val="00E63CC1"/>
    <w:rsid w:val="00E67742"/>
    <w:rsid w:val="00E70488"/>
    <w:rsid w:val="00E715E0"/>
    <w:rsid w:val="00E7356F"/>
    <w:rsid w:val="00E735F5"/>
    <w:rsid w:val="00E743E2"/>
    <w:rsid w:val="00E74A1A"/>
    <w:rsid w:val="00E75CBD"/>
    <w:rsid w:val="00E7604F"/>
    <w:rsid w:val="00E762FC"/>
    <w:rsid w:val="00E76350"/>
    <w:rsid w:val="00E764F2"/>
    <w:rsid w:val="00E76559"/>
    <w:rsid w:val="00E77665"/>
    <w:rsid w:val="00E77B03"/>
    <w:rsid w:val="00E77EA8"/>
    <w:rsid w:val="00E806B0"/>
    <w:rsid w:val="00E80E3E"/>
    <w:rsid w:val="00E80EC6"/>
    <w:rsid w:val="00E822EE"/>
    <w:rsid w:val="00E82D3B"/>
    <w:rsid w:val="00E8303F"/>
    <w:rsid w:val="00E84779"/>
    <w:rsid w:val="00E85858"/>
    <w:rsid w:val="00E86097"/>
    <w:rsid w:val="00E8695B"/>
    <w:rsid w:val="00E91A8C"/>
    <w:rsid w:val="00E920B3"/>
    <w:rsid w:val="00E92A33"/>
    <w:rsid w:val="00E92F70"/>
    <w:rsid w:val="00E93138"/>
    <w:rsid w:val="00E93466"/>
    <w:rsid w:val="00E946AC"/>
    <w:rsid w:val="00E94B60"/>
    <w:rsid w:val="00E960AF"/>
    <w:rsid w:val="00E9655E"/>
    <w:rsid w:val="00E97616"/>
    <w:rsid w:val="00EA0BAA"/>
    <w:rsid w:val="00EA0ED5"/>
    <w:rsid w:val="00EA23F2"/>
    <w:rsid w:val="00EA366D"/>
    <w:rsid w:val="00EA4862"/>
    <w:rsid w:val="00EA4A05"/>
    <w:rsid w:val="00EA6FE3"/>
    <w:rsid w:val="00EA7011"/>
    <w:rsid w:val="00EA7928"/>
    <w:rsid w:val="00EA7D42"/>
    <w:rsid w:val="00EA7ED8"/>
    <w:rsid w:val="00EB094F"/>
    <w:rsid w:val="00EB21EC"/>
    <w:rsid w:val="00EB2B19"/>
    <w:rsid w:val="00EB2D00"/>
    <w:rsid w:val="00EB6C21"/>
    <w:rsid w:val="00EB7F60"/>
    <w:rsid w:val="00EC1C13"/>
    <w:rsid w:val="00EC3279"/>
    <w:rsid w:val="00EC39A4"/>
    <w:rsid w:val="00EC3E28"/>
    <w:rsid w:val="00EC3EB7"/>
    <w:rsid w:val="00EC42C9"/>
    <w:rsid w:val="00EC5A4E"/>
    <w:rsid w:val="00EC5BB5"/>
    <w:rsid w:val="00EC63B3"/>
    <w:rsid w:val="00EC646C"/>
    <w:rsid w:val="00EC6A3A"/>
    <w:rsid w:val="00EC6ADD"/>
    <w:rsid w:val="00EC795F"/>
    <w:rsid w:val="00ED0C34"/>
    <w:rsid w:val="00ED174A"/>
    <w:rsid w:val="00ED2EDB"/>
    <w:rsid w:val="00ED3563"/>
    <w:rsid w:val="00ED3BB0"/>
    <w:rsid w:val="00ED4682"/>
    <w:rsid w:val="00ED492C"/>
    <w:rsid w:val="00ED5EB3"/>
    <w:rsid w:val="00ED6EAB"/>
    <w:rsid w:val="00EE0635"/>
    <w:rsid w:val="00EE2F24"/>
    <w:rsid w:val="00EE48BB"/>
    <w:rsid w:val="00EE4EC2"/>
    <w:rsid w:val="00EE63F4"/>
    <w:rsid w:val="00EE7517"/>
    <w:rsid w:val="00EF0537"/>
    <w:rsid w:val="00EF09A2"/>
    <w:rsid w:val="00EF1ACF"/>
    <w:rsid w:val="00EF4185"/>
    <w:rsid w:val="00EF4A62"/>
    <w:rsid w:val="00EF50C1"/>
    <w:rsid w:val="00EF5356"/>
    <w:rsid w:val="00EF5564"/>
    <w:rsid w:val="00EF562F"/>
    <w:rsid w:val="00EF56F8"/>
    <w:rsid w:val="00EF5E39"/>
    <w:rsid w:val="00EF6EAD"/>
    <w:rsid w:val="00EF6F9D"/>
    <w:rsid w:val="00EF7430"/>
    <w:rsid w:val="00F0075E"/>
    <w:rsid w:val="00F0129A"/>
    <w:rsid w:val="00F01A3D"/>
    <w:rsid w:val="00F01EF2"/>
    <w:rsid w:val="00F04F1E"/>
    <w:rsid w:val="00F051EF"/>
    <w:rsid w:val="00F056D1"/>
    <w:rsid w:val="00F10F15"/>
    <w:rsid w:val="00F11C10"/>
    <w:rsid w:val="00F122CE"/>
    <w:rsid w:val="00F12C01"/>
    <w:rsid w:val="00F12E4E"/>
    <w:rsid w:val="00F12F35"/>
    <w:rsid w:val="00F151DF"/>
    <w:rsid w:val="00F15BCA"/>
    <w:rsid w:val="00F17307"/>
    <w:rsid w:val="00F1751F"/>
    <w:rsid w:val="00F21F71"/>
    <w:rsid w:val="00F22C8A"/>
    <w:rsid w:val="00F2355A"/>
    <w:rsid w:val="00F23A6F"/>
    <w:rsid w:val="00F24A29"/>
    <w:rsid w:val="00F258E1"/>
    <w:rsid w:val="00F274A9"/>
    <w:rsid w:val="00F31C0F"/>
    <w:rsid w:val="00F31E66"/>
    <w:rsid w:val="00F32AC2"/>
    <w:rsid w:val="00F32F2A"/>
    <w:rsid w:val="00F33910"/>
    <w:rsid w:val="00F33D86"/>
    <w:rsid w:val="00F346C4"/>
    <w:rsid w:val="00F3511E"/>
    <w:rsid w:val="00F35145"/>
    <w:rsid w:val="00F359B2"/>
    <w:rsid w:val="00F37E43"/>
    <w:rsid w:val="00F41BC2"/>
    <w:rsid w:val="00F41D78"/>
    <w:rsid w:val="00F42538"/>
    <w:rsid w:val="00F42B21"/>
    <w:rsid w:val="00F43EE3"/>
    <w:rsid w:val="00F44895"/>
    <w:rsid w:val="00F449F5"/>
    <w:rsid w:val="00F44C4E"/>
    <w:rsid w:val="00F46BBA"/>
    <w:rsid w:val="00F4701E"/>
    <w:rsid w:val="00F50B27"/>
    <w:rsid w:val="00F50E5F"/>
    <w:rsid w:val="00F51E86"/>
    <w:rsid w:val="00F52130"/>
    <w:rsid w:val="00F52D9A"/>
    <w:rsid w:val="00F53266"/>
    <w:rsid w:val="00F53995"/>
    <w:rsid w:val="00F53D24"/>
    <w:rsid w:val="00F545A7"/>
    <w:rsid w:val="00F55117"/>
    <w:rsid w:val="00F563EB"/>
    <w:rsid w:val="00F578A4"/>
    <w:rsid w:val="00F60688"/>
    <w:rsid w:val="00F611CF"/>
    <w:rsid w:val="00F63168"/>
    <w:rsid w:val="00F65CA0"/>
    <w:rsid w:val="00F661B5"/>
    <w:rsid w:val="00F70E79"/>
    <w:rsid w:val="00F71B82"/>
    <w:rsid w:val="00F72365"/>
    <w:rsid w:val="00F733B9"/>
    <w:rsid w:val="00F73BB7"/>
    <w:rsid w:val="00F740DF"/>
    <w:rsid w:val="00F773ED"/>
    <w:rsid w:val="00F77804"/>
    <w:rsid w:val="00F810E6"/>
    <w:rsid w:val="00F81350"/>
    <w:rsid w:val="00F82141"/>
    <w:rsid w:val="00F82D40"/>
    <w:rsid w:val="00F84264"/>
    <w:rsid w:val="00F84C2B"/>
    <w:rsid w:val="00F8509D"/>
    <w:rsid w:val="00F86879"/>
    <w:rsid w:val="00F86AA7"/>
    <w:rsid w:val="00F86CC7"/>
    <w:rsid w:val="00F86FD3"/>
    <w:rsid w:val="00F8703F"/>
    <w:rsid w:val="00F876B6"/>
    <w:rsid w:val="00F9047D"/>
    <w:rsid w:val="00F91381"/>
    <w:rsid w:val="00F914FF"/>
    <w:rsid w:val="00F92999"/>
    <w:rsid w:val="00F967A4"/>
    <w:rsid w:val="00F96926"/>
    <w:rsid w:val="00F9707D"/>
    <w:rsid w:val="00F97C19"/>
    <w:rsid w:val="00F97C54"/>
    <w:rsid w:val="00FA1324"/>
    <w:rsid w:val="00FA2E4A"/>
    <w:rsid w:val="00FA43DA"/>
    <w:rsid w:val="00FA4549"/>
    <w:rsid w:val="00FA477A"/>
    <w:rsid w:val="00FA6550"/>
    <w:rsid w:val="00FA69DC"/>
    <w:rsid w:val="00FB14E5"/>
    <w:rsid w:val="00FB14F3"/>
    <w:rsid w:val="00FB1EE6"/>
    <w:rsid w:val="00FB2818"/>
    <w:rsid w:val="00FB2BCF"/>
    <w:rsid w:val="00FB38CC"/>
    <w:rsid w:val="00FB3AC8"/>
    <w:rsid w:val="00FB3FCF"/>
    <w:rsid w:val="00FB5BB0"/>
    <w:rsid w:val="00FB60B5"/>
    <w:rsid w:val="00FB74D0"/>
    <w:rsid w:val="00FC22AE"/>
    <w:rsid w:val="00FC2723"/>
    <w:rsid w:val="00FC529D"/>
    <w:rsid w:val="00FC75D6"/>
    <w:rsid w:val="00FC7EA8"/>
    <w:rsid w:val="00FD0856"/>
    <w:rsid w:val="00FD2BC3"/>
    <w:rsid w:val="00FD2F21"/>
    <w:rsid w:val="00FD47E4"/>
    <w:rsid w:val="00FD636F"/>
    <w:rsid w:val="00FD7295"/>
    <w:rsid w:val="00FD79F8"/>
    <w:rsid w:val="00FD7F59"/>
    <w:rsid w:val="00FE1EDC"/>
    <w:rsid w:val="00FE251C"/>
    <w:rsid w:val="00FE36F9"/>
    <w:rsid w:val="00FE3A51"/>
    <w:rsid w:val="00FE4445"/>
    <w:rsid w:val="00FE7201"/>
    <w:rsid w:val="00FE7337"/>
    <w:rsid w:val="00FF0EBF"/>
    <w:rsid w:val="00FF10BE"/>
    <w:rsid w:val="00FF4CE2"/>
    <w:rsid w:val="00FF598F"/>
    <w:rsid w:val="00FF71C6"/>
    <w:rsid w:val="00FF724A"/>
    <w:rsid w:val="00FF7779"/>
    <w:rsid w:val="00FF7A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3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E946AC"/>
    <w:pPr>
      <w:spacing w:after="0" w:line="240" w:lineRule="auto"/>
    </w:pPr>
    <w:rPr>
      <w:sz w:val="20"/>
      <w:szCs w:val="20"/>
    </w:rPr>
  </w:style>
  <w:style w:type="character" w:customStyle="1" w:styleId="Char">
    <w:name w:val="نص حاشية سفلية Char"/>
    <w:basedOn w:val="a0"/>
    <w:link w:val="a3"/>
    <w:uiPriority w:val="99"/>
    <w:semiHidden/>
    <w:rsid w:val="00E946AC"/>
    <w:rPr>
      <w:sz w:val="20"/>
      <w:szCs w:val="20"/>
    </w:rPr>
  </w:style>
  <w:style w:type="character" w:styleId="a4">
    <w:name w:val="footnote reference"/>
    <w:basedOn w:val="a0"/>
    <w:uiPriority w:val="99"/>
    <w:semiHidden/>
    <w:unhideWhenUsed/>
    <w:rsid w:val="00E946AC"/>
    <w:rPr>
      <w:vertAlign w:val="superscript"/>
    </w:rPr>
  </w:style>
  <w:style w:type="paragraph" w:styleId="a5">
    <w:name w:val="List Paragraph"/>
    <w:basedOn w:val="a"/>
    <w:uiPriority w:val="34"/>
    <w:qFormat/>
    <w:rsid w:val="00D6247F"/>
    <w:pPr>
      <w:ind w:left="720"/>
      <w:contextualSpacing/>
    </w:pPr>
  </w:style>
  <w:style w:type="paragraph" w:styleId="a6">
    <w:name w:val="header"/>
    <w:basedOn w:val="a"/>
    <w:link w:val="Char0"/>
    <w:uiPriority w:val="99"/>
    <w:unhideWhenUsed/>
    <w:rsid w:val="0067351A"/>
    <w:pPr>
      <w:tabs>
        <w:tab w:val="center" w:pos="4153"/>
        <w:tab w:val="right" w:pos="8306"/>
      </w:tabs>
      <w:spacing w:after="0" w:line="240" w:lineRule="auto"/>
    </w:pPr>
  </w:style>
  <w:style w:type="character" w:customStyle="1" w:styleId="Char0">
    <w:name w:val="رأس صفحة Char"/>
    <w:basedOn w:val="a0"/>
    <w:link w:val="a6"/>
    <w:uiPriority w:val="99"/>
    <w:rsid w:val="0067351A"/>
  </w:style>
  <w:style w:type="paragraph" w:styleId="a7">
    <w:name w:val="footer"/>
    <w:basedOn w:val="a"/>
    <w:link w:val="Char1"/>
    <w:uiPriority w:val="99"/>
    <w:unhideWhenUsed/>
    <w:rsid w:val="0067351A"/>
    <w:pPr>
      <w:tabs>
        <w:tab w:val="center" w:pos="4153"/>
        <w:tab w:val="right" w:pos="8306"/>
      </w:tabs>
      <w:spacing w:after="0" w:line="240" w:lineRule="auto"/>
    </w:pPr>
  </w:style>
  <w:style w:type="character" w:customStyle="1" w:styleId="Char1">
    <w:name w:val="تذييل صفحة Char"/>
    <w:basedOn w:val="a0"/>
    <w:link w:val="a7"/>
    <w:uiPriority w:val="99"/>
    <w:rsid w:val="0067351A"/>
  </w:style>
  <w:style w:type="paragraph" w:styleId="a8">
    <w:name w:val="Balloon Text"/>
    <w:basedOn w:val="a"/>
    <w:link w:val="Char2"/>
    <w:uiPriority w:val="99"/>
    <w:semiHidden/>
    <w:unhideWhenUsed/>
    <w:rsid w:val="00B328F0"/>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B328F0"/>
    <w:rPr>
      <w:rFonts w:ascii="Tahoma" w:hAnsi="Tahoma" w:cs="Tahoma"/>
      <w:sz w:val="18"/>
      <w:szCs w:val="18"/>
    </w:rPr>
  </w:style>
  <w:style w:type="paragraph" w:styleId="a9">
    <w:name w:val="endnote text"/>
    <w:basedOn w:val="a"/>
    <w:link w:val="Char3"/>
    <w:uiPriority w:val="99"/>
    <w:semiHidden/>
    <w:unhideWhenUsed/>
    <w:rsid w:val="00E102A0"/>
    <w:pPr>
      <w:spacing w:after="0" w:line="240" w:lineRule="auto"/>
    </w:pPr>
    <w:rPr>
      <w:sz w:val="20"/>
      <w:szCs w:val="20"/>
    </w:rPr>
  </w:style>
  <w:style w:type="character" w:customStyle="1" w:styleId="Char3">
    <w:name w:val="نص تعليق ختامي Char"/>
    <w:basedOn w:val="a0"/>
    <w:link w:val="a9"/>
    <w:uiPriority w:val="99"/>
    <w:semiHidden/>
    <w:rsid w:val="00E102A0"/>
    <w:rPr>
      <w:sz w:val="20"/>
      <w:szCs w:val="20"/>
    </w:rPr>
  </w:style>
  <w:style w:type="character" w:styleId="aa">
    <w:name w:val="endnote reference"/>
    <w:basedOn w:val="a0"/>
    <w:uiPriority w:val="99"/>
    <w:semiHidden/>
    <w:unhideWhenUsed/>
    <w:rsid w:val="00E102A0"/>
    <w:rPr>
      <w:vertAlign w:val="superscript"/>
    </w:rPr>
  </w:style>
  <w:style w:type="table" w:styleId="ab">
    <w:name w:val="Table Grid"/>
    <w:basedOn w:val="a1"/>
    <w:uiPriority w:val="59"/>
    <w:rsid w:val="00A260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1.wmf"/><Relationship Id="rId84" Type="http://schemas.openxmlformats.org/officeDocument/2006/relationships/image" Target="media/image42.wmf"/><Relationship Id="rId138" Type="http://schemas.openxmlformats.org/officeDocument/2006/relationships/oleObject" Target="embeddings/oleObject62.bin"/><Relationship Id="rId159" Type="http://schemas.openxmlformats.org/officeDocument/2006/relationships/image" Target="media/image80.wmf"/><Relationship Id="rId170" Type="http://schemas.openxmlformats.org/officeDocument/2006/relationships/oleObject" Target="embeddings/oleObject78.bin"/><Relationship Id="rId191" Type="http://schemas.openxmlformats.org/officeDocument/2006/relationships/image" Target="media/image96.png"/><Relationship Id="rId205" Type="http://schemas.openxmlformats.org/officeDocument/2006/relationships/image" Target="media/image102.wmf"/><Relationship Id="rId226" Type="http://schemas.openxmlformats.org/officeDocument/2006/relationships/image" Target="media/image113.wmf"/><Relationship Id="rId247" Type="http://schemas.openxmlformats.org/officeDocument/2006/relationships/oleObject" Target="embeddings/oleObject117.bin"/><Relationship Id="rId107" Type="http://schemas.openxmlformats.org/officeDocument/2006/relationships/oleObject" Target="embeddings/oleObject47.bin"/><Relationship Id="rId11" Type="http://schemas.openxmlformats.org/officeDocument/2006/relationships/image" Target="media/image3.png"/><Relationship Id="rId32" Type="http://schemas.openxmlformats.org/officeDocument/2006/relationships/oleObject" Target="embeddings/oleObject10.bin"/><Relationship Id="rId53" Type="http://schemas.openxmlformats.org/officeDocument/2006/relationships/image" Target="media/image26.wmf"/><Relationship Id="rId74" Type="http://schemas.openxmlformats.org/officeDocument/2006/relationships/image" Target="media/image37.wmf"/><Relationship Id="rId128" Type="http://schemas.openxmlformats.org/officeDocument/2006/relationships/oleObject" Target="embeddings/oleObject57.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91.wmf"/><Relationship Id="rId216" Type="http://schemas.openxmlformats.org/officeDocument/2006/relationships/image" Target="media/image108.wmf"/><Relationship Id="rId237" Type="http://schemas.openxmlformats.org/officeDocument/2006/relationships/oleObject" Target="embeddings/oleObject112.bin"/><Relationship Id="rId22" Type="http://schemas.openxmlformats.org/officeDocument/2006/relationships/oleObject" Target="embeddings/oleObject5.bin"/><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oleObject" Target="embeddings/oleObject52.bin"/><Relationship Id="rId139" Type="http://schemas.openxmlformats.org/officeDocument/2006/relationships/image" Target="media/image70.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6.wmf"/><Relationship Id="rId192" Type="http://schemas.openxmlformats.org/officeDocument/2006/relationships/image" Target="media/image97.wmf"/><Relationship Id="rId206" Type="http://schemas.openxmlformats.org/officeDocument/2006/relationships/oleObject" Target="embeddings/oleObject97.bin"/><Relationship Id="rId227" Type="http://schemas.openxmlformats.org/officeDocument/2006/relationships/oleObject" Target="embeddings/oleObject107.bin"/><Relationship Id="rId248" Type="http://schemas.openxmlformats.org/officeDocument/2006/relationships/image" Target="media/image124.wmf"/><Relationship Id="rId12" Type="http://schemas.openxmlformats.org/officeDocument/2006/relationships/image" Target="media/image4.wmf"/><Relationship Id="rId33" Type="http://schemas.openxmlformats.org/officeDocument/2006/relationships/image" Target="media/image16.wmf"/><Relationship Id="rId108" Type="http://schemas.openxmlformats.org/officeDocument/2006/relationships/image" Target="media/image54.wmf"/><Relationship Id="rId129" Type="http://schemas.openxmlformats.org/officeDocument/2006/relationships/image" Target="media/image65.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94.wmf"/><Relationship Id="rId217" Type="http://schemas.openxmlformats.org/officeDocument/2006/relationships/oleObject" Target="embeddings/oleObject10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0.bin"/><Relationship Id="rId233" Type="http://schemas.openxmlformats.org/officeDocument/2006/relationships/oleObject" Target="embeddings/oleObject110.bin"/><Relationship Id="rId238" Type="http://schemas.openxmlformats.org/officeDocument/2006/relationships/image" Target="media/image119.wmf"/><Relationship Id="rId254" Type="http://schemas.openxmlformats.org/officeDocument/2006/relationships/header" Target="header1.xml"/><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oleObject" Target="embeddings/oleObject50.bin"/><Relationship Id="rId119" Type="http://schemas.openxmlformats.org/officeDocument/2006/relationships/image" Target="media/image60.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2.wmf"/><Relationship Id="rId81" Type="http://schemas.openxmlformats.org/officeDocument/2006/relationships/oleObject" Target="embeddings/oleObject34.bin"/><Relationship Id="rId86" Type="http://schemas.openxmlformats.org/officeDocument/2006/relationships/image" Target="media/image43.wmf"/><Relationship Id="rId130" Type="http://schemas.openxmlformats.org/officeDocument/2006/relationships/oleObject" Target="embeddings/oleObject58.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1.bin"/><Relationship Id="rId177" Type="http://schemas.openxmlformats.org/officeDocument/2006/relationships/image" Target="media/image89.w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oleObject" Target="embeddings/oleObject89.bin"/><Relationship Id="rId202" Type="http://schemas.openxmlformats.org/officeDocument/2006/relationships/oleObject" Target="embeddings/oleObject95.bin"/><Relationship Id="rId207" Type="http://schemas.openxmlformats.org/officeDocument/2006/relationships/image" Target="media/image103.wmf"/><Relationship Id="rId223" Type="http://schemas.openxmlformats.org/officeDocument/2006/relationships/oleObject" Target="embeddings/oleObject105.bin"/><Relationship Id="rId228" Type="http://schemas.openxmlformats.org/officeDocument/2006/relationships/image" Target="media/image114.wmf"/><Relationship Id="rId244" Type="http://schemas.openxmlformats.org/officeDocument/2006/relationships/image" Target="media/image122.wmf"/><Relationship Id="rId249" Type="http://schemas.openxmlformats.org/officeDocument/2006/relationships/oleObject" Target="embeddings/oleObject118.bin"/><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oleObject" Target="embeddings/oleObject53.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6.bin"/><Relationship Id="rId167" Type="http://schemas.openxmlformats.org/officeDocument/2006/relationships/image" Target="media/image84.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6.wmf"/><Relationship Id="rId162" Type="http://schemas.openxmlformats.org/officeDocument/2006/relationships/oleObject" Target="embeddings/oleObject74.bin"/><Relationship Id="rId183" Type="http://schemas.openxmlformats.org/officeDocument/2006/relationships/image" Target="media/image92.wmf"/><Relationship Id="rId213" Type="http://schemas.openxmlformats.org/officeDocument/2006/relationships/image" Target="media/image106.png"/><Relationship Id="rId218" Type="http://schemas.openxmlformats.org/officeDocument/2006/relationships/image" Target="media/image109.wmf"/><Relationship Id="rId234" Type="http://schemas.openxmlformats.org/officeDocument/2006/relationships/image" Target="media/image117.wmf"/><Relationship Id="rId239"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4.wmf"/><Relationship Id="rId250" Type="http://schemas.openxmlformats.org/officeDocument/2006/relationships/image" Target="media/image125.wmf"/><Relationship Id="rId255" Type="http://schemas.openxmlformats.org/officeDocument/2006/relationships/footer" Target="footer1.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5.wmf"/><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image" Target="media/image79.wmf"/><Relationship Id="rId178" Type="http://schemas.openxmlformats.org/officeDocument/2006/relationships/oleObject" Target="embeddings/oleObject82.bin"/><Relationship Id="rId61" Type="http://schemas.openxmlformats.org/officeDocument/2006/relationships/image" Target="media/image30.wmf"/><Relationship Id="rId82" Type="http://schemas.openxmlformats.org/officeDocument/2006/relationships/image" Target="media/image41.wmf"/><Relationship Id="rId152" Type="http://schemas.openxmlformats.org/officeDocument/2006/relationships/oleObject" Target="embeddings/oleObject69.bin"/><Relationship Id="rId173" Type="http://schemas.openxmlformats.org/officeDocument/2006/relationships/image" Target="media/image87.wmf"/><Relationship Id="rId194" Type="http://schemas.openxmlformats.org/officeDocument/2006/relationships/image" Target="media/image98.wmf"/><Relationship Id="rId199" Type="http://schemas.openxmlformats.org/officeDocument/2006/relationships/image" Target="media/image100.wmf"/><Relationship Id="rId203" Type="http://schemas.openxmlformats.org/officeDocument/2006/relationships/image" Target="media/image101.wmf"/><Relationship Id="rId208" Type="http://schemas.openxmlformats.org/officeDocument/2006/relationships/oleObject" Target="embeddings/oleObject98.bin"/><Relationship Id="rId229" Type="http://schemas.openxmlformats.org/officeDocument/2006/relationships/oleObject" Target="embeddings/oleObject108.bin"/><Relationship Id="rId19" Type="http://schemas.openxmlformats.org/officeDocument/2006/relationships/oleObject" Target="embeddings/oleObject4.bin"/><Relationship Id="rId224" Type="http://schemas.openxmlformats.org/officeDocument/2006/relationships/image" Target="media/image112.wmf"/><Relationship Id="rId240" Type="http://schemas.openxmlformats.org/officeDocument/2006/relationships/image" Target="media/image120.wmf"/><Relationship Id="rId245" Type="http://schemas.openxmlformats.org/officeDocument/2006/relationships/oleObject" Target="embeddings/oleObject116.bin"/><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oleObject" Target="embeddings/oleObject77.bin"/><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64.bin"/><Relationship Id="rId163" Type="http://schemas.openxmlformats.org/officeDocument/2006/relationships/image" Target="media/image82.wmf"/><Relationship Id="rId184" Type="http://schemas.openxmlformats.org/officeDocument/2006/relationships/oleObject" Target="embeddings/oleObject85.bin"/><Relationship Id="rId189" Type="http://schemas.openxmlformats.org/officeDocument/2006/relationships/image" Target="media/image95.wmf"/><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image" Target="media/image115.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fontTable" Target="fontTable.xml"/><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3.wmf"/><Relationship Id="rId116" Type="http://schemas.openxmlformats.org/officeDocument/2006/relationships/oleObject" Target="embeddings/oleObject51.bin"/><Relationship Id="rId137" Type="http://schemas.openxmlformats.org/officeDocument/2006/relationships/image" Target="media/image69.wmf"/><Relationship Id="rId158" Type="http://schemas.openxmlformats.org/officeDocument/2006/relationships/oleObject" Target="embeddings/oleObject72.bin"/><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7.wmf"/><Relationship Id="rId174" Type="http://schemas.openxmlformats.org/officeDocument/2006/relationships/oleObject" Target="embeddings/oleObject80.bin"/><Relationship Id="rId179" Type="http://schemas.openxmlformats.org/officeDocument/2006/relationships/image" Target="media/image90.wmf"/><Relationship Id="rId195" Type="http://schemas.openxmlformats.org/officeDocument/2006/relationships/oleObject" Target="embeddings/oleObject90.bin"/><Relationship Id="rId209" Type="http://schemas.openxmlformats.org/officeDocument/2006/relationships/image" Target="media/image104.wmf"/><Relationship Id="rId190" Type="http://schemas.openxmlformats.org/officeDocument/2006/relationships/oleObject" Target="embeddings/oleObject88.bin"/><Relationship Id="rId204" Type="http://schemas.openxmlformats.org/officeDocument/2006/relationships/oleObject" Target="embeddings/oleObject96.bin"/><Relationship Id="rId220" Type="http://schemas.openxmlformats.org/officeDocument/2006/relationships/image" Target="media/image110.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23.wmf"/><Relationship Id="rId15" Type="http://schemas.openxmlformats.org/officeDocument/2006/relationships/image" Target="media/image6.wmf"/><Relationship Id="rId36" Type="http://schemas.openxmlformats.org/officeDocument/2006/relationships/oleObject" Target="embeddings/oleObject12.bin"/><Relationship Id="rId57" Type="http://schemas.openxmlformats.org/officeDocument/2006/relationships/image" Target="media/image28.wmf"/><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2.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5.wmf"/><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3.bin"/><Relationship Id="rId210" Type="http://schemas.openxmlformats.org/officeDocument/2006/relationships/oleObject" Target="embeddings/oleObject99.bin"/><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theme" Target="theme/theme1.xml"/><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6.wmf"/><Relationship Id="rId47" Type="http://schemas.openxmlformats.org/officeDocument/2006/relationships/image" Target="media/image23.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image" Target="media/image67.wmf"/><Relationship Id="rId154" Type="http://schemas.openxmlformats.org/officeDocument/2006/relationships/oleObject" Target="embeddings/oleObject70.bin"/><Relationship Id="rId175" Type="http://schemas.openxmlformats.org/officeDocument/2006/relationships/image" Target="media/image88.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oleObject" Target="embeddings/oleObject104.bin"/><Relationship Id="rId242" Type="http://schemas.openxmlformats.org/officeDocument/2006/relationships/image" Target="media/image121.wmf"/><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image" Target="media/image62.wmf"/><Relationship Id="rId144" Type="http://schemas.openxmlformats.org/officeDocument/2006/relationships/oleObject" Target="embeddings/oleObject65.bin"/><Relationship Id="rId90" Type="http://schemas.openxmlformats.org/officeDocument/2006/relationships/image" Target="media/image45.wmf"/><Relationship Id="rId165" Type="http://schemas.openxmlformats.org/officeDocument/2006/relationships/image" Target="media/image83.wmf"/><Relationship Id="rId186" Type="http://schemas.openxmlformats.org/officeDocument/2006/relationships/oleObject" Target="embeddings/oleObject86.bin"/><Relationship Id="rId211" Type="http://schemas.openxmlformats.org/officeDocument/2006/relationships/image" Target="media/image105.wmf"/><Relationship Id="rId232" Type="http://schemas.openxmlformats.org/officeDocument/2006/relationships/image" Target="media/image116.wmf"/><Relationship Id="rId253" Type="http://schemas.openxmlformats.org/officeDocument/2006/relationships/oleObject" Target="embeddings/oleObject120.bin"/><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4.wmf"/><Relationship Id="rId113" Type="http://schemas.openxmlformats.org/officeDocument/2006/relationships/image" Target="media/image57.wmf"/><Relationship Id="rId134" Type="http://schemas.openxmlformats.org/officeDocument/2006/relationships/oleObject" Target="embeddings/oleObject60.bin"/><Relationship Id="rId80" Type="http://schemas.openxmlformats.org/officeDocument/2006/relationships/image" Target="media/image40.wmf"/><Relationship Id="rId155" Type="http://schemas.openxmlformats.org/officeDocument/2006/relationships/image" Target="media/image78.wmf"/><Relationship Id="rId176" Type="http://schemas.openxmlformats.org/officeDocument/2006/relationships/oleObject" Target="embeddings/oleObject81.bin"/><Relationship Id="rId197" Type="http://schemas.openxmlformats.org/officeDocument/2006/relationships/image" Target="media/image99.wmf"/><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5.bin"/><Relationship Id="rId17" Type="http://schemas.openxmlformats.org/officeDocument/2006/relationships/image" Target="media/image7.png"/><Relationship Id="rId38" Type="http://schemas.openxmlformats.org/officeDocument/2006/relationships/oleObject" Target="embeddings/oleObject13.bin"/><Relationship Id="rId59" Type="http://schemas.openxmlformats.org/officeDocument/2006/relationships/image" Target="media/image29.wmf"/><Relationship Id="rId103" Type="http://schemas.openxmlformats.org/officeDocument/2006/relationships/oleObject" Target="embeddings/oleObject45.bin"/><Relationship Id="rId124" Type="http://schemas.openxmlformats.org/officeDocument/2006/relationships/oleObject" Target="embeddings/oleObject55.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72B36-BB00-42FD-83ED-4321C208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6022</TotalTime>
  <Pages>14</Pages>
  <Words>1900</Words>
  <Characters>10832</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Windows XP</Company>
  <LinksUpToDate>false</LinksUpToDate>
  <CharactersWithSpaces>12707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Mostapha</dc:creator>
  <cp:keywords/>
  <dc:description/>
  <cp:lastModifiedBy>WINDOWS10</cp:lastModifiedBy>
  <cp:revision>1658</cp:revision>
  <cp:lastPrinted>2015-03-29T09:15:00Z</cp:lastPrinted>
  <dcterms:created xsi:type="dcterms:W3CDTF">2015-03-29T15:53:00Z</dcterms:created>
  <dcterms:modified xsi:type="dcterms:W3CDTF">2020-04-11T19:53:00Z</dcterms:modified>
</cp:coreProperties>
</file>