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60" w:lineRule="auto"/>
        <w:ind w:right="0"/>
        <w:jc w:val="both"/>
        <w:rPr>
          <w:rFonts w:hint="default"/>
          <w:sz w:val="28"/>
          <w:szCs w:val="28"/>
          <w:lang w:val="fr-FR"/>
        </w:rPr>
      </w:pPr>
      <w:r>
        <w:rPr>
          <w:rFonts w:hint="default"/>
          <w:sz w:val="28"/>
          <w:szCs w:val="28"/>
          <w:lang w:val="fr-FR"/>
        </w:rPr>
        <w:t>Réference :</w:t>
      </w:r>
    </w:p>
    <w:p>
      <w:pPr>
        <w:numPr>
          <w:ilvl w:val="0"/>
          <w:numId w:val="1"/>
        </w:numPr>
        <w:spacing w:before="0" w:line="360" w:lineRule="auto"/>
        <w:ind w:left="425" w:leftChars="0" w:right="0" w:hanging="481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  <w:t xml:space="preserve"> Moore, H. MATLAB for Engineers. Second Edition, Prentice-Hall, 2009.</w:t>
      </w:r>
    </w:p>
    <w:p>
      <w:pPr>
        <w:numPr>
          <w:ilvl w:val="0"/>
          <w:numId w:val="1"/>
        </w:numPr>
        <w:spacing w:before="0" w:line="360" w:lineRule="auto"/>
        <w:ind w:left="425" w:leftChars="0" w:right="0" w:hanging="481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  <w:t xml:space="preserve"> Gilat, A.. MATLAB : An Introduction With Applications. 6th Edition, John Wiley and Sons, Inc., 2016.</w:t>
      </w:r>
    </w:p>
    <w:p>
      <w:pPr>
        <w:numPr>
          <w:ilvl w:val="0"/>
          <w:numId w:val="1"/>
        </w:numPr>
        <w:spacing w:before="0" w:line="360" w:lineRule="auto"/>
        <w:ind w:left="425" w:leftChars="0" w:right="0" w:hanging="481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https</w:t>
      </w:r>
      <w:r>
        <w:rPr>
          <w:rFonts w:hint="default" w:ascii="Times New Roman" w:hAnsi="Times New Roman" w:cs="Times New Roman"/>
          <w:b w:val="0"/>
          <w:bCs w:val="0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"http://www.mathworks.com/" \h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://www.math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"http://www.mathworks.com/" \h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orks.com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bookmarkStart w:id="0" w:name="_GoBack"/>
      <w:bookmarkEnd w:id="0"/>
    </w:p>
    <w:p>
      <w:pPr>
        <w:pStyle w:val="5"/>
        <w:numPr>
          <w:ilvl w:val="0"/>
          <w:numId w:val="1"/>
        </w:numPr>
        <w:tabs>
          <w:tab w:val="left" w:pos="502"/>
          <w:tab w:val="clear" w:pos="425"/>
        </w:tabs>
        <w:spacing w:before="0" w:after="0" w:line="360" w:lineRule="auto"/>
        <w:ind w:left="425" w:leftChars="0" w:right="118" w:rightChars="0" w:hanging="481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fr-FR"/>
        </w:rPr>
        <w:t>Mazagran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E.B. 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et al</w:t>
      </w:r>
      <w:r>
        <w:rPr>
          <w:rFonts w:hint="default" w:ascii="Times New Roman" w:hAnsi="Times New Roman" w:cs="Times New Roman"/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An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Engineer’s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guide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to</w:t>
      </w:r>
      <w:r>
        <w:rPr>
          <w:rFonts w:hint="default" w:ascii="Times New Roman" w:hAnsi="Times New Roman" w:cs="Times New Roman"/>
          <w:b w:val="0"/>
          <w:bCs w:val="0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MATLAB :</w:t>
      </w:r>
      <w:r>
        <w:rPr>
          <w:rFonts w:hint="default" w:ascii="Times New Roman" w:hAnsi="Times New Roman" w:cs="Times New Roman"/>
          <w:b w:val="0"/>
          <w:bCs w:val="0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With applications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95"/>
          <w:sz w:val="24"/>
          <w:szCs w:val="24"/>
        </w:rPr>
        <w:t>from</w:t>
      </w:r>
      <w:r>
        <w:rPr>
          <w:rFonts w:hint="default" w:ascii="Times New Roman" w:hAnsi="Times New Roman" w:cs="Times New Roman"/>
          <w:b w:val="0"/>
          <w:bCs w:val="0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95"/>
          <w:sz w:val="24"/>
          <w:szCs w:val="24"/>
        </w:rPr>
        <w:t>mechanical,</w:t>
      </w:r>
      <w:r>
        <w:rPr>
          <w:rFonts w:hint="default" w:ascii="Times New Roman" w:hAnsi="Times New Roman" w:cs="Times New Roman"/>
          <w:b w:val="0"/>
          <w:bCs w:val="0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95"/>
          <w:sz w:val="24"/>
          <w:szCs w:val="24"/>
        </w:rPr>
        <w:t>aerospace,</w:t>
      </w:r>
      <w:r>
        <w:rPr>
          <w:rFonts w:hint="default" w:ascii="Times New Roman" w:hAnsi="Times New Roman" w:cs="Times New Roman"/>
          <w:b w:val="0"/>
          <w:bCs w:val="0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95"/>
          <w:sz w:val="24"/>
          <w:szCs w:val="24"/>
        </w:rPr>
        <w:t>electrical,</w:t>
      </w:r>
      <w:r>
        <w:rPr>
          <w:rFonts w:hint="default" w:ascii="Times New Roman" w:hAnsi="Times New Roman" w:cs="Times New Roman"/>
          <w:b w:val="0"/>
          <w:bCs w:val="0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95"/>
          <w:sz w:val="24"/>
          <w:szCs w:val="24"/>
        </w:rPr>
        <w:t>and</w:t>
      </w:r>
      <w:r>
        <w:rPr>
          <w:rFonts w:hint="default" w:ascii="Times New Roman" w:hAnsi="Times New Roman" w:cs="Times New Roman"/>
          <w:b w:val="0"/>
          <w:bCs w:val="0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95"/>
          <w:sz w:val="24"/>
          <w:szCs w:val="24"/>
        </w:rPr>
        <w:t>civil</w:t>
      </w:r>
      <w:r>
        <w:rPr>
          <w:rFonts w:hint="default"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95"/>
          <w:sz w:val="24"/>
          <w:szCs w:val="24"/>
        </w:rPr>
        <w:t>engineering, Pearson Prentice</w:t>
      </w:r>
      <w:r>
        <w:rPr>
          <w:rFonts w:hint="default" w:ascii="Times New Roman" w:hAnsi="Times New Roman" w:cs="Times New Roman"/>
          <w:b w:val="0"/>
          <w:bCs w:val="0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Hall,</w:t>
      </w:r>
      <w:r>
        <w:rPr>
          <w:rFonts w:hint="default" w:ascii="Times New Roman" w:hAnsi="Times New Roman" w:cs="Times New Roman"/>
          <w:b w:val="0"/>
          <w:bCs w:val="0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2005.</w:t>
      </w:r>
    </w:p>
    <w:p>
      <w:pPr>
        <w:pStyle w:val="3"/>
        <w:spacing w:before="6"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5"/>
        <w:numPr>
          <w:ilvl w:val="0"/>
          <w:numId w:val="1"/>
        </w:numPr>
        <w:tabs>
          <w:tab w:val="left" w:pos="458"/>
          <w:tab w:val="clear" w:pos="425"/>
        </w:tabs>
        <w:spacing w:before="0" w:after="0" w:line="360" w:lineRule="auto"/>
        <w:ind w:left="425" w:leftChars="0" w:right="121" w:hanging="481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Pratap, R. Getting Started with MATLAB 7 - A Quick Introduction for Scien-</w:t>
      </w:r>
      <w:r>
        <w:rPr>
          <w:rFonts w:hint="default" w:ascii="Times New Roman" w:hAnsi="Times New Roman" w:cs="Times New Roman"/>
          <w:b w:val="0"/>
          <w:bCs w:val="0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tists</w:t>
      </w:r>
      <w:r>
        <w:rPr>
          <w:rFonts w:hint="default" w:ascii="Times New Roman" w:hAnsi="Times New Roman" w:cs="Times New Roman"/>
          <w:b w:val="0"/>
          <w:bCs w:val="0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and</w:t>
      </w:r>
      <w:r>
        <w:rPr>
          <w:rFonts w:hint="default" w:ascii="Times New Roman" w:hAnsi="Times New Roman" w:cs="Times New Roman"/>
          <w:b w:val="0"/>
          <w:bCs w:val="0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Engineers,</w:t>
      </w:r>
      <w:r>
        <w:rPr>
          <w:rFonts w:hint="default" w:ascii="Times New Roman" w:hAnsi="Times New Roman" w:cs="Times New Roman"/>
          <w:b w:val="0"/>
          <w:bCs w:val="0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Oxford</w:t>
      </w:r>
      <w:r>
        <w:rPr>
          <w:rFonts w:hint="default" w:ascii="Times New Roman" w:hAnsi="Times New Roman" w:cs="Times New Roman"/>
          <w:b w:val="0"/>
          <w:bCs w:val="0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University</w:t>
      </w:r>
      <w:r>
        <w:rPr>
          <w:rFonts w:hint="default" w:ascii="Times New Roman" w:hAnsi="Times New Roman" w:cs="Times New Roman"/>
          <w:b w:val="0"/>
          <w:bCs w:val="0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Press,</w:t>
      </w:r>
      <w:r>
        <w:rPr>
          <w:rFonts w:hint="default" w:ascii="Times New Roman" w:hAnsi="Times New Roman" w:cs="Times New Roman"/>
          <w:b w:val="0"/>
          <w:bCs w:val="0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2006.</w:t>
      </w:r>
    </w:p>
    <w:p>
      <w:pPr>
        <w:pStyle w:val="3"/>
        <w:spacing w:before="6"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5"/>
        <w:numPr>
          <w:ilvl w:val="0"/>
          <w:numId w:val="1"/>
        </w:numPr>
        <w:tabs>
          <w:tab w:val="left" w:pos="486"/>
          <w:tab w:val="clear" w:pos="425"/>
        </w:tabs>
        <w:spacing w:before="0" w:after="0" w:line="360" w:lineRule="auto"/>
        <w:ind w:left="425" w:leftChars="0" w:right="118" w:hanging="481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A.</w:t>
      </w:r>
      <w:r>
        <w:rPr>
          <w:rFonts w:hint="default" w:ascii="Times New Roman" w:hAnsi="Times New Roman" w:cs="Times New Roman"/>
          <w:b w:val="0"/>
          <w:bCs w:val="0"/>
          <w:spacing w:val="16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Biran</w:t>
      </w:r>
      <w:r>
        <w:rPr>
          <w:rFonts w:hint="default" w:ascii="Times New Roman" w:hAnsi="Times New Roman" w:cs="Times New Roman"/>
          <w:b w:val="0"/>
          <w:bCs w:val="0"/>
          <w:spacing w:val="1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et</w:t>
      </w:r>
      <w:r>
        <w:rPr>
          <w:rFonts w:hint="default" w:ascii="Times New Roman" w:hAnsi="Times New Roman" w:cs="Times New Roman"/>
          <w:b w:val="0"/>
          <w:bCs w:val="0"/>
          <w:spacing w:val="1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M.</w:t>
      </w:r>
      <w:r>
        <w:rPr>
          <w:rFonts w:hint="default" w:ascii="Times New Roman" w:hAnsi="Times New Roman" w:cs="Times New Roman"/>
          <w:b w:val="0"/>
          <w:bCs w:val="0"/>
          <w:spacing w:val="16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Breiner.</w:t>
      </w:r>
      <w:r>
        <w:rPr>
          <w:rFonts w:hint="default" w:ascii="Times New Roman" w:hAnsi="Times New Roman" w:cs="Times New Roman"/>
          <w:b w:val="0"/>
          <w:bCs w:val="0"/>
          <w:spacing w:val="16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MATLAB</w:t>
      </w:r>
      <w:r>
        <w:rPr>
          <w:rFonts w:hint="default" w:ascii="Times New Roman" w:hAnsi="Times New Roman" w:cs="Times New Roman"/>
          <w:b w:val="0"/>
          <w:bCs w:val="0"/>
          <w:spacing w:val="2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pour</w:t>
      </w:r>
      <w:r>
        <w:rPr>
          <w:rFonts w:hint="default" w:ascii="Times New Roman" w:hAnsi="Times New Roman" w:cs="Times New Roman"/>
          <w:b w:val="0"/>
          <w:bCs w:val="0"/>
          <w:spacing w:val="26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l’ingénieur,</w:t>
      </w:r>
      <w:r>
        <w:rPr>
          <w:rFonts w:hint="default" w:ascii="Times New Roman" w:hAnsi="Times New Roman" w:cs="Times New Roman"/>
          <w:b w:val="0"/>
          <w:bCs w:val="0"/>
          <w:spacing w:val="1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Édition</w:t>
      </w:r>
      <w:r>
        <w:rPr>
          <w:rFonts w:hint="default" w:ascii="Times New Roman" w:hAnsi="Times New Roman" w:cs="Times New Roman"/>
          <w:b w:val="0"/>
          <w:bCs w:val="0"/>
          <w:spacing w:val="16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pacing w:val="16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Pearson</w:t>
      </w:r>
      <w:r>
        <w:rPr>
          <w:rFonts w:hint="default" w:ascii="Times New Roman" w:hAnsi="Times New Roman" w:cs="Times New Roman"/>
          <w:b w:val="0"/>
          <w:bCs w:val="0"/>
          <w:spacing w:val="16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Education,</w:t>
      </w:r>
      <w:r>
        <w:rPr>
          <w:rFonts w:hint="default" w:ascii="Times New Roman" w:hAnsi="Times New Roman" w:cs="Times New Roman"/>
          <w:b w:val="0"/>
          <w:bCs w:val="0"/>
          <w:spacing w:val="-5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1re</w:t>
      </w:r>
      <w:r>
        <w:rPr>
          <w:rFonts w:hint="default" w:ascii="Times New Roman" w:hAnsi="Times New Roman" w:cs="Times New Roman"/>
          <w:b w:val="0"/>
          <w:bCs w:val="0"/>
          <w:spacing w:val="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édition,</w:t>
      </w:r>
      <w:r>
        <w:rPr>
          <w:rFonts w:hint="default" w:ascii="Times New Roman" w:hAnsi="Times New Roman" w:cs="Times New Roman"/>
          <w:b w:val="0"/>
          <w:bCs w:val="0"/>
          <w:spacing w:val="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31</w:t>
      </w:r>
      <w:r>
        <w:rPr>
          <w:rFonts w:hint="default" w:ascii="Times New Roman" w:hAnsi="Times New Roman" w:cs="Times New Roman"/>
          <w:b w:val="0"/>
          <w:bCs w:val="0"/>
          <w:spacing w:val="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août</w:t>
      </w:r>
      <w:r>
        <w:rPr>
          <w:rFonts w:hint="default" w:ascii="Times New Roman" w:hAnsi="Times New Roman" w:cs="Times New Roman"/>
          <w:b w:val="0"/>
          <w:bCs w:val="0"/>
          <w:spacing w:val="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w w:val="105"/>
          <w:sz w:val="24"/>
          <w:szCs w:val="24"/>
        </w:rPr>
        <w:t>2004.</w:t>
      </w:r>
    </w:p>
    <w:p>
      <w:pPr>
        <w:pStyle w:val="3"/>
        <w:spacing w:before="6"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spacing w:after="0" w:line="360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  <w:sectPr>
          <w:headerReference r:id="rId5" w:type="default"/>
          <w:pgSz w:w="11910" w:h="16840"/>
          <w:pgMar w:top="0" w:right="1580" w:bottom="280" w:left="1480" w:header="0" w:footer="0" w:gutter="0"/>
          <w:cols w:space="720" w:num="1"/>
        </w:sectPr>
      </w:pPr>
    </w:p>
    <w:p>
      <w:pPr>
        <w:spacing w:before="0" w:line="360" w:lineRule="auto"/>
        <w:ind w:right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before="0" w:line="360" w:lineRule="auto"/>
        <w:ind w:right="0"/>
        <w:jc w:val="both"/>
        <w:rPr>
          <w:rFonts w:hint="default"/>
          <w:sz w:val="22"/>
          <w:lang w:val="fr-FR"/>
        </w:rPr>
      </w:pPr>
    </w:p>
    <w:p>
      <w:pPr>
        <w:spacing w:before="0" w:line="255" w:lineRule="exact"/>
        <w:ind w:right="0"/>
        <w:jc w:val="both"/>
        <w:rPr>
          <w:sz w:val="22"/>
        </w:rPr>
      </w:pPr>
    </w:p>
    <w:p>
      <w:pPr>
        <w:spacing w:before="0" w:line="255" w:lineRule="exact"/>
        <w:ind w:right="0"/>
        <w:jc w:val="both"/>
        <w:rPr>
          <w:sz w:val="22"/>
        </w:rPr>
      </w:pPr>
    </w:p>
    <w:p>
      <w:pPr>
        <w:spacing w:before="0" w:line="255" w:lineRule="exact"/>
        <w:ind w:right="0"/>
        <w:jc w:val="both"/>
        <w:rPr>
          <w:sz w:val="22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058C2"/>
    <w:multiLevelType w:val="multilevel"/>
    <w:tmpl w:val="5A5058C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81" w:firstLineChars="0"/>
        <w:jc w:val="left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381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244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106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969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831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694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5556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6419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23488"/>
    <w:rsid w:val="40623488"/>
    <w:rsid w:val="4F2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2024-06-03T21:02:00Z</dcterms:created>
  <dc:creator>سيف قريشي</dc:creator>
  <cp:lastModifiedBy>سيف قريشي</cp:lastModifiedBy>
  <dcterms:modified xsi:type="dcterms:W3CDTF">2024-06-03T21:12:42Z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A81A37811476463A88C3ED2C3F479E22_11</vt:lpwstr>
  </property>
</Properties>
</file>