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8E" w:rsidRPr="00D2258E" w:rsidRDefault="00D2258E" w:rsidP="00D225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niversity of 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’sila (20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19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          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0A62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epartment of 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etters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nglish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anguage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A6203" w:rsidRDefault="00D2258E" w:rsidP="00D2258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aster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lasses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(Civ/Lit) 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="000A62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TEFL C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ourses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.T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B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 w:bidi="ar-DZ"/>
        </w:rPr>
        <w:t>erkani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A6203" w:rsidRDefault="000A6203" w:rsidP="000A6203">
      <w:pPr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</w:pPr>
    </w:p>
    <w:p w:rsidR="000A6203" w:rsidRPr="000A6203" w:rsidRDefault="000A6203" w:rsidP="000A6203">
      <w:pPr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lang w:val="en-US" w:bidi="ar-DZ"/>
        </w:rPr>
      </w:pPr>
    </w:p>
    <w:p w:rsidR="00D2258E" w:rsidRPr="00D2258E" w:rsidRDefault="000A6203" w:rsidP="000A6203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</w:pPr>
      <w:r w:rsidRPr="000A62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</w:t>
      </w:r>
      <w:r w:rsidRPr="000A6203">
        <w:rPr>
          <w:rFonts w:ascii="Times New Roman" w:eastAsia="Times New Roman" w:hAnsi="Times New Roman" w:cs="Times New Roman"/>
          <w:b/>
          <w:bCs/>
          <w:sz w:val="24"/>
          <w:szCs w:val="24"/>
        </w:rPr>
        <w:t>ACHING SKILLS: TEACHING LISTENING</w:t>
      </w:r>
    </w:p>
    <w:p w:rsidR="0001177E" w:rsidRDefault="0001177E" w:rsidP="0001177E">
      <w:pPr>
        <w:bidi w:val="0"/>
        <w:rPr>
          <w:lang w:val="en-US" w:bidi="ar-DZ"/>
        </w:rPr>
      </w:pPr>
    </w:p>
    <w:p w:rsidR="0001177E" w:rsidRPr="00204066" w:rsidRDefault="0001177E" w:rsidP="0001177E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</w:pPr>
      <w:r w:rsidRPr="00204066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  <w:t>Course Outline</w:t>
      </w:r>
    </w:p>
    <w:p w:rsidR="0034321B" w:rsidRDefault="0034321B" w:rsidP="0034321B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34321B">
        <w:rPr>
          <w:rFonts w:asciiTheme="majorBidi" w:hAnsiTheme="majorBidi" w:cstheme="majorBidi"/>
          <w:sz w:val="24"/>
          <w:szCs w:val="24"/>
          <w:lang w:val="en-US" w:bidi="ar-DZ"/>
        </w:rPr>
        <w:t>Reasons for listening</w:t>
      </w:r>
      <w:r w:rsidR="00C83E5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</w:t>
      </w:r>
    </w:p>
    <w:p w:rsidR="00C83E57" w:rsidRDefault="00C83E57" w:rsidP="00C83E57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Different Kinds of listening</w:t>
      </w:r>
    </w:p>
    <w:p w:rsidR="0001177E" w:rsidRDefault="0001177E" w:rsidP="0001177E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bookmarkStart w:id="0" w:name="_GoBack"/>
      <w:r>
        <w:rPr>
          <w:rFonts w:asciiTheme="majorBidi" w:hAnsiTheme="majorBidi" w:cstheme="majorBidi"/>
          <w:sz w:val="24"/>
          <w:szCs w:val="24"/>
          <w:lang w:val="en-US" w:bidi="ar-DZ"/>
        </w:rPr>
        <w:t>Listening levels</w:t>
      </w:r>
    </w:p>
    <w:bookmarkEnd w:id="0"/>
    <w:p w:rsidR="0001177E" w:rsidRDefault="0001177E" w:rsidP="0001177E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Listening skills</w:t>
      </w:r>
    </w:p>
    <w:p w:rsidR="0001177E" w:rsidRPr="00653C1C" w:rsidRDefault="0001177E" w:rsidP="0001177E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Listening principles</w:t>
      </w:r>
    </w:p>
    <w:p w:rsidR="00653C1C" w:rsidRPr="00653C1C" w:rsidRDefault="00653C1C" w:rsidP="00653C1C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Listening Sequence</w:t>
      </w:r>
    </w:p>
    <w:p w:rsidR="00653C1C" w:rsidRPr="0034321B" w:rsidRDefault="00653C1C" w:rsidP="00653C1C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Audia and video</w:t>
      </w:r>
    </w:p>
    <w:p w:rsidR="000A6203" w:rsidRDefault="00EB1198" w:rsidP="0034321B">
      <w:pPr>
        <w:bidi w:val="0"/>
        <w:rPr>
          <w:b/>
          <w:bCs/>
          <w:sz w:val="24"/>
          <w:szCs w:val="24"/>
          <w:lang w:bidi="ar-DZ"/>
        </w:rPr>
      </w:pPr>
      <w:r>
        <w:rPr>
          <w:rStyle w:val="fontstyle01"/>
          <w:b/>
          <w:bCs/>
          <w:sz w:val="24"/>
          <w:szCs w:val="24"/>
        </w:rPr>
        <w:t>1.</w:t>
      </w:r>
      <w:r w:rsidRPr="00EB1198">
        <w:rPr>
          <w:rStyle w:val="fontstyle01"/>
          <w:b/>
          <w:bCs/>
          <w:sz w:val="24"/>
          <w:szCs w:val="24"/>
          <w:u w:val="single"/>
        </w:rPr>
        <w:t>Reasons for listening</w:t>
      </w:r>
    </w:p>
    <w:p w:rsidR="00EB1198" w:rsidRDefault="0034321B" w:rsidP="0034321B">
      <w:pPr>
        <w:bidi w:val="0"/>
        <w:jc w:val="both"/>
        <w:rPr>
          <w:b/>
          <w:bCs/>
          <w:sz w:val="24"/>
          <w:szCs w:val="24"/>
          <w:lang w:val="en-US" w:bidi="ar-DZ"/>
        </w:rPr>
      </w:pPr>
      <w:r>
        <w:rPr>
          <w:rStyle w:val="fontstyle01"/>
          <w:sz w:val="24"/>
          <w:szCs w:val="24"/>
          <w:lang w:val="en-US"/>
        </w:rPr>
        <w:t xml:space="preserve">      </w:t>
      </w:r>
      <w:r w:rsidR="00EB1198" w:rsidRPr="0034321B">
        <w:rPr>
          <w:rStyle w:val="fontstyle01"/>
          <w:sz w:val="24"/>
          <w:szCs w:val="24"/>
          <w:lang w:val="en-US"/>
        </w:rPr>
        <w:t>Most students want to be able to understand what people are saying to them in English,</w:t>
      </w:r>
      <w:r w:rsidR="00EB1198" w:rsidRPr="0034321B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EB1198" w:rsidRPr="0034321B">
        <w:rPr>
          <w:rStyle w:val="fontstyle01"/>
          <w:sz w:val="24"/>
          <w:szCs w:val="24"/>
          <w:lang w:val="en-US"/>
        </w:rPr>
        <w:t>either face-to-face, on TV or on the radio, in theatres and cinemas, or on tape, CDs or other</w:t>
      </w:r>
      <w:r w:rsidR="00EB1198" w:rsidRPr="0034321B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EB1198" w:rsidRPr="0034321B">
        <w:rPr>
          <w:rStyle w:val="fontstyle01"/>
          <w:sz w:val="24"/>
          <w:szCs w:val="24"/>
          <w:lang w:val="en-US"/>
        </w:rPr>
        <w:t>recorded media. Anything we can do to make that easier will be useful for them.</w:t>
      </w:r>
    </w:p>
    <w:p w:rsidR="0034321B" w:rsidRDefault="0034321B" w:rsidP="0034321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Listening is good for our students’ pronunciation, too, in that the more they hear and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understand English being spoken, the more they absorb appropriate pitch and intonation,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stress and the sounds of both individual words and those which blend together in connected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speech. Listening texts are good pronunciation models, in other words, and the more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students listen, the better they get, not only at understanding speech, but also at speaking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themselves. Indeed, it is worth remembering that successful spoken communication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depends not just on our ability to speak, but also on the effectiveness of the way we listen</w:t>
      </w:r>
      <w:r w:rsidR="00966EA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.</w:t>
      </w:r>
    </w:p>
    <w:p w:rsidR="00966EAF" w:rsidRDefault="00966EAF" w:rsidP="00966EAF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966EA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</w:t>
      </w:r>
      <w:r w:rsidRPr="00966EAF">
        <w:rPr>
          <w:rStyle w:val="fontstyle01"/>
          <w:sz w:val="24"/>
          <w:szCs w:val="24"/>
          <w:lang w:val="en-US"/>
        </w:rPr>
        <w:t>One of the main sources of listening for students is the voice of their teacher</w:t>
      </w:r>
      <w:r w:rsidRPr="00966EAF">
        <w:rPr>
          <w:rFonts w:asciiTheme="majorBidi" w:hAnsiTheme="majorBidi" w:cstheme="majorBidi"/>
          <w:sz w:val="24"/>
          <w:szCs w:val="24"/>
          <w:lang w:val="en-US" w:bidi="ar-DZ"/>
        </w:rPr>
        <w:t>.</w:t>
      </w:r>
      <w:r w:rsidRPr="00966EAF">
        <w:rPr>
          <w:rStyle w:val="fontstyle01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However, it is important,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where possible, for students to be exposed to more than just that one voice, with all its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idiosyncrasies. There is nothing wrong with an individual teacher’s voice, of course, but</w:t>
      </w:r>
      <w:r w:rsidRPr="00966EA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there are significant regional variations in the way people speak English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in a country like Britain. For example, the ‘a’ of ‘bath’ is pronounced like the vowel sound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in ‘park’ in some parts of Britain, but like the ‘a’ in ‘cat’ in others. In grammar, certain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varieties of English within the British Isles use ‘done’ in sentences like ‘I done it yesterday’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where other varieties would find such tense usage unacceptable. In vocabulary, ‘happen’ is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a verb in standard southern English, but in parts of Yorkshire (in northern England) it is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often used as an adverb to mean ‘maybe’ or ‘perhaps’ in sentences such as ‘Happen it’ll rain’.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 xml:space="preserve">And if there are many </w:t>
      </w:r>
      <w:r w:rsidRPr="00966EAF">
        <w:rPr>
          <w:rStyle w:val="fontstyle21"/>
          <w:sz w:val="24"/>
          <w:szCs w:val="24"/>
          <w:lang w:val="en-US"/>
        </w:rPr>
        <w:t xml:space="preserve">regional varieties </w:t>
      </w:r>
      <w:r w:rsidRPr="00966EAF">
        <w:rPr>
          <w:rStyle w:val="fontstyle01"/>
          <w:sz w:val="24"/>
          <w:szCs w:val="24"/>
          <w:lang w:val="en-US"/>
        </w:rPr>
        <w:t>in just one country, it is obvious that the different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Englishes around the world will be many and varied</w:t>
      </w:r>
      <w:r>
        <w:rPr>
          <w:rStyle w:val="fontstyle01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</w:p>
    <w:p w:rsidR="00966EAF" w:rsidRDefault="00966EAF" w:rsidP="0094636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  </w:t>
      </w:r>
      <w:r w:rsidRPr="00966EA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 xml:space="preserve">Students need to be exposed to different </w:t>
      </w:r>
      <w:r w:rsidRPr="00966EAF">
        <w:rPr>
          <w:rStyle w:val="fontstyle01"/>
          <w:i/>
          <w:iCs/>
          <w:sz w:val="24"/>
          <w:szCs w:val="24"/>
          <w:lang w:val="en-US"/>
        </w:rPr>
        <w:t>Englishes</w:t>
      </w:r>
      <w:r w:rsidRPr="00966EAF">
        <w:rPr>
          <w:rStyle w:val="fontstyle01"/>
          <w:sz w:val="24"/>
          <w:szCs w:val="24"/>
          <w:lang w:val="en-US"/>
        </w:rPr>
        <w:t>, but teachers need to exercise</w:t>
      </w:r>
      <w:r w:rsidRPr="00966EA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judgment about the number (and degree) of the varieties which they hear. A lot will depend</w:t>
      </w:r>
      <w:r w:rsidRPr="00966EA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on the students’ level of competence, and on what variety or varieties they have so far been</w:t>
      </w:r>
      <w:r w:rsidRPr="00966EA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exposed to.</w:t>
      </w:r>
    </w:p>
    <w:p w:rsidR="00044558" w:rsidRDefault="00966EAF" w:rsidP="00044558">
      <w:pPr>
        <w:bidi w:val="0"/>
        <w:rPr>
          <w:rFonts w:ascii="Candara-Bold" w:hAnsi="Candara-Bold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lastRenderedPageBreak/>
        <w:t>2.</w:t>
      </w:r>
      <w:r w:rsidR="00C83E57" w:rsidRPr="00C83E57">
        <w:rPr>
          <w:rFonts w:ascii="Candara-Bold" w:hAnsi="Candara-Bold"/>
          <w:b/>
          <w:bCs/>
          <w:color w:val="000000"/>
          <w:sz w:val="28"/>
          <w:szCs w:val="28"/>
          <w:lang w:val="en-US"/>
        </w:rPr>
        <w:t xml:space="preserve"> </w:t>
      </w:r>
      <w:r w:rsidR="00C83E57" w:rsidRPr="00044558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t>Different kinds of listening</w:t>
      </w:r>
    </w:p>
    <w:p w:rsidR="00C47C3B" w:rsidRDefault="00C83E57" w:rsidP="00044558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 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distinction can be drawn between </w:t>
      </w:r>
      <w:r w:rsidRPr="00044558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intensive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Pr="00044558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extensive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listening. As with reading, the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latter refers to listening which the students often do away from the classroom, for pleasure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or some other reason. The audio material they consume in this way - often on CDs in their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cars, on MP3 players, DVDs, videos or on the Internet - should consist of texts that they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can enjoy listening to because they more or less understand them without the intervention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of a teacher or course materials to help them. It is true that there is not at present a body of</w:t>
      </w:r>
      <w:r w:rsid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material developed for extensive listening as there is for extensive reading, but this looks set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to change in the foreseeable future.</w:t>
      </w:r>
      <w:r w:rsidR="0004455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Students can also use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tapes and CDs to listen to their coursebook dialogues again after they have studied them in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class. There is a growing number of podcast sites from where students can download free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materials. And another way of getting students involved in a form of extensive listening is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to encourage them to go to English language films with subtitles; as they hear the English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dialogue, the subtitles help them understand; as they understand, they will, to some extent,</w:t>
      </w:r>
      <w:r w:rsidR="00C47C3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absorb the language they hear.</w:t>
      </w:r>
    </w:p>
    <w:p w:rsidR="00044558" w:rsidRPr="00044558" w:rsidRDefault="00044558" w:rsidP="00C47C3B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044558">
        <w:rPr>
          <w:rFonts w:ascii="TimesNewRomanPSMT" w:hAnsi="TimesNewRomanPSMT"/>
          <w:i/>
          <w:iCs/>
          <w:color w:val="000000"/>
          <w:sz w:val="24"/>
          <w:szCs w:val="24"/>
          <w:lang w:val="en-US"/>
        </w:rPr>
        <w:t xml:space="preserve">          </w:t>
      </w:r>
      <w:r w:rsidRPr="00044558">
        <w:rPr>
          <w:rFonts w:ascii="TimesNewRomanPSMT" w:hAnsi="TimesNewRomanPSMT"/>
          <w:i/>
          <w:iCs/>
          <w:color w:val="000000"/>
          <w:sz w:val="24"/>
          <w:szCs w:val="24"/>
          <w:lang w:val="en-US"/>
        </w:rPr>
        <w:t>Intensive listening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is different from extensive listening in that students listen specifically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in order to work on listening skills, and in order to study the way in which English is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spoken. It usually takes place in classrooms or language laboratories, and typically occurs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when teachers are present to guide students through any listening difficulties, and point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them to areas of interest.</w:t>
      </w:r>
    </w:p>
    <w:p w:rsidR="008527D6" w:rsidRDefault="00044558" w:rsidP="008527D6">
      <w:pPr>
        <w:bidi w:val="0"/>
        <w:jc w:val="both"/>
        <w:rPr>
          <w:rFonts w:ascii="Arial-ItalicMT" w:hAnsi="Arial-ItalicMT"/>
          <w:b/>
          <w:bCs/>
          <w:color w:val="000000"/>
          <w:sz w:val="24"/>
          <w:szCs w:val="24"/>
          <w:lang w:val="en-US"/>
        </w:rPr>
      </w:pPr>
      <w:r w:rsidRPr="00044558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2.1.</w:t>
      </w:r>
      <w:r w:rsidR="008527D6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 xml:space="preserve">Listening </w:t>
      </w:r>
      <w:r w:rsidRPr="00044558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sources</w:t>
      </w:r>
    </w:p>
    <w:p w:rsidR="00840E4E" w:rsidRDefault="00044558" w:rsidP="008527D6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0"/>
          <w:szCs w:val="20"/>
          <w:lang w:val="en-US"/>
        </w:rPr>
        <w:t xml:space="preserve">        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A lot of listening is experienced from </w:t>
      </w:r>
      <w:r w:rsidRPr="00044558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recorded extracts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- on CD, tape or via MP3 players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of some kind. Frequently this is commercially produced, either as part of a coursebook or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as supplementary material. But there is no reason why teachers should not record their own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listening materials, using themselves or their friends or colleagues. With modern recording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technology available through a range of media, it is quite possible to produce recordings of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reasonable quality. We can download a huge amount of extremely useful listening material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from the Internet, too,</w:t>
      </w:r>
      <w:r w:rsidR="00840E4E">
        <w:rPr>
          <w:rFonts w:ascii="TimesNewRomanPSMT" w:hAnsi="TimesNewRomanPSMT"/>
          <w:color w:val="000000"/>
          <w:sz w:val="24"/>
          <w:szCs w:val="24"/>
          <w:lang w:val="en-US"/>
        </w:rPr>
        <w:t xml:space="preserve"> provided that we are not breaking any rules of copyright.</w:t>
      </w:r>
    </w:p>
    <w:p w:rsidR="00044558" w:rsidRDefault="00044558" w:rsidP="00266C99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Recorded extracts are quite distinct from </w:t>
      </w:r>
      <w:r w:rsidRPr="00044558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live listening,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the name given to real-life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face-to-face encounters in the classroom. To some extent all teacher talk is live listening,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but in particular the term </w:t>
      </w:r>
      <w:r w:rsidRPr="00044558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live listening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is used to refer to situations in which the teacher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brings visitors into the class or, if this is not possible, role-plays different characters for the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students to talk and listen to. The main advantage of live listening over recorded extracts is</w:t>
      </w:r>
      <w:r w:rsidR="00840E4E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that the students can interact with the speaker on the basis of what they are saying, making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the whole listening experience far more dynamic and exciting.</w:t>
      </w:r>
    </w:p>
    <w:p w:rsidR="00842EA0" w:rsidRPr="00842EA0" w:rsidRDefault="00254F2B" w:rsidP="00254F2B">
      <w:pPr>
        <w:bidi w:val="0"/>
        <w:jc w:val="both"/>
        <w:rPr>
          <w:rStyle w:val="fontstyle01"/>
          <w:b/>
          <w:bCs/>
          <w:sz w:val="24"/>
          <w:szCs w:val="24"/>
          <w:u w:val="single"/>
          <w:lang w:val="en-US"/>
        </w:rPr>
      </w:pPr>
      <w:r w:rsidRPr="00842EA0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  <w:t>3.</w:t>
      </w:r>
      <w:r w:rsidR="00842EA0" w:rsidRPr="00842EA0">
        <w:rPr>
          <w:rStyle w:val="fontstyle01"/>
          <w:b/>
          <w:bCs/>
          <w:sz w:val="24"/>
          <w:szCs w:val="24"/>
          <w:u w:val="single"/>
          <w:lang w:val="en-US"/>
        </w:rPr>
        <w:t xml:space="preserve"> Listening levels </w:t>
      </w:r>
    </w:p>
    <w:p w:rsidR="00254F2B" w:rsidRDefault="00842EA0" w:rsidP="00842EA0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842EA0">
        <w:rPr>
          <w:rStyle w:val="fontstyle01"/>
          <w:sz w:val="24"/>
          <w:szCs w:val="24"/>
          <w:lang w:val="en-US"/>
        </w:rPr>
        <w:t xml:space="preserve">        </w:t>
      </w:r>
      <w:r w:rsidRPr="00842EA0">
        <w:rPr>
          <w:rStyle w:val="fontstyle01"/>
          <w:sz w:val="24"/>
          <w:szCs w:val="24"/>
          <w:lang w:val="en-US"/>
        </w:rPr>
        <w:t xml:space="preserve">We will want our students to hear listening material in a number of different </w:t>
      </w:r>
      <w:r w:rsidRPr="00842EA0">
        <w:rPr>
          <w:rStyle w:val="fontstyle21"/>
          <w:b w:val="0"/>
          <w:bCs w:val="0"/>
          <w:i/>
          <w:iCs/>
          <w:sz w:val="24"/>
          <w:szCs w:val="24"/>
          <w:lang w:val="en-US"/>
        </w:rPr>
        <w:t xml:space="preserve">genres </w:t>
      </w:r>
      <w:r w:rsidRPr="00842EA0">
        <w:rPr>
          <w:rStyle w:val="fontstyle01"/>
          <w:sz w:val="24"/>
          <w:szCs w:val="24"/>
          <w:lang w:val="en-US"/>
        </w:rPr>
        <w:t>(that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842EA0">
        <w:rPr>
          <w:rStyle w:val="fontstyle01"/>
          <w:sz w:val="24"/>
          <w:szCs w:val="24"/>
          <w:lang w:val="en-US"/>
        </w:rPr>
        <w:t>is, styles or types of text) and registers. This may include news broadcasts,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public announcements, recorded messages, lectures, phone conversations, dramatic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dialogue, etc). But we will also have to decide whether what they listen to should be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21"/>
          <w:b w:val="0"/>
          <w:bCs w:val="0"/>
          <w:i/>
          <w:iCs/>
          <w:sz w:val="24"/>
          <w:szCs w:val="24"/>
          <w:lang w:val="en-US"/>
        </w:rPr>
        <w:t>authentic</w:t>
      </w:r>
      <w:r w:rsidRPr="00842EA0">
        <w:rPr>
          <w:rStyle w:val="fontstyle21"/>
          <w:sz w:val="24"/>
          <w:szCs w:val="24"/>
          <w:lang w:val="en-US"/>
        </w:rPr>
        <w:t xml:space="preserve"> </w:t>
      </w:r>
      <w:r w:rsidRPr="00842EA0">
        <w:rPr>
          <w:rStyle w:val="fontstyle01"/>
          <w:sz w:val="24"/>
          <w:szCs w:val="24"/>
          <w:lang w:val="en-US"/>
        </w:rPr>
        <w:t xml:space="preserve">or not. Authentic speech is speech </w:t>
      </w:r>
      <w:r w:rsidR="00116501">
        <w:rPr>
          <w:rStyle w:val="fontstyle01"/>
          <w:sz w:val="24"/>
          <w:szCs w:val="24"/>
          <w:lang w:val="en-US"/>
        </w:rPr>
        <w:t xml:space="preserve">that is </w:t>
      </w:r>
      <w:r w:rsidRPr="00842EA0">
        <w:rPr>
          <w:rStyle w:val="fontstyle01"/>
          <w:sz w:val="24"/>
          <w:szCs w:val="24"/>
          <w:lang w:val="en-US"/>
        </w:rPr>
        <w:t>not spoken just for language learners - in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other words, it is language spoken for native- or competent speakers of English, with no</w:t>
      </w:r>
      <w:r w:rsidRPr="00842EA0">
        <w:rPr>
          <w:rFonts w:ascii="Candara" w:hAnsi="Candara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concessions made for the learner. Much recorded speech on the radio or on the Internet,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lastRenderedPageBreak/>
        <w:t>for example, is of this type. However, it is often far too difficult for lower-level students,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and is, therefore, inappropriate for use with them. But we don’t want to give our lower</w:t>
      </w:r>
      <w:r w:rsidRPr="00842EA0">
        <w:rPr>
          <w:rStyle w:val="fontstyle01"/>
          <w:sz w:val="24"/>
          <w:szCs w:val="24"/>
          <w:lang w:val="en-US"/>
        </w:rPr>
        <w:t xml:space="preserve"> </w:t>
      </w:r>
      <w:r w:rsidRPr="00842EA0">
        <w:rPr>
          <w:rStyle w:val="fontstyle01"/>
          <w:sz w:val="24"/>
          <w:szCs w:val="24"/>
          <w:lang w:val="en-US"/>
        </w:rPr>
        <w:t>level students inauthentic language (which doesn’t sound at all like the real thing) either.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What we aim for instead is realistic language use which, while roughly-tuned to match the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students’ level, nevertheless approximates to real-life language. But we will aim to get our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students to listen to (and understand) authentic English as soon and as often as they can.</w:t>
      </w:r>
    </w:p>
    <w:p w:rsidR="00F01437" w:rsidRPr="00F01437" w:rsidRDefault="00F01437" w:rsidP="00F01437">
      <w:pPr>
        <w:bidi w:val="0"/>
        <w:jc w:val="both"/>
        <w:rPr>
          <w:rFonts w:ascii="TimesNewRomanPSMT" w:hAnsi="TimesNewRomanPSMT"/>
          <w:b/>
          <w:bCs/>
          <w:color w:val="000000"/>
          <w:sz w:val="24"/>
          <w:szCs w:val="24"/>
          <w:u w:val="single"/>
          <w:lang w:val="en-US" w:bidi="ar-DZ"/>
        </w:rPr>
      </w:pPr>
      <w:r w:rsidRPr="00F01437">
        <w:rPr>
          <w:rFonts w:ascii="TimesNewRomanPSMT" w:hAnsi="TimesNewRomanPSMT"/>
          <w:b/>
          <w:bCs/>
          <w:color w:val="000000"/>
          <w:sz w:val="24"/>
          <w:szCs w:val="24"/>
          <w:u w:val="single"/>
          <w:lang w:val="en-US"/>
        </w:rPr>
        <w:t xml:space="preserve">4.Listening skills </w:t>
      </w:r>
      <w:r w:rsidRPr="00F01437">
        <w:rPr>
          <w:rFonts w:ascii="TimesNewRomanPSMT" w:hAnsi="TimesNewRomanPSMT"/>
          <w:b/>
          <w:bCs/>
          <w:color w:val="000000"/>
          <w:sz w:val="24"/>
          <w:szCs w:val="24"/>
          <w:u w:val="single"/>
          <w:lang w:val="en-US" w:bidi="ar-DZ"/>
        </w:rPr>
        <w:t>(strategies)</w:t>
      </w:r>
    </w:p>
    <w:p w:rsidR="00F01437" w:rsidRDefault="00F01437" w:rsidP="00F01437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bidi="ar-DZ"/>
        </w:rPr>
      </w:pPr>
      <w:r w:rsidRPr="00F01437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 xml:space="preserve">        </w:t>
      </w:r>
      <w:r w:rsidRPr="00F01437">
        <w:rPr>
          <w:rFonts w:ascii="TimesNewRomanPSMT" w:hAnsi="TimesNewRomanPSMT"/>
          <w:color w:val="000000"/>
          <w:sz w:val="24"/>
          <w:szCs w:val="24"/>
          <w:lang w:val="en-US"/>
        </w:rPr>
        <w:t>Students need to be able to listen to a variety of things in a number of different ways. In</w:t>
      </w:r>
      <w:r w:rsidRPr="00F01437">
        <w:rPr>
          <w:rFonts w:ascii="TimesNewRomanPSMT" w:hAnsi="TimesNewRomanPSMT"/>
          <w:color w:val="000000"/>
          <w:sz w:val="24"/>
          <w:szCs w:val="24"/>
          <w:lang w:val="en-US"/>
        </w:rPr>
        <w:br/>
        <w:t xml:space="preserve">the first place, they need to be able to recognise </w:t>
      </w:r>
      <w:r w:rsidRPr="00F0143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paralinguistic clues</w:t>
      </w:r>
      <w:r w:rsidRPr="00F0143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F01437">
        <w:rPr>
          <w:rFonts w:ascii="TimesNewRomanPSMT" w:hAnsi="TimesNewRomanPSMT"/>
          <w:color w:val="000000"/>
          <w:sz w:val="24"/>
          <w:szCs w:val="24"/>
          <w:lang w:val="en-US"/>
        </w:rPr>
        <w:t>such as intonation in</w:t>
      </w:r>
      <w:r w:rsidRPr="00F01437">
        <w:rPr>
          <w:rFonts w:ascii="TimesNewRomanPSMT" w:hAnsi="TimesNewRomanPSMT"/>
          <w:color w:val="000000"/>
          <w:sz w:val="24"/>
          <w:szCs w:val="24"/>
          <w:lang w:val="en-US"/>
        </w:rPr>
        <w:br/>
        <w:t xml:space="preserve">order to understand mood and meaning. They also need to be able to </w:t>
      </w:r>
      <w:r w:rsidRPr="00F0143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listen </w:t>
      </w:r>
      <w:r w:rsidRPr="00F01437">
        <w:rPr>
          <w:rFonts w:ascii="TimesNewRomanPSMT" w:hAnsi="TimesNewRomanPSMT"/>
          <w:color w:val="000000"/>
          <w:sz w:val="24"/>
          <w:szCs w:val="24"/>
          <w:lang w:val="en-US"/>
        </w:rPr>
        <w:t xml:space="preserve">for </w:t>
      </w:r>
      <w:r w:rsidRPr="00F0143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specific</w:t>
      </w:r>
      <w:r w:rsidRPr="00F0143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br/>
      </w:r>
      <w:r w:rsidRPr="00F0143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information</w:t>
      </w:r>
      <w:r w:rsidRPr="00F0143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F01437">
        <w:rPr>
          <w:rFonts w:ascii="TimesNewRomanPSMT" w:hAnsi="TimesNewRomanPSMT"/>
          <w:color w:val="000000"/>
          <w:sz w:val="24"/>
          <w:szCs w:val="24"/>
          <w:lang w:val="en-US"/>
        </w:rPr>
        <w:t xml:space="preserve">(such as times, platform numbers, etc), and sometimes for more </w:t>
      </w:r>
      <w:r w:rsidRPr="00F0143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general</w:t>
      </w:r>
      <w:r w:rsidRPr="00F0143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br/>
        <w:t>understanding</w:t>
      </w:r>
      <w:r w:rsidRPr="00F0143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F01437">
        <w:rPr>
          <w:rFonts w:ascii="TimesNewRomanPSMT" w:hAnsi="TimesNewRomanPSMT"/>
          <w:color w:val="000000"/>
          <w:sz w:val="24"/>
          <w:szCs w:val="24"/>
          <w:lang w:val="en-US"/>
        </w:rPr>
        <w:t>(when they are listening to a story or interacting in a social conversation).</w:t>
      </w:r>
      <w:r w:rsidRPr="00F01437">
        <w:rPr>
          <w:rFonts w:ascii="TimesNewRomanPSMT" w:hAnsi="TimesNewRomanPSMT"/>
          <w:color w:val="000000"/>
          <w:sz w:val="24"/>
          <w:szCs w:val="24"/>
          <w:lang w:val="en-US"/>
        </w:rPr>
        <w:br/>
        <w:t>A lot will depend on the particular genres they are working with.</w:t>
      </w:r>
      <w:r w:rsidRPr="00F01437">
        <w:rPr>
          <w:rFonts w:ascii="TimesNewRomanPSMT" w:hAnsi="TimesNewRomanPSMT"/>
          <w:color w:val="000000"/>
          <w:sz w:val="24"/>
          <w:szCs w:val="24"/>
          <w:lang w:val="en-US"/>
        </w:rPr>
        <w:br/>
        <w:t>Most students are perfectly capable of listening to different things in different ways in</w:t>
      </w:r>
      <w:r w:rsidRPr="00F01437">
        <w:rPr>
          <w:rFonts w:ascii="TimesNewRomanPSMT" w:hAnsi="TimesNewRomanPSMT"/>
          <w:color w:val="000000"/>
          <w:sz w:val="24"/>
          <w:szCs w:val="24"/>
          <w:lang w:val="en-US"/>
        </w:rPr>
        <w:br/>
        <w:t>their own language(s). Our job is to help them become adept at this kind of multiskilling</w:t>
      </w:r>
      <w:r w:rsidRPr="00F01437">
        <w:rPr>
          <w:rFonts w:ascii="TimesNewRomanPSMT" w:hAnsi="TimesNewRomanPSMT"/>
          <w:color w:val="000000"/>
          <w:sz w:val="24"/>
          <w:szCs w:val="24"/>
          <w:lang w:val="en-US"/>
        </w:rPr>
        <w:br/>
        <w:t xml:space="preserve">when listening to English. </w:t>
      </w:r>
      <w:r w:rsidRPr="00F01437">
        <w:rPr>
          <w:rFonts w:ascii="TimesNewRomanPSMT" w:hAnsi="TimesNewRomanPSMT"/>
          <w:color w:val="000000"/>
          <w:sz w:val="24"/>
          <w:szCs w:val="24"/>
        </w:rPr>
        <w:t>However, sometimes they find this exceptionally difficult.</w:t>
      </w:r>
    </w:p>
    <w:p w:rsidR="00D61821" w:rsidRDefault="00656801" w:rsidP="00D61821">
      <w:pPr>
        <w:bidi w:val="0"/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</w:pPr>
      <w:r w:rsidRPr="00656801">
        <w:rPr>
          <w:rFonts w:ascii="TimesNewRomanPSMT" w:hAnsi="TimesNewRomanPSMT"/>
          <w:color w:val="000000"/>
          <w:sz w:val="24"/>
          <w:szCs w:val="24"/>
          <w:lang w:val="en-US" w:bidi="ar-DZ"/>
        </w:rPr>
        <w:t>5.</w:t>
      </w:r>
      <w:r w:rsidRPr="00656801">
        <w:rPr>
          <w:rFonts w:ascii="Candara-Bold" w:hAnsi="Candara-Bold"/>
          <w:b/>
          <w:bCs/>
          <w:color w:val="000000"/>
          <w:sz w:val="28"/>
          <w:szCs w:val="28"/>
          <w:lang w:val="en-US"/>
        </w:rPr>
        <w:t xml:space="preserve"> </w:t>
      </w:r>
      <w:r w:rsidRPr="000E596A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t>Listening principles</w:t>
      </w:r>
    </w:p>
    <w:p w:rsidR="00D61821" w:rsidRDefault="000E596A" w:rsidP="00D61821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 xml:space="preserve">    </w:t>
      </w:r>
      <w:r w:rsidR="00656801" w:rsidRPr="000E596A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1: Encourage students to listen as often and as much as possible.</w:t>
      </w:r>
      <w:r w:rsidR="00656801" w:rsidRPr="000E596A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br/>
      </w:r>
      <w:r w:rsidR="00656801" w:rsidRPr="000E596A">
        <w:rPr>
          <w:rFonts w:ascii="TimesNewRomanPSMT" w:hAnsi="TimesNewRomanPSMT"/>
          <w:color w:val="000000"/>
          <w:sz w:val="24"/>
          <w:szCs w:val="24"/>
          <w:lang w:val="en-US"/>
        </w:rPr>
        <w:t>The more students listen, the better they get at listening - and the better they get at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656801" w:rsidRPr="000E596A">
        <w:rPr>
          <w:rFonts w:ascii="TimesNewRomanPSMT" w:hAnsi="TimesNewRomanPSMT"/>
          <w:color w:val="000000"/>
          <w:sz w:val="24"/>
          <w:szCs w:val="24"/>
          <w:lang w:val="en-US"/>
        </w:rPr>
        <w:t>understanding pronunciation and at using it appropriately themselves. One of our main</w:t>
      </w:r>
      <w:r w:rsidR="00656801"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656801" w:rsidRPr="000E596A">
        <w:rPr>
          <w:rFonts w:ascii="TimesNewRomanPSMT" w:hAnsi="TimesNewRomanPSMT"/>
          <w:color w:val="000000"/>
          <w:sz w:val="24"/>
          <w:szCs w:val="24"/>
          <w:lang w:val="en-US"/>
        </w:rPr>
        <w:t>tasks, therefore, will be to use as much listening in class as possible, and to encourage</w:t>
      </w:r>
      <w:r w:rsidR="00656801"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656801" w:rsidRPr="000E596A">
        <w:rPr>
          <w:rFonts w:ascii="TimesNewRomanPSMT" w:hAnsi="TimesNewRomanPSMT"/>
          <w:color w:val="000000"/>
          <w:sz w:val="24"/>
          <w:szCs w:val="24"/>
          <w:lang w:val="en-US"/>
        </w:rPr>
        <w:t>students to listen to as much English as they can (via the Internet, podcasts, CDs, tapes,</w:t>
      </w:r>
      <w:r w:rsidR="00656801"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656801" w:rsidRPr="000E596A">
        <w:rPr>
          <w:rFonts w:ascii="TimesNewRomanPSMT" w:hAnsi="TimesNewRomanPSMT"/>
          <w:color w:val="000000"/>
          <w:sz w:val="24"/>
          <w:szCs w:val="24"/>
          <w:lang w:val="en-US"/>
        </w:rPr>
        <w:t>etc).</w:t>
      </w:r>
    </w:p>
    <w:p w:rsidR="00D61821" w:rsidRDefault="000E596A" w:rsidP="00D61821">
      <w:pPr>
        <w:bidi w:val="0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 xml:space="preserve">     </w:t>
      </w:r>
      <w:r w:rsidR="00656801" w:rsidRPr="000E596A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2: Help students prepare to listen.</w:t>
      </w:r>
    </w:p>
    <w:p w:rsidR="00D61821" w:rsidRPr="00D61821" w:rsidRDefault="00656801" w:rsidP="00D61821">
      <w:p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Students need to be made ready to listen. This means that they will need to look at pictures,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br/>
        <w:t>discuss the topic, or read the questions first, for example, in order to be in a position to</w:t>
      </w:r>
      <w:r w:rsid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predict what is coming. This is not just so that they are in the right frame of mind (and are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thinking about the topic), but also so that they are </w:t>
      </w:r>
      <w:r w:rsidRPr="000E596A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engaged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with the topic and the task and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really want to listen.</w:t>
      </w:r>
    </w:p>
    <w:p w:rsidR="00D61821" w:rsidRDefault="000E596A" w:rsidP="00D61821">
      <w:p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 xml:space="preserve">    </w:t>
      </w:r>
      <w:r w:rsidR="00656801" w:rsidRPr="000E596A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 xml:space="preserve">Principle 3: </w:t>
      </w:r>
      <w:r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Listening o</w:t>
      </w:r>
      <w:r w:rsidR="00656801" w:rsidRPr="000E596A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nce may not be enough</w:t>
      </w:r>
    </w:p>
    <w:p w:rsidR="00F01437" w:rsidRPr="00D61821" w:rsidRDefault="00656801" w:rsidP="00D61821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There are almost no occasions when the teacher will play an audio track only once. Students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will want to hear it again to pick up the things they missed the first time - and we may well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want them to have a chance to </w:t>
      </w:r>
      <w:r w:rsidRPr="000E596A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study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some of the language features on the tape.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In the case of live listening, students should be encouraged to ask for repetition and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clarification when they need it.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br/>
        <w:t>The first listening to a text is often used just to give students an idea of what the speakers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sound like, and what the general topic is (see </w:t>
      </w:r>
      <w:r w:rsidRPr="000E596A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Principle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5) so that subsequent listenings are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easier for them. For subsequent listenings, we may stop the audio track at various points,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or only play extracts from it. However, we will have to ensure that we don’t go on and on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E596A">
        <w:rPr>
          <w:rFonts w:ascii="TimesNewRomanPSMT" w:hAnsi="TimesNewRomanPSMT"/>
          <w:color w:val="000000"/>
          <w:sz w:val="24"/>
          <w:szCs w:val="24"/>
          <w:lang w:val="en-US"/>
        </w:rPr>
        <w:t>working with the same audio track.</w:t>
      </w:r>
    </w:p>
    <w:p w:rsidR="00D61821" w:rsidRDefault="00F62BBF" w:rsidP="00D61821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F62BBF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 xml:space="preserve">      </w:t>
      </w:r>
      <w:r w:rsidRPr="00F62BBF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4: Encourage students to respond to the content of a listening, not just to the</w:t>
      </w:r>
      <w:r w:rsidRPr="00F62BBF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F62BBF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language.</w:t>
      </w:r>
      <w:r w:rsidRPr="00F62BBF">
        <w:rPr>
          <w:rFonts w:ascii="TimesNewRomanPS-ItalicMT" w:hAnsi="TimesNewRomanPS-ItalicMT"/>
          <w:i/>
          <w:iCs/>
          <w:color w:val="000000"/>
          <w:sz w:val="20"/>
          <w:szCs w:val="20"/>
          <w:lang w:val="en-US"/>
        </w:rPr>
        <w:br/>
      </w:r>
      <w:r w:rsidRPr="00C47C3B">
        <w:rPr>
          <w:rFonts w:ascii="TimesNewRomanPSMT" w:hAnsi="TimesNewRomanPSMT"/>
          <w:color w:val="000000"/>
          <w:sz w:val="24"/>
          <w:szCs w:val="24"/>
          <w:lang w:val="en-US"/>
        </w:rPr>
        <w:t>An important part of a listening sequence is for teachers to draw out the meaning of</w:t>
      </w:r>
      <w:r w:rsidRPr="00C47C3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C47C3B">
        <w:rPr>
          <w:rFonts w:ascii="TimesNewRomanPSMT" w:hAnsi="TimesNewRomanPSMT"/>
          <w:color w:val="000000"/>
          <w:sz w:val="24"/>
          <w:szCs w:val="24"/>
          <w:lang w:val="en-US"/>
        </w:rPr>
        <w:t>what is being said, discern what is intended and find out what impression it makes on</w:t>
      </w:r>
      <w:r w:rsidRPr="00C47C3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C47C3B">
        <w:rPr>
          <w:rFonts w:ascii="TimesNewRomanPSMT" w:hAnsi="TimesNewRomanPSMT"/>
          <w:color w:val="000000"/>
          <w:sz w:val="24"/>
          <w:szCs w:val="24"/>
          <w:lang w:val="en-US"/>
        </w:rPr>
        <w:t xml:space="preserve">the students. Questions </w:t>
      </w:r>
      <w:r w:rsidRPr="00C47C3B">
        <w:rPr>
          <w:rFonts w:ascii="TimesNewRomanPSMT" w:hAnsi="TimesNewRomanPSMT"/>
          <w:color w:val="000000"/>
          <w:sz w:val="24"/>
          <w:szCs w:val="24"/>
          <w:lang w:val="en-US"/>
        </w:rPr>
        <w:lastRenderedPageBreak/>
        <w:t>such as ‘Do you agree with what they say?’ and ‘Did you find the</w:t>
      </w:r>
      <w:r w:rsidRPr="00C47C3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47C3B">
        <w:rPr>
          <w:rFonts w:ascii="TimesNewRomanPSMT" w:hAnsi="TimesNewRomanPSMT"/>
          <w:color w:val="000000"/>
          <w:sz w:val="24"/>
          <w:szCs w:val="24"/>
          <w:lang w:val="en-US"/>
        </w:rPr>
        <w:t xml:space="preserve">listening </w:t>
      </w:r>
      <w:r w:rsidRPr="00C47C3B">
        <w:rPr>
          <w:rFonts w:ascii="TimesNewRomanPSMT" w:hAnsi="TimesNewRomanPSMT"/>
          <w:color w:val="000000"/>
          <w:sz w:val="24"/>
          <w:szCs w:val="24"/>
          <w:lang w:val="en-US"/>
        </w:rPr>
        <w:t>interesting? Why?’ are just as important as questions like ‘What language did she</w:t>
      </w:r>
      <w:r w:rsidRPr="00C47C3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C47C3B">
        <w:rPr>
          <w:rFonts w:ascii="TimesNewRomanPSMT" w:hAnsi="TimesNewRomanPSMT"/>
          <w:color w:val="000000"/>
          <w:sz w:val="24"/>
          <w:szCs w:val="24"/>
          <w:lang w:val="en-US"/>
        </w:rPr>
        <w:t>use to invite him?’ However, any listening material is also useful for studying language use</w:t>
      </w:r>
      <w:r w:rsid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C47C3B">
        <w:rPr>
          <w:rFonts w:ascii="TimesNewRomanPSMT" w:hAnsi="TimesNewRomanPSMT"/>
          <w:color w:val="000000"/>
          <w:sz w:val="24"/>
          <w:szCs w:val="24"/>
          <w:lang w:val="en-US"/>
        </w:rPr>
        <w:t>and a range of pronunciation issues.</w:t>
      </w:r>
    </w:p>
    <w:p w:rsidR="00D61821" w:rsidRDefault="00F62BBF" w:rsidP="00D61821">
      <w:p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en-US"/>
        </w:rPr>
        <w:t xml:space="preserve">      </w:t>
      </w:r>
      <w:r w:rsidRPr="00F62BBF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5: Different listening stages demand different listening tasks.</w:t>
      </w:r>
    </w:p>
    <w:p w:rsidR="00D61821" w:rsidRDefault="00F62BBF" w:rsidP="00D61821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Because there are different things we want to do with a listening text, we need to set different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tasks for different listening stages. This means that, for a first listening, the task(s) may need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to be fairly straightforward and general. That way, the students’ general understanding and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response can be successful - and the stress associated with listening can be reduced.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</w:t>
      </w:r>
      <w:r w:rsidR="00D61821"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Later listenings, however, may focus in on detailed information, language use or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pronunciation, etc. It will be the teacher’s job to help students to focus in on what they are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listening for.</w:t>
      </w:r>
    </w:p>
    <w:p w:rsidR="00D61821" w:rsidRDefault="00F62BBF" w:rsidP="00D61821">
      <w:pPr>
        <w:bidi w:val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  <w:lang w:val="en-US"/>
        </w:rPr>
      </w:pPr>
      <w:r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 xml:space="preserve">     </w:t>
      </w:r>
      <w:r w:rsidRPr="00F62BBF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6: Good teachers exploit listening texts to the full.</w:t>
      </w:r>
    </w:p>
    <w:p w:rsidR="00F62BBF" w:rsidRDefault="00F62BBF" w:rsidP="00D61821">
      <w:pPr>
        <w:bidi w:val="0"/>
        <w:jc w:val="both"/>
        <w:rPr>
          <w:rFonts w:ascii="TimesNewRomanPS-ItalicMT" w:hAnsi="TimesNewRomanPS-ItalicMT"/>
          <w:color w:val="000000"/>
          <w:sz w:val="20"/>
          <w:szCs w:val="20"/>
          <w:lang w:val="en-US"/>
        </w:rPr>
      </w:pP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If teachers ask students to invest time and emotional energy in a listening text - and if they</w:t>
      </w:r>
      <w:r w:rsidR="00C47C3B"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themselves have spent time choosing and preparing the listening sequence - then it makes</w:t>
      </w:r>
      <w:r w:rsidR="00C47C3B"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sense to use the audio track or live listening experience for as many different applications</w:t>
      </w:r>
      <w:r w:rsidR="00C47C3B"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as possible. Thus, after an initial listening, the teacher can play a track again for various</w:t>
      </w:r>
      <w:r w:rsidR="00C47C3B"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kinds of </w:t>
      </w:r>
      <w:r w:rsidRPr="00D61821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study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before using the subject matter, situation or audio</w:t>
      </w:r>
      <w:r w:rsidR="00C47C3B"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script for a new activity.</w:t>
      </w:r>
      <w:r w:rsidR="00C47C3B"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The listening then becomes an important event in a teaching sequence rather than just an</w:t>
      </w:r>
      <w:r w:rsidR="00D61821" w:rsidRPr="00D6182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D61821">
        <w:rPr>
          <w:rFonts w:ascii="TimesNewRomanPSMT" w:hAnsi="TimesNewRomanPSMT"/>
          <w:color w:val="000000"/>
          <w:sz w:val="24"/>
          <w:szCs w:val="24"/>
          <w:lang w:val="en-US"/>
        </w:rPr>
        <w:t>exercise by itself.</w:t>
      </w:r>
    </w:p>
    <w:p w:rsidR="001C289B" w:rsidRPr="001C289B" w:rsidRDefault="001C289B" w:rsidP="001C289B">
      <w:pPr>
        <w:bidi w:val="0"/>
        <w:jc w:val="both"/>
        <w:rPr>
          <w:rStyle w:val="fontstyle01"/>
          <w:b/>
          <w:bCs/>
          <w:sz w:val="24"/>
          <w:szCs w:val="24"/>
          <w:u w:val="single"/>
          <w:lang w:val="en-US"/>
        </w:rPr>
      </w:pPr>
      <w:r w:rsidRPr="001C289B">
        <w:rPr>
          <w:rFonts w:ascii="TimesNewRomanPS-ItalicMT" w:hAnsi="TimesNewRomanPS-ItalicMT"/>
          <w:b/>
          <w:bCs/>
          <w:color w:val="000000"/>
          <w:sz w:val="24"/>
          <w:szCs w:val="24"/>
          <w:u w:val="single"/>
          <w:lang w:val="en-US"/>
        </w:rPr>
        <w:t>6.</w:t>
      </w:r>
      <w:r w:rsidRPr="001C289B">
        <w:rPr>
          <w:rStyle w:val="fontstyle01"/>
          <w:b/>
          <w:bCs/>
          <w:sz w:val="24"/>
          <w:szCs w:val="24"/>
          <w:u w:val="single"/>
          <w:lang w:val="en-US"/>
        </w:rPr>
        <w:t xml:space="preserve"> Listening Sequence ( Lesson Stages : E.S.A)</w:t>
      </w:r>
    </w:p>
    <w:p w:rsidR="001C289B" w:rsidRPr="001C289B" w:rsidRDefault="001C289B" w:rsidP="001C289B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Style w:val="fontstyle01"/>
          <w:sz w:val="24"/>
          <w:szCs w:val="24"/>
          <w:lang w:val="en-US"/>
        </w:rPr>
        <w:t xml:space="preserve">       </w:t>
      </w:r>
      <w:r w:rsidRPr="001C289B">
        <w:rPr>
          <w:rStyle w:val="fontstyle01"/>
          <w:sz w:val="24"/>
          <w:szCs w:val="24"/>
          <w:lang w:val="en-US"/>
        </w:rPr>
        <w:t>The following listening sequences are pitched at different levels. As with all other skill</w:t>
      </w:r>
      <w:r>
        <w:rPr>
          <w:rStyle w:val="fontstyle01"/>
          <w:sz w:val="24"/>
          <w:szCs w:val="24"/>
          <w:lang w:val="en-US"/>
        </w:rPr>
        <w:t>-</w:t>
      </w:r>
      <w:r w:rsidRPr="001C289B">
        <w:rPr>
          <w:rStyle w:val="fontstyle01"/>
          <w:sz w:val="24"/>
          <w:szCs w:val="24"/>
          <w:lang w:val="en-US"/>
        </w:rPr>
        <w:t xml:space="preserve">based sequences, they will </w:t>
      </w:r>
      <w:r w:rsidRPr="001C289B">
        <w:rPr>
          <w:rStyle w:val="fontstyle01"/>
          <w:sz w:val="24"/>
          <w:szCs w:val="24"/>
          <w:lang w:val="en-US"/>
        </w:rPr>
        <w:t xml:space="preserve">often </w:t>
      </w:r>
      <w:r>
        <w:rPr>
          <w:rStyle w:val="fontstyle01"/>
          <w:sz w:val="24"/>
          <w:szCs w:val="24"/>
          <w:lang w:val="en-US"/>
        </w:rPr>
        <w:t>lead</w:t>
      </w:r>
      <w:r w:rsidRPr="001C289B">
        <w:rPr>
          <w:rStyle w:val="fontstyle01"/>
          <w:sz w:val="24"/>
          <w:szCs w:val="24"/>
          <w:lang w:val="en-US"/>
        </w:rPr>
        <w:t xml:space="preserve"> into work on other skills</w:t>
      </w:r>
      <w:r w:rsidRPr="001C289B">
        <w:rPr>
          <w:rStyle w:val="fontstyle01"/>
          <w:sz w:val="24"/>
          <w:szCs w:val="24"/>
          <w:lang w:val="en-US"/>
        </w:rPr>
        <w:t>,</w:t>
      </w:r>
      <w:r w:rsidRPr="001C289B">
        <w:rPr>
          <w:rStyle w:val="fontstyle01"/>
          <w:sz w:val="24"/>
          <w:szCs w:val="24"/>
          <w:lang w:val="en-US"/>
        </w:rPr>
        <w:t xml:space="preserve"> or present opportunities for</w:t>
      </w:r>
      <w:r w:rsidRPr="001C289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1C289B">
        <w:rPr>
          <w:rStyle w:val="fontstyle01"/>
          <w:sz w:val="24"/>
          <w:szCs w:val="24"/>
          <w:lang w:val="en-US"/>
        </w:rPr>
        <w:t>language study and further activation of some kind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1C289B">
        <w:rPr>
          <w:rFonts w:ascii="TimesNewRomanPSMT" w:hAnsi="TimesNewRomanPSMT"/>
          <w:color w:val="000000"/>
          <w:sz w:val="24"/>
          <w:szCs w:val="24"/>
          <w:lang w:val="en-US"/>
        </w:rPr>
        <w:t>(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>For more details check the suggested source below</w:t>
      </w:r>
      <w:r w:rsidRPr="001C289B">
        <w:rPr>
          <w:rFonts w:ascii="TimesNewRomanPSMT" w:hAnsi="TimesNewRomanPSMT"/>
          <w:color w:val="000000"/>
          <w:sz w:val="24"/>
          <w:szCs w:val="24"/>
          <w:lang w:val="en-US"/>
        </w:rPr>
        <w:t>).</w:t>
      </w:r>
    </w:p>
    <w:p w:rsidR="001C289B" w:rsidRPr="001C289B" w:rsidRDefault="001C289B" w:rsidP="001C289B">
      <w:pPr>
        <w:pStyle w:val="ListParagraph"/>
        <w:numPr>
          <w:ilvl w:val="0"/>
          <w:numId w:val="2"/>
        </w:num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1C289B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Example </w:t>
      </w:r>
      <w:r>
        <w:rPr>
          <w:rFonts w:ascii="TimesNewRomanPS-BoldMT" w:hAnsi="TimesNewRomanPS-BoldMT"/>
          <w:color w:val="000000"/>
          <w:sz w:val="24"/>
          <w:szCs w:val="24"/>
          <w:lang w:val="en-US"/>
        </w:rPr>
        <w:t>1</w:t>
      </w:r>
      <w:r w:rsidRPr="001C289B">
        <w:rPr>
          <w:rFonts w:ascii="TimesNewRomanPS-BoldMT" w:hAnsi="TimesNewRomanPS-BoldMT"/>
          <w:color w:val="000000"/>
          <w:sz w:val="24"/>
          <w:szCs w:val="24"/>
          <w:lang w:val="en-US"/>
        </w:rPr>
        <w:t>: live interview (beginner onwards)</w:t>
      </w:r>
    </w:p>
    <w:p w:rsidR="001C289B" w:rsidRDefault="001C289B" w:rsidP="001C289B">
      <w:pPr>
        <w:pStyle w:val="ListParagraph"/>
        <w:numPr>
          <w:ilvl w:val="0"/>
          <w:numId w:val="2"/>
        </w:num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1C289B">
        <w:rPr>
          <w:rFonts w:ascii="TimesNewRomanPSMT" w:hAnsi="TimesNewRomanPSMT"/>
          <w:color w:val="000000"/>
          <w:sz w:val="24"/>
          <w:szCs w:val="24"/>
          <w:lang w:val="en-US"/>
        </w:rPr>
        <w:t>Example 2: buying tickets (pre-intermediate)</w:t>
      </w:r>
    </w:p>
    <w:p w:rsidR="001C289B" w:rsidRDefault="001C289B" w:rsidP="001C289B">
      <w:pPr>
        <w:pStyle w:val="ListParagraph"/>
        <w:numPr>
          <w:ilvl w:val="0"/>
          <w:numId w:val="2"/>
        </w:num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1C289B">
        <w:rPr>
          <w:rFonts w:ascii="TimesNewRomanPSMT" w:hAnsi="TimesNewRomanPSMT"/>
          <w:color w:val="000000"/>
          <w:sz w:val="24"/>
          <w:szCs w:val="24"/>
          <w:lang w:val="en-US"/>
        </w:rPr>
        <w:t>Example 3: prerecorded authentic interview-narrative (upper intermediate)</w:t>
      </w:r>
    </w:p>
    <w:p w:rsidR="001C289B" w:rsidRDefault="001C289B" w:rsidP="001C289B">
      <w:pPr>
        <w:bidi w:val="0"/>
        <w:jc w:val="both"/>
        <w:rPr>
          <w:rFonts w:ascii="Candara-Bold" w:hAnsi="Candara-Bold"/>
          <w:b/>
          <w:bCs/>
          <w:color w:val="000000"/>
          <w:sz w:val="24"/>
          <w:szCs w:val="24"/>
          <w:u w:val="single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>7.</w:t>
      </w:r>
      <w:r w:rsidRPr="001C289B">
        <w:rPr>
          <w:rFonts w:ascii="Candara-Bold" w:hAnsi="Candara-Bold"/>
          <w:b/>
          <w:bCs/>
          <w:color w:val="000000"/>
          <w:sz w:val="28"/>
          <w:szCs w:val="28"/>
        </w:rPr>
        <w:t xml:space="preserve"> </w:t>
      </w:r>
      <w:r w:rsidRPr="001C289B">
        <w:rPr>
          <w:rFonts w:ascii="Candara-Bold" w:hAnsi="Candara-Bold"/>
          <w:b/>
          <w:bCs/>
          <w:color w:val="000000"/>
          <w:sz w:val="24"/>
          <w:szCs w:val="24"/>
          <w:u w:val="single"/>
        </w:rPr>
        <w:t>Audio and video</w:t>
      </w:r>
    </w:p>
    <w:p w:rsidR="00446662" w:rsidRDefault="001C289B" w:rsidP="00446662">
      <w:pPr>
        <w:bidi w:val="0"/>
        <w:jc w:val="both"/>
        <w:rPr>
          <w:rStyle w:val="fontstyle01"/>
          <w:sz w:val="24"/>
          <w:szCs w:val="24"/>
          <w:lang w:val="en-US"/>
        </w:rPr>
      </w:pPr>
      <w:r>
        <w:rPr>
          <w:rStyle w:val="fontstyle01"/>
          <w:lang w:val="en-US"/>
        </w:rPr>
        <w:t xml:space="preserve">           </w:t>
      </w:r>
      <w:r w:rsidRPr="00446662">
        <w:rPr>
          <w:rStyle w:val="fontstyle01"/>
          <w:sz w:val="24"/>
          <w:szCs w:val="24"/>
          <w:lang w:val="en-US"/>
        </w:rPr>
        <w:t>Almost everything we have said about listening applies to video, too (or any other film</w:t>
      </w:r>
      <w:r w:rsidRPr="00446662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446662">
        <w:rPr>
          <w:rStyle w:val="fontstyle01"/>
          <w:sz w:val="24"/>
          <w:szCs w:val="24"/>
          <w:lang w:val="en-US"/>
        </w:rPr>
        <w:t>platform, such as DVDs or other digitally delivered film</w:t>
      </w:r>
      <w:r w:rsidR="0080050B" w:rsidRPr="00446662">
        <w:rPr>
          <w:rFonts w:ascii="TimesNewRomanPSMT" w:hAnsi="TimesNewRomanPSMT"/>
          <w:color w:val="000000"/>
          <w:sz w:val="24"/>
          <w:szCs w:val="24"/>
          <w:lang w:val="en-US"/>
        </w:rPr>
        <w:t xml:space="preserve">. </w:t>
      </w:r>
      <w:r w:rsidRPr="00446662">
        <w:rPr>
          <w:rStyle w:val="fontstyle01"/>
          <w:sz w:val="24"/>
          <w:szCs w:val="24"/>
          <w:lang w:val="en-US"/>
        </w:rPr>
        <w:t>We have to choose video material according to the level and interests of our</w:t>
      </w:r>
      <w:r w:rsidR="0080050B" w:rsidRPr="0044666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6662">
        <w:rPr>
          <w:rStyle w:val="fontstyle01"/>
          <w:sz w:val="24"/>
          <w:szCs w:val="24"/>
          <w:lang w:val="en-US"/>
        </w:rPr>
        <w:t>students. If we make it too difficult or too easy, the students will not be motivated. If the</w:t>
      </w:r>
      <w:r w:rsidR="0044666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6662">
        <w:rPr>
          <w:rStyle w:val="fontstyle01"/>
          <w:sz w:val="24"/>
          <w:szCs w:val="24"/>
          <w:lang w:val="en-US"/>
        </w:rPr>
        <w:t>content is irrelevant to the students’ interests, it may fail to engage</w:t>
      </w:r>
      <w:r w:rsidR="00446662">
        <w:rPr>
          <w:rStyle w:val="fontstyle01"/>
          <w:sz w:val="24"/>
          <w:szCs w:val="24"/>
          <w:lang w:val="en-US"/>
        </w:rPr>
        <w:t xml:space="preserve"> them.</w:t>
      </w:r>
    </w:p>
    <w:p w:rsidR="00446662" w:rsidRDefault="0080050B" w:rsidP="00446662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446662">
        <w:rPr>
          <w:rStyle w:val="fontstyle01"/>
          <w:sz w:val="24"/>
          <w:szCs w:val="24"/>
          <w:lang w:val="en-US"/>
        </w:rPr>
        <w:t xml:space="preserve">         </w:t>
      </w:r>
      <w:r w:rsidR="001C289B" w:rsidRPr="00446662">
        <w:rPr>
          <w:rStyle w:val="fontstyle01"/>
          <w:sz w:val="24"/>
          <w:szCs w:val="24"/>
          <w:lang w:val="en-US"/>
        </w:rPr>
        <w:t>Video is richer than audio: speakers can be seen; their body movements give clues as to</w:t>
      </w:r>
      <w:r w:rsidRPr="0044666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1C289B" w:rsidRPr="00446662">
        <w:rPr>
          <w:rStyle w:val="fontstyle01"/>
          <w:sz w:val="24"/>
          <w:szCs w:val="24"/>
          <w:lang w:val="en-US"/>
        </w:rPr>
        <w:t>meaning; so do the clothes they wear, their location, etc. Background information can be</w:t>
      </w:r>
      <w:r w:rsidRPr="0044666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1C289B" w:rsidRPr="00446662">
        <w:rPr>
          <w:rStyle w:val="fontstyle01"/>
          <w:sz w:val="24"/>
          <w:szCs w:val="24"/>
          <w:lang w:val="en-US"/>
        </w:rPr>
        <w:t>filled in visually.</w:t>
      </w:r>
      <w:r w:rsidR="001C289B" w:rsidRPr="00446662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446662">
        <w:rPr>
          <w:rStyle w:val="fontstyle01"/>
          <w:sz w:val="24"/>
          <w:szCs w:val="24"/>
          <w:lang w:val="en-US"/>
        </w:rPr>
        <w:t xml:space="preserve">         </w:t>
      </w:r>
      <w:r w:rsidR="001C289B" w:rsidRPr="00446662">
        <w:rPr>
          <w:rStyle w:val="fontstyle01"/>
          <w:sz w:val="24"/>
          <w:szCs w:val="24"/>
          <w:lang w:val="en-US"/>
        </w:rPr>
        <w:t>Some teachers, however, think that video is less useful for teaching listening than audio</w:t>
      </w:r>
      <w:r w:rsidRPr="0044666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1C289B" w:rsidRPr="00446662">
        <w:rPr>
          <w:rStyle w:val="fontstyle01"/>
          <w:sz w:val="24"/>
          <w:szCs w:val="24"/>
          <w:lang w:val="en-US"/>
        </w:rPr>
        <w:t>precisely because, with the visual senses engaged as well as the audio senses, students pay</w:t>
      </w:r>
      <w:r w:rsidRPr="0044666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1C289B" w:rsidRPr="00446662">
        <w:rPr>
          <w:rStyle w:val="fontstyle01"/>
          <w:sz w:val="24"/>
          <w:szCs w:val="24"/>
          <w:lang w:val="en-US"/>
        </w:rPr>
        <w:t>less attention to what they are actually hearing.</w:t>
      </w:r>
    </w:p>
    <w:p w:rsidR="00446662" w:rsidRDefault="0080050B" w:rsidP="00446662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446662">
        <w:rPr>
          <w:rStyle w:val="fontstyle01"/>
          <w:sz w:val="24"/>
          <w:szCs w:val="24"/>
          <w:lang w:val="en-US"/>
        </w:rPr>
        <w:t xml:space="preserve">          </w:t>
      </w:r>
      <w:r w:rsidR="001C289B" w:rsidRPr="00446662">
        <w:rPr>
          <w:rStyle w:val="fontstyle01"/>
          <w:sz w:val="24"/>
          <w:szCs w:val="24"/>
          <w:lang w:val="en-US"/>
        </w:rPr>
        <w:t>A danger of video is that students may treat it rather as they treat watching television</w:t>
      </w:r>
      <w:r w:rsidRPr="0044666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1C289B" w:rsidRPr="00446662">
        <w:rPr>
          <w:rStyle w:val="fontstyle01"/>
          <w:sz w:val="24"/>
          <w:szCs w:val="24"/>
          <w:lang w:val="en-US"/>
        </w:rPr>
        <w:t>- e.g. uncritically and lazily. There may well be occasions when it is entirely appropriate for</w:t>
      </w:r>
      <w:r w:rsidRPr="0044666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1C289B" w:rsidRPr="00446662">
        <w:rPr>
          <w:rStyle w:val="fontstyle01"/>
          <w:sz w:val="24"/>
          <w:szCs w:val="24"/>
          <w:lang w:val="en-US"/>
        </w:rPr>
        <w:t xml:space="preserve">them to </w:t>
      </w:r>
      <w:r w:rsidR="001C289B" w:rsidRPr="00446662">
        <w:rPr>
          <w:rStyle w:val="fontstyle01"/>
          <w:sz w:val="24"/>
          <w:szCs w:val="24"/>
          <w:lang w:val="en-US"/>
        </w:rPr>
        <w:lastRenderedPageBreak/>
        <w:t>watch video in a relaxed way, but more often we will want them to engage, not only</w:t>
      </w:r>
      <w:r w:rsidRPr="0044666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1C289B" w:rsidRPr="00446662">
        <w:rPr>
          <w:rStyle w:val="fontstyle01"/>
          <w:sz w:val="24"/>
          <w:szCs w:val="24"/>
          <w:lang w:val="en-US"/>
        </w:rPr>
        <w:t>with the content of what they are seeing, but also the language and other features.</w:t>
      </w:r>
    </w:p>
    <w:p w:rsidR="00446662" w:rsidRDefault="00446662" w:rsidP="00446662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Style w:val="fontstyle01"/>
          <w:sz w:val="24"/>
          <w:szCs w:val="24"/>
          <w:lang w:val="en-US"/>
        </w:rPr>
        <w:t xml:space="preserve">       </w:t>
      </w:r>
      <w:r w:rsidR="001C289B" w:rsidRPr="00446662">
        <w:rPr>
          <w:rStyle w:val="fontstyle01"/>
          <w:sz w:val="24"/>
          <w:szCs w:val="24"/>
          <w:lang w:val="en-US"/>
        </w:rPr>
        <w:t>Four particular techniques are especially appropriate for language learners, and are</w:t>
      </w:r>
      <w:r w:rsidR="0080050B" w:rsidRPr="0044666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1C289B" w:rsidRPr="00446662">
        <w:rPr>
          <w:rStyle w:val="fontstyle01"/>
          <w:sz w:val="24"/>
          <w:szCs w:val="24"/>
          <w:lang w:val="en-US"/>
        </w:rPr>
        <w:t>often used with video footage:</w:t>
      </w:r>
    </w:p>
    <w:p w:rsidR="001C289B" w:rsidRDefault="001C289B" w:rsidP="00351BF8">
      <w:pPr>
        <w:pStyle w:val="ListParagraph"/>
        <w:numPr>
          <w:ilvl w:val="0"/>
          <w:numId w:val="3"/>
        </w:num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4B1CAB">
        <w:rPr>
          <w:rStyle w:val="fontstyle21"/>
          <w:sz w:val="24"/>
          <w:szCs w:val="24"/>
          <w:lang w:val="en-US"/>
        </w:rPr>
        <w:t xml:space="preserve">Play the video without sound: </w:t>
      </w:r>
      <w:r w:rsidR="00351BF8">
        <w:rPr>
          <w:rStyle w:val="fontstyle01"/>
          <w:sz w:val="24"/>
          <w:szCs w:val="24"/>
          <w:lang w:val="en-US"/>
        </w:rPr>
        <w:t>S</w:t>
      </w:r>
      <w:r w:rsidRPr="004B1CAB">
        <w:rPr>
          <w:rStyle w:val="fontstyle01"/>
          <w:sz w:val="24"/>
          <w:szCs w:val="24"/>
          <w:lang w:val="en-US"/>
        </w:rPr>
        <w:t>tudents and teacher discuss what they see and what clues</w:t>
      </w:r>
      <w:r w:rsidR="0080050B" w:rsidRPr="004B1CA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B1CAB">
        <w:rPr>
          <w:rStyle w:val="fontstyle01"/>
          <w:sz w:val="24"/>
          <w:szCs w:val="24"/>
          <w:lang w:val="en-US"/>
        </w:rPr>
        <w:t>it gives them, and then they guess what the characters are actually saying. Once they have</w:t>
      </w:r>
      <w:r w:rsidR="0080050B" w:rsidRPr="004B1CA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B1CAB">
        <w:rPr>
          <w:rStyle w:val="fontstyle01"/>
          <w:sz w:val="24"/>
          <w:szCs w:val="24"/>
          <w:lang w:val="en-US"/>
        </w:rPr>
        <w:t>predicted the conversation, the teacher rewinds the video and plays it with sound. Were</w:t>
      </w:r>
      <w:r w:rsidR="0080050B" w:rsidRPr="004B1CA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B1CAB">
        <w:rPr>
          <w:rStyle w:val="fontstyle01"/>
          <w:sz w:val="24"/>
          <w:szCs w:val="24"/>
          <w:lang w:val="en-US"/>
        </w:rPr>
        <w:t>they right?</w:t>
      </w:r>
      <w:r w:rsidRPr="004B1CAB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4B1CAB">
        <w:rPr>
          <w:rStyle w:val="fontstyle01"/>
          <w:sz w:val="24"/>
          <w:szCs w:val="24"/>
          <w:lang w:val="en-US"/>
        </w:rPr>
        <w:t>A variation on this technique is to fast forward the excerpt. The students say what they</w:t>
      </w:r>
      <w:r w:rsidR="0080050B" w:rsidRPr="004B1CA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B1CAB">
        <w:rPr>
          <w:rStyle w:val="fontstyle01"/>
          <w:sz w:val="24"/>
          <w:szCs w:val="24"/>
          <w:lang w:val="en-US"/>
        </w:rPr>
        <w:t>think was happening. The teacher can then play the extract with sound, or play it, again,</w:t>
      </w:r>
      <w:r w:rsidR="0080050B" w:rsidRPr="004B1CA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B1CAB">
        <w:rPr>
          <w:rStyle w:val="fontstyle01"/>
          <w:sz w:val="24"/>
          <w:szCs w:val="24"/>
          <w:lang w:val="en-US"/>
        </w:rPr>
        <w:t>without sound, but this time at normal speed.</w:t>
      </w:r>
      <w:r w:rsidRPr="004B1CAB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80050B" w:rsidRPr="004B1CAB">
        <w:rPr>
          <w:rStyle w:val="fontstyle21"/>
          <w:sz w:val="24"/>
          <w:szCs w:val="24"/>
          <w:lang w:val="en-US"/>
        </w:rPr>
        <w:t>b.</w:t>
      </w:r>
      <w:r w:rsidRPr="004B1CAB">
        <w:rPr>
          <w:rStyle w:val="fontstyle21"/>
          <w:sz w:val="24"/>
          <w:szCs w:val="24"/>
          <w:lang w:val="en-US"/>
        </w:rPr>
        <w:t xml:space="preserve">Play the audio without the picture: </w:t>
      </w:r>
      <w:r w:rsidR="00351BF8">
        <w:rPr>
          <w:rStyle w:val="fontstyle01"/>
          <w:sz w:val="24"/>
          <w:szCs w:val="24"/>
          <w:lang w:val="en-US"/>
        </w:rPr>
        <w:t>T</w:t>
      </w:r>
      <w:r w:rsidRPr="004B1CAB">
        <w:rPr>
          <w:rStyle w:val="fontstyle01"/>
          <w:sz w:val="24"/>
          <w:szCs w:val="24"/>
          <w:lang w:val="en-US"/>
        </w:rPr>
        <w:t>his reverses the previous procedure. While the students</w:t>
      </w:r>
      <w:r w:rsidR="0080050B" w:rsidRPr="004B1CA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B1CAB">
        <w:rPr>
          <w:rStyle w:val="fontstyle01"/>
          <w:sz w:val="24"/>
          <w:szCs w:val="24"/>
          <w:lang w:val="en-US"/>
        </w:rPr>
        <w:t>listen, they try to judge where the speakers are, what they look like, what’s going on, etc.</w:t>
      </w:r>
      <w:r w:rsidR="0080050B" w:rsidRPr="004B1CA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B1CAB">
        <w:rPr>
          <w:rStyle w:val="fontstyle01"/>
          <w:sz w:val="24"/>
          <w:szCs w:val="24"/>
          <w:lang w:val="en-US"/>
        </w:rPr>
        <w:t>When they have predicted this, they listen again, this time with the visual images as well.</w:t>
      </w:r>
      <w:r w:rsidR="0080050B" w:rsidRPr="004B1CA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B1CAB">
        <w:rPr>
          <w:rStyle w:val="fontstyle01"/>
          <w:sz w:val="24"/>
          <w:szCs w:val="24"/>
          <w:lang w:val="en-US"/>
        </w:rPr>
        <w:t>Were they correct?</w:t>
      </w:r>
      <w:r w:rsidRPr="004B1CAB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80050B" w:rsidRPr="004B1CAB">
        <w:rPr>
          <w:rStyle w:val="fontstyle21"/>
          <w:sz w:val="24"/>
          <w:szCs w:val="24"/>
          <w:lang w:val="en-US"/>
        </w:rPr>
        <w:t>c.</w:t>
      </w:r>
      <w:r w:rsidRPr="004B1CAB">
        <w:rPr>
          <w:rStyle w:val="fontstyle21"/>
          <w:sz w:val="24"/>
          <w:szCs w:val="24"/>
          <w:lang w:val="en-US"/>
        </w:rPr>
        <w:t xml:space="preserve">Freeze frame: </w:t>
      </w:r>
      <w:r w:rsidR="00351BF8">
        <w:rPr>
          <w:rStyle w:val="fontstyle01"/>
          <w:sz w:val="24"/>
          <w:szCs w:val="24"/>
          <w:lang w:val="en-US"/>
        </w:rPr>
        <w:t>T</w:t>
      </w:r>
      <w:r w:rsidRPr="004B1CAB">
        <w:rPr>
          <w:rStyle w:val="fontstyle01"/>
          <w:sz w:val="24"/>
          <w:szCs w:val="24"/>
          <w:lang w:val="en-US"/>
        </w:rPr>
        <w:t>he teacher presses the pause button and asks the students what’s going to</w:t>
      </w:r>
      <w:r w:rsidR="0080050B" w:rsidRPr="004B1CA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B1CAB">
        <w:rPr>
          <w:rStyle w:val="fontstyle01"/>
          <w:sz w:val="24"/>
          <w:szCs w:val="24"/>
          <w:lang w:val="en-US"/>
        </w:rPr>
        <w:t>happen next. Can they predict the action - and the language that will be used?</w:t>
      </w:r>
      <w:r w:rsidRPr="004B1CAB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80050B" w:rsidRPr="004B1CAB">
        <w:rPr>
          <w:rStyle w:val="fontstyle21"/>
          <w:sz w:val="24"/>
          <w:szCs w:val="24"/>
          <w:lang w:val="en-US"/>
        </w:rPr>
        <w:t>d.</w:t>
      </w:r>
      <w:r w:rsidRPr="004B1CAB">
        <w:rPr>
          <w:rStyle w:val="fontstyle21"/>
          <w:sz w:val="24"/>
          <w:szCs w:val="24"/>
          <w:lang w:val="en-US"/>
        </w:rPr>
        <w:t xml:space="preserve">Dividing the class in half: </w:t>
      </w:r>
      <w:r w:rsidR="00351BF8">
        <w:rPr>
          <w:rStyle w:val="fontstyle01"/>
          <w:sz w:val="24"/>
          <w:szCs w:val="24"/>
          <w:lang w:val="en-US"/>
        </w:rPr>
        <w:t>H</w:t>
      </w:r>
      <w:r w:rsidRPr="004B1CAB">
        <w:rPr>
          <w:rStyle w:val="fontstyle01"/>
          <w:sz w:val="24"/>
          <w:szCs w:val="24"/>
          <w:lang w:val="en-US"/>
        </w:rPr>
        <w:t>alf the class face the screen. The other half sit with their backs</w:t>
      </w:r>
      <w:r w:rsidR="0080050B" w:rsidRPr="004B1CA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B1CAB">
        <w:rPr>
          <w:rStyle w:val="fontstyle01"/>
          <w:sz w:val="24"/>
          <w:szCs w:val="24"/>
          <w:lang w:val="en-US"/>
        </w:rPr>
        <w:t>to it. The ‘screen’ half describe the visual images to the ‘</w:t>
      </w:r>
      <w:r w:rsidRPr="00976AF3">
        <w:rPr>
          <w:rStyle w:val="fontstyle01"/>
          <w:sz w:val="24"/>
          <w:szCs w:val="24"/>
          <w:lang w:val="en-US"/>
        </w:rPr>
        <w:t>wall’ half.</w:t>
      </w:r>
    </w:p>
    <w:p w:rsidR="00400D8D" w:rsidRDefault="00400D8D" w:rsidP="00400D8D">
      <w:pPr>
        <w:bidi w:val="0"/>
        <w:rPr>
          <w:rFonts w:ascii="TimesNewRomanPSMT" w:hAnsi="TimesNewRomanPSMT"/>
          <w:sz w:val="24"/>
          <w:szCs w:val="24"/>
          <w:lang w:val="en-US"/>
        </w:rPr>
      </w:pPr>
    </w:p>
    <w:p w:rsidR="00400D8D" w:rsidRDefault="00400D8D" w:rsidP="00400D8D">
      <w:pPr>
        <w:bidi w:val="0"/>
        <w:rPr>
          <w:rFonts w:ascii="TimesNewRomanPSMT" w:hAnsi="TimesNewRomanPSMT"/>
          <w:sz w:val="24"/>
          <w:szCs w:val="24"/>
          <w:lang w:val="en-US"/>
        </w:rPr>
      </w:pPr>
    </w:p>
    <w:p w:rsidR="00400D8D" w:rsidRDefault="00400D8D" w:rsidP="00400D8D">
      <w:pPr>
        <w:bidi w:val="0"/>
        <w:rPr>
          <w:rFonts w:ascii="TimesNewRomanPSMT" w:hAnsi="TimesNewRomanPSMT"/>
          <w:sz w:val="24"/>
          <w:szCs w:val="24"/>
          <w:lang w:val="en-US"/>
        </w:rPr>
      </w:pPr>
    </w:p>
    <w:p w:rsidR="00400D8D" w:rsidRDefault="00400D8D" w:rsidP="00400D8D">
      <w:pPr>
        <w:bidi w:val="0"/>
        <w:rPr>
          <w:rFonts w:ascii="TimesNewRomanPSMT" w:hAnsi="TimesNewRomanPSMT"/>
          <w:sz w:val="24"/>
          <w:szCs w:val="24"/>
          <w:lang w:val="en-US"/>
        </w:rPr>
      </w:pPr>
    </w:p>
    <w:p w:rsidR="00486862" w:rsidRDefault="00486862" w:rsidP="00400D8D">
      <w:pPr>
        <w:bidi w:val="0"/>
        <w:rPr>
          <w:rFonts w:ascii="TimesNewRomanPSMT" w:hAnsi="TimesNewRomanPSMT"/>
          <w:sz w:val="24"/>
          <w:szCs w:val="24"/>
          <w:lang w:val="en-US"/>
        </w:rPr>
      </w:pPr>
    </w:p>
    <w:p w:rsidR="00486862" w:rsidRDefault="00486862" w:rsidP="00486862">
      <w:pPr>
        <w:bidi w:val="0"/>
        <w:rPr>
          <w:rFonts w:ascii="TimesNewRomanPSMT" w:hAnsi="TimesNewRomanPSMT"/>
          <w:sz w:val="24"/>
          <w:szCs w:val="24"/>
          <w:lang w:val="en-US"/>
        </w:rPr>
      </w:pPr>
    </w:p>
    <w:p w:rsidR="00486862" w:rsidRDefault="00486862" w:rsidP="00486862">
      <w:pPr>
        <w:bidi w:val="0"/>
        <w:rPr>
          <w:rFonts w:ascii="TimesNewRomanPSMT" w:hAnsi="TimesNewRomanPSMT"/>
          <w:sz w:val="24"/>
          <w:szCs w:val="24"/>
          <w:lang w:val="en-US"/>
        </w:rPr>
      </w:pPr>
    </w:p>
    <w:p w:rsidR="00486862" w:rsidRDefault="00486862" w:rsidP="00486862">
      <w:pPr>
        <w:bidi w:val="0"/>
        <w:rPr>
          <w:rFonts w:ascii="TimesNewRomanPSMT" w:hAnsi="TimesNewRomanPSMT"/>
          <w:sz w:val="24"/>
          <w:szCs w:val="24"/>
          <w:lang w:val="en-US"/>
        </w:rPr>
      </w:pPr>
    </w:p>
    <w:p w:rsidR="00400D8D" w:rsidRPr="00400D8D" w:rsidRDefault="007744EA" w:rsidP="00486862">
      <w:pPr>
        <w:bidi w:val="0"/>
        <w:rPr>
          <w:rFonts w:ascii="TimesNewRomanPSMT" w:hAnsi="TimesNewRomanPSMT"/>
          <w:sz w:val="24"/>
          <w:szCs w:val="24"/>
          <w:lang w:val="en-US" w:bidi="ar-DZ"/>
        </w:rPr>
      </w:pPr>
      <w:r w:rsidRPr="007744EA">
        <w:rPr>
          <w:rFonts w:ascii="TimesNewRomanPSMT" w:hAnsi="TimesNewRomanPSMT"/>
          <w:b/>
          <w:bCs/>
          <w:sz w:val="24"/>
          <w:szCs w:val="24"/>
          <w:u w:val="single"/>
          <w:lang w:bidi="ar-DZ"/>
        </w:rPr>
        <w:t>M</w:t>
      </w:r>
      <w:r w:rsidR="00400D8D" w:rsidRPr="007744EA">
        <w:rPr>
          <w:rFonts w:ascii="TimesNewRomanPSMT" w:hAnsi="TimesNewRomanPSMT"/>
          <w:b/>
          <w:bCs/>
          <w:sz w:val="24"/>
          <w:szCs w:val="24"/>
          <w:u w:val="single"/>
          <w:lang w:val="en-US" w:bidi="ar-DZ"/>
        </w:rPr>
        <w:t xml:space="preserve">ain </w:t>
      </w:r>
      <w:r w:rsidRPr="007744EA">
        <w:rPr>
          <w:rFonts w:ascii="TimesNewRomanPSMT" w:hAnsi="TimesNewRomanPSMT"/>
          <w:b/>
          <w:bCs/>
          <w:sz w:val="24"/>
          <w:szCs w:val="24"/>
          <w:u w:val="single"/>
          <w:lang w:val="en-US" w:bidi="ar-DZ"/>
        </w:rPr>
        <w:t>Re</w:t>
      </w:r>
      <w:r w:rsidR="00400D8D" w:rsidRPr="007744EA">
        <w:rPr>
          <w:rFonts w:ascii="TimesNewRomanPSMT" w:hAnsi="TimesNewRomanPSMT"/>
          <w:b/>
          <w:bCs/>
          <w:sz w:val="24"/>
          <w:szCs w:val="24"/>
          <w:u w:val="single"/>
          <w:lang w:val="en-US" w:bidi="ar-DZ"/>
        </w:rPr>
        <w:t>source</w:t>
      </w:r>
      <w:r w:rsidR="00400D8D" w:rsidRPr="00400D8D">
        <w:rPr>
          <w:rFonts w:ascii="TimesNewRomanPSMT" w:hAnsi="TimesNewRomanPSMT"/>
          <w:sz w:val="24"/>
          <w:szCs w:val="24"/>
          <w:lang w:val="en-US" w:bidi="ar-DZ"/>
        </w:rPr>
        <w:t>:</w:t>
      </w:r>
    </w:p>
    <w:p w:rsidR="00400D8D" w:rsidRDefault="00400D8D" w:rsidP="00400D8D">
      <w:pPr>
        <w:bidi w:val="0"/>
        <w:rPr>
          <w:rFonts w:ascii="TimesNewRomanPSMT" w:hAnsi="TimesNewRomanPSMT"/>
          <w:color w:val="000000"/>
          <w:sz w:val="24"/>
          <w:szCs w:val="24"/>
          <w:lang w:bidi="ar-DZ"/>
        </w:rPr>
      </w:pPr>
      <w:r w:rsidRPr="00400D8D">
        <w:rPr>
          <w:rFonts w:ascii="TimesNewRomanPSMT" w:hAnsi="TimesNewRomanPSMT"/>
          <w:sz w:val="24"/>
          <w:szCs w:val="24"/>
          <w:lang w:val="en-US" w:bidi="ar-DZ"/>
        </w:rPr>
        <w:t xml:space="preserve">Harmer, </w:t>
      </w:r>
      <w:r>
        <w:rPr>
          <w:rFonts w:ascii="TimesNewRomanPSMT" w:hAnsi="TimesNewRomanPSMT"/>
          <w:sz w:val="24"/>
          <w:szCs w:val="24"/>
          <w:lang w:val="en-US" w:bidi="ar-DZ"/>
        </w:rPr>
        <w:t>J.(2007).How to teach English (New edition).</w:t>
      </w:r>
      <w:r w:rsidRPr="00400D8D">
        <w:rPr>
          <w:rFonts w:ascii="TimesNewRomanPS-BoldMT" w:hAnsi="TimesNewRomanPS-BoldMT"/>
          <w:b/>
          <w:bCs/>
          <w:color w:val="000000"/>
          <w:sz w:val="16"/>
          <w:szCs w:val="16"/>
          <w:lang w:val="en-US"/>
        </w:rPr>
        <w:t xml:space="preserve"> </w:t>
      </w:r>
      <w:r w:rsidRPr="00400D8D">
        <w:rPr>
          <w:rFonts w:ascii="TimesNewRomanPS-BoldMT" w:hAnsi="TimesNewRomanPS-BoldMT"/>
          <w:color w:val="000000"/>
          <w:sz w:val="24"/>
          <w:szCs w:val="24"/>
        </w:rPr>
        <w:t>Pearson Education Limited</w:t>
      </w:r>
      <w:r w:rsidR="00D027C2">
        <w:rPr>
          <w:rFonts w:ascii="TimesNewRomanPSMT" w:hAnsi="TimesNewRomanPSMT"/>
          <w:color w:val="000000"/>
          <w:sz w:val="24"/>
          <w:szCs w:val="24"/>
          <w:lang w:bidi="ar-DZ"/>
        </w:rPr>
        <w:t>:England.</w:t>
      </w:r>
    </w:p>
    <w:p w:rsidR="007744EA" w:rsidRPr="00400D8D" w:rsidRDefault="007744EA" w:rsidP="007744EA">
      <w:pPr>
        <w:bidi w:val="0"/>
        <w:rPr>
          <w:rFonts w:ascii="TimesNewRomanPSMT" w:hAnsi="TimesNewRomanPSMT"/>
          <w:color w:val="000000"/>
          <w:sz w:val="24"/>
          <w:szCs w:val="24"/>
          <w:lang w:bidi="ar-DZ"/>
        </w:rPr>
      </w:pPr>
      <w:r w:rsidRPr="007744EA">
        <w:rPr>
          <w:rFonts w:ascii="TimesNewRomanPSMT" w:hAnsi="TimesNewRomanPSMT"/>
          <w:b/>
          <w:bCs/>
          <w:color w:val="000000"/>
          <w:sz w:val="24"/>
          <w:szCs w:val="24"/>
          <w:u w:val="single"/>
          <w:lang w:bidi="ar-DZ"/>
        </w:rPr>
        <w:t>Or check</w:t>
      </w:r>
      <w:r>
        <w:rPr>
          <w:rFonts w:ascii="TimesNewRomanPSMT" w:hAnsi="TimesNewRomanPSMT"/>
          <w:color w:val="000000"/>
          <w:sz w:val="24"/>
          <w:szCs w:val="24"/>
          <w:lang w:bidi="ar-DZ"/>
        </w:rPr>
        <w:t xml:space="preserve"> :</w:t>
      </w:r>
      <w:r w:rsidRPr="00400D8D">
        <w:rPr>
          <w:rFonts w:ascii="TimesNewRomanPSMT" w:hAnsi="TimesNewRomanPSMT"/>
          <w:color w:val="000000"/>
          <w:sz w:val="24"/>
          <w:szCs w:val="24"/>
          <w:lang w:bidi="ar-DZ"/>
        </w:rPr>
        <w:t xml:space="preserve"> </w:t>
      </w:r>
    </w:p>
    <w:p w:rsidR="007744EA" w:rsidRPr="007744EA" w:rsidRDefault="007744EA" w:rsidP="009D187F">
      <w:pPr>
        <w:bidi w:val="0"/>
        <w:spacing w:after="0" w:line="240" w:lineRule="auto"/>
        <w:rPr>
          <w:rFonts w:asciiTheme="majorBidi" w:eastAsia="Times New Roman" w:hAnsiTheme="majorBidi" w:cstheme="majorBidi"/>
          <w:color w:val="660099"/>
          <w:sz w:val="24"/>
          <w:szCs w:val="24"/>
          <w:lang w:val="en-US"/>
        </w:rPr>
      </w:pPr>
      <w:hyperlink r:id="rId9" w:history="1"/>
      <w:r w:rsidRPr="007744EA">
        <w:rPr>
          <w:rFonts w:asciiTheme="majorBidi" w:eastAsia="Times New Roman" w:hAnsiTheme="majorBidi" w:cstheme="majorBidi"/>
          <w:sz w:val="24"/>
          <w:szCs w:val="24"/>
          <w:lang w:val="en-US"/>
        </w:rPr>
        <w:fldChar w:fldCharType="begin"/>
      </w:r>
      <w:r w:rsidRPr="007744EA">
        <w:rPr>
          <w:rFonts w:asciiTheme="majorBidi" w:eastAsia="Times New Roman" w:hAnsiTheme="majorBidi" w:cstheme="majorBidi"/>
          <w:sz w:val="24"/>
          <w:szCs w:val="24"/>
          <w:lang w:val="en-US"/>
        </w:rPr>
        <w:instrText xml:space="preserve"> HYPERLINK "https://docs.google.com/viewer?a=v&amp;pid=sites&amp;srcid=ZGVmYXVsdGRvbWFpbnxzZXJzZXBvcnRmb2xpb3xneDo1MzRmMTZkMTFlNTQ2OWEy" </w:instrText>
      </w:r>
      <w:r w:rsidRPr="007744EA">
        <w:rPr>
          <w:rFonts w:asciiTheme="majorBidi" w:eastAsia="Times New Roman" w:hAnsiTheme="majorBidi" w:cstheme="majorBidi"/>
          <w:sz w:val="24"/>
          <w:szCs w:val="24"/>
          <w:lang w:val="en-US"/>
        </w:rPr>
        <w:fldChar w:fldCharType="separate"/>
      </w:r>
      <w:r w:rsidRPr="007744EA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/>
        </w:rPr>
        <w:t>How to Teach English 2nd Edition Jeremy Harmer.PDF</w:t>
      </w:r>
    </w:p>
    <w:p w:rsidR="007744EA" w:rsidRPr="00400D8D" w:rsidRDefault="007744EA" w:rsidP="007744EA">
      <w:pPr>
        <w:bidi w:val="0"/>
        <w:rPr>
          <w:rFonts w:ascii="TimesNewRomanPSMT" w:hAnsi="TimesNewRomanPSMT"/>
          <w:color w:val="000000"/>
          <w:sz w:val="24"/>
          <w:szCs w:val="24"/>
          <w:lang w:bidi="ar-DZ"/>
        </w:rPr>
      </w:pPr>
      <w:r w:rsidRPr="009D187F">
        <w:rPr>
          <w:rFonts w:asciiTheme="majorBidi" w:eastAsia="Times New Roman" w:hAnsiTheme="majorBidi" w:cstheme="majorBidi"/>
          <w:sz w:val="24"/>
          <w:szCs w:val="24"/>
          <w:lang w:val="en-US"/>
        </w:rPr>
        <w:fldChar w:fldCharType="end"/>
      </w:r>
    </w:p>
    <w:sectPr w:rsidR="007744EA" w:rsidRPr="00400D8D" w:rsidSect="00C47C3B">
      <w:footerReference w:type="default" r:id="rId10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D4" w:rsidRDefault="00042AD4" w:rsidP="00042AD4">
      <w:pPr>
        <w:spacing w:after="0" w:line="240" w:lineRule="auto"/>
      </w:pPr>
      <w:r>
        <w:separator/>
      </w:r>
    </w:p>
  </w:endnote>
  <w:endnote w:type="continuationSeparator" w:id="0">
    <w:p w:rsidR="00042AD4" w:rsidRDefault="00042AD4" w:rsidP="0004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56811495"/>
      <w:docPartObj>
        <w:docPartGallery w:val="Page Numbers (Bottom of Page)"/>
        <w:docPartUnique/>
      </w:docPartObj>
    </w:sdtPr>
    <w:sdtContent>
      <w:p w:rsidR="00042AD4" w:rsidRDefault="00042AD4">
        <w:pPr>
          <w:pStyle w:val="Footer"/>
        </w:pPr>
        <w:r>
          <w:rPr>
            <w:noProof/>
            <w:rtl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D25B89" wp14:editId="3E0E5E0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AD4" w:rsidRPr="00042AD4" w:rsidRDefault="00042AD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bCs/>
                                  <w:color w:val="C0504D" w:themeColor="accent2"/>
                                  <w:u w:val="single"/>
                                </w:rPr>
                              </w:pPr>
                              <w:r w:rsidRPr="00042AD4">
                                <w:rPr>
                                  <w:b/>
                                  <w:bCs/>
                                  <w:u w:val="single"/>
                                </w:rPr>
                                <w:fldChar w:fldCharType="begin"/>
                              </w:r>
                              <w:r w:rsidRPr="00042AD4">
                                <w:rPr>
                                  <w:b/>
                                  <w:bCs/>
                                  <w:u w:val="single"/>
                                </w:rPr>
                                <w:instrText xml:space="preserve"> PAGE   \* MERGEFORMAT </w:instrText>
                              </w:r>
                              <w:r w:rsidRPr="00042AD4">
                                <w:rPr>
                                  <w:b/>
                                  <w:bCs/>
                                  <w:u w:val="single"/>
                                </w:rPr>
                                <w:fldChar w:fldCharType="separate"/>
                              </w:r>
                              <w:r w:rsidR="00316EDF" w:rsidRPr="00316EDF">
                                <w:rPr>
                                  <w:rFonts w:cs="Calibri"/>
                                  <w:b/>
                                  <w:bCs/>
                                  <w:noProof/>
                                  <w:color w:val="C0504D" w:themeColor="accent2"/>
                                  <w:u w:val="single"/>
                                  <w:rtl/>
                                  <w:lang w:val="ar-SA"/>
                                </w:rPr>
                                <w:t>1</w:t>
                              </w:r>
                              <w:r w:rsidRPr="00042AD4">
                                <w:rPr>
                                  <w:b/>
                                  <w:bCs/>
                                  <w:noProof/>
                                  <w:color w:val="C0504D" w:themeColor="accent2"/>
                                  <w:u w:val="single"/>
                                  <w:lang w:val="ar-S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4.55pt;height:15.1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" filled="f" fillcolor="#c0504d [3205]" stroked="f" strokecolor="#4f81bd [3204]" strokeweight="2.25pt">
                  <v:textbox inset=",0,,0">
                    <w:txbxContent>
                      <w:p w:rsidR="00042AD4" w:rsidRPr="00042AD4" w:rsidRDefault="00042AD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bCs/>
                            <w:color w:val="C0504D" w:themeColor="accent2"/>
                            <w:u w:val="single"/>
                          </w:rPr>
                        </w:pPr>
                        <w:r w:rsidRPr="00042AD4">
                          <w:rPr>
                            <w:b/>
                            <w:bCs/>
                            <w:u w:val="single"/>
                          </w:rPr>
                          <w:fldChar w:fldCharType="begin"/>
                        </w:r>
                        <w:r w:rsidRPr="00042AD4">
                          <w:rPr>
                            <w:b/>
                            <w:bCs/>
                            <w:u w:val="single"/>
                          </w:rPr>
                          <w:instrText xml:space="preserve"> PAGE   \* MERGEFORMAT </w:instrText>
                        </w:r>
                        <w:r w:rsidRPr="00042AD4">
                          <w:rPr>
                            <w:b/>
                            <w:bCs/>
                            <w:u w:val="single"/>
                          </w:rPr>
                          <w:fldChar w:fldCharType="separate"/>
                        </w:r>
                        <w:r w:rsidR="00316EDF" w:rsidRPr="00316EDF">
                          <w:rPr>
                            <w:rFonts w:cs="Calibri"/>
                            <w:b/>
                            <w:bCs/>
                            <w:noProof/>
                            <w:color w:val="C0504D" w:themeColor="accent2"/>
                            <w:u w:val="single"/>
                            <w:rtl/>
                            <w:lang w:val="ar-SA"/>
                          </w:rPr>
                          <w:t>1</w:t>
                        </w:r>
                        <w:r w:rsidRPr="00042AD4">
                          <w:rPr>
                            <w:b/>
                            <w:bCs/>
                            <w:noProof/>
                            <w:color w:val="C0504D" w:themeColor="accent2"/>
                            <w:u w:val="single"/>
                            <w:lang w:val="ar-SA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D4" w:rsidRDefault="00042AD4" w:rsidP="00042AD4">
      <w:pPr>
        <w:spacing w:after="0" w:line="240" w:lineRule="auto"/>
      </w:pPr>
      <w:r>
        <w:separator/>
      </w:r>
    </w:p>
  </w:footnote>
  <w:footnote w:type="continuationSeparator" w:id="0">
    <w:p w:rsidR="00042AD4" w:rsidRDefault="00042AD4" w:rsidP="0004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F95"/>
    <w:multiLevelType w:val="hybridMultilevel"/>
    <w:tmpl w:val="553C32CC"/>
    <w:lvl w:ilvl="0" w:tplc="785E1176">
      <w:start w:val="1"/>
      <w:numFmt w:val="lowerLetter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4C1"/>
    <w:multiLevelType w:val="hybridMultilevel"/>
    <w:tmpl w:val="2FF891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F1FED"/>
    <w:multiLevelType w:val="multilevel"/>
    <w:tmpl w:val="DB18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12CB2"/>
    <w:multiLevelType w:val="hybridMultilevel"/>
    <w:tmpl w:val="3C144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3A"/>
    <w:rsid w:val="0001177E"/>
    <w:rsid w:val="00042AD4"/>
    <w:rsid w:val="00044558"/>
    <w:rsid w:val="000672FB"/>
    <w:rsid w:val="000A6203"/>
    <w:rsid w:val="000E596A"/>
    <w:rsid w:val="00116501"/>
    <w:rsid w:val="001B393A"/>
    <w:rsid w:val="001C289B"/>
    <w:rsid w:val="00204066"/>
    <w:rsid w:val="00254F2B"/>
    <w:rsid w:val="00266C99"/>
    <w:rsid w:val="00316EDF"/>
    <w:rsid w:val="0034321B"/>
    <w:rsid w:val="00351BF8"/>
    <w:rsid w:val="00400D8D"/>
    <w:rsid w:val="00446662"/>
    <w:rsid w:val="00486862"/>
    <w:rsid w:val="004B1CAB"/>
    <w:rsid w:val="00653C1C"/>
    <w:rsid w:val="00656801"/>
    <w:rsid w:val="007744EA"/>
    <w:rsid w:val="0080050B"/>
    <w:rsid w:val="00840E4E"/>
    <w:rsid w:val="00842EA0"/>
    <w:rsid w:val="008527D6"/>
    <w:rsid w:val="0094636B"/>
    <w:rsid w:val="00966EAF"/>
    <w:rsid w:val="00976AF3"/>
    <w:rsid w:val="009D187F"/>
    <w:rsid w:val="00A16C47"/>
    <w:rsid w:val="00A4794A"/>
    <w:rsid w:val="00C47C3B"/>
    <w:rsid w:val="00C75B71"/>
    <w:rsid w:val="00C83E57"/>
    <w:rsid w:val="00C933BB"/>
    <w:rsid w:val="00D027C2"/>
    <w:rsid w:val="00D2258E"/>
    <w:rsid w:val="00D41BF3"/>
    <w:rsid w:val="00D61821"/>
    <w:rsid w:val="00EB1198"/>
    <w:rsid w:val="00F01437"/>
    <w:rsid w:val="00F31AC2"/>
    <w:rsid w:val="00F62BBF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B119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21B"/>
    <w:pPr>
      <w:ind w:left="720"/>
      <w:contextualSpacing/>
    </w:pPr>
  </w:style>
  <w:style w:type="character" w:customStyle="1" w:styleId="fontstyle21">
    <w:name w:val="fontstyle21"/>
    <w:basedOn w:val="DefaultParagraphFont"/>
    <w:rsid w:val="00966EA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D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4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D4"/>
    <w:rPr>
      <w:lang w:val="fr-FR"/>
    </w:rPr>
  </w:style>
  <w:style w:type="character" w:customStyle="1" w:styleId="fontstyle31">
    <w:name w:val="fontstyle31"/>
    <w:basedOn w:val="DefaultParagraphFont"/>
    <w:rsid w:val="00842EA0"/>
    <w:rPr>
      <w:rFonts w:ascii="Candara" w:hAnsi="Candara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B119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21B"/>
    <w:pPr>
      <w:ind w:left="720"/>
      <w:contextualSpacing/>
    </w:pPr>
  </w:style>
  <w:style w:type="character" w:customStyle="1" w:styleId="fontstyle21">
    <w:name w:val="fontstyle21"/>
    <w:basedOn w:val="DefaultParagraphFont"/>
    <w:rsid w:val="00966EA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D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4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D4"/>
    <w:rPr>
      <w:lang w:val="fr-FR"/>
    </w:rPr>
  </w:style>
  <w:style w:type="character" w:customStyle="1" w:styleId="fontstyle31">
    <w:name w:val="fontstyle31"/>
    <w:basedOn w:val="DefaultParagraphFont"/>
    <w:rsid w:val="00842EA0"/>
    <w:rPr>
      <w:rFonts w:ascii="Candara" w:hAnsi="Candara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9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viewer?a=v&amp;pid=sites&amp;srcid=ZGVmYXVsdGRvbWFpbnxzZXJzZXBvcnRmb2xpb3xneDo1MzRmMTZkMTFlNTQ2OW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89BC-C377-4F2E-BE0C-47E49ED5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BERKANI</dc:creator>
  <cp:lastModifiedBy>BERKANI</cp:lastModifiedBy>
  <cp:revision>2</cp:revision>
  <dcterms:created xsi:type="dcterms:W3CDTF">2020-04-07T14:23:00Z</dcterms:created>
  <dcterms:modified xsi:type="dcterms:W3CDTF">2020-04-07T14:23:00Z</dcterms:modified>
</cp:coreProperties>
</file>