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52" w:rsidRPr="00CA699C" w:rsidRDefault="00915883" w:rsidP="00915883">
      <w:pPr>
        <w:bidi/>
        <w:spacing w:after="0" w:line="240" w:lineRule="auto"/>
        <w:rPr>
          <w:rFonts w:ascii="Simplified Arabic" w:hAnsi="Simplified Arabic" w:cs="Simplified Arabic"/>
          <w:rtl/>
          <w:lang w:bidi="ar-DZ"/>
        </w:rPr>
      </w:pPr>
      <w:r>
        <w:rPr>
          <w:rFonts w:ascii="Simplified Arabic" w:hAnsi="Simplified Arabic" w:cs="Simplified Arabic" w:hint="cs"/>
          <w:rtl/>
          <w:lang w:bidi="ar-DZ"/>
        </w:rPr>
        <w:t xml:space="preserve">                                                          </w:t>
      </w:r>
      <w:r w:rsidR="003D773A" w:rsidRPr="00CA699C">
        <w:rPr>
          <w:rFonts w:ascii="Simplified Arabic" w:hAnsi="Simplified Arabic" w:cs="Simplified Arabic"/>
          <w:rtl/>
          <w:lang w:bidi="ar-DZ"/>
        </w:rPr>
        <w:t>الجمهورية</w:t>
      </w:r>
      <w:r w:rsidR="003D773A" w:rsidRPr="00CA699C">
        <w:rPr>
          <w:rFonts w:ascii="Simplified Arabic" w:hAnsi="Simplified Arabic" w:cs="Simplified Arabic" w:hint="cs"/>
          <w:rtl/>
          <w:lang w:bidi="ar-DZ"/>
        </w:rPr>
        <w:t xml:space="preserve"> </w:t>
      </w:r>
      <w:r w:rsidR="003D773A" w:rsidRPr="00CA699C">
        <w:rPr>
          <w:rFonts w:ascii="Simplified Arabic" w:hAnsi="Simplified Arabic" w:cs="Simplified Arabic"/>
          <w:rtl/>
          <w:lang w:bidi="ar-DZ"/>
        </w:rPr>
        <w:t>الجزائرية الديمقراطية الشعبية</w:t>
      </w:r>
    </w:p>
    <w:p w:rsidR="00E5669C" w:rsidRPr="00CA699C" w:rsidRDefault="00E5669C" w:rsidP="00856E77">
      <w:pPr>
        <w:bidi/>
        <w:spacing w:after="0" w:line="240" w:lineRule="auto"/>
        <w:jc w:val="center"/>
        <w:rPr>
          <w:rFonts w:ascii="Simplified Arabic" w:hAnsi="Simplified Arabic" w:cs="Simplified Arabic"/>
          <w:rtl/>
          <w:lang w:bidi="ar-DZ"/>
        </w:rPr>
      </w:pPr>
      <w:r w:rsidRPr="00CA699C">
        <w:rPr>
          <w:rFonts w:ascii="Simplified Arabic" w:hAnsi="Simplified Arabic" w:cs="Simplified Arabic" w:hint="cs"/>
          <w:rtl/>
          <w:lang w:bidi="ar-DZ"/>
        </w:rPr>
        <w:t>جامعة محمد بوضياف المسيلة</w:t>
      </w:r>
    </w:p>
    <w:p w:rsidR="00E5669C" w:rsidRPr="00CA699C" w:rsidRDefault="00856E77" w:rsidP="00856E77">
      <w:pPr>
        <w:bidi/>
        <w:spacing w:after="0" w:line="240" w:lineRule="auto"/>
        <w:jc w:val="center"/>
        <w:rPr>
          <w:rFonts w:ascii="Simplified Arabic" w:hAnsi="Simplified Arabic" w:cs="Simplified Arabic"/>
          <w:rtl/>
          <w:lang w:bidi="ar-DZ"/>
        </w:rPr>
      </w:pPr>
      <w:r w:rsidRPr="00CA699C">
        <w:rPr>
          <w:rFonts w:ascii="Simplified Arabic" w:hAnsi="Simplified Arabic" w:cs="Simplified Arabic" w:hint="cs"/>
          <w:rtl/>
          <w:lang w:bidi="ar-DZ"/>
        </w:rPr>
        <w:t>كلية العلوم الإقتصادية وعلوم التسيير</w:t>
      </w:r>
    </w:p>
    <w:p w:rsidR="00856E77" w:rsidRPr="00CA699C" w:rsidRDefault="00856E77" w:rsidP="00070B81">
      <w:pPr>
        <w:bidi/>
        <w:spacing w:after="0" w:line="240" w:lineRule="auto"/>
        <w:jc w:val="center"/>
        <w:rPr>
          <w:rFonts w:ascii="Simplified Arabic" w:hAnsi="Simplified Arabic" w:cs="Simplified Arabic"/>
          <w:rtl/>
          <w:lang w:bidi="ar-DZ"/>
        </w:rPr>
      </w:pPr>
      <w:r w:rsidRPr="00CA699C">
        <w:rPr>
          <w:rFonts w:ascii="Simplified Arabic" w:hAnsi="Simplified Arabic" w:cs="Simplified Arabic" w:hint="cs"/>
          <w:rtl/>
          <w:lang w:bidi="ar-DZ"/>
        </w:rPr>
        <w:t>قسم التسيير</w:t>
      </w:r>
    </w:p>
    <w:p w:rsidR="00856E77" w:rsidRPr="00CA699C" w:rsidRDefault="00856E77" w:rsidP="00856E77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u w:val="single"/>
          <w:rtl/>
          <w:lang w:bidi="ar-DZ"/>
        </w:rPr>
      </w:pPr>
      <w:r w:rsidRPr="00CA699C">
        <w:rPr>
          <w:rFonts w:ascii="Simplified Arabic" w:hAnsi="Simplified Arabic" w:cs="Simplified Arabic" w:hint="cs"/>
          <w:b/>
          <w:bCs/>
          <w:u w:val="single"/>
          <w:rtl/>
          <w:lang w:bidi="ar-DZ"/>
        </w:rPr>
        <w:t xml:space="preserve">إمتحان التطبيق السداسي الثاني لمقياس التسويق موجه لطلبة سنة ثانية </w:t>
      </w:r>
    </w:p>
    <w:p w:rsidR="00856E77" w:rsidRDefault="00856E77" w:rsidP="00856E77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u w:val="single"/>
          <w:rtl/>
          <w:lang w:bidi="ar-DZ"/>
        </w:rPr>
      </w:pPr>
      <w:r w:rsidRPr="00CA699C">
        <w:rPr>
          <w:rFonts w:ascii="Simplified Arabic" w:hAnsi="Simplified Arabic" w:cs="Simplified Arabic" w:hint="cs"/>
          <w:b/>
          <w:bCs/>
          <w:u w:val="single"/>
          <w:rtl/>
          <w:lang w:bidi="ar-DZ"/>
        </w:rPr>
        <w:t>الأفواج: 1،2،3،4،10</w:t>
      </w:r>
    </w:p>
    <w:p w:rsidR="00CA699C" w:rsidRPr="00CA699C" w:rsidRDefault="00CA699C" w:rsidP="00CA699C">
      <w:pPr>
        <w:bidi/>
        <w:spacing w:after="0" w:line="240" w:lineRule="auto"/>
        <w:rPr>
          <w:rFonts w:ascii="Simplified Arabic" w:hAnsi="Simplified Arabic" w:cs="Simplified Arabic"/>
          <w:rtl/>
          <w:lang w:bidi="ar-DZ"/>
        </w:rPr>
      </w:pPr>
      <w:r w:rsidRPr="00CA699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الإسم:</w:t>
      </w:r>
      <w:r>
        <w:rPr>
          <w:rFonts w:ascii="Simplified Arabic" w:hAnsi="Simplified Arabic" w:cs="Simplified Arabic" w:hint="cs"/>
          <w:b/>
          <w:bCs/>
          <w:rtl/>
          <w:lang w:bidi="ar-DZ"/>
        </w:rPr>
        <w:t xml:space="preserve">                                       </w:t>
      </w:r>
      <w:r w:rsidRPr="00CA699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اللقب:</w:t>
      </w:r>
      <w:r>
        <w:rPr>
          <w:rFonts w:ascii="Simplified Arabic" w:hAnsi="Simplified Arabic" w:cs="Simplified Arabic" w:hint="cs"/>
          <w:b/>
          <w:bCs/>
          <w:rtl/>
          <w:lang w:bidi="ar-DZ"/>
        </w:rPr>
        <w:t xml:space="preserve">                                                    </w:t>
      </w:r>
      <w:r w:rsidRPr="00CA699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رقم الفوج:</w:t>
      </w:r>
    </w:p>
    <w:p w:rsidR="002914DC" w:rsidRPr="00CA699C" w:rsidRDefault="00856E77" w:rsidP="002914DC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CA699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ضع علامة </w:t>
      </w:r>
      <w:r w:rsidRPr="00CA699C">
        <w:rPr>
          <w:rFonts w:ascii="Simplified Arabic" w:hAnsi="Simplified Arabic" w:cs="Simplified Arabic"/>
          <w:sz w:val="28"/>
          <w:szCs w:val="28"/>
          <w:lang w:val="en-US" w:bidi="ar-DZ"/>
        </w:rPr>
        <w:t>x</w:t>
      </w:r>
      <w:r w:rsidRPr="00CA699C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أمام الإجابة الصحيحة مع العلم قد يحتمل السؤال أكثر من إجابة:</w:t>
      </w:r>
    </w:p>
    <w:p w:rsidR="00856E77" w:rsidRPr="00197057" w:rsidRDefault="00856E77" w:rsidP="00856E77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مر تسويق بمراحل تاريخية عديدة وهي:</w:t>
      </w:r>
    </w:p>
    <w:p w:rsidR="00856E77" w:rsidRPr="00197057" w:rsidRDefault="00856E77" w:rsidP="00CA699C">
      <w:pPr>
        <w:pStyle w:val="Paragraphedeliste"/>
        <w:numPr>
          <w:ilvl w:val="0"/>
          <w:numId w:val="14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مرحلة الإنتاج، مرحلة البيع، مرحلة التسويق، مرحلة التسويق الإجتماع</w:t>
      </w:r>
      <w:r w:rsidR="00CA699C"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ي </w:t>
      </w: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، مرحلة التسويق الإلكتروني</w:t>
      </w:r>
      <w:r w:rsidR="000D3F85"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؛</w:t>
      </w:r>
    </w:p>
    <w:p w:rsidR="000D3F85" w:rsidRPr="00197057" w:rsidRDefault="000D3F85" w:rsidP="00CA699C">
      <w:pPr>
        <w:pStyle w:val="Paragraphedeliste"/>
        <w:numPr>
          <w:ilvl w:val="0"/>
          <w:numId w:val="14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مرحلةالإنتاج، مرحلة البيع، مرحلة المنتج، مرحلة التسويق، مرحلة السويق المجتمعي؛</w:t>
      </w:r>
    </w:p>
    <w:p w:rsidR="002914DC" w:rsidRPr="00197057" w:rsidRDefault="000D3F85" w:rsidP="00CA699C">
      <w:pPr>
        <w:pStyle w:val="Paragraphedeliste"/>
        <w:numPr>
          <w:ilvl w:val="0"/>
          <w:numId w:val="14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مرحلة الإنتاج، مرحلة البيع، مرحلة التسويق.</w:t>
      </w:r>
    </w:p>
    <w:p w:rsidR="000D3F85" w:rsidRPr="00197057" w:rsidRDefault="000D3F85" w:rsidP="000D3F85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من العوامل الخارجية المؤثرة في تحديد السعر: </w:t>
      </w:r>
    </w:p>
    <w:p w:rsidR="000D3F85" w:rsidRPr="00197057" w:rsidRDefault="000D3F85" w:rsidP="000D3F85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أهداف المؤسسة</w:t>
      </w:r>
      <w:r w:rsidR="00CA699C"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؛</w:t>
      </w:r>
    </w:p>
    <w:p w:rsidR="000D3F85" w:rsidRPr="00197057" w:rsidRDefault="000D3F85" w:rsidP="000D3F85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المنافسة؛</w:t>
      </w:r>
    </w:p>
    <w:p w:rsidR="000D3F85" w:rsidRPr="00197057" w:rsidRDefault="000D3F85" w:rsidP="000D3F85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دورة ح</w:t>
      </w:r>
      <w:r w:rsidR="00CA699C"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ياة المنت</w:t>
      </w: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ج؛</w:t>
      </w:r>
    </w:p>
    <w:p w:rsidR="000D3F85" w:rsidRPr="00197057" w:rsidRDefault="000D3F85" w:rsidP="000D3F85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قيود المؤسسة.</w:t>
      </w:r>
    </w:p>
    <w:p w:rsidR="000D3F85" w:rsidRPr="00197057" w:rsidRDefault="000D3F85" w:rsidP="000D3F85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من أهم أدوات المزيج الترويجي المستخدم لإقناع الزبون بشكل شخصي:</w:t>
      </w:r>
    </w:p>
    <w:p w:rsidR="000D3F85" w:rsidRPr="00197057" w:rsidRDefault="000D3F85" w:rsidP="000D3F85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البيع الشخصي،</w:t>
      </w:r>
    </w:p>
    <w:p w:rsidR="000D3F85" w:rsidRPr="00197057" w:rsidRDefault="000D3F85" w:rsidP="000D3F85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الرعاية، </w:t>
      </w:r>
    </w:p>
    <w:p w:rsidR="000D3F85" w:rsidRPr="00197057" w:rsidRDefault="000D3F85" w:rsidP="000D3F85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الإشهار، </w:t>
      </w:r>
    </w:p>
    <w:p w:rsidR="000D3F85" w:rsidRPr="00197057" w:rsidRDefault="000D3F85" w:rsidP="000D3F85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تنشيط المبيعات،</w:t>
      </w:r>
    </w:p>
    <w:p w:rsidR="000D3F85" w:rsidRPr="00197057" w:rsidRDefault="000D3F85" w:rsidP="000D3F85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العلاقات العامة.</w:t>
      </w:r>
    </w:p>
    <w:p w:rsidR="002914DC" w:rsidRPr="00197057" w:rsidRDefault="002914DC" w:rsidP="002914DC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هو نشاط إنساني موجه لإشباع الحاجات والرغبات من خلال عملية التبادل:</w:t>
      </w:r>
    </w:p>
    <w:p w:rsidR="002914DC" w:rsidRPr="00197057" w:rsidRDefault="002914DC" w:rsidP="002914DC">
      <w:pPr>
        <w:pStyle w:val="Paragraphedeliste"/>
        <w:numPr>
          <w:ilvl w:val="0"/>
          <w:numId w:val="13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الترويج؛</w:t>
      </w:r>
    </w:p>
    <w:p w:rsidR="002914DC" w:rsidRPr="00197057" w:rsidRDefault="002914DC" w:rsidP="002914DC">
      <w:pPr>
        <w:pStyle w:val="Paragraphedeliste"/>
        <w:numPr>
          <w:ilvl w:val="0"/>
          <w:numId w:val="13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التوزيع؛</w:t>
      </w:r>
    </w:p>
    <w:p w:rsidR="002914DC" w:rsidRPr="00197057" w:rsidRDefault="002914DC" w:rsidP="002914DC">
      <w:pPr>
        <w:pStyle w:val="Paragraphedeliste"/>
        <w:numPr>
          <w:ilvl w:val="0"/>
          <w:numId w:val="13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التسويق؛</w:t>
      </w:r>
    </w:p>
    <w:p w:rsidR="002914DC" w:rsidRPr="00197057" w:rsidRDefault="002914DC" w:rsidP="002914DC">
      <w:pPr>
        <w:pStyle w:val="Paragraphedeliste"/>
        <w:numPr>
          <w:ilvl w:val="0"/>
          <w:numId w:val="13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التسعير.</w:t>
      </w:r>
    </w:p>
    <w:p w:rsidR="002914DC" w:rsidRPr="00197057" w:rsidRDefault="002914DC" w:rsidP="002914DC">
      <w:pPr>
        <w:pStyle w:val="Paragraphedeliste"/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0D3F85" w:rsidRPr="00197057" w:rsidRDefault="008753E0" w:rsidP="000D3F85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عناصر المزيج التسويقي الممدد:</w:t>
      </w:r>
    </w:p>
    <w:p w:rsidR="008753E0" w:rsidRPr="00197057" w:rsidRDefault="008753E0" w:rsidP="008753E0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المنتج، السعر، التوزيع، الترويج؛</w:t>
      </w:r>
    </w:p>
    <w:p w:rsidR="008753E0" w:rsidRPr="00197057" w:rsidRDefault="008753E0" w:rsidP="008753E0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المنتج، الزمان، السعر، التوزيع، الترويج، المكان، التنوع؛</w:t>
      </w:r>
    </w:p>
    <w:p w:rsidR="008753E0" w:rsidRPr="00197057" w:rsidRDefault="008753E0" w:rsidP="008753E0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المنتج، المكان، السعر،</w:t>
      </w:r>
      <w:r w:rsidR="0084659B"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الإتصالات، الدليل المادي، الأشخاص، العمليات؛</w:t>
      </w:r>
    </w:p>
    <w:p w:rsidR="0084659B" w:rsidRPr="00197057" w:rsidRDefault="0084659B" w:rsidP="0084659B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المنتج، العمليات، الترويج، الدليل المادي، التسعير، الأشخاص، التوزيع.</w:t>
      </w:r>
    </w:p>
    <w:p w:rsidR="0084659B" w:rsidRPr="00197057" w:rsidRDefault="0084659B" w:rsidP="00070B81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من أبرز خصائص هذه المرحلة من مراحل</w:t>
      </w:r>
      <w:r w:rsidR="00070B81"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تط</w:t>
      </w: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و</w:t>
      </w:r>
      <w:r w:rsidR="00070B81"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ر</w:t>
      </w: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</w:t>
      </w:r>
      <w:r w:rsidR="00070B81"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تسويق </w:t>
      </w: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الإهتمام </w:t>
      </w:r>
      <w:r w:rsidR="00070B81"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بالإنتاج والإنتاجية:</w:t>
      </w:r>
    </w:p>
    <w:p w:rsidR="00070B81" w:rsidRPr="00197057" w:rsidRDefault="00070B81" w:rsidP="00070B81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المفهوم التسويقي؛</w:t>
      </w:r>
    </w:p>
    <w:p w:rsidR="00070B81" w:rsidRPr="00197057" w:rsidRDefault="00070B81" w:rsidP="00070B81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المفهوم البيعي؛</w:t>
      </w:r>
    </w:p>
    <w:p w:rsidR="00070B81" w:rsidRPr="00197057" w:rsidRDefault="00070B81" w:rsidP="00070B81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lastRenderedPageBreak/>
        <w:t>المفهوم المجتمعي؛</w:t>
      </w:r>
    </w:p>
    <w:p w:rsidR="00070B81" w:rsidRPr="00197057" w:rsidRDefault="00070B81" w:rsidP="00070B81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لا توجد إجابة صحيحة</w:t>
      </w:r>
    </w:p>
    <w:p w:rsidR="00070B81" w:rsidRPr="00197057" w:rsidRDefault="00070B81" w:rsidP="00070B81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من خصائص الخدمة:</w:t>
      </w:r>
    </w:p>
    <w:p w:rsidR="00070B81" w:rsidRPr="00197057" w:rsidRDefault="00070B81" w:rsidP="00070B81">
      <w:pPr>
        <w:pStyle w:val="Paragraphedeliste"/>
        <w:numPr>
          <w:ilvl w:val="0"/>
          <w:numId w:val="7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الاملموسية؛</w:t>
      </w:r>
    </w:p>
    <w:p w:rsidR="00070B81" w:rsidRPr="00197057" w:rsidRDefault="00070B81" w:rsidP="00070B81">
      <w:pPr>
        <w:pStyle w:val="Paragraphedeliste"/>
        <w:numPr>
          <w:ilvl w:val="0"/>
          <w:numId w:val="7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صعوبة التخزين؛</w:t>
      </w:r>
    </w:p>
    <w:p w:rsidR="00070B81" w:rsidRPr="00197057" w:rsidRDefault="00070B81" w:rsidP="00070B81">
      <w:pPr>
        <w:pStyle w:val="Paragraphedeliste"/>
        <w:numPr>
          <w:ilvl w:val="0"/>
          <w:numId w:val="7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التشابه؛</w:t>
      </w:r>
    </w:p>
    <w:p w:rsidR="00070B81" w:rsidRPr="00197057" w:rsidRDefault="00070B81" w:rsidP="00070B81">
      <w:pPr>
        <w:pStyle w:val="Paragraphedeliste"/>
        <w:numPr>
          <w:ilvl w:val="0"/>
          <w:numId w:val="7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عدم القدرة على التمليك.</w:t>
      </w:r>
    </w:p>
    <w:p w:rsidR="00070B81" w:rsidRPr="00197057" w:rsidRDefault="00070B81" w:rsidP="00070B81">
      <w:pPr>
        <w:pStyle w:val="Paragraphedeliste"/>
        <w:numPr>
          <w:ilvl w:val="0"/>
          <w:numId w:val="7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كل الإجابات صحيحة.</w:t>
      </w:r>
    </w:p>
    <w:p w:rsidR="00070B81" w:rsidRPr="00197057" w:rsidRDefault="00754ECF" w:rsidP="00070B81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تنقسم عناصر </w:t>
      </w:r>
      <w:r w:rsidR="00070B81"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البيئية الخارجية إلى: </w:t>
      </w:r>
    </w:p>
    <w:p w:rsidR="00070B81" w:rsidRPr="00197057" w:rsidRDefault="00754ECF" w:rsidP="00070B81">
      <w:pPr>
        <w:pStyle w:val="Paragraphedeliste"/>
        <w:numPr>
          <w:ilvl w:val="0"/>
          <w:numId w:val="8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عناصر</w:t>
      </w:r>
      <w:r w:rsidR="00070B81"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داخلية وعوامل خارجية؛</w:t>
      </w:r>
    </w:p>
    <w:p w:rsidR="00070B81" w:rsidRPr="00197057" w:rsidRDefault="00754ECF" w:rsidP="00070B81">
      <w:pPr>
        <w:pStyle w:val="Paragraphedeliste"/>
        <w:numPr>
          <w:ilvl w:val="0"/>
          <w:numId w:val="8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عناصر</w:t>
      </w:r>
      <w:r w:rsidR="00070B81"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بيئية مؤثرة و</w:t>
      </w: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عناصر بيئية</w:t>
      </w:r>
      <w:r w:rsidR="00F61AA3"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070B81"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غير مؤثرة؛</w:t>
      </w:r>
    </w:p>
    <w:p w:rsidR="00070B81" w:rsidRPr="00197057" w:rsidRDefault="00754ECF" w:rsidP="00070B81">
      <w:pPr>
        <w:pStyle w:val="Paragraphedeliste"/>
        <w:numPr>
          <w:ilvl w:val="0"/>
          <w:numId w:val="8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عناصر كلية وعناصر جزئية؛</w:t>
      </w:r>
    </w:p>
    <w:p w:rsidR="00F61AA3" w:rsidRPr="00197057" w:rsidRDefault="00F61AA3" w:rsidP="00F61AA3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من العوامل المؤثرة في المزيج التروجي:</w:t>
      </w:r>
    </w:p>
    <w:p w:rsidR="00F61AA3" w:rsidRPr="00197057" w:rsidRDefault="00F61AA3" w:rsidP="00F61AA3">
      <w:pPr>
        <w:pStyle w:val="Paragraphedeliste"/>
        <w:numPr>
          <w:ilvl w:val="0"/>
          <w:numId w:val="9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الوعي؛</w:t>
      </w:r>
    </w:p>
    <w:p w:rsidR="00F61AA3" w:rsidRPr="00197057" w:rsidRDefault="00F61AA3" w:rsidP="00F61AA3">
      <w:pPr>
        <w:pStyle w:val="Paragraphedeliste"/>
        <w:numPr>
          <w:ilvl w:val="0"/>
          <w:numId w:val="9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البيع الشخصي؛</w:t>
      </w:r>
    </w:p>
    <w:p w:rsidR="00F61AA3" w:rsidRPr="00197057" w:rsidRDefault="00F61AA3" w:rsidP="00F61AA3">
      <w:pPr>
        <w:pStyle w:val="Paragraphedeliste"/>
        <w:numPr>
          <w:ilvl w:val="0"/>
          <w:numId w:val="9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الإعلان ؛</w:t>
      </w:r>
    </w:p>
    <w:p w:rsidR="00F61AA3" w:rsidRPr="00197057" w:rsidRDefault="00F61AA3" w:rsidP="00F61AA3">
      <w:pPr>
        <w:pStyle w:val="Paragraphedeliste"/>
        <w:numPr>
          <w:ilvl w:val="0"/>
          <w:numId w:val="9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طبيعة السوق.</w:t>
      </w:r>
    </w:p>
    <w:p w:rsidR="00F61AA3" w:rsidRPr="00197057" w:rsidRDefault="00F61AA3" w:rsidP="00F61AA3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من المنافع التي يؤدها التسويق:</w:t>
      </w:r>
    </w:p>
    <w:p w:rsidR="00F61AA3" w:rsidRPr="00197057" w:rsidRDefault="00F61AA3" w:rsidP="00F61AA3">
      <w:pPr>
        <w:pStyle w:val="Paragraphedeliste"/>
        <w:numPr>
          <w:ilvl w:val="0"/>
          <w:numId w:val="10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المنفعة الكاملة،</w:t>
      </w:r>
    </w:p>
    <w:p w:rsidR="00F61AA3" w:rsidRPr="00197057" w:rsidRDefault="00F61AA3" w:rsidP="00F61AA3">
      <w:pPr>
        <w:pStyle w:val="Paragraphedeliste"/>
        <w:numPr>
          <w:ilvl w:val="0"/>
          <w:numId w:val="10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المنفعة الزمانية،</w:t>
      </w:r>
    </w:p>
    <w:p w:rsidR="00F61AA3" w:rsidRPr="00197057" w:rsidRDefault="00F61AA3" w:rsidP="00F61AA3">
      <w:pPr>
        <w:pStyle w:val="Paragraphedeliste"/>
        <w:numPr>
          <w:ilvl w:val="0"/>
          <w:numId w:val="10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المنفعة البيولوجية،</w:t>
      </w:r>
    </w:p>
    <w:p w:rsidR="00F61AA3" w:rsidRDefault="00F61AA3" w:rsidP="00F61AA3">
      <w:pPr>
        <w:pStyle w:val="Paragraphedeliste"/>
        <w:numPr>
          <w:ilvl w:val="0"/>
          <w:numId w:val="10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المنفعة المتزايدة،</w:t>
      </w:r>
    </w:p>
    <w:p w:rsidR="00E80470" w:rsidRPr="00197057" w:rsidRDefault="00E80470" w:rsidP="00E80470">
      <w:pPr>
        <w:pStyle w:val="Paragraphedeliste"/>
        <w:numPr>
          <w:ilvl w:val="0"/>
          <w:numId w:val="10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المنفعة المكانية؛</w:t>
      </w:r>
    </w:p>
    <w:p w:rsidR="00F61AA3" w:rsidRPr="00197057" w:rsidRDefault="00F61AA3" w:rsidP="00F61AA3">
      <w:pPr>
        <w:pStyle w:val="Paragraphedeliste"/>
        <w:numPr>
          <w:ilvl w:val="0"/>
          <w:numId w:val="10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كل الإجابات خاطئة.</w:t>
      </w:r>
    </w:p>
    <w:p w:rsidR="00F61AA3" w:rsidRPr="00197057" w:rsidRDefault="00F61AA3" w:rsidP="00F61AA3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تساهم هذه البيئة </w:t>
      </w:r>
      <w:r w:rsidR="000B21C6"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على</w:t>
      </w: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التعرف </w:t>
      </w:r>
      <w:r w:rsidR="000B21C6"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وفهم القيم والأذواق وقواعد سلوك المستهلك:</w:t>
      </w:r>
    </w:p>
    <w:p w:rsidR="000B21C6" w:rsidRPr="00197057" w:rsidRDefault="000B21C6" w:rsidP="000B21C6">
      <w:pPr>
        <w:pStyle w:val="Paragraphedeliste"/>
        <w:numPr>
          <w:ilvl w:val="0"/>
          <w:numId w:val="11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البيئة التكنولوجية،</w:t>
      </w:r>
    </w:p>
    <w:p w:rsidR="000B21C6" w:rsidRPr="00197057" w:rsidRDefault="000B21C6" w:rsidP="000B21C6">
      <w:pPr>
        <w:pStyle w:val="Paragraphedeliste"/>
        <w:numPr>
          <w:ilvl w:val="0"/>
          <w:numId w:val="11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البيئة القانونية،</w:t>
      </w:r>
    </w:p>
    <w:p w:rsidR="000B21C6" w:rsidRPr="00197057" w:rsidRDefault="000B21C6" w:rsidP="000B21C6">
      <w:pPr>
        <w:pStyle w:val="Paragraphedeliste"/>
        <w:numPr>
          <w:ilvl w:val="0"/>
          <w:numId w:val="11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البيئة الثقافية،</w:t>
      </w:r>
    </w:p>
    <w:p w:rsidR="000B21C6" w:rsidRPr="00197057" w:rsidRDefault="000B21C6" w:rsidP="000B21C6">
      <w:pPr>
        <w:pStyle w:val="Paragraphedeliste"/>
        <w:numPr>
          <w:ilvl w:val="0"/>
          <w:numId w:val="11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كل الإجابات صحيحة</w:t>
      </w:r>
      <w:r w:rsidR="002914DC"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  <w:p w:rsidR="002914DC" w:rsidRPr="00197057" w:rsidRDefault="002914DC" w:rsidP="002914DC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تقوم الفلسفة التسويقية على: </w:t>
      </w:r>
    </w:p>
    <w:p w:rsidR="002914DC" w:rsidRPr="00197057" w:rsidRDefault="002914DC" w:rsidP="002914DC">
      <w:pPr>
        <w:pStyle w:val="Paragraphedeliste"/>
        <w:numPr>
          <w:ilvl w:val="0"/>
          <w:numId w:val="12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فهم الطلب؛</w:t>
      </w:r>
    </w:p>
    <w:p w:rsidR="002914DC" w:rsidRPr="00197057" w:rsidRDefault="002914DC" w:rsidP="002914DC">
      <w:pPr>
        <w:pStyle w:val="Paragraphedeliste"/>
        <w:numPr>
          <w:ilvl w:val="0"/>
          <w:numId w:val="12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تحقيق الربح؛ </w:t>
      </w:r>
    </w:p>
    <w:p w:rsidR="002914DC" w:rsidRPr="00197057" w:rsidRDefault="002914DC" w:rsidP="002914DC">
      <w:pPr>
        <w:pStyle w:val="Paragraphedeliste"/>
        <w:numPr>
          <w:ilvl w:val="0"/>
          <w:numId w:val="12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عناصر المزيج التسويقي؛</w:t>
      </w:r>
    </w:p>
    <w:p w:rsidR="002914DC" w:rsidRPr="00197057" w:rsidRDefault="002914DC" w:rsidP="002914DC">
      <w:pPr>
        <w:pStyle w:val="Paragraphedeliste"/>
        <w:numPr>
          <w:ilvl w:val="0"/>
          <w:numId w:val="12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97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كل الإجابات صحيحية.</w:t>
      </w:r>
    </w:p>
    <w:p w:rsidR="000D3F85" w:rsidRPr="00197057" w:rsidRDefault="00197057" w:rsidP="00197057">
      <w:pPr>
        <w:bidi/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9705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بالتوفيق للجميع</w:t>
      </w:r>
    </w:p>
    <w:sectPr w:rsidR="000D3F85" w:rsidRPr="00197057" w:rsidSect="00070B8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249" w:rsidRDefault="00287249" w:rsidP="00197057">
      <w:pPr>
        <w:spacing w:after="0" w:line="240" w:lineRule="auto"/>
      </w:pPr>
      <w:r>
        <w:separator/>
      </w:r>
    </w:p>
  </w:endnote>
  <w:endnote w:type="continuationSeparator" w:id="1">
    <w:p w:rsidR="00287249" w:rsidRDefault="00287249" w:rsidP="00197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81737"/>
      <w:docPartObj>
        <w:docPartGallery w:val="Page Numbers (Bottom of Page)"/>
        <w:docPartUnique/>
      </w:docPartObj>
    </w:sdtPr>
    <w:sdtContent>
      <w:sdt>
        <w:sdtPr>
          <w:id w:val="123787560"/>
          <w:docPartObj>
            <w:docPartGallery w:val="Page Numbers (Top of Page)"/>
            <w:docPartUnique/>
          </w:docPartObj>
        </w:sdtPr>
        <w:sdtContent>
          <w:p w:rsidR="00197057" w:rsidRDefault="004F5352" w:rsidP="00197057">
            <w:pPr>
              <w:pStyle w:val="Pieddepage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9705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87249">
              <w:rPr>
                <w:b/>
                <w:noProof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197057">
              <w:t xml:space="preserve"> </w:t>
            </w:r>
            <w:r w:rsidR="00197057">
              <w:rPr>
                <w:rFonts w:hint="cs"/>
                <w:rtl/>
              </w:rPr>
              <w:t>/</w:t>
            </w:r>
            <w:r w:rsidR="00197057"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9705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87249">
              <w:rPr>
                <w:b/>
                <w:noProof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7057" w:rsidRDefault="0019705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249" w:rsidRDefault="00287249" w:rsidP="00197057">
      <w:pPr>
        <w:spacing w:after="0" w:line="240" w:lineRule="auto"/>
      </w:pPr>
      <w:r>
        <w:separator/>
      </w:r>
    </w:p>
  </w:footnote>
  <w:footnote w:type="continuationSeparator" w:id="1">
    <w:p w:rsidR="00287249" w:rsidRDefault="00287249" w:rsidP="00197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1A69"/>
    <w:multiLevelType w:val="hybridMultilevel"/>
    <w:tmpl w:val="B1F4781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907C7A"/>
    <w:multiLevelType w:val="hybridMultilevel"/>
    <w:tmpl w:val="5DBEA69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730E1F"/>
    <w:multiLevelType w:val="hybridMultilevel"/>
    <w:tmpl w:val="F3A81EE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B54682"/>
    <w:multiLevelType w:val="hybridMultilevel"/>
    <w:tmpl w:val="6B66978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E12CA3"/>
    <w:multiLevelType w:val="hybridMultilevel"/>
    <w:tmpl w:val="3866225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7F5085"/>
    <w:multiLevelType w:val="hybridMultilevel"/>
    <w:tmpl w:val="8F6A37FA"/>
    <w:lvl w:ilvl="0" w:tplc="040C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378F371C"/>
    <w:multiLevelType w:val="hybridMultilevel"/>
    <w:tmpl w:val="D26E5564"/>
    <w:lvl w:ilvl="0" w:tplc="040C0003">
      <w:start w:val="1"/>
      <w:numFmt w:val="bullet"/>
      <w:lvlText w:val="o"/>
      <w:lvlJc w:val="left"/>
      <w:pPr>
        <w:ind w:left="8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>
    <w:nsid w:val="42D118DA"/>
    <w:multiLevelType w:val="hybridMultilevel"/>
    <w:tmpl w:val="2D34A76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AD4E06"/>
    <w:multiLevelType w:val="hybridMultilevel"/>
    <w:tmpl w:val="DE48196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DDE0827"/>
    <w:multiLevelType w:val="hybridMultilevel"/>
    <w:tmpl w:val="06D20F4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9557E2"/>
    <w:multiLevelType w:val="hybridMultilevel"/>
    <w:tmpl w:val="16AC4A5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6DF649BE"/>
    <w:multiLevelType w:val="hybridMultilevel"/>
    <w:tmpl w:val="8AF69E1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AF4F6A"/>
    <w:multiLevelType w:val="hybridMultilevel"/>
    <w:tmpl w:val="A5B81F8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ECD51CB"/>
    <w:multiLevelType w:val="hybridMultilevel"/>
    <w:tmpl w:val="4C2A61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12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3D773A"/>
    <w:rsid w:val="00070B81"/>
    <w:rsid w:val="000B21C6"/>
    <w:rsid w:val="000D3F85"/>
    <w:rsid w:val="00197057"/>
    <w:rsid w:val="00287249"/>
    <w:rsid w:val="002914DC"/>
    <w:rsid w:val="003A5F38"/>
    <w:rsid w:val="003D773A"/>
    <w:rsid w:val="004F5352"/>
    <w:rsid w:val="00754ECF"/>
    <w:rsid w:val="0084659B"/>
    <w:rsid w:val="00856E77"/>
    <w:rsid w:val="008753E0"/>
    <w:rsid w:val="00915883"/>
    <w:rsid w:val="00CA699C"/>
    <w:rsid w:val="00E5669C"/>
    <w:rsid w:val="00E80470"/>
    <w:rsid w:val="00F000A9"/>
    <w:rsid w:val="00F6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3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6E7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970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97057"/>
  </w:style>
  <w:style w:type="paragraph" w:styleId="Pieddepage">
    <w:name w:val="footer"/>
    <w:basedOn w:val="Normal"/>
    <w:link w:val="PieddepageCar"/>
    <w:uiPriority w:val="99"/>
    <w:unhideWhenUsed/>
    <w:rsid w:val="001970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7057"/>
  </w:style>
  <w:style w:type="paragraph" w:styleId="Textedebulles">
    <w:name w:val="Balloon Text"/>
    <w:basedOn w:val="Normal"/>
    <w:link w:val="TextedebullesCar"/>
    <w:uiPriority w:val="99"/>
    <w:semiHidden/>
    <w:unhideWhenUsed/>
    <w:rsid w:val="00915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5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2024-04-26T06:55:00Z</dcterms:created>
  <dcterms:modified xsi:type="dcterms:W3CDTF">2024-04-26T08:50:00Z</dcterms:modified>
</cp:coreProperties>
</file>