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diagrams/drawing1.xml" ContentType="application/vnd.ms-office.drawingml.diagramDrawing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23B" w:rsidRDefault="00A8323B">
      <w:pPr>
        <w:spacing w:after="100" w:afterAutospacing="1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0;width:2in;height:2in;z-index:251654144;mso-wrap-style:none" o:gfxdata="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uOck&#10;udEAAAAFAQAADwAAAAAAAAABACAAAAAiAAAAZHJzL2Rvd25yZXYueG1sUEsBAhQAFAAAAAgAh07i&#10;QMv94K63AQAAgQMAAA4AAAAAAAAAAQAgAAAAIAEAAGRycy9lMm9Eb2MueG1sUEsFBgAAAAAGAAYA&#10;WQEAAEkFAAAAAA==&#10;" filled="f" stroked="f" strokeweight=".5pt">
            <v:textbox style="mso-fit-shape-to-text:t">
              <w:txbxContent>
                <w:p w:rsidR="00A8323B" w:rsidRDefault="00A8323B">
                  <w:pPr>
                    <w:rPr>
                      <w:b/>
                      <w:bCs/>
                      <w:color w:val="000000" w:themeColor="text1"/>
                      <w:sz w:val="72"/>
                      <w:szCs w:val="72"/>
                      <w:lang w:bidi="ar-DZ"/>
                    </w:rPr>
                  </w:pPr>
                </w:p>
              </w:txbxContent>
            </v:textbox>
          </v:shape>
        </w:pict>
      </w:r>
      <w:r w:rsidR="002379B6">
        <w:rPr>
          <w:noProof/>
          <w:lang w:eastAsia="fr-FR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66675</wp:posOffset>
            </wp:positionV>
            <wp:extent cx="9777095" cy="6463665"/>
            <wp:effectExtent l="1905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77095" cy="646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shape id="Zone de texte 5" o:spid="_x0000_s1028" type="#_x0000_t202" style="position:absolute;margin-left:0;margin-top:298.15pt;width:707.1pt;height:208.5pt;z-index:251656192;mso-wrap-style:none;mso-position-horizontal:center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" filled="f" stroked="f">
            <v:textbox style="mso-fit-shape-to-text:t">
              <w:txbxContent>
                <w:p w:rsidR="00A8323B" w:rsidRDefault="002379B6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52"/>
                      <w:szCs w:val="52"/>
                    </w:rPr>
                  </w:pPr>
                  <w:bookmarkStart w:id="0" w:name="_Hlk129735655"/>
                  <w:bookmarkStart w:id="1" w:name="_Hlk129735654"/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52"/>
                      <w:szCs w:val="52"/>
                    </w:rPr>
                    <w:t>La grille d’évaluation</w:t>
                  </w:r>
                </w:p>
                <w:p w:rsidR="00A8323B" w:rsidRDefault="002379B6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52"/>
                      <w:szCs w:val="52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52"/>
                      <w:szCs w:val="52"/>
                    </w:rPr>
                    <w:t>Cours : l’entrepreneuriat</w:t>
                  </w:r>
                </w:p>
                <w:p w:rsidR="00A8323B" w:rsidRDefault="002379B6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52"/>
                      <w:szCs w:val="52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52"/>
                      <w:szCs w:val="52"/>
                    </w:rPr>
                    <w:t>Groupe 22   Session de Janvier 2023</w:t>
                  </w:r>
                  <w:bookmarkEnd w:id="0"/>
                  <w:bookmarkEnd w:id="1"/>
                </w:p>
                <w:p w:rsidR="00A8323B" w:rsidRDefault="002379B6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52"/>
                      <w:szCs w:val="52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52"/>
                      <w:szCs w:val="52"/>
                    </w:rPr>
                    <w:t xml:space="preserve">Atelier 2 : Conception d’un cours pour un enseignement </w:t>
                  </w: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52"/>
                      <w:szCs w:val="52"/>
                    </w:rPr>
                    <w:t>hybride</w:t>
                  </w:r>
                </w:p>
                <w:p w:rsidR="00A8323B" w:rsidRDefault="002379B6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52"/>
                      <w:szCs w:val="52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52"/>
                      <w:szCs w:val="52"/>
                    </w:rPr>
                    <w:t>Activité 3 : J’analyse un cours en ligne</w:t>
                  </w:r>
                </w:p>
              </w:txbxContent>
            </v:textbox>
            <w10:wrap anchorx="margin"/>
          </v:shape>
        </w:pict>
      </w:r>
      <w:r>
        <w:pict>
          <v:shape id="Zone de texte 6" o:spid="_x0000_s1027" type="#_x0000_t202" style="position:absolute;margin-left:732.3pt;margin-top:287.55pt;width:772.3pt;height:220.85pt;z-index:251655168;mso-position-horizontal:right;mso-position-horizontal-relative:margin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" stroked="f" strokeweight=".5pt">
            <v:fill opacity="52428f"/>
            <v:textbox>
              <w:txbxContent>
                <w:p w:rsidR="00A8323B" w:rsidRDefault="00A8323B"/>
              </w:txbxContent>
            </v:textbox>
            <w10:wrap anchorx="margin"/>
          </v:shape>
        </w:pict>
      </w:r>
    </w:p>
    <w:p w:rsidR="00A8323B" w:rsidRDefault="00A8323B">
      <w:pPr>
        <w:spacing w:after="100" w:afterAutospacing="1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A8323B"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  <w:lang w:eastAsia="fr-FR"/>
        </w:rPr>
        <w:lastRenderedPageBreak/>
        <w:pict>
          <v:shape id="_x0000_s1037" type="#_x0000_t202" style="position:absolute;left:0;text-align:left;margin-left:30.65pt;margin-top:-.85pt;width:675.1pt;height:196.1pt;z-index:251661312;mso-wrap-style:non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" filled="f" stroked="f">
            <v:textbox style="mso-fit-shape-to-text:t">
              <w:txbxContent>
                <w:p w:rsidR="00A8323B" w:rsidRDefault="002379B6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48"/>
                      <w:szCs w:val="48"/>
                    </w:rPr>
                    <w:t xml:space="preserve">La grille d’évaluation </w:t>
                  </w:r>
                </w:p>
                <w:p w:rsidR="00A8323B" w:rsidRDefault="002379B6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8"/>
                      <w:szCs w:val="48"/>
                    </w:rPr>
                    <w:t>Cours : Hidden Markov Models</w:t>
                  </w:r>
                </w:p>
                <w:p w:rsidR="00A8323B" w:rsidRDefault="002379B6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48"/>
                      <w:szCs w:val="48"/>
                    </w:rPr>
                    <w:t>Groupe : 65   Session de Janvier 2024</w:t>
                  </w:r>
                </w:p>
                <w:p w:rsidR="00A8323B" w:rsidRDefault="002379B6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48"/>
                      <w:szCs w:val="48"/>
                    </w:rPr>
                    <w:t>Atelier 2 : Conception d’un cours pour un enseignement hybride</w:t>
                  </w:r>
                </w:p>
                <w:p w:rsidR="00A8323B" w:rsidRDefault="002379B6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52"/>
                      <w:szCs w:val="52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48"/>
                      <w:szCs w:val="48"/>
                    </w:rPr>
                    <w:t>Activité 3 : J’analyse un cours en ligne</w:t>
                  </w:r>
                </w:p>
              </w:txbxContent>
            </v:textbox>
            <w10:wrap anchorx="margin"/>
          </v:shape>
        </w:pict>
      </w:r>
    </w:p>
    <w:p w:rsidR="00A8323B" w:rsidRDefault="00A8323B">
      <w:pPr>
        <w:rPr>
          <w:rFonts w:ascii="Times New Roman" w:hAnsi="Times New Roman" w:cs="Times New Roman"/>
          <w:sz w:val="52"/>
          <w:szCs w:val="52"/>
        </w:rPr>
      </w:pPr>
    </w:p>
    <w:p w:rsidR="00A8323B" w:rsidRDefault="00A8323B">
      <w:pPr>
        <w:rPr>
          <w:rFonts w:ascii="Times New Roman" w:hAnsi="Times New Roman" w:cs="Times New Roman"/>
          <w:sz w:val="52"/>
          <w:szCs w:val="52"/>
        </w:rPr>
      </w:pPr>
    </w:p>
    <w:p w:rsidR="00A8323B" w:rsidRDefault="00A8323B">
      <w:pPr>
        <w:rPr>
          <w:rFonts w:ascii="Times New Roman" w:hAnsi="Times New Roman" w:cs="Times New Roman"/>
          <w:b/>
          <w:bCs/>
        </w:rPr>
      </w:pPr>
    </w:p>
    <w:p w:rsidR="00A8323B" w:rsidRDefault="00A8323B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</w:pPr>
    </w:p>
    <w:p w:rsidR="00A8323B" w:rsidRDefault="00A8323B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</w:pPr>
    </w:p>
    <w:p w:rsidR="00A8323B" w:rsidRDefault="00A8323B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</w:pPr>
    </w:p>
    <w:p w:rsidR="00A8323B" w:rsidRDefault="00A8323B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</w:pPr>
    </w:p>
    <w:p w:rsidR="00A8323B" w:rsidRDefault="00A8323B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</w:pPr>
    </w:p>
    <w:p w:rsidR="00A8323B" w:rsidRDefault="00A8323B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</w:pPr>
    </w:p>
    <w:p w:rsidR="00A8323B" w:rsidRDefault="00A8323B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</w:pPr>
    </w:p>
    <w:p w:rsidR="00A8323B" w:rsidRDefault="00A8323B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</w:pPr>
    </w:p>
    <w:p w:rsidR="00A8323B" w:rsidRDefault="00A8323B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</w:pPr>
    </w:p>
    <w:p w:rsidR="00A8323B" w:rsidRDefault="00A8323B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</w:pPr>
    </w:p>
    <w:p w:rsidR="00A8323B" w:rsidRDefault="00A8323B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</w:pPr>
    </w:p>
    <w:p w:rsidR="00A8323B" w:rsidRDefault="00A8323B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</w:pPr>
    </w:p>
    <w:p w:rsidR="00A8323B" w:rsidRDefault="00A8323B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</w:pPr>
    </w:p>
    <w:p w:rsidR="00A8323B" w:rsidRDefault="00A8323B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</w:pPr>
    </w:p>
    <w:p w:rsidR="00A8323B" w:rsidRDefault="00A8323B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</w:pPr>
    </w:p>
    <w:p w:rsidR="00A8323B" w:rsidRDefault="00A8323B">
      <w:pPr>
        <w:tabs>
          <w:tab w:val="left" w:pos="1395"/>
        </w:tabs>
        <w:rPr>
          <w:rFonts w:ascii="Times New Roman" w:hAnsi="Times New Roman" w:cs="Times New Roman"/>
          <w:sz w:val="52"/>
          <w:szCs w:val="52"/>
        </w:rPr>
      </w:pPr>
      <w:r w:rsidRPr="00A8323B"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  <w:lang w:eastAsia="fr-FR"/>
        </w:rPr>
        <w:pict>
          <v:shape id="_x0000_s1038" type="#_x0000_t202" style="position:absolute;margin-left:-5.25pt;margin-top:2.4pt;width:572.25pt;height:33.75pt;z-index:-251654144;mso-position-horizontal-relative:margin;mso-width-relative:margin;mso-height-relative:margin" wrapcoords="-72 0 -72 21032 21600 21032 21600 0 -72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" fillcolor="#e5b8b7" stroked="f" strokeweight=".5pt">
            <v:textbox>
              <w:txbxContent>
                <w:p w:rsidR="00A8323B" w:rsidRDefault="002379B6">
                  <w:pP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>Les membres du groupe 65 n’ayant pas participé à l’élaboration de la grille : 00</w:t>
                  </w:r>
                </w:p>
                <w:p w:rsidR="00A8323B" w:rsidRDefault="00A8323B">
                  <w:pPr>
                    <w:jc w:val="center"/>
                  </w:pPr>
                </w:p>
              </w:txbxContent>
            </v:textbox>
            <w10:wrap type="tight" anchorx="margin"/>
          </v:shape>
        </w:pict>
      </w:r>
      <w:r w:rsidR="002379B6">
        <w:rPr>
          <w:rFonts w:ascii="Times New Roman" w:hAnsi="Times New Roman" w:cs="Times New Roman"/>
          <w:sz w:val="52"/>
          <w:szCs w:val="52"/>
        </w:rPr>
        <w:tab/>
      </w:r>
    </w:p>
    <w:p w:rsidR="00A8323B" w:rsidRDefault="00A8323B">
      <w:pPr>
        <w:tabs>
          <w:tab w:val="left" w:pos="1395"/>
        </w:tabs>
        <w:rPr>
          <w:rFonts w:ascii="Times New Roman" w:hAnsi="Times New Roman" w:cs="Times New Roman"/>
          <w:sz w:val="52"/>
          <w:szCs w:val="52"/>
        </w:rPr>
      </w:pPr>
    </w:p>
    <w:tbl>
      <w:tblPr>
        <w:tblW w:w="3672" w:type="pct"/>
        <w:tblCellMar>
          <w:left w:w="70" w:type="dxa"/>
          <w:right w:w="70" w:type="dxa"/>
        </w:tblCellMar>
        <w:tblLook w:val="04A0"/>
      </w:tblPr>
      <w:tblGrid>
        <w:gridCol w:w="354"/>
        <w:gridCol w:w="1561"/>
        <w:gridCol w:w="1273"/>
        <w:gridCol w:w="8223"/>
      </w:tblGrid>
      <w:tr w:rsidR="00A8323B">
        <w:trPr>
          <w:trHeight w:val="279"/>
        </w:trPr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323B" w:rsidRDefault="00A8323B">
            <w:pPr>
              <w:rPr>
                <w:rFonts w:ascii="Arial" w:eastAsia="Times New Roman" w:hAnsi="Arial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323B" w:rsidRDefault="002379B6">
            <w:pPr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/>
                <w:b/>
                <w:bCs/>
                <w:color w:val="000000"/>
                <w:sz w:val="20"/>
                <w:szCs w:val="20"/>
                <w:lang w:eastAsia="fr-FR"/>
              </w:rPr>
              <w:t>Nom</w:t>
            </w:r>
          </w:p>
        </w:tc>
        <w:tc>
          <w:tcPr>
            <w:tcW w:w="55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323B" w:rsidRDefault="002379B6">
            <w:pPr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/>
                <w:b/>
                <w:bCs/>
                <w:color w:val="000000"/>
                <w:sz w:val="20"/>
                <w:szCs w:val="20"/>
                <w:lang w:eastAsia="fr-FR"/>
              </w:rPr>
              <w:t>Prénom</w:t>
            </w:r>
          </w:p>
        </w:tc>
        <w:tc>
          <w:tcPr>
            <w:tcW w:w="360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323B" w:rsidRDefault="002379B6">
            <w:pPr>
              <w:jc w:val="center"/>
              <w:rPr>
                <w:rFonts w:ascii="Arial" w:eastAsia="Times New Roman" w:hAnsi="Arial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/>
                <w:b/>
                <w:bCs/>
                <w:color w:val="000000"/>
                <w:sz w:val="20"/>
                <w:szCs w:val="20"/>
                <w:lang w:eastAsia="fr-FR"/>
              </w:rPr>
              <w:t>Etablissement</w:t>
            </w:r>
          </w:p>
        </w:tc>
      </w:tr>
      <w:tr w:rsidR="00A8323B">
        <w:trPr>
          <w:trHeight w:val="279"/>
        </w:trPr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323B" w:rsidRDefault="00A8323B">
            <w:pPr>
              <w:rPr>
                <w:rFonts w:ascii="Arial" w:eastAsia="Times New Roman" w:hAnsi="Arial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323B" w:rsidRDefault="002379B6">
            <w:pPr>
              <w:rPr>
                <w:rFonts w:ascii="Arial" w:eastAsia="Times New Roman" w:hAnsi="Arial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/>
                <w:color w:val="000000"/>
                <w:sz w:val="20"/>
                <w:szCs w:val="20"/>
                <w:lang w:eastAsia="fr-FR"/>
              </w:rPr>
              <w:t>AIOUAZ</w:t>
            </w:r>
          </w:p>
        </w:tc>
        <w:tc>
          <w:tcPr>
            <w:tcW w:w="55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323B" w:rsidRDefault="002379B6">
            <w:pPr>
              <w:rPr>
                <w:rFonts w:ascii="Arial" w:eastAsia="Times New Roman" w:hAnsi="Arial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/>
                <w:color w:val="000000"/>
                <w:sz w:val="20"/>
                <w:szCs w:val="20"/>
                <w:lang w:eastAsia="fr-FR"/>
              </w:rPr>
              <w:t>Noreddine</w:t>
            </w:r>
          </w:p>
        </w:tc>
        <w:tc>
          <w:tcPr>
            <w:tcW w:w="360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323B" w:rsidRDefault="002379B6">
            <w:pPr>
              <w:rPr>
                <w:rFonts w:ascii="Arial" w:eastAsia="Times New Roman" w:hAnsi="Arial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/>
                <w:color w:val="000000"/>
                <w:sz w:val="20"/>
                <w:szCs w:val="20"/>
                <w:lang w:eastAsia="fr-FR"/>
              </w:rPr>
              <w:t>Université  de M'sila</w:t>
            </w:r>
          </w:p>
        </w:tc>
      </w:tr>
    </w:tbl>
    <w:p w:rsidR="00A8323B" w:rsidRDefault="00A8323B">
      <w:pPr>
        <w:tabs>
          <w:tab w:val="left" w:pos="12337"/>
        </w:tabs>
        <w:rPr>
          <w:rFonts w:ascii="Times New Roman" w:hAnsi="Times New Roman" w:cs="Times New Roman"/>
          <w:sz w:val="52"/>
          <w:szCs w:val="52"/>
        </w:rPr>
        <w:sectPr w:rsidR="00A8323B">
          <w:headerReference w:type="default" r:id="rId9"/>
          <w:headerReference w:type="first" r:id="rId10"/>
          <w:pgSz w:w="16838" w:h="11906" w:orient="landscape"/>
          <w:pgMar w:top="567" w:right="720" w:bottom="567" w:left="720" w:header="284" w:footer="284" w:gutter="0"/>
          <w:cols w:space="708"/>
          <w:titlePg/>
          <w:docGrid w:linePitch="360"/>
        </w:sectPr>
      </w:pPr>
    </w:p>
    <w:p w:rsidR="00A8323B" w:rsidRDefault="00A8323B">
      <w:pPr>
        <w:tabs>
          <w:tab w:val="left" w:pos="5610"/>
        </w:tabs>
        <w:rPr>
          <w:rFonts w:ascii="Times New Roman" w:hAnsi="Times New Roman" w:cs="Times New Roman"/>
          <w:sz w:val="52"/>
          <w:szCs w:val="52"/>
        </w:rPr>
      </w:pPr>
      <w:r w:rsidRPr="00A8323B">
        <w:lastRenderedPageBreak/>
        <w:pict>
          <v:shape id="_x0000_s1035" type="#_x0000_t202" style="position:absolute;margin-left:0;margin-top:5.55pt;width:261pt;height:33pt;z-index:251660288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" fillcolor="#963" stroked="f">
            <v:shadow on="t" color="black" opacity="20971f" offset="0,2.2pt"/>
            <v:textbox>
              <w:txbxContent>
                <w:p w:rsidR="00A8323B" w:rsidRDefault="002379B6">
                  <w:pPr>
                    <w:jc w:val="center"/>
                    <w:textAlignment w:val="baseline"/>
                    <w:rPr>
                      <w:rFonts w:ascii="Courgette" w:eastAsia="Tangerine" w:hAnsi="Courgette"/>
                      <w:b/>
                      <w:bCs/>
                      <w:color w:val="FFFFFF"/>
                      <w:position w:val="1"/>
                      <w:sz w:val="36"/>
                      <w:szCs w:val="14"/>
                      <w:rtl/>
                    </w:rPr>
                  </w:pPr>
                  <w:r>
                    <w:rPr>
                      <w:rFonts w:ascii="Courgette" w:eastAsia="Tangerine" w:hAnsi="Courgette"/>
                      <w:b/>
                      <w:bCs/>
                      <w:color w:val="FFFFFF"/>
                      <w:position w:val="1"/>
                      <w:sz w:val="36"/>
                      <w:szCs w:val="14"/>
                    </w:rPr>
                    <w:t xml:space="preserve">Technique d’évaluation </w:t>
                  </w:r>
                  <w:r>
                    <w:rPr>
                      <w:rFonts w:ascii="Courgette" w:eastAsia="Tangerine" w:hAnsi="Courgette" w:hint="cs"/>
                      <w:b/>
                      <w:bCs/>
                      <w:color w:val="FFFFFF"/>
                      <w:position w:val="1"/>
                      <w:sz w:val="44"/>
                      <w:rtl/>
                    </w:rPr>
                    <w:t xml:space="preserve">طريقة التقييم </w:t>
                  </w:r>
                </w:p>
              </w:txbxContent>
            </v:textbox>
            <w10:wrap anchorx="margin"/>
          </v:shape>
        </w:pict>
      </w:r>
    </w:p>
    <w:p w:rsidR="00A8323B" w:rsidRDefault="002379B6">
      <w:pPr>
        <w:pStyle w:val="Paragraphedeliste"/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fr-FR"/>
        </w:rPr>
        <w:t xml:space="preserve">La grille proposée contient trois principaux axes observables  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fr-FR"/>
        </w:rPr>
        <w:t xml:space="preserve"> 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eastAsia="fr-FR"/>
        </w:rPr>
        <w:t>تحتويالشبكةالمقترحةعلىثلاثةمحاوررئيسيةيمكنملاحظتها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fr-FR"/>
        </w:rPr>
        <w:t> :</w:t>
      </w:r>
      <w:r>
        <w:rPr>
          <w:noProof/>
          <w:lang w:eastAsia="fr-FR"/>
        </w:rPr>
        <w:drawing>
          <wp:inline distT="0" distB="0" distL="0" distR="0">
            <wp:extent cx="8763635" cy="2135505"/>
            <wp:effectExtent l="57150" t="38100" r="56515" b="0"/>
            <wp:docPr id="1" name="Diagramme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A8323B" w:rsidRDefault="002379B6">
      <w:pPr>
        <w:pStyle w:val="Paragraphedeliste"/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fr-FR"/>
        </w:rPr>
        <w:t>La méthode d’évaluation est basée sur l’échelle de</w:t>
      </w:r>
      <w: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fr-FR"/>
        </w:rPr>
        <w:t xml:space="preserve"> Likert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fr-FR"/>
        </w:rPr>
        <w:t> à 5 échelons :</w:t>
      </w:r>
    </w:p>
    <w:tbl>
      <w:tblPr>
        <w:tblW w:w="14668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33"/>
        <w:gridCol w:w="2933"/>
        <w:gridCol w:w="2934"/>
        <w:gridCol w:w="2934"/>
        <w:gridCol w:w="2934"/>
      </w:tblGrid>
      <w:tr w:rsidR="00A8323B">
        <w:trPr>
          <w:trHeight w:val="582"/>
        </w:trPr>
        <w:tc>
          <w:tcPr>
            <w:tcW w:w="2933" w:type="dxa"/>
            <w:shd w:val="clear" w:color="auto" w:fill="ACB9CA"/>
            <w:vAlign w:val="center"/>
          </w:tcPr>
          <w:p w:rsidR="00A8323B" w:rsidRDefault="002379B6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Excellent (5)</w:t>
            </w:r>
          </w:p>
        </w:tc>
        <w:tc>
          <w:tcPr>
            <w:tcW w:w="2933" w:type="dxa"/>
            <w:shd w:val="clear" w:color="auto" w:fill="ACB9CA"/>
            <w:vAlign w:val="center"/>
          </w:tcPr>
          <w:p w:rsidR="00A8323B" w:rsidRDefault="002379B6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Bien (4)</w:t>
            </w:r>
          </w:p>
        </w:tc>
        <w:tc>
          <w:tcPr>
            <w:tcW w:w="2934" w:type="dxa"/>
            <w:shd w:val="clear" w:color="auto" w:fill="ACB9CA"/>
            <w:vAlign w:val="center"/>
          </w:tcPr>
          <w:p w:rsidR="00A8323B" w:rsidRDefault="002379B6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Moyen (3)</w:t>
            </w:r>
          </w:p>
        </w:tc>
        <w:tc>
          <w:tcPr>
            <w:tcW w:w="2934" w:type="dxa"/>
            <w:shd w:val="clear" w:color="auto" w:fill="ACB9CA"/>
            <w:vAlign w:val="center"/>
          </w:tcPr>
          <w:p w:rsidR="00A8323B" w:rsidRDefault="002379B6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Insuffisant (2)</w:t>
            </w:r>
          </w:p>
        </w:tc>
        <w:tc>
          <w:tcPr>
            <w:tcW w:w="2934" w:type="dxa"/>
            <w:shd w:val="clear" w:color="auto" w:fill="ACB9CA"/>
            <w:vAlign w:val="center"/>
          </w:tcPr>
          <w:p w:rsidR="00A8323B" w:rsidRDefault="002379B6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Inexistant (1)</w:t>
            </w:r>
          </w:p>
        </w:tc>
      </w:tr>
      <w:tr w:rsidR="00A8323B">
        <w:tc>
          <w:tcPr>
            <w:tcW w:w="2933" w:type="dxa"/>
          </w:tcPr>
          <w:p w:rsidR="00A8323B" w:rsidRDefault="002379B6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[100%]</w:t>
            </w:r>
          </w:p>
        </w:tc>
        <w:tc>
          <w:tcPr>
            <w:tcW w:w="2933" w:type="dxa"/>
          </w:tcPr>
          <w:p w:rsidR="00A8323B" w:rsidRDefault="002379B6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[75%]</w:t>
            </w:r>
          </w:p>
        </w:tc>
        <w:tc>
          <w:tcPr>
            <w:tcW w:w="2934" w:type="dxa"/>
          </w:tcPr>
          <w:p w:rsidR="00A8323B" w:rsidRDefault="002379B6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[50%]</w:t>
            </w:r>
          </w:p>
        </w:tc>
        <w:tc>
          <w:tcPr>
            <w:tcW w:w="2934" w:type="dxa"/>
          </w:tcPr>
          <w:p w:rsidR="00A8323B" w:rsidRDefault="002379B6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[25%]</w:t>
            </w:r>
          </w:p>
        </w:tc>
        <w:tc>
          <w:tcPr>
            <w:tcW w:w="2934" w:type="dxa"/>
          </w:tcPr>
          <w:p w:rsidR="00A8323B" w:rsidRDefault="002379B6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[0%]</w:t>
            </w:r>
          </w:p>
        </w:tc>
      </w:tr>
    </w:tbl>
    <w:p w:rsidR="00A8323B" w:rsidRDefault="00A8323B">
      <w:pPr>
        <w:shd w:val="clear" w:color="auto" w:fill="FFFFFF"/>
        <w:spacing w:before="120" w:after="120" w:line="360" w:lineRule="auto"/>
        <w:rPr>
          <w:rFonts w:ascii="Times New Roman" w:eastAsia="Times New Roman" w:hAnsi="Times New Roman" w:cs="Times New Roman"/>
          <w:sz w:val="8"/>
          <w:szCs w:val="8"/>
          <w:lang w:eastAsia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61"/>
        <w:gridCol w:w="2561"/>
        <w:gridCol w:w="2562"/>
        <w:gridCol w:w="2562"/>
        <w:gridCol w:w="2562"/>
        <w:gridCol w:w="2562"/>
      </w:tblGrid>
      <w:tr w:rsidR="00A8323B">
        <w:trPr>
          <w:trHeight w:val="733"/>
        </w:trPr>
        <w:tc>
          <w:tcPr>
            <w:tcW w:w="2561" w:type="dxa"/>
            <w:shd w:val="clear" w:color="auto" w:fill="E0C0A0"/>
            <w:vAlign w:val="center"/>
          </w:tcPr>
          <w:p w:rsidR="00A8323B" w:rsidRDefault="002379B6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Note générale</w:t>
            </w:r>
          </w:p>
        </w:tc>
        <w:tc>
          <w:tcPr>
            <w:tcW w:w="2561" w:type="dxa"/>
            <w:shd w:val="clear" w:color="auto" w:fill="E0C0A0"/>
            <w:vAlign w:val="center"/>
          </w:tcPr>
          <w:p w:rsidR="00A8323B" w:rsidRDefault="002379B6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[0% -20% [</w:t>
            </w:r>
          </w:p>
        </w:tc>
        <w:tc>
          <w:tcPr>
            <w:tcW w:w="2562" w:type="dxa"/>
            <w:shd w:val="clear" w:color="auto" w:fill="E0C0A0"/>
            <w:vAlign w:val="center"/>
          </w:tcPr>
          <w:p w:rsidR="00A8323B" w:rsidRDefault="002379B6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[20% - 40% [</w:t>
            </w:r>
          </w:p>
        </w:tc>
        <w:tc>
          <w:tcPr>
            <w:tcW w:w="2562" w:type="dxa"/>
            <w:shd w:val="clear" w:color="auto" w:fill="E0C0A0"/>
            <w:vAlign w:val="center"/>
          </w:tcPr>
          <w:p w:rsidR="00A8323B" w:rsidRDefault="002379B6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[40% - 60% [</w:t>
            </w:r>
          </w:p>
        </w:tc>
        <w:tc>
          <w:tcPr>
            <w:tcW w:w="2562" w:type="dxa"/>
            <w:shd w:val="clear" w:color="auto" w:fill="E0C0A0"/>
            <w:vAlign w:val="center"/>
          </w:tcPr>
          <w:p w:rsidR="00A8323B" w:rsidRDefault="002379B6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[60%- 80% [</w:t>
            </w:r>
          </w:p>
        </w:tc>
        <w:tc>
          <w:tcPr>
            <w:tcW w:w="2562" w:type="dxa"/>
            <w:shd w:val="clear" w:color="auto" w:fill="E0C0A0"/>
            <w:vAlign w:val="center"/>
          </w:tcPr>
          <w:p w:rsidR="00A8323B" w:rsidRDefault="002379B6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[80%-100% [</w:t>
            </w:r>
          </w:p>
        </w:tc>
      </w:tr>
      <w:tr w:rsidR="00A8323B">
        <w:trPr>
          <w:trHeight w:val="694"/>
        </w:trPr>
        <w:tc>
          <w:tcPr>
            <w:tcW w:w="2561" w:type="dxa"/>
            <w:vAlign w:val="center"/>
          </w:tcPr>
          <w:p w:rsidR="00A8323B" w:rsidRDefault="002379B6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Mention</w:t>
            </w:r>
          </w:p>
        </w:tc>
        <w:tc>
          <w:tcPr>
            <w:tcW w:w="2561" w:type="dxa"/>
            <w:vAlign w:val="center"/>
          </w:tcPr>
          <w:p w:rsidR="00A8323B" w:rsidRDefault="002379B6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Mauvais Cours</w:t>
            </w:r>
          </w:p>
        </w:tc>
        <w:tc>
          <w:tcPr>
            <w:tcW w:w="2562" w:type="dxa"/>
            <w:vAlign w:val="center"/>
          </w:tcPr>
          <w:p w:rsidR="00A8323B" w:rsidRDefault="002379B6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Cours médiocre</w:t>
            </w:r>
          </w:p>
        </w:tc>
        <w:tc>
          <w:tcPr>
            <w:tcW w:w="2562" w:type="dxa"/>
            <w:vAlign w:val="center"/>
          </w:tcPr>
          <w:p w:rsidR="00A8323B" w:rsidRDefault="002379B6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Cours moyen</w:t>
            </w:r>
          </w:p>
        </w:tc>
        <w:tc>
          <w:tcPr>
            <w:tcW w:w="2562" w:type="dxa"/>
            <w:vAlign w:val="center"/>
          </w:tcPr>
          <w:p w:rsidR="00A8323B" w:rsidRDefault="002379B6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Bon Cours </w:t>
            </w:r>
          </w:p>
        </w:tc>
        <w:tc>
          <w:tcPr>
            <w:tcW w:w="2562" w:type="dxa"/>
            <w:vAlign w:val="center"/>
          </w:tcPr>
          <w:p w:rsidR="00A8323B" w:rsidRDefault="002379B6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Cours excellent </w:t>
            </w:r>
          </w:p>
        </w:tc>
      </w:tr>
    </w:tbl>
    <w:p w:rsidR="00A8323B" w:rsidRDefault="00A8323B">
      <w:pPr>
        <w:tabs>
          <w:tab w:val="left" w:pos="5610"/>
        </w:tabs>
        <w:rPr>
          <w:rFonts w:ascii="Times New Roman" w:hAnsi="Times New Roman" w:cs="Times New Roman"/>
          <w:sz w:val="52"/>
          <w:szCs w:val="52"/>
        </w:rPr>
      </w:pPr>
      <w:r w:rsidRPr="00A8323B">
        <w:pict>
          <v:shape id="_x0000_s1033" type="#_x0000_t202" style="position:absolute;margin-left:266.25pt;margin-top:4.1pt;width:254.05pt;height:27.45pt;z-index:251658240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" fillcolor="#963" stroked="f">
            <v:shadow on="t" color="black" opacity="20971f" offset="0,2.2pt"/>
            <v:textbox>
              <w:txbxContent>
                <w:p w:rsidR="00A8323B" w:rsidRDefault="002379B6">
                  <w:pPr>
                    <w:jc w:val="center"/>
                    <w:textAlignment w:val="baseline"/>
                    <w:rPr>
                      <w:rFonts w:ascii="Courgette" w:eastAsia="Tangerine" w:hAnsi="Courgette"/>
                      <w:b/>
                      <w:bCs/>
                      <w:color w:val="FFFFFF"/>
                      <w:position w:val="1"/>
                      <w:sz w:val="36"/>
                      <w:szCs w:val="14"/>
                    </w:rPr>
                  </w:pPr>
                  <w:r>
                    <w:rPr>
                      <w:rFonts w:ascii="Courgette" w:eastAsia="Tangerine" w:hAnsi="Courgette"/>
                      <w:b/>
                      <w:bCs/>
                      <w:color w:val="FFFFFF"/>
                      <w:position w:val="1"/>
                      <w:sz w:val="36"/>
                      <w:szCs w:val="14"/>
                    </w:rPr>
                    <w:t>Les critères d’analyse</w:t>
                  </w:r>
                </w:p>
              </w:txbxContent>
            </v:textbox>
            <w10:wrap anchorx="margin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53"/>
        <w:gridCol w:w="1417"/>
        <w:gridCol w:w="1418"/>
        <w:gridCol w:w="1417"/>
        <w:gridCol w:w="1560"/>
        <w:gridCol w:w="1421"/>
        <w:gridCol w:w="2185"/>
      </w:tblGrid>
      <w:tr w:rsidR="00A8323B">
        <w:trPr>
          <w:trHeight w:val="744"/>
        </w:trPr>
        <w:tc>
          <w:tcPr>
            <w:tcW w:w="14771" w:type="dxa"/>
            <w:gridSpan w:val="7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CB9CA"/>
            <w:vAlign w:val="center"/>
          </w:tcPr>
          <w:p w:rsidR="00A8323B" w:rsidRDefault="002379B6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lastRenderedPageBreak/>
              <w:t xml:space="preserve">Evaluation de la forme du cours 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(apparence)</w:t>
            </w:r>
          </w:p>
        </w:tc>
      </w:tr>
      <w:tr w:rsidR="00A8323B">
        <w:tc>
          <w:tcPr>
            <w:tcW w:w="5353" w:type="dxa"/>
            <w:vMerge w:val="restart"/>
            <w:tcBorders>
              <w:left w:val="single" w:sz="24" w:space="0" w:color="auto"/>
              <w:right w:val="single" w:sz="24" w:space="0" w:color="C89058"/>
            </w:tcBorders>
            <w:shd w:val="clear" w:color="auto" w:fill="002060"/>
            <w:vAlign w:val="center"/>
          </w:tcPr>
          <w:p w:rsidR="00A8323B" w:rsidRDefault="002379B6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Critères d’analyse</w:t>
            </w:r>
          </w:p>
        </w:tc>
        <w:tc>
          <w:tcPr>
            <w:tcW w:w="7233" w:type="dxa"/>
            <w:gridSpan w:val="5"/>
            <w:tcBorders>
              <w:top w:val="single" w:sz="18" w:space="0" w:color="593B1D"/>
              <w:left w:val="single" w:sz="24" w:space="0" w:color="C89058"/>
              <w:bottom w:val="single" w:sz="24" w:space="0" w:color="C89058"/>
              <w:right w:val="single" w:sz="24" w:space="0" w:color="C89058"/>
            </w:tcBorders>
            <w:shd w:val="clear" w:color="auto" w:fill="002060"/>
            <w:vAlign w:val="center"/>
          </w:tcPr>
          <w:p w:rsidR="00A8323B" w:rsidRDefault="002379B6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Echelle d’évaluation</w:t>
            </w:r>
          </w:p>
        </w:tc>
        <w:tc>
          <w:tcPr>
            <w:tcW w:w="2185" w:type="dxa"/>
            <w:vMerge w:val="restart"/>
            <w:tcBorders>
              <w:left w:val="single" w:sz="24" w:space="0" w:color="C89058"/>
              <w:right w:val="single" w:sz="24" w:space="0" w:color="auto"/>
            </w:tcBorders>
            <w:shd w:val="clear" w:color="auto" w:fill="002060"/>
            <w:vAlign w:val="center"/>
          </w:tcPr>
          <w:p w:rsidR="00A8323B" w:rsidRDefault="002379B6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% total </w:t>
            </w:r>
          </w:p>
        </w:tc>
      </w:tr>
      <w:tr w:rsidR="00A8323B">
        <w:tc>
          <w:tcPr>
            <w:tcW w:w="5353" w:type="dxa"/>
            <w:vMerge/>
            <w:tcBorders>
              <w:left w:val="single" w:sz="24" w:space="0" w:color="auto"/>
              <w:bottom w:val="nil"/>
              <w:right w:val="single" w:sz="24" w:space="0" w:color="C89058"/>
            </w:tcBorders>
            <w:shd w:val="clear" w:color="auto" w:fill="002060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18" w:space="0" w:color="593B1D"/>
              <w:left w:val="single" w:sz="24" w:space="0" w:color="C89058"/>
              <w:bottom w:val="single" w:sz="18" w:space="0" w:color="auto"/>
              <w:right w:val="single" w:sz="18" w:space="0" w:color="593B1D"/>
            </w:tcBorders>
            <w:shd w:val="clear" w:color="auto" w:fill="EAD5C0"/>
            <w:vAlign w:val="center"/>
          </w:tcPr>
          <w:p w:rsidR="00A8323B" w:rsidRDefault="002379B6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Excellent [100%]</w:t>
            </w:r>
          </w:p>
        </w:tc>
        <w:tc>
          <w:tcPr>
            <w:tcW w:w="1418" w:type="dxa"/>
            <w:tcBorders>
              <w:top w:val="single" w:sz="24" w:space="0" w:color="C89058"/>
              <w:left w:val="single" w:sz="18" w:space="0" w:color="593B1D"/>
              <w:bottom w:val="single" w:sz="18" w:space="0" w:color="auto"/>
              <w:right w:val="single" w:sz="18" w:space="0" w:color="593B1D"/>
            </w:tcBorders>
            <w:shd w:val="clear" w:color="auto" w:fill="E0C0A0"/>
            <w:vAlign w:val="center"/>
          </w:tcPr>
          <w:p w:rsidR="00A8323B" w:rsidRDefault="002379B6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Bien</w:t>
            </w:r>
          </w:p>
          <w:p w:rsidR="00A8323B" w:rsidRDefault="002379B6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[75%]</w:t>
            </w:r>
          </w:p>
        </w:tc>
        <w:tc>
          <w:tcPr>
            <w:tcW w:w="1417" w:type="dxa"/>
            <w:tcBorders>
              <w:top w:val="single" w:sz="24" w:space="0" w:color="C89058"/>
              <w:left w:val="single" w:sz="18" w:space="0" w:color="593B1D"/>
              <w:bottom w:val="single" w:sz="18" w:space="0" w:color="auto"/>
              <w:right w:val="single" w:sz="18" w:space="0" w:color="593B1D"/>
            </w:tcBorders>
            <w:shd w:val="clear" w:color="auto" w:fill="D7AE85"/>
            <w:vAlign w:val="center"/>
          </w:tcPr>
          <w:p w:rsidR="00A8323B" w:rsidRDefault="002379B6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Moyen</w:t>
            </w:r>
          </w:p>
          <w:p w:rsidR="00A8323B" w:rsidRDefault="002379B6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[50%]</w:t>
            </w:r>
          </w:p>
        </w:tc>
        <w:tc>
          <w:tcPr>
            <w:tcW w:w="1560" w:type="dxa"/>
            <w:tcBorders>
              <w:top w:val="single" w:sz="24" w:space="0" w:color="C89058"/>
              <w:left w:val="single" w:sz="18" w:space="0" w:color="593B1D"/>
              <w:bottom w:val="single" w:sz="18" w:space="0" w:color="auto"/>
              <w:right w:val="single" w:sz="18" w:space="0" w:color="593B1D"/>
            </w:tcBorders>
            <w:shd w:val="clear" w:color="auto" w:fill="C89058"/>
            <w:vAlign w:val="center"/>
          </w:tcPr>
          <w:p w:rsidR="00A8323B" w:rsidRDefault="002379B6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Insuffisant [25%]</w:t>
            </w:r>
          </w:p>
        </w:tc>
        <w:tc>
          <w:tcPr>
            <w:tcW w:w="1421" w:type="dxa"/>
            <w:tcBorders>
              <w:top w:val="single" w:sz="24" w:space="0" w:color="C89058"/>
              <w:left w:val="single" w:sz="18" w:space="0" w:color="593B1D"/>
              <w:bottom w:val="single" w:sz="18" w:space="0" w:color="auto"/>
              <w:right w:val="single" w:sz="24" w:space="0" w:color="C89058"/>
            </w:tcBorders>
            <w:shd w:val="clear" w:color="auto" w:fill="996633"/>
            <w:vAlign w:val="center"/>
          </w:tcPr>
          <w:p w:rsidR="00A8323B" w:rsidRDefault="002379B6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Inexistant</w:t>
            </w:r>
          </w:p>
          <w:p w:rsidR="00A8323B" w:rsidRDefault="002379B6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[0%]</w:t>
            </w:r>
          </w:p>
        </w:tc>
        <w:tc>
          <w:tcPr>
            <w:tcW w:w="2185" w:type="dxa"/>
            <w:vMerge/>
            <w:tcBorders>
              <w:left w:val="single" w:sz="24" w:space="0" w:color="C89058"/>
              <w:right w:val="single" w:sz="24" w:space="0" w:color="auto"/>
            </w:tcBorders>
            <w:shd w:val="clear" w:color="auto" w:fill="002060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8323B">
        <w:trPr>
          <w:trHeight w:val="567"/>
        </w:trPr>
        <w:tc>
          <w:tcPr>
            <w:tcW w:w="5353" w:type="dxa"/>
            <w:tcBorders>
              <w:top w:val="single" w:sz="18" w:space="0" w:color="auto"/>
              <w:left w:val="single" w:sz="24" w:space="0" w:color="auto"/>
            </w:tcBorders>
            <w:vAlign w:val="center"/>
          </w:tcPr>
          <w:p w:rsidR="00A8323B" w:rsidRDefault="002379B6">
            <w:pPr>
              <w:pStyle w:val="Paragraphedeliste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’existence des balises dans le cours</w:t>
            </w:r>
          </w:p>
        </w:tc>
        <w:tc>
          <w:tcPr>
            <w:tcW w:w="9418" w:type="dxa"/>
            <w:gridSpan w:val="6"/>
            <w:tcBorders>
              <w:top w:val="single" w:sz="18" w:space="0" w:color="auto"/>
              <w:right w:val="single" w:sz="24" w:space="0" w:color="auto"/>
            </w:tcBorders>
            <w:shd w:val="clear" w:color="auto" w:fill="EAD5C0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A8323B">
        <w:trPr>
          <w:trHeight w:val="567"/>
        </w:trPr>
        <w:tc>
          <w:tcPr>
            <w:tcW w:w="5353" w:type="dxa"/>
            <w:tcBorders>
              <w:left w:val="single" w:sz="24" w:space="0" w:color="auto"/>
            </w:tcBorders>
            <w:vAlign w:val="center"/>
          </w:tcPr>
          <w:p w:rsidR="00A8323B" w:rsidRDefault="002379B6">
            <w:pPr>
              <w:pStyle w:val="Paragraphedeliste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L’existence des images</w:t>
            </w:r>
          </w:p>
        </w:tc>
        <w:tc>
          <w:tcPr>
            <w:tcW w:w="9418" w:type="dxa"/>
            <w:gridSpan w:val="6"/>
            <w:tcBorders>
              <w:right w:val="single" w:sz="24" w:space="0" w:color="auto"/>
            </w:tcBorders>
            <w:shd w:val="clear" w:color="auto" w:fill="EAD5C0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A8323B">
        <w:trPr>
          <w:trHeight w:val="567"/>
        </w:trPr>
        <w:tc>
          <w:tcPr>
            <w:tcW w:w="5353" w:type="dxa"/>
            <w:tcBorders>
              <w:left w:val="single" w:sz="24" w:space="0" w:color="auto"/>
            </w:tcBorders>
            <w:vAlign w:val="center"/>
          </w:tcPr>
          <w:p w:rsidR="00A8323B" w:rsidRDefault="002379B6">
            <w:pPr>
              <w:pStyle w:val="Paragraphedeliste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La cohérence des couleurs </w:t>
            </w:r>
          </w:p>
        </w:tc>
        <w:tc>
          <w:tcPr>
            <w:tcW w:w="5812" w:type="dxa"/>
            <w:gridSpan w:val="4"/>
            <w:shd w:val="clear" w:color="auto" w:fill="EAD5C0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21" w:type="dxa"/>
            <w:shd w:val="clear" w:color="auto" w:fill="996633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ind w:left="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85" w:type="dxa"/>
            <w:tcBorders>
              <w:right w:val="single" w:sz="24" w:space="0" w:color="auto"/>
            </w:tcBorders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8323B">
        <w:trPr>
          <w:trHeight w:val="567"/>
        </w:trPr>
        <w:tc>
          <w:tcPr>
            <w:tcW w:w="5353" w:type="dxa"/>
            <w:tcBorders>
              <w:left w:val="single" w:sz="24" w:space="0" w:color="auto"/>
            </w:tcBorders>
            <w:vAlign w:val="center"/>
          </w:tcPr>
          <w:p w:rsidR="00A8323B" w:rsidRDefault="002379B6">
            <w:pPr>
              <w:pStyle w:val="Paragraphedeliste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Le volume du support du cours </w:t>
            </w:r>
          </w:p>
        </w:tc>
        <w:tc>
          <w:tcPr>
            <w:tcW w:w="9418" w:type="dxa"/>
            <w:gridSpan w:val="6"/>
            <w:tcBorders>
              <w:right w:val="single" w:sz="24" w:space="0" w:color="auto"/>
            </w:tcBorders>
            <w:shd w:val="clear" w:color="auto" w:fill="EAD5C0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8323B">
        <w:trPr>
          <w:trHeight w:val="567"/>
        </w:trPr>
        <w:tc>
          <w:tcPr>
            <w:tcW w:w="5353" w:type="dxa"/>
            <w:tcBorders>
              <w:left w:val="single" w:sz="24" w:space="0" w:color="auto"/>
            </w:tcBorders>
            <w:vAlign w:val="center"/>
          </w:tcPr>
          <w:p w:rsidR="00A8323B" w:rsidRDefault="002379B6">
            <w:pPr>
              <w:pStyle w:val="Paragraphedeliste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L’affichage du nom complet du cours</w:t>
            </w:r>
          </w:p>
        </w:tc>
        <w:tc>
          <w:tcPr>
            <w:tcW w:w="9418" w:type="dxa"/>
            <w:gridSpan w:val="6"/>
            <w:tcBorders>
              <w:right w:val="single" w:sz="24" w:space="0" w:color="auto"/>
            </w:tcBorders>
            <w:shd w:val="clear" w:color="auto" w:fill="EAD5C0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8323B">
        <w:trPr>
          <w:trHeight w:val="567"/>
        </w:trPr>
        <w:tc>
          <w:tcPr>
            <w:tcW w:w="5353" w:type="dxa"/>
            <w:tcBorders>
              <w:left w:val="single" w:sz="24" w:space="0" w:color="auto"/>
            </w:tcBorders>
            <w:vAlign w:val="center"/>
          </w:tcPr>
          <w:p w:rsidR="00A8323B" w:rsidRDefault="002379B6">
            <w:pPr>
              <w:pStyle w:val="Paragraphedeliste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L’homogénéité des paragraphes et des styles de police utilisés</w:t>
            </w:r>
          </w:p>
        </w:tc>
        <w:tc>
          <w:tcPr>
            <w:tcW w:w="9418" w:type="dxa"/>
            <w:gridSpan w:val="6"/>
            <w:tcBorders>
              <w:right w:val="single" w:sz="24" w:space="0" w:color="auto"/>
            </w:tcBorders>
            <w:shd w:val="clear" w:color="auto" w:fill="EAD5C0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8323B">
        <w:trPr>
          <w:trHeight w:val="567"/>
        </w:trPr>
        <w:tc>
          <w:tcPr>
            <w:tcW w:w="5353" w:type="dxa"/>
            <w:tcBorders>
              <w:left w:val="single" w:sz="24" w:space="0" w:color="auto"/>
            </w:tcBorders>
            <w:vAlign w:val="center"/>
          </w:tcPr>
          <w:p w:rsidR="00A8323B" w:rsidRDefault="002379B6">
            <w:pPr>
              <w:pStyle w:val="Paragraphedeliste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Qualité de rédaction et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lisibilité</w:t>
            </w:r>
          </w:p>
        </w:tc>
        <w:tc>
          <w:tcPr>
            <w:tcW w:w="9418" w:type="dxa"/>
            <w:gridSpan w:val="6"/>
            <w:tcBorders>
              <w:right w:val="single" w:sz="24" w:space="0" w:color="auto"/>
            </w:tcBorders>
            <w:shd w:val="clear" w:color="auto" w:fill="EAD5C0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A8323B">
        <w:trPr>
          <w:trHeight w:val="567"/>
        </w:trPr>
        <w:tc>
          <w:tcPr>
            <w:tcW w:w="5353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:rsidR="00A8323B" w:rsidRDefault="002379B6">
            <w:pPr>
              <w:pStyle w:val="Paragraphedeliste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L’existence d’une mise en page méthodique (méthodologie de la recherche) </w:t>
            </w:r>
          </w:p>
        </w:tc>
        <w:tc>
          <w:tcPr>
            <w:tcW w:w="9418" w:type="dxa"/>
            <w:gridSpan w:val="6"/>
            <w:tcBorders>
              <w:bottom w:val="single" w:sz="24" w:space="0" w:color="auto"/>
              <w:right w:val="single" w:sz="24" w:space="0" w:color="auto"/>
            </w:tcBorders>
            <w:shd w:val="clear" w:color="auto" w:fill="EAD5C0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A8323B">
        <w:tc>
          <w:tcPr>
            <w:tcW w:w="12586" w:type="dxa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D0CECE"/>
            <w:vAlign w:val="center"/>
          </w:tcPr>
          <w:p w:rsidR="00A8323B" w:rsidRDefault="002379B6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Le score de la forme du cours en % = somme du pourcentage de chaque critère sur le nombre total des critères </w:t>
            </w:r>
          </w:p>
          <w:p w:rsidR="00A8323B" w:rsidRDefault="002379B6">
            <w:pPr>
              <w:tabs>
                <w:tab w:val="left" w:pos="12337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نتيجة شكل الدرس = مجموع النسب لكل معيار / المجموع النهائي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للمعايير (8معايير)</w:t>
            </w:r>
          </w:p>
          <w:p w:rsidR="00A8323B" w:rsidRDefault="002379B6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(8 critères)</w:t>
            </w:r>
          </w:p>
        </w:tc>
        <w:tc>
          <w:tcPr>
            <w:tcW w:w="2185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0CECE"/>
            <w:vAlign w:val="center"/>
          </w:tcPr>
          <w:p w:rsidR="00A8323B" w:rsidRDefault="002379B6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  <w:t>=85%</w:t>
            </w:r>
          </w:p>
        </w:tc>
      </w:tr>
    </w:tbl>
    <w:p w:rsidR="00A8323B" w:rsidRDefault="00A8323B">
      <w:pPr>
        <w:tabs>
          <w:tab w:val="left" w:pos="5610"/>
        </w:tabs>
        <w:rPr>
          <w:rFonts w:ascii="Times New Roman" w:hAnsi="Times New Roman" w:cs="Times New Roman"/>
          <w:sz w:val="24"/>
          <w:szCs w:val="24"/>
        </w:rPr>
      </w:pPr>
    </w:p>
    <w:p w:rsidR="00A8323B" w:rsidRDefault="00A8323B">
      <w:pPr>
        <w:tabs>
          <w:tab w:val="left" w:pos="5610"/>
        </w:tabs>
        <w:rPr>
          <w:rFonts w:ascii="Times New Roman" w:hAnsi="Times New Roman" w:cs="Times New Roman"/>
          <w:sz w:val="24"/>
          <w:szCs w:val="24"/>
        </w:rPr>
      </w:pPr>
    </w:p>
    <w:p w:rsidR="00A8323B" w:rsidRDefault="00A8323B">
      <w:pPr>
        <w:tabs>
          <w:tab w:val="left" w:pos="5610"/>
        </w:tabs>
        <w:rPr>
          <w:rFonts w:ascii="Times New Roman" w:hAnsi="Times New Roman" w:cs="Times New Roman"/>
          <w:sz w:val="24"/>
          <w:szCs w:val="24"/>
        </w:rPr>
      </w:pPr>
    </w:p>
    <w:p w:rsidR="00A8323B" w:rsidRDefault="00A8323B">
      <w:pPr>
        <w:tabs>
          <w:tab w:val="left" w:pos="5610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95"/>
        <w:gridCol w:w="1445"/>
        <w:gridCol w:w="1446"/>
        <w:gridCol w:w="1446"/>
        <w:gridCol w:w="1617"/>
        <w:gridCol w:w="1446"/>
        <w:gridCol w:w="2044"/>
        <w:gridCol w:w="8"/>
      </w:tblGrid>
      <w:tr w:rsidR="00A8323B">
        <w:trPr>
          <w:trHeight w:val="884"/>
        </w:trPr>
        <w:tc>
          <w:tcPr>
            <w:tcW w:w="14947" w:type="dxa"/>
            <w:gridSpan w:val="8"/>
            <w:tcBorders>
              <w:top w:val="single" w:sz="24" w:space="0" w:color="auto"/>
              <w:left w:val="single" w:sz="24" w:space="0" w:color="auto"/>
              <w:bottom w:val="single" w:sz="18" w:space="0" w:color="auto"/>
            </w:tcBorders>
            <w:shd w:val="clear" w:color="auto" w:fill="ACB9CA"/>
            <w:vAlign w:val="center"/>
          </w:tcPr>
          <w:p w:rsidR="00A8323B" w:rsidRDefault="002379B6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lastRenderedPageBreak/>
              <w:t>Evaluation de la structure organisationnelle du cours</w:t>
            </w:r>
          </w:p>
        </w:tc>
      </w:tr>
      <w:tr w:rsidR="00A8323B">
        <w:trPr>
          <w:gridAfter w:val="1"/>
          <w:wAfter w:w="8" w:type="dxa"/>
        </w:trPr>
        <w:tc>
          <w:tcPr>
            <w:tcW w:w="5495" w:type="dxa"/>
            <w:vMerge w:val="restart"/>
            <w:tcBorders>
              <w:left w:val="single" w:sz="24" w:space="0" w:color="auto"/>
              <w:right w:val="single" w:sz="24" w:space="0" w:color="C89058"/>
            </w:tcBorders>
            <w:shd w:val="clear" w:color="auto" w:fill="002060"/>
            <w:vAlign w:val="center"/>
          </w:tcPr>
          <w:p w:rsidR="00A8323B" w:rsidRDefault="002379B6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Critères d’analyse</w:t>
            </w:r>
          </w:p>
        </w:tc>
        <w:tc>
          <w:tcPr>
            <w:tcW w:w="7400" w:type="dxa"/>
            <w:gridSpan w:val="5"/>
            <w:tcBorders>
              <w:top w:val="single" w:sz="18" w:space="0" w:color="593B1D"/>
              <w:left w:val="single" w:sz="24" w:space="0" w:color="C89058"/>
              <w:bottom w:val="single" w:sz="24" w:space="0" w:color="C89058"/>
              <w:right w:val="single" w:sz="24" w:space="0" w:color="C89058"/>
            </w:tcBorders>
            <w:shd w:val="clear" w:color="auto" w:fill="002060"/>
            <w:vAlign w:val="center"/>
          </w:tcPr>
          <w:p w:rsidR="00A8323B" w:rsidRDefault="002379B6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Echelle d’évaluation</w:t>
            </w:r>
          </w:p>
        </w:tc>
        <w:tc>
          <w:tcPr>
            <w:tcW w:w="2044" w:type="dxa"/>
            <w:vMerge w:val="restart"/>
            <w:tcBorders>
              <w:left w:val="single" w:sz="24" w:space="0" w:color="C89058"/>
              <w:right w:val="single" w:sz="24" w:space="0" w:color="auto"/>
            </w:tcBorders>
            <w:shd w:val="clear" w:color="auto" w:fill="002060"/>
            <w:vAlign w:val="center"/>
          </w:tcPr>
          <w:p w:rsidR="00A8323B" w:rsidRDefault="002379B6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% total</w:t>
            </w:r>
          </w:p>
        </w:tc>
      </w:tr>
      <w:tr w:rsidR="00A8323B">
        <w:trPr>
          <w:gridAfter w:val="1"/>
          <w:wAfter w:w="8" w:type="dxa"/>
        </w:trPr>
        <w:tc>
          <w:tcPr>
            <w:tcW w:w="5495" w:type="dxa"/>
            <w:vMerge/>
            <w:tcBorders>
              <w:left w:val="single" w:sz="24" w:space="0" w:color="auto"/>
              <w:bottom w:val="nil"/>
              <w:right w:val="single" w:sz="24" w:space="0" w:color="C89058"/>
            </w:tcBorders>
            <w:shd w:val="clear" w:color="auto" w:fill="002060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45" w:type="dxa"/>
            <w:tcBorders>
              <w:top w:val="single" w:sz="18" w:space="0" w:color="593B1D"/>
              <w:left w:val="single" w:sz="24" w:space="0" w:color="C89058"/>
              <w:bottom w:val="single" w:sz="18" w:space="0" w:color="auto"/>
              <w:right w:val="single" w:sz="18" w:space="0" w:color="593B1D"/>
            </w:tcBorders>
            <w:shd w:val="clear" w:color="auto" w:fill="EAD5C0"/>
            <w:vAlign w:val="center"/>
          </w:tcPr>
          <w:p w:rsidR="00A8323B" w:rsidRDefault="002379B6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Excellent [100%]</w:t>
            </w:r>
          </w:p>
        </w:tc>
        <w:tc>
          <w:tcPr>
            <w:tcW w:w="1446" w:type="dxa"/>
            <w:tcBorders>
              <w:top w:val="single" w:sz="24" w:space="0" w:color="C89058"/>
              <w:left w:val="single" w:sz="18" w:space="0" w:color="593B1D"/>
              <w:bottom w:val="single" w:sz="18" w:space="0" w:color="auto"/>
              <w:right w:val="single" w:sz="18" w:space="0" w:color="593B1D"/>
            </w:tcBorders>
            <w:shd w:val="clear" w:color="auto" w:fill="E0C0A0"/>
            <w:vAlign w:val="center"/>
          </w:tcPr>
          <w:p w:rsidR="00A8323B" w:rsidRDefault="002379B6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Bien</w:t>
            </w:r>
          </w:p>
          <w:p w:rsidR="00A8323B" w:rsidRDefault="002379B6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[75%]</w:t>
            </w:r>
          </w:p>
        </w:tc>
        <w:tc>
          <w:tcPr>
            <w:tcW w:w="1446" w:type="dxa"/>
            <w:tcBorders>
              <w:top w:val="single" w:sz="24" w:space="0" w:color="C89058"/>
              <w:left w:val="single" w:sz="18" w:space="0" w:color="593B1D"/>
              <w:bottom w:val="single" w:sz="18" w:space="0" w:color="auto"/>
              <w:right w:val="single" w:sz="18" w:space="0" w:color="593B1D"/>
            </w:tcBorders>
            <w:shd w:val="clear" w:color="auto" w:fill="D7AE85"/>
            <w:vAlign w:val="center"/>
          </w:tcPr>
          <w:p w:rsidR="00A8323B" w:rsidRDefault="002379B6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Moyen</w:t>
            </w:r>
          </w:p>
          <w:p w:rsidR="00A8323B" w:rsidRDefault="002379B6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[50%]</w:t>
            </w:r>
          </w:p>
        </w:tc>
        <w:tc>
          <w:tcPr>
            <w:tcW w:w="1617" w:type="dxa"/>
            <w:tcBorders>
              <w:top w:val="single" w:sz="24" w:space="0" w:color="C89058"/>
              <w:left w:val="single" w:sz="18" w:space="0" w:color="593B1D"/>
              <w:bottom w:val="single" w:sz="18" w:space="0" w:color="auto"/>
              <w:right w:val="single" w:sz="18" w:space="0" w:color="593B1D"/>
            </w:tcBorders>
            <w:shd w:val="clear" w:color="auto" w:fill="C89058"/>
            <w:vAlign w:val="center"/>
          </w:tcPr>
          <w:p w:rsidR="00A8323B" w:rsidRDefault="002379B6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Insuffisant [25%]</w:t>
            </w:r>
          </w:p>
        </w:tc>
        <w:tc>
          <w:tcPr>
            <w:tcW w:w="1446" w:type="dxa"/>
            <w:tcBorders>
              <w:top w:val="single" w:sz="24" w:space="0" w:color="C89058"/>
              <w:left w:val="single" w:sz="18" w:space="0" w:color="593B1D"/>
              <w:bottom w:val="single" w:sz="18" w:space="0" w:color="auto"/>
              <w:right w:val="single" w:sz="24" w:space="0" w:color="C89058"/>
            </w:tcBorders>
            <w:shd w:val="clear" w:color="auto" w:fill="996633"/>
            <w:vAlign w:val="center"/>
          </w:tcPr>
          <w:p w:rsidR="00A8323B" w:rsidRDefault="002379B6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Inexistant</w:t>
            </w:r>
          </w:p>
          <w:p w:rsidR="00A8323B" w:rsidRDefault="002379B6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[0%]</w:t>
            </w:r>
          </w:p>
        </w:tc>
        <w:tc>
          <w:tcPr>
            <w:tcW w:w="2044" w:type="dxa"/>
            <w:vMerge/>
            <w:tcBorders>
              <w:left w:val="single" w:sz="24" w:space="0" w:color="C89058"/>
              <w:right w:val="single" w:sz="24" w:space="0" w:color="auto"/>
            </w:tcBorders>
            <w:shd w:val="clear" w:color="auto" w:fill="002060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8323B">
        <w:trPr>
          <w:gridAfter w:val="1"/>
          <w:wAfter w:w="8" w:type="dxa"/>
          <w:trHeight w:val="567"/>
        </w:trPr>
        <w:tc>
          <w:tcPr>
            <w:tcW w:w="5495" w:type="dxa"/>
            <w:tcBorders>
              <w:top w:val="single" w:sz="18" w:space="0" w:color="auto"/>
              <w:left w:val="single" w:sz="24" w:space="0" w:color="auto"/>
            </w:tcBorders>
            <w:vAlign w:val="center"/>
          </w:tcPr>
          <w:p w:rsidR="00A8323B" w:rsidRDefault="002379B6">
            <w:pPr>
              <w:pStyle w:val="Paragraphedeliste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La pr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ésentation du syllabus du cours </w:t>
            </w:r>
          </w:p>
        </w:tc>
        <w:tc>
          <w:tcPr>
            <w:tcW w:w="1445" w:type="dxa"/>
            <w:tcBorders>
              <w:top w:val="single" w:sz="18" w:space="0" w:color="auto"/>
            </w:tcBorders>
            <w:shd w:val="clear" w:color="auto" w:fill="EAD5C0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ind w:left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6" w:type="dxa"/>
            <w:tcBorders>
              <w:top w:val="single" w:sz="18" w:space="0" w:color="auto"/>
            </w:tcBorders>
            <w:shd w:val="clear" w:color="auto" w:fill="E0C0A0"/>
            <w:vAlign w:val="center"/>
          </w:tcPr>
          <w:p w:rsidR="00A8323B" w:rsidRDefault="002379B6">
            <w:pPr>
              <w:tabs>
                <w:tab w:val="left" w:pos="12337"/>
              </w:tabs>
              <w:spacing w:after="0" w:line="240" w:lineRule="auto"/>
              <w:ind w:left="-1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46" w:type="dxa"/>
            <w:tcBorders>
              <w:top w:val="single" w:sz="18" w:space="0" w:color="auto"/>
            </w:tcBorders>
            <w:shd w:val="clear" w:color="auto" w:fill="D7AE85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7" w:type="dxa"/>
            <w:tcBorders>
              <w:top w:val="single" w:sz="18" w:space="0" w:color="auto"/>
            </w:tcBorders>
            <w:shd w:val="clear" w:color="auto" w:fill="C89058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6" w:type="dxa"/>
            <w:tcBorders>
              <w:top w:val="single" w:sz="18" w:space="0" w:color="auto"/>
            </w:tcBorders>
            <w:shd w:val="clear" w:color="auto" w:fill="996633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tcBorders>
              <w:right w:val="single" w:sz="24" w:space="0" w:color="auto"/>
            </w:tcBorders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23B">
        <w:trPr>
          <w:gridAfter w:val="1"/>
          <w:wAfter w:w="8" w:type="dxa"/>
          <w:trHeight w:val="567"/>
        </w:trPr>
        <w:tc>
          <w:tcPr>
            <w:tcW w:w="5495" w:type="dxa"/>
            <w:tcBorders>
              <w:left w:val="single" w:sz="24" w:space="0" w:color="auto"/>
            </w:tcBorders>
            <w:vAlign w:val="center"/>
          </w:tcPr>
          <w:p w:rsidR="00A8323B" w:rsidRDefault="002379B6">
            <w:pPr>
              <w:pStyle w:val="Paragraphedeliste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La présentation de la carte conceptuelle du cours</w:t>
            </w:r>
          </w:p>
        </w:tc>
        <w:tc>
          <w:tcPr>
            <w:tcW w:w="1445" w:type="dxa"/>
            <w:tcBorders>
              <w:bottom w:val="single" w:sz="2" w:space="0" w:color="auto"/>
            </w:tcBorders>
            <w:shd w:val="clear" w:color="auto" w:fill="EAD5C0"/>
            <w:vAlign w:val="center"/>
          </w:tcPr>
          <w:p w:rsidR="00A8323B" w:rsidRDefault="002379B6">
            <w:pPr>
              <w:tabs>
                <w:tab w:val="left" w:pos="12337"/>
              </w:tabs>
              <w:spacing w:after="0" w:line="240" w:lineRule="auto"/>
              <w:ind w:left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46" w:type="dxa"/>
            <w:tcBorders>
              <w:bottom w:val="single" w:sz="2" w:space="0" w:color="auto"/>
            </w:tcBorders>
            <w:shd w:val="clear" w:color="auto" w:fill="E0C0A0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ind w:left="-1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6" w:type="dxa"/>
            <w:tcBorders>
              <w:bottom w:val="single" w:sz="2" w:space="0" w:color="auto"/>
            </w:tcBorders>
            <w:shd w:val="clear" w:color="auto" w:fill="D7AE85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7" w:type="dxa"/>
            <w:tcBorders>
              <w:bottom w:val="single" w:sz="2" w:space="0" w:color="auto"/>
            </w:tcBorders>
            <w:shd w:val="clear" w:color="auto" w:fill="C89058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6" w:type="dxa"/>
            <w:tcBorders>
              <w:bottom w:val="single" w:sz="2" w:space="0" w:color="auto"/>
            </w:tcBorders>
            <w:shd w:val="clear" w:color="auto" w:fill="996633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tcBorders>
              <w:bottom w:val="single" w:sz="2" w:space="0" w:color="auto"/>
              <w:right w:val="single" w:sz="24" w:space="0" w:color="auto"/>
            </w:tcBorders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23B">
        <w:trPr>
          <w:gridAfter w:val="1"/>
          <w:wAfter w:w="8" w:type="dxa"/>
          <w:trHeight w:val="567"/>
        </w:trPr>
        <w:tc>
          <w:tcPr>
            <w:tcW w:w="5495" w:type="dxa"/>
            <w:tcBorders>
              <w:left w:val="single" w:sz="24" w:space="0" w:color="auto"/>
            </w:tcBorders>
            <w:vAlign w:val="center"/>
          </w:tcPr>
          <w:p w:rsidR="00A8323B" w:rsidRDefault="002379B6">
            <w:pPr>
              <w:pStyle w:val="Paragraphedeliste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La présentation du profil et des coordonnées de l’enseignant</w:t>
            </w:r>
          </w:p>
        </w:tc>
        <w:tc>
          <w:tcPr>
            <w:tcW w:w="1445" w:type="dxa"/>
            <w:tcBorders>
              <w:top w:val="single" w:sz="2" w:space="0" w:color="auto"/>
            </w:tcBorders>
            <w:shd w:val="clear" w:color="auto" w:fill="EAD5C0"/>
            <w:vAlign w:val="center"/>
          </w:tcPr>
          <w:p w:rsidR="00A8323B" w:rsidRDefault="002379B6">
            <w:pPr>
              <w:tabs>
                <w:tab w:val="left" w:pos="12337"/>
              </w:tabs>
              <w:spacing w:after="0" w:line="240" w:lineRule="auto"/>
              <w:ind w:left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46" w:type="dxa"/>
            <w:tcBorders>
              <w:top w:val="single" w:sz="2" w:space="0" w:color="auto"/>
            </w:tcBorders>
            <w:shd w:val="clear" w:color="auto" w:fill="E0C0A0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ind w:left="41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6" w:type="dxa"/>
            <w:tcBorders>
              <w:top w:val="single" w:sz="2" w:space="0" w:color="auto"/>
            </w:tcBorders>
            <w:shd w:val="clear" w:color="auto" w:fill="D7AE85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7" w:type="dxa"/>
            <w:tcBorders>
              <w:top w:val="single" w:sz="2" w:space="0" w:color="auto"/>
            </w:tcBorders>
            <w:shd w:val="clear" w:color="auto" w:fill="C89058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6" w:type="dxa"/>
            <w:tcBorders>
              <w:top w:val="single" w:sz="2" w:space="0" w:color="auto"/>
            </w:tcBorders>
            <w:shd w:val="clear" w:color="auto" w:fill="996633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tcBorders>
              <w:top w:val="single" w:sz="2" w:space="0" w:color="auto"/>
              <w:right w:val="single" w:sz="24" w:space="0" w:color="auto"/>
            </w:tcBorders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23B">
        <w:trPr>
          <w:gridAfter w:val="1"/>
          <w:wAfter w:w="8" w:type="dxa"/>
          <w:trHeight w:val="567"/>
        </w:trPr>
        <w:tc>
          <w:tcPr>
            <w:tcW w:w="5495" w:type="dxa"/>
            <w:tcBorders>
              <w:left w:val="single" w:sz="24" w:space="0" w:color="auto"/>
              <w:bottom w:val="single" w:sz="4" w:space="0" w:color="auto"/>
            </w:tcBorders>
            <w:vAlign w:val="center"/>
          </w:tcPr>
          <w:p w:rsidR="00A8323B" w:rsidRDefault="002379B6">
            <w:pPr>
              <w:pStyle w:val="Paragraphedeliste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La spécification du public cible</w:t>
            </w:r>
          </w:p>
        </w:tc>
        <w:tc>
          <w:tcPr>
            <w:tcW w:w="1445" w:type="dxa"/>
            <w:shd w:val="clear" w:color="auto" w:fill="EAD5C0"/>
            <w:vAlign w:val="center"/>
          </w:tcPr>
          <w:p w:rsidR="00A8323B" w:rsidRDefault="002379B6">
            <w:pPr>
              <w:tabs>
                <w:tab w:val="left" w:pos="12337"/>
              </w:tabs>
              <w:spacing w:after="0" w:line="240" w:lineRule="auto"/>
              <w:ind w:left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46" w:type="dxa"/>
            <w:shd w:val="clear" w:color="auto" w:fill="E0C0A0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ind w:left="-1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7AE85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7" w:type="dxa"/>
            <w:shd w:val="clear" w:color="auto" w:fill="C89058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996633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tcBorders>
              <w:right w:val="single" w:sz="24" w:space="0" w:color="auto"/>
            </w:tcBorders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23B">
        <w:trPr>
          <w:gridAfter w:val="1"/>
          <w:wAfter w:w="8" w:type="dxa"/>
          <w:trHeight w:val="567"/>
        </w:trPr>
        <w:tc>
          <w:tcPr>
            <w:tcW w:w="5495" w:type="dxa"/>
            <w:tcBorders>
              <w:left w:val="single" w:sz="24" w:space="0" w:color="auto"/>
              <w:bottom w:val="single" w:sz="2" w:space="0" w:color="auto"/>
            </w:tcBorders>
            <w:shd w:val="clear" w:color="auto" w:fill="FFFFFF"/>
            <w:vAlign w:val="center"/>
          </w:tcPr>
          <w:p w:rsidR="00A8323B" w:rsidRDefault="002379B6">
            <w:pPr>
              <w:pStyle w:val="Paragraphedeliste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Précision des éléments de bases du cours :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volume horaire, coefficient, unité de formation et crédit.</w:t>
            </w:r>
          </w:p>
        </w:tc>
        <w:tc>
          <w:tcPr>
            <w:tcW w:w="1445" w:type="dxa"/>
            <w:shd w:val="clear" w:color="auto" w:fill="EAD5C0"/>
            <w:vAlign w:val="center"/>
          </w:tcPr>
          <w:p w:rsidR="00A8323B" w:rsidRDefault="002379B6">
            <w:pPr>
              <w:tabs>
                <w:tab w:val="left" w:pos="12337"/>
              </w:tabs>
              <w:spacing w:after="0" w:line="240" w:lineRule="auto"/>
              <w:ind w:left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46" w:type="dxa"/>
            <w:shd w:val="clear" w:color="auto" w:fill="E0C0A0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ind w:left="-1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7AE85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7" w:type="dxa"/>
            <w:shd w:val="clear" w:color="auto" w:fill="C89058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996633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tcBorders>
              <w:bottom w:val="single" w:sz="2" w:space="0" w:color="auto"/>
              <w:right w:val="single" w:sz="24" w:space="0" w:color="auto"/>
            </w:tcBorders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23B">
        <w:trPr>
          <w:gridAfter w:val="1"/>
          <w:wAfter w:w="8" w:type="dxa"/>
          <w:trHeight w:val="567"/>
        </w:trPr>
        <w:tc>
          <w:tcPr>
            <w:tcW w:w="5495" w:type="dxa"/>
            <w:tcBorders>
              <w:top w:val="single" w:sz="2" w:space="0" w:color="auto"/>
              <w:left w:val="single" w:sz="2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323B" w:rsidRDefault="002379B6">
            <w:pPr>
              <w:pStyle w:val="Paragraphedeliste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L’existence du plan de déroulement du cours (Sommaire) </w:t>
            </w:r>
          </w:p>
        </w:tc>
        <w:tc>
          <w:tcPr>
            <w:tcW w:w="1445" w:type="dxa"/>
            <w:shd w:val="clear" w:color="auto" w:fill="EAD5C0"/>
            <w:vAlign w:val="center"/>
          </w:tcPr>
          <w:p w:rsidR="00A8323B" w:rsidRDefault="002379B6">
            <w:pPr>
              <w:tabs>
                <w:tab w:val="left" w:pos="12337"/>
              </w:tabs>
              <w:spacing w:after="0" w:line="240" w:lineRule="auto"/>
              <w:ind w:left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46" w:type="dxa"/>
            <w:shd w:val="clear" w:color="auto" w:fill="E0C0A0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ind w:left="41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7AE85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7" w:type="dxa"/>
            <w:shd w:val="clear" w:color="auto" w:fill="C89058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996633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tcBorders>
              <w:top w:val="single" w:sz="2" w:space="0" w:color="auto"/>
              <w:bottom w:val="single" w:sz="2" w:space="0" w:color="auto"/>
              <w:right w:val="single" w:sz="24" w:space="0" w:color="auto"/>
            </w:tcBorders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23B">
        <w:trPr>
          <w:gridAfter w:val="1"/>
          <w:wAfter w:w="8" w:type="dxa"/>
          <w:trHeight w:val="567"/>
        </w:trPr>
        <w:tc>
          <w:tcPr>
            <w:tcW w:w="5495" w:type="dxa"/>
            <w:tcBorders>
              <w:top w:val="single" w:sz="2" w:space="0" w:color="auto"/>
              <w:left w:val="single" w:sz="2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323B" w:rsidRDefault="002379B6">
            <w:pPr>
              <w:pStyle w:val="Paragraphedeliste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Présence et cohérence entre les systèmes (entrée, apprentissage, sortie)</w:t>
            </w:r>
          </w:p>
        </w:tc>
        <w:tc>
          <w:tcPr>
            <w:tcW w:w="1445" w:type="dxa"/>
            <w:shd w:val="clear" w:color="auto" w:fill="EAD5C0"/>
            <w:vAlign w:val="center"/>
          </w:tcPr>
          <w:p w:rsidR="00A8323B" w:rsidRDefault="002379B6">
            <w:pPr>
              <w:tabs>
                <w:tab w:val="left" w:pos="12337"/>
              </w:tabs>
              <w:spacing w:after="0" w:line="240" w:lineRule="auto"/>
              <w:ind w:left="18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46" w:type="dxa"/>
            <w:shd w:val="clear" w:color="auto" w:fill="E0C0A0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ind w:left="-14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7AE85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17" w:type="dxa"/>
            <w:shd w:val="clear" w:color="auto" w:fill="C89058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996633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044" w:type="dxa"/>
            <w:tcBorders>
              <w:top w:val="single" w:sz="2" w:space="0" w:color="auto"/>
              <w:bottom w:val="single" w:sz="2" w:space="0" w:color="auto"/>
              <w:right w:val="single" w:sz="24" w:space="0" w:color="auto"/>
            </w:tcBorders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23B">
        <w:trPr>
          <w:gridAfter w:val="1"/>
          <w:wAfter w:w="8" w:type="dxa"/>
          <w:trHeight w:val="567"/>
        </w:trPr>
        <w:tc>
          <w:tcPr>
            <w:tcW w:w="5495" w:type="dxa"/>
            <w:tcBorders>
              <w:top w:val="single" w:sz="2" w:space="0" w:color="auto"/>
              <w:left w:val="single" w:sz="2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323B" w:rsidRDefault="002379B6">
            <w:pPr>
              <w:pStyle w:val="Paragraphedeliste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Cohérence entre la carte conceptuelle, le plan </w:t>
            </w:r>
          </w:p>
        </w:tc>
        <w:tc>
          <w:tcPr>
            <w:tcW w:w="1445" w:type="dxa"/>
            <w:shd w:val="clear" w:color="auto" w:fill="EAD5C0"/>
            <w:vAlign w:val="center"/>
          </w:tcPr>
          <w:p w:rsidR="00A8323B" w:rsidRDefault="002379B6">
            <w:pPr>
              <w:tabs>
                <w:tab w:val="left" w:pos="12337"/>
              </w:tabs>
              <w:spacing w:after="0" w:line="240" w:lineRule="auto"/>
              <w:ind w:left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46" w:type="dxa"/>
            <w:shd w:val="clear" w:color="auto" w:fill="E0C0A0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ind w:left="-1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7AE85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7" w:type="dxa"/>
            <w:shd w:val="clear" w:color="auto" w:fill="C89058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996633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tcBorders>
              <w:top w:val="single" w:sz="2" w:space="0" w:color="auto"/>
              <w:bottom w:val="single" w:sz="2" w:space="0" w:color="auto"/>
              <w:right w:val="single" w:sz="24" w:space="0" w:color="auto"/>
            </w:tcBorders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23B">
        <w:trPr>
          <w:gridAfter w:val="1"/>
          <w:wAfter w:w="8" w:type="dxa"/>
          <w:trHeight w:val="567"/>
        </w:trPr>
        <w:tc>
          <w:tcPr>
            <w:tcW w:w="5495" w:type="dxa"/>
            <w:tcBorders>
              <w:top w:val="single" w:sz="4" w:space="0" w:color="auto"/>
              <w:left w:val="single" w:sz="24" w:space="0" w:color="auto"/>
              <w:bottom w:val="single" w:sz="2" w:space="0" w:color="auto"/>
            </w:tcBorders>
            <w:shd w:val="clear" w:color="auto" w:fill="FFFFFF"/>
            <w:vAlign w:val="center"/>
          </w:tcPr>
          <w:p w:rsidR="00A8323B" w:rsidRDefault="002379B6">
            <w:pPr>
              <w:pStyle w:val="Paragraphedeliste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Accessibilités au cours  </w:t>
            </w:r>
          </w:p>
        </w:tc>
        <w:tc>
          <w:tcPr>
            <w:tcW w:w="1445" w:type="dxa"/>
            <w:shd w:val="clear" w:color="auto" w:fill="EAD5C0"/>
            <w:vAlign w:val="center"/>
          </w:tcPr>
          <w:p w:rsidR="00A8323B" w:rsidRDefault="002379B6">
            <w:pPr>
              <w:tabs>
                <w:tab w:val="left" w:pos="12337"/>
              </w:tabs>
              <w:spacing w:after="0" w:line="240" w:lineRule="auto"/>
              <w:ind w:left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46" w:type="dxa"/>
            <w:shd w:val="clear" w:color="auto" w:fill="E0C0A0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ind w:left="-1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7AE85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7" w:type="dxa"/>
            <w:shd w:val="clear" w:color="auto" w:fill="C89058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996633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tcBorders>
              <w:top w:val="single" w:sz="2" w:space="0" w:color="auto"/>
              <w:right w:val="single" w:sz="24" w:space="0" w:color="auto"/>
            </w:tcBorders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23B">
        <w:trPr>
          <w:gridAfter w:val="1"/>
          <w:wAfter w:w="8" w:type="dxa"/>
          <w:trHeight w:val="567"/>
        </w:trPr>
        <w:tc>
          <w:tcPr>
            <w:tcW w:w="5495" w:type="dxa"/>
            <w:tcBorders>
              <w:top w:val="single" w:sz="2" w:space="0" w:color="auto"/>
              <w:left w:val="single" w:sz="24" w:space="0" w:color="auto"/>
              <w:bottom w:val="single" w:sz="24" w:space="0" w:color="auto"/>
            </w:tcBorders>
            <w:shd w:val="clear" w:color="auto" w:fill="FFFFFF"/>
            <w:vAlign w:val="center"/>
          </w:tcPr>
          <w:p w:rsidR="00A8323B" w:rsidRDefault="002379B6">
            <w:pPr>
              <w:pStyle w:val="Paragraphedeliste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Diversité de supports (versions Papier et Web)</w:t>
            </w:r>
          </w:p>
        </w:tc>
        <w:tc>
          <w:tcPr>
            <w:tcW w:w="1445" w:type="dxa"/>
            <w:tcBorders>
              <w:bottom w:val="single" w:sz="24" w:space="0" w:color="auto"/>
            </w:tcBorders>
            <w:shd w:val="clear" w:color="auto" w:fill="EAD5C0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ind w:left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6" w:type="dxa"/>
            <w:tcBorders>
              <w:bottom w:val="single" w:sz="24" w:space="0" w:color="auto"/>
            </w:tcBorders>
            <w:shd w:val="clear" w:color="auto" w:fill="E0C0A0"/>
            <w:vAlign w:val="center"/>
          </w:tcPr>
          <w:p w:rsidR="00A8323B" w:rsidRDefault="002379B6">
            <w:pPr>
              <w:tabs>
                <w:tab w:val="left" w:pos="12337"/>
              </w:tabs>
              <w:spacing w:after="0" w:line="240" w:lineRule="auto"/>
              <w:ind w:left="-1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46" w:type="dxa"/>
            <w:tcBorders>
              <w:bottom w:val="single" w:sz="24" w:space="0" w:color="auto"/>
            </w:tcBorders>
            <w:shd w:val="clear" w:color="auto" w:fill="D7AE85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7" w:type="dxa"/>
            <w:tcBorders>
              <w:bottom w:val="single" w:sz="24" w:space="0" w:color="auto"/>
            </w:tcBorders>
            <w:shd w:val="clear" w:color="auto" w:fill="C89058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6" w:type="dxa"/>
            <w:tcBorders>
              <w:bottom w:val="single" w:sz="24" w:space="0" w:color="auto"/>
            </w:tcBorders>
            <w:shd w:val="clear" w:color="auto" w:fill="996633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23B">
        <w:trPr>
          <w:gridAfter w:val="1"/>
          <w:wAfter w:w="8" w:type="dxa"/>
          <w:trHeight w:val="1077"/>
        </w:trPr>
        <w:tc>
          <w:tcPr>
            <w:tcW w:w="12895" w:type="dxa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D0CECE"/>
            <w:vAlign w:val="center"/>
          </w:tcPr>
          <w:p w:rsidR="00A8323B" w:rsidRDefault="002379B6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 score de la structure organisationnelle du cours en % = somme du pourcentage de chaque critère sur le nombre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total des critères (10 critères)</w:t>
            </w:r>
          </w:p>
        </w:tc>
        <w:tc>
          <w:tcPr>
            <w:tcW w:w="2044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0CECE"/>
            <w:vAlign w:val="center"/>
          </w:tcPr>
          <w:p w:rsidR="00A8323B" w:rsidRDefault="002379B6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  <w:t>=95%</w:t>
            </w:r>
          </w:p>
        </w:tc>
      </w:tr>
    </w:tbl>
    <w:p w:rsidR="00A8323B" w:rsidRDefault="00A8323B">
      <w:pPr>
        <w:tabs>
          <w:tab w:val="left" w:pos="5610"/>
        </w:tabs>
        <w:rPr>
          <w:rFonts w:ascii="Times New Roman" w:hAnsi="Times New Roman" w:cs="Times New Roman"/>
          <w:sz w:val="52"/>
          <w:szCs w:val="52"/>
        </w:rPr>
      </w:pPr>
    </w:p>
    <w:p w:rsidR="00A8323B" w:rsidRDefault="00A8323B">
      <w:pPr>
        <w:tabs>
          <w:tab w:val="left" w:pos="5610"/>
        </w:tabs>
        <w:rPr>
          <w:rFonts w:ascii="Times New Roman" w:hAnsi="Times New Roman" w:cs="Times New Roman"/>
          <w:sz w:val="52"/>
          <w:szCs w:val="52"/>
        </w:rPr>
      </w:pPr>
    </w:p>
    <w:p w:rsidR="00A8323B" w:rsidRDefault="00A8323B">
      <w:pPr>
        <w:tabs>
          <w:tab w:val="left" w:pos="5610"/>
        </w:tabs>
        <w:rPr>
          <w:rFonts w:ascii="Times New Roman" w:hAnsi="Times New Roman" w:cs="Times New Roman"/>
          <w:sz w:val="52"/>
          <w:szCs w:val="52"/>
        </w:rPr>
      </w:pPr>
    </w:p>
    <w:p w:rsidR="00A8323B" w:rsidRDefault="00A8323B">
      <w:pPr>
        <w:tabs>
          <w:tab w:val="left" w:pos="5610"/>
        </w:tabs>
        <w:rPr>
          <w:rFonts w:ascii="Times New Roman" w:hAnsi="Times New Roman" w:cs="Times New Roman"/>
          <w:sz w:val="52"/>
          <w:szCs w:val="52"/>
        </w:rPr>
      </w:pPr>
    </w:p>
    <w:p w:rsidR="00A8323B" w:rsidRDefault="00A8323B">
      <w:pPr>
        <w:tabs>
          <w:tab w:val="left" w:pos="5610"/>
        </w:tabs>
        <w:rPr>
          <w:rFonts w:ascii="Times New Roman" w:hAnsi="Times New Roman" w:cs="Times New Roman"/>
          <w:sz w:val="52"/>
          <w:szCs w:val="52"/>
        </w:rPr>
      </w:pPr>
    </w:p>
    <w:p w:rsidR="00A8323B" w:rsidRDefault="00A8323B">
      <w:pPr>
        <w:tabs>
          <w:tab w:val="left" w:pos="5610"/>
        </w:tabs>
        <w:rPr>
          <w:rFonts w:ascii="Times New Roman" w:hAnsi="Times New Roman" w:cs="Times New Roman"/>
          <w:sz w:val="52"/>
          <w:szCs w:val="52"/>
        </w:rPr>
      </w:pPr>
    </w:p>
    <w:p w:rsidR="00A8323B" w:rsidRDefault="00A8323B">
      <w:pPr>
        <w:tabs>
          <w:tab w:val="left" w:pos="5610"/>
        </w:tabs>
        <w:rPr>
          <w:rFonts w:ascii="Times New Roman" w:hAnsi="Times New Roman" w:cs="Times New Roman"/>
          <w:sz w:val="52"/>
          <w:szCs w:val="52"/>
        </w:rPr>
      </w:pPr>
    </w:p>
    <w:p w:rsidR="00A8323B" w:rsidRDefault="00A8323B">
      <w:pPr>
        <w:tabs>
          <w:tab w:val="left" w:pos="5610"/>
        </w:tabs>
        <w:rPr>
          <w:rFonts w:ascii="Times New Roman" w:hAnsi="Times New Roman" w:cs="Times New Roman"/>
          <w:sz w:val="52"/>
          <w:szCs w:val="52"/>
        </w:rPr>
      </w:pPr>
    </w:p>
    <w:p w:rsidR="00A8323B" w:rsidRDefault="00A8323B">
      <w:pPr>
        <w:tabs>
          <w:tab w:val="left" w:pos="5610"/>
        </w:tabs>
        <w:rPr>
          <w:rFonts w:ascii="Times New Roman" w:hAnsi="Times New Roman" w:cs="Times New Roman"/>
          <w:sz w:val="52"/>
          <w:szCs w:val="52"/>
        </w:rPr>
      </w:pPr>
    </w:p>
    <w:p w:rsidR="00A8323B" w:rsidRDefault="00A8323B">
      <w:pPr>
        <w:tabs>
          <w:tab w:val="left" w:pos="5610"/>
        </w:tabs>
        <w:rPr>
          <w:rFonts w:ascii="Times New Roman" w:hAnsi="Times New Roman" w:cs="Times New Roman"/>
          <w:sz w:val="52"/>
          <w:szCs w:val="52"/>
        </w:rPr>
      </w:pPr>
    </w:p>
    <w:p w:rsidR="00A8323B" w:rsidRDefault="00A8323B">
      <w:pPr>
        <w:tabs>
          <w:tab w:val="left" w:pos="5610"/>
        </w:tabs>
        <w:rPr>
          <w:rFonts w:ascii="Times New Roman" w:hAnsi="Times New Roman" w:cs="Times New Roman"/>
          <w:sz w:val="52"/>
          <w:szCs w:val="52"/>
        </w:rPr>
      </w:pPr>
    </w:p>
    <w:p w:rsidR="00A8323B" w:rsidRDefault="00A8323B">
      <w:pPr>
        <w:tabs>
          <w:tab w:val="left" w:pos="5610"/>
        </w:tabs>
        <w:rPr>
          <w:rFonts w:ascii="Times New Roman" w:hAnsi="Times New Roman" w:cs="Times New Roman"/>
          <w:sz w:val="52"/>
          <w:szCs w:val="5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46"/>
        <w:gridCol w:w="4507"/>
        <w:gridCol w:w="1418"/>
        <w:gridCol w:w="1275"/>
        <w:gridCol w:w="1418"/>
        <w:gridCol w:w="1559"/>
        <w:gridCol w:w="1418"/>
        <w:gridCol w:w="2164"/>
        <w:gridCol w:w="21"/>
      </w:tblGrid>
      <w:tr w:rsidR="00A8323B">
        <w:trPr>
          <w:trHeight w:val="799"/>
        </w:trPr>
        <w:tc>
          <w:tcPr>
            <w:tcW w:w="14626" w:type="dxa"/>
            <w:gridSpan w:val="9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CB9CA"/>
            <w:vAlign w:val="center"/>
          </w:tcPr>
          <w:p w:rsidR="00A8323B" w:rsidRDefault="002379B6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Evaluation du contenu : Système d’entrée, système d’apprentissage, système de sortie </w:t>
            </w:r>
          </w:p>
          <w:p w:rsidR="00A8323B" w:rsidRDefault="002379B6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تقييم المحتوى نظام الدخول نظام التعليم  نظام الخروج</w:t>
            </w:r>
          </w:p>
        </w:tc>
      </w:tr>
      <w:tr w:rsidR="00A8323B">
        <w:tc>
          <w:tcPr>
            <w:tcW w:w="5353" w:type="dxa"/>
            <w:gridSpan w:val="2"/>
            <w:vMerge w:val="restart"/>
            <w:tcBorders>
              <w:left w:val="single" w:sz="24" w:space="0" w:color="auto"/>
              <w:right w:val="single" w:sz="24" w:space="0" w:color="C89058"/>
            </w:tcBorders>
            <w:shd w:val="clear" w:color="auto" w:fill="002060"/>
            <w:vAlign w:val="center"/>
          </w:tcPr>
          <w:p w:rsidR="00A8323B" w:rsidRDefault="002379B6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Critères d’analyse</w:t>
            </w:r>
          </w:p>
        </w:tc>
        <w:tc>
          <w:tcPr>
            <w:tcW w:w="7088" w:type="dxa"/>
            <w:gridSpan w:val="5"/>
            <w:tcBorders>
              <w:top w:val="single" w:sz="18" w:space="0" w:color="593B1D"/>
              <w:left w:val="single" w:sz="24" w:space="0" w:color="C89058"/>
              <w:bottom w:val="single" w:sz="24" w:space="0" w:color="C89058"/>
              <w:right w:val="single" w:sz="24" w:space="0" w:color="C89058"/>
            </w:tcBorders>
            <w:shd w:val="clear" w:color="auto" w:fill="002060"/>
            <w:vAlign w:val="center"/>
          </w:tcPr>
          <w:p w:rsidR="00A8323B" w:rsidRDefault="002379B6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Echelle d’évaluation</w:t>
            </w:r>
          </w:p>
        </w:tc>
        <w:tc>
          <w:tcPr>
            <w:tcW w:w="2185" w:type="dxa"/>
            <w:gridSpan w:val="2"/>
            <w:vMerge w:val="restart"/>
            <w:tcBorders>
              <w:left w:val="single" w:sz="24" w:space="0" w:color="C89058"/>
              <w:right w:val="single" w:sz="24" w:space="0" w:color="auto"/>
            </w:tcBorders>
            <w:shd w:val="clear" w:color="auto" w:fill="002060"/>
            <w:vAlign w:val="center"/>
          </w:tcPr>
          <w:p w:rsidR="00A8323B" w:rsidRDefault="002379B6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% total</w:t>
            </w:r>
          </w:p>
        </w:tc>
      </w:tr>
      <w:tr w:rsidR="00A8323B">
        <w:tc>
          <w:tcPr>
            <w:tcW w:w="5353" w:type="dxa"/>
            <w:gridSpan w:val="2"/>
            <w:vMerge/>
            <w:tcBorders>
              <w:left w:val="single" w:sz="24" w:space="0" w:color="auto"/>
              <w:bottom w:val="nil"/>
              <w:right w:val="single" w:sz="24" w:space="0" w:color="C89058"/>
            </w:tcBorders>
            <w:shd w:val="clear" w:color="auto" w:fill="002060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18" w:space="0" w:color="593B1D"/>
              <w:left w:val="single" w:sz="24" w:space="0" w:color="C89058"/>
              <w:bottom w:val="single" w:sz="18" w:space="0" w:color="auto"/>
              <w:right w:val="single" w:sz="18" w:space="0" w:color="593B1D"/>
            </w:tcBorders>
            <w:shd w:val="clear" w:color="auto" w:fill="EAD5C0"/>
            <w:vAlign w:val="center"/>
          </w:tcPr>
          <w:p w:rsidR="00A8323B" w:rsidRDefault="002379B6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Excellent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[100%]</w:t>
            </w:r>
          </w:p>
        </w:tc>
        <w:tc>
          <w:tcPr>
            <w:tcW w:w="1275" w:type="dxa"/>
            <w:tcBorders>
              <w:top w:val="single" w:sz="24" w:space="0" w:color="C89058"/>
              <w:left w:val="single" w:sz="18" w:space="0" w:color="593B1D"/>
              <w:bottom w:val="single" w:sz="18" w:space="0" w:color="auto"/>
              <w:right w:val="single" w:sz="18" w:space="0" w:color="593B1D"/>
            </w:tcBorders>
            <w:shd w:val="clear" w:color="auto" w:fill="E0C0A0"/>
            <w:vAlign w:val="center"/>
          </w:tcPr>
          <w:p w:rsidR="00A8323B" w:rsidRDefault="002379B6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Bien</w:t>
            </w:r>
          </w:p>
          <w:p w:rsidR="00A8323B" w:rsidRDefault="002379B6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[75%]</w:t>
            </w:r>
          </w:p>
        </w:tc>
        <w:tc>
          <w:tcPr>
            <w:tcW w:w="1418" w:type="dxa"/>
            <w:tcBorders>
              <w:top w:val="single" w:sz="24" w:space="0" w:color="C89058"/>
              <w:left w:val="single" w:sz="18" w:space="0" w:color="593B1D"/>
              <w:bottom w:val="single" w:sz="18" w:space="0" w:color="auto"/>
              <w:right w:val="single" w:sz="18" w:space="0" w:color="593B1D"/>
            </w:tcBorders>
            <w:shd w:val="clear" w:color="auto" w:fill="D7AE85"/>
            <w:vAlign w:val="center"/>
          </w:tcPr>
          <w:p w:rsidR="00A8323B" w:rsidRDefault="002379B6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Moyen</w:t>
            </w:r>
          </w:p>
          <w:p w:rsidR="00A8323B" w:rsidRDefault="002379B6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[50%]</w:t>
            </w:r>
          </w:p>
        </w:tc>
        <w:tc>
          <w:tcPr>
            <w:tcW w:w="1559" w:type="dxa"/>
            <w:tcBorders>
              <w:top w:val="single" w:sz="24" w:space="0" w:color="C89058"/>
              <w:left w:val="single" w:sz="18" w:space="0" w:color="593B1D"/>
              <w:bottom w:val="single" w:sz="18" w:space="0" w:color="auto"/>
              <w:right w:val="single" w:sz="18" w:space="0" w:color="593B1D"/>
            </w:tcBorders>
            <w:shd w:val="clear" w:color="auto" w:fill="C89058"/>
            <w:vAlign w:val="center"/>
          </w:tcPr>
          <w:p w:rsidR="00A8323B" w:rsidRDefault="002379B6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Insuffisant [25%]</w:t>
            </w:r>
          </w:p>
        </w:tc>
        <w:tc>
          <w:tcPr>
            <w:tcW w:w="1418" w:type="dxa"/>
            <w:tcBorders>
              <w:top w:val="single" w:sz="24" w:space="0" w:color="C89058"/>
              <w:left w:val="single" w:sz="18" w:space="0" w:color="593B1D"/>
              <w:bottom w:val="single" w:sz="18" w:space="0" w:color="auto"/>
              <w:right w:val="single" w:sz="24" w:space="0" w:color="C89058"/>
            </w:tcBorders>
            <w:shd w:val="clear" w:color="auto" w:fill="996633"/>
            <w:vAlign w:val="center"/>
          </w:tcPr>
          <w:p w:rsidR="00A8323B" w:rsidRDefault="002379B6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Inexistant</w:t>
            </w:r>
          </w:p>
          <w:p w:rsidR="00A8323B" w:rsidRDefault="002379B6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[0%]</w:t>
            </w:r>
          </w:p>
        </w:tc>
        <w:tc>
          <w:tcPr>
            <w:tcW w:w="2185" w:type="dxa"/>
            <w:gridSpan w:val="2"/>
            <w:vMerge/>
            <w:tcBorders>
              <w:left w:val="single" w:sz="24" w:space="0" w:color="C89058"/>
              <w:right w:val="single" w:sz="24" w:space="0" w:color="auto"/>
            </w:tcBorders>
            <w:shd w:val="clear" w:color="auto" w:fill="002060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8323B">
        <w:trPr>
          <w:trHeight w:val="797"/>
        </w:trPr>
        <w:tc>
          <w:tcPr>
            <w:tcW w:w="14626" w:type="dxa"/>
            <w:gridSpan w:val="9"/>
            <w:tcBorders>
              <w:top w:val="single" w:sz="18" w:space="0" w:color="auto"/>
              <w:left w:val="single" w:sz="24" w:space="0" w:color="auto"/>
              <w:right w:val="single" w:sz="24" w:space="0" w:color="auto"/>
            </w:tcBorders>
            <w:shd w:val="clear" w:color="auto" w:fill="FFE599"/>
            <w:vAlign w:val="center"/>
          </w:tcPr>
          <w:p w:rsidR="00A8323B" w:rsidRDefault="002379B6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----------------------------        Le système d’entrée  </w:t>
            </w: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نظام الادخال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   ------------------------------</w:t>
            </w:r>
          </w:p>
        </w:tc>
      </w:tr>
      <w:tr w:rsidR="00A8323B">
        <w:trPr>
          <w:trHeight w:val="567"/>
        </w:trPr>
        <w:tc>
          <w:tcPr>
            <w:tcW w:w="846" w:type="dxa"/>
            <w:vMerge w:val="restart"/>
            <w:tcBorders>
              <w:left w:val="single" w:sz="24" w:space="0" w:color="auto"/>
            </w:tcBorders>
            <w:textDirection w:val="btLr"/>
            <w:vAlign w:val="center"/>
          </w:tcPr>
          <w:p w:rsidR="00A8323B" w:rsidRDefault="002379B6">
            <w:pPr>
              <w:tabs>
                <w:tab w:val="left" w:pos="12337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Objectifs généraux</w:t>
            </w:r>
          </w:p>
        </w:tc>
        <w:tc>
          <w:tcPr>
            <w:tcW w:w="4507" w:type="dxa"/>
          </w:tcPr>
          <w:p w:rsidR="00A8323B" w:rsidRDefault="002379B6">
            <w:pPr>
              <w:pStyle w:val="Paragraphedeliste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La clarté</w:t>
            </w:r>
            <w:r>
              <w:rPr>
                <w:rFonts w:ascii="Times New Roman" w:hAnsi="Times New Roman" w:cs="Times New Roman" w:hint="cs"/>
                <w:sz w:val="24"/>
                <w:szCs w:val="24"/>
                <w:rtl/>
              </w:rPr>
              <w:t xml:space="preserve">ا </w:t>
            </w:r>
          </w:p>
        </w:tc>
        <w:tc>
          <w:tcPr>
            <w:tcW w:w="1418" w:type="dxa"/>
            <w:shd w:val="clear" w:color="auto" w:fill="EAD5C0"/>
            <w:vAlign w:val="center"/>
          </w:tcPr>
          <w:p w:rsidR="00A8323B" w:rsidRDefault="002379B6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275" w:type="dxa"/>
            <w:shd w:val="clear" w:color="auto" w:fill="E0C0A0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D7AE85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C89058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996633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85" w:type="dxa"/>
            <w:gridSpan w:val="2"/>
            <w:tcBorders>
              <w:right w:val="single" w:sz="24" w:space="0" w:color="auto"/>
            </w:tcBorders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23B">
        <w:trPr>
          <w:trHeight w:val="567"/>
        </w:trPr>
        <w:tc>
          <w:tcPr>
            <w:tcW w:w="846" w:type="dxa"/>
            <w:vMerge/>
            <w:tcBorders>
              <w:left w:val="single" w:sz="24" w:space="0" w:color="auto"/>
            </w:tcBorders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507" w:type="dxa"/>
          </w:tcPr>
          <w:p w:rsidR="00A8323B" w:rsidRDefault="002379B6">
            <w:pPr>
              <w:pStyle w:val="Paragraphedeliste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La mesurabilité </w:t>
            </w:r>
          </w:p>
        </w:tc>
        <w:tc>
          <w:tcPr>
            <w:tcW w:w="1418" w:type="dxa"/>
            <w:shd w:val="clear" w:color="auto" w:fill="EAD5C0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E0C0A0"/>
            <w:vAlign w:val="center"/>
          </w:tcPr>
          <w:p w:rsidR="00A8323B" w:rsidRDefault="002379B6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8" w:type="dxa"/>
            <w:shd w:val="clear" w:color="auto" w:fill="D7AE85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C89058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996633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85" w:type="dxa"/>
            <w:gridSpan w:val="2"/>
            <w:tcBorders>
              <w:right w:val="single" w:sz="24" w:space="0" w:color="auto"/>
            </w:tcBorders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23B">
        <w:trPr>
          <w:trHeight w:val="567"/>
        </w:trPr>
        <w:tc>
          <w:tcPr>
            <w:tcW w:w="846" w:type="dxa"/>
            <w:vMerge/>
            <w:tcBorders>
              <w:left w:val="single" w:sz="24" w:space="0" w:color="auto"/>
            </w:tcBorders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507" w:type="dxa"/>
          </w:tcPr>
          <w:p w:rsidR="00A8323B" w:rsidRDefault="002379B6">
            <w:pPr>
              <w:pStyle w:val="Paragraphedeliste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Les objectifs fixés visent des savoirs, savoirs faire et des attitudes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comportementales (des savoirs être)</w:t>
            </w:r>
          </w:p>
        </w:tc>
        <w:tc>
          <w:tcPr>
            <w:tcW w:w="1418" w:type="dxa"/>
            <w:shd w:val="clear" w:color="auto" w:fill="EAD5C0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E0C0A0"/>
            <w:vAlign w:val="center"/>
          </w:tcPr>
          <w:p w:rsidR="00A8323B" w:rsidRDefault="002379B6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8" w:type="dxa"/>
            <w:shd w:val="clear" w:color="auto" w:fill="D7AE85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C89058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996633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85" w:type="dxa"/>
            <w:gridSpan w:val="2"/>
            <w:tcBorders>
              <w:right w:val="single" w:sz="24" w:space="0" w:color="auto"/>
            </w:tcBorders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23B">
        <w:trPr>
          <w:trHeight w:val="567"/>
        </w:trPr>
        <w:tc>
          <w:tcPr>
            <w:tcW w:w="846" w:type="dxa"/>
            <w:vMerge/>
            <w:tcBorders>
              <w:left w:val="single" w:sz="24" w:space="0" w:color="auto"/>
            </w:tcBorders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507" w:type="dxa"/>
          </w:tcPr>
          <w:p w:rsidR="00A8323B" w:rsidRDefault="002379B6">
            <w:pPr>
              <w:pStyle w:val="Paragraphedeliste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L’étendu des fonctions d’orientation et d’apprentissage assurées par les objectifs du cours</w:t>
            </w:r>
          </w:p>
        </w:tc>
        <w:tc>
          <w:tcPr>
            <w:tcW w:w="1418" w:type="dxa"/>
            <w:shd w:val="clear" w:color="auto" w:fill="EAD5C0"/>
            <w:vAlign w:val="center"/>
          </w:tcPr>
          <w:p w:rsidR="00A8323B" w:rsidRDefault="002379B6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275" w:type="dxa"/>
            <w:shd w:val="clear" w:color="auto" w:fill="E0C0A0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D7AE85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C89058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996633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85" w:type="dxa"/>
            <w:gridSpan w:val="2"/>
            <w:tcBorders>
              <w:right w:val="single" w:sz="24" w:space="0" w:color="auto"/>
            </w:tcBorders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23B">
        <w:trPr>
          <w:trHeight w:val="567"/>
        </w:trPr>
        <w:tc>
          <w:tcPr>
            <w:tcW w:w="846" w:type="dxa"/>
            <w:vMerge/>
            <w:tcBorders>
              <w:left w:val="single" w:sz="24" w:space="0" w:color="auto"/>
            </w:tcBorders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507" w:type="dxa"/>
          </w:tcPr>
          <w:p w:rsidR="00A8323B" w:rsidRDefault="002379B6">
            <w:pPr>
              <w:pStyle w:val="Paragraphedeliste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La présence de l’objectif général, des objectifs particuliers et aussi des objectifs opérationnels</w:t>
            </w:r>
          </w:p>
        </w:tc>
        <w:tc>
          <w:tcPr>
            <w:tcW w:w="1418" w:type="dxa"/>
            <w:shd w:val="clear" w:color="auto" w:fill="EAD5C0"/>
            <w:vAlign w:val="center"/>
          </w:tcPr>
          <w:p w:rsidR="00A8323B" w:rsidRDefault="002379B6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275" w:type="dxa"/>
            <w:shd w:val="clear" w:color="auto" w:fill="E0C0A0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D7AE85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C89058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996633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85" w:type="dxa"/>
            <w:gridSpan w:val="2"/>
            <w:tcBorders>
              <w:right w:val="single" w:sz="24" w:space="0" w:color="auto"/>
            </w:tcBorders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23B">
        <w:trPr>
          <w:trHeight w:val="567"/>
        </w:trPr>
        <w:tc>
          <w:tcPr>
            <w:tcW w:w="846" w:type="dxa"/>
            <w:vMerge/>
            <w:tcBorders>
              <w:left w:val="single" w:sz="24" w:space="0" w:color="auto"/>
            </w:tcBorders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507" w:type="dxa"/>
            <w:vAlign w:val="center"/>
          </w:tcPr>
          <w:p w:rsidR="00A8323B" w:rsidRDefault="002379B6">
            <w:pPr>
              <w:pStyle w:val="Paragraphedeliste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L’utilisation la taxonomie de bloom et des verbes d’action</w:t>
            </w:r>
          </w:p>
        </w:tc>
        <w:tc>
          <w:tcPr>
            <w:tcW w:w="1418" w:type="dxa"/>
            <w:shd w:val="clear" w:color="auto" w:fill="EAD5C0"/>
            <w:vAlign w:val="center"/>
          </w:tcPr>
          <w:p w:rsidR="00A8323B" w:rsidRDefault="002379B6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275" w:type="dxa"/>
            <w:shd w:val="clear" w:color="auto" w:fill="E0C0A0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D7AE85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C89058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996633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85" w:type="dxa"/>
            <w:gridSpan w:val="2"/>
            <w:tcBorders>
              <w:right w:val="single" w:sz="24" w:space="0" w:color="auto"/>
            </w:tcBorders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23B">
        <w:trPr>
          <w:trHeight w:val="567"/>
        </w:trPr>
        <w:tc>
          <w:tcPr>
            <w:tcW w:w="846" w:type="dxa"/>
            <w:vMerge/>
            <w:tcBorders>
              <w:left w:val="single" w:sz="24" w:space="0" w:color="auto"/>
            </w:tcBorders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507" w:type="dxa"/>
            <w:vAlign w:val="center"/>
          </w:tcPr>
          <w:p w:rsidR="00A8323B" w:rsidRDefault="002379B6">
            <w:pPr>
              <w:pStyle w:val="Paragraphedeliste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 respect de syntaxe et l’absence d’erreur pour décrire les objectifs</w:t>
            </w:r>
          </w:p>
        </w:tc>
        <w:tc>
          <w:tcPr>
            <w:tcW w:w="1418" w:type="dxa"/>
            <w:shd w:val="clear" w:color="auto" w:fill="EAD5C0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E0C0A0"/>
            <w:vAlign w:val="center"/>
          </w:tcPr>
          <w:p w:rsidR="00A8323B" w:rsidRDefault="002379B6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8" w:type="dxa"/>
            <w:shd w:val="clear" w:color="auto" w:fill="D7AE85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C89058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996633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85" w:type="dxa"/>
            <w:gridSpan w:val="2"/>
            <w:tcBorders>
              <w:right w:val="single" w:sz="24" w:space="0" w:color="auto"/>
            </w:tcBorders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23B">
        <w:trPr>
          <w:gridAfter w:val="8"/>
          <w:wAfter w:w="13780" w:type="dxa"/>
          <w:trHeight w:val="567"/>
        </w:trPr>
        <w:tc>
          <w:tcPr>
            <w:tcW w:w="846" w:type="dxa"/>
            <w:vMerge/>
            <w:tcBorders>
              <w:left w:val="single" w:sz="24" w:space="0" w:color="auto"/>
            </w:tcBorders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A8323B">
        <w:trPr>
          <w:gridAfter w:val="8"/>
          <w:wAfter w:w="13780" w:type="dxa"/>
          <w:trHeight w:val="567"/>
        </w:trPr>
        <w:tc>
          <w:tcPr>
            <w:tcW w:w="846" w:type="dxa"/>
            <w:vMerge/>
            <w:tcBorders>
              <w:left w:val="single" w:sz="24" w:space="0" w:color="auto"/>
            </w:tcBorders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A8323B">
        <w:trPr>
          <w:gridAfter w:val="8"/>
          <w:wAfter w:w="13780" w:type="dxa"/>
          <w:trHeight w:val="567"/>
        </w:trPr>
        <w:tc>
          <w:tcPr>
            <w:tcW w:w="846" w:type="dxa"/>
            <w:vMerge/>
            <w:tcBorders>
              <w:left w:val="single" w:sz="24" w:space="0" w:color="auto"/>
            </w:tcBorders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A8323B">
        <w:trPr>
          <w:cantSplit/>
          <w:trHeight w:val="567"/>
        </w:trPr>
        <w:tc>
          <w:tcPr>
            <w:tcW w:w="846" w:type="dxa"/>
            <w:vMerge w:val="restart"/>
            <w:tcBorders>
              <w:left w:val="single" w:sz="24" w:space="0" w:color="auto"/>
            </w:tcBorders>
            <w:textDirection w:val="btLr"/>
            <w:vAlign w:val="center"/>
          </w:tcPr>
          <w:p w:rsidR="00A8323B" w:rsidRDefault="002379B6">
            <w:pPr>
              <w:tabs>
                <w:tab w:val="left" w:pos="12337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Prérequis</w:t>
            </w:r>
          </w:p>
        </w:tc>
        <w:tc>
          <w:tcPr>
            <w:tcW w:w="4507" w:type="dxa"/>
            <w:vAlign w:val="center"/>
          </w:tcPr>
          <w:p w:rsidR="00A8323B" w:rsidRDefault="002379B6">
            <w:pPr>
              <w:pStyle w:val="Paragraphedeliste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L’existence de Test des prérequis (le test d'entrée)</w:t>
            </w:r>
          </w:p>
        </w:tc>
        <w:tc>
          <w:tcPr>
            <w:tcW w:w="1418" w:type="dxa"/>
            <w:shd w:val="clear" w:color="auto" w:fill="EAD5C0"/>
            <w:vAlign w:val="center"/>
          </w:tcPr>
          <w:p w:rsidR="00A8323B" w:rsidRDefault="002379B6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275" w:type="dxa"/>
            <w:shd w:val="clear" w:color="auto" w:fill="E0C0A0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D7AE85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C89058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996633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85" w:type="dxa"/>
            <w:gridSpan w:val="2"/>
            <w:tcBorders>
              <w:right w:val="single" w:sz="24" w:space="0" w:color="auto"/>
            </w:tcBorders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23B">
        <w:trPr>
          <w:cantSplit/>
          <w:trHeight w:val="567"/>
        </w:trPr>
        <w:tc>
          <w:tcPr>
            <w:tcW w:w="846" w:type="dxa"/>
            <w:vMerge/>
            <w:tcBorders>
              <w:left w:val="single" w:sz="24" w:space="0" w:color="auto"/>
            </w:tcBorders>
            <w:textDirection w:val="btL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07" w:type="dxa"/>
            <w:vAlign w:val="center"/>
          </w:tcPr>
          <w:p w:rsidR="00A8323B" w:rsidRDefault="002379B6">
            <w:pPr>
              <w:pStyle w:val="Paragraphedeliste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Le respect du principe de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polyvalence (max objectif, min prérequis)</w:t>
            </w:r>
          </w:p>
        </w:tc>
        <w:tc>
          <w:tcPr>
            <w:tcW w:w="1418" w:type="dxa"/>
            <w:shd w:val="clear" w:color="auto" w:fill="EAD5C0"/>
            <w:vAlign w:val="center"/>
          </w:tcPr>
          <w:p w:rsidR="00A8323B" w:rsidRDefault="002379B6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275" w:type="dxa"/>
            <w:shd w:val="clear" w:color="auto" w:fill="E0C0A0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D7AE85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C89058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996633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85" w:type="dxa"/>
            <w:gridSpan w:val="2"/>
            <w:tcBorders>
              <w:right w:val="single" w:sz="24" w:space="0" w:color="auto"/>
            </w:tcBorders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23B">
        <w:trPr>
          <w:cantSplit/>
          <w:trHeight w:val="567"/>
        </w:trPr>
        <w:tc>
          <w:tcPr>
            <w:tcW w:w="846" w:type="dxa"/>
            <w:vMerge/>
            <w:tcBorders>
              <w:left w:val="single" w:sz="24" w:space="0" w:color="auto"/>
            </w:tcBorders>
            <w:textDirection w:val="btL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07" w:type="dxa"/>
            <w:vAlign w:val="center"/>
          </w:tcPr>
          <w:p w:rsidR="00A8323B" w:rsidRDefault="002379B6">
            <w:pPr>
              <w:pStyle w:val="Paragraphedeliste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L’étendu de clarté des prérequis</w:t>
            </w:r>
          </w:p>
        </w:tc>
        <w:tc>
          <w:tcPr>
            <w:tcW w:w="1418" w:type="dxa"/>
            <w:shd w:val="clear" w:color="auto" w:fill="EAD5C0"/>
            <w:vAlign w:val="center"/>
          </w:tcPr>
          <w:p w:rsidR="00A8323B" w:rsidRDefault="002379B6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275" w:type="dxa"/>
            <w:shd w:val="clear" w:color="auto" w:fill="E0C0A0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D7AE85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C89058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996633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85" w:type="dxa"/>
            <w:gridSpan w:val="2"/>
            <w:tcBorders>
              <w:right w:val="single" w:sz="24" w:space="0" w:color="auto"/>
            </w:tcBorders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23B">
        <w:trPr>
          <w:cantSplit/>
          <w:trHeight w:val="567"/>
        </w:trPr>
        <w:tc>
          <w:tcPr>
            <w:tcW w:w="846" w:type="dxa"/>
            <w:vMerge/>
            <w:tcBorders>
              <w:left w:val="single" w:sz="24" w:space="0" w:color="auto"/>
            </w:tcBorders>
            <w:textDirection w:val="btL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07" w:type="dxa"/>
            <w:vAlign w:val="center"/>
          </w:tcPr>
          <w:p w:rsidR="00A8323B" w:rsidRDefault="002379B6">
            <w:pPr>
              <w:pStyle w:val="Paragraphedeliste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La présence des prérequis (en cas de remédiation)</w:t>
            </w:r>
          </w:p>
        </w:tc>
        <w:tc>
          <w:tcPr>
            <w:tcW w:w="1418" w:type="dxa"/>
            <w:shd w:val="clear" w:color="auto" w:fill="EAD5C0"/>
            <w:vAlign w:val="center"/>
          </w:tcPr>
          <w:p w:rsidR="00A8323B" w:rsidRDefault="002379B6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275" w:type="dxa"/>
            <w:shd w:val="clear" w:color="auto" w:fill="E0C0A0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D7AE85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C89058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996633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85" w:type="dxa"/>
            <w:gridSpan w:val="2"/>
            <w:tcBorders>
              <w:right w:val="single" w:sz="24" w:space="0" w:color="auto"/>
            </w:tcBorders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23B">
        <w:trPr>
          <w:cantSplit/>
          <w:trHeight w:val="567"/>
        </w:trPr>
        <w:tc>
          <w:tcPr>
            <w:tcW w:w="846" w:type="dxa"/>
            <w:vMerge/>
            <w:tcBorders>
              <w:left w:val="single" w:sz="24" w:space="0" w:color="auto"/>
            </w:tcBorders>
            <w:textDirection w:val="btL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07" w:type="dxa"/>
            <w:vAlign w:val="center"/>
          </w:tcPr>
          <w:p w:rsidR="00A8323B" w:rsidRDefault="002379B6">
            <w:pPr>
              <w:pStyle w:val="Paragraphedeliste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Cohérence entre les prérequis et le système d’apprentissage</w:t>
            </w:r>
          </w:p>
        </w:tc>
        <w:tc>
          <w:tcPr>
            <w:tcW w:w="1418" w:type="dxa"/>
            <w:shd w:val="clear" w:color="auto" w:fill="EAD5C0"/>
            <w:vAlign w:val="center"/>
          </w:tcPr>
          <w:p w:rsidR="00A8323B" w:rsidRDefault="002379B6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275" w:type="dxa"/>
            <w:shd w:val="clear" w:color="auto" w:fill="E0C0A0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D7AE85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C89058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996633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85" w:type="dxa"/>
            <w:gridSpan w:val="2"/>
            <w:tcBorders>
              <w:right w:val="single" w:sz="24" w:space="0" w:color="auto"/>
            </w:tcBorders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23B">
        <w:trPr>
          <w:cantSplit/>
          <w:trHeight w:val="809"/>
        </w:trPr>
        <w:tc>
          <w:tcPr>
            <w:tcW w:w="14626" w:type="dxa"/>
            <w:gridSpan w:val="9"/>
            <w:tcBorders>
              <w:left w:val="single" w:sz="24" w:space="0" w:color="auto"/>
              <w:right w:val="single" w:sz="24" w:space="0" w:color="auto"/>
            </w:tcBorders>
            <w:shd w:val="clear" w:color="auto" w:fill="FFE599"/>
            <w:vAlign w:val="center"/>
          </w:tcPr>
          <w:p w:rsidR="00A8323B" w:rsidRDefault="002379B6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-----------------------------        Le système d’apprentissage </w:t>
            </w:r>
          </w:p>
          <w:p w:rsidR="00A8323B" w:rsidRDefault="002379B6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نظام التعليم 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    ------------------------------</w:t>
            </w:r>
          </w:p>
        </w:tc>
      </w:tr>
      <w:tr w:rsidR="00A8323B">
        <w:trPr>
          <w:gridAfter w:val="1"/>
          <w:wAfter w:w="21" w:type="dxa"/>
          <w:cantSplit/>
          <w:trHeight w:val="567"/>
        </w:trPr>
        <w:tc>
          <w:tcPr>
            <w:tcW w:w="846" w:type="dxa"/>
            <w:vMerge w:val="restart"/>
            <w:tcBorders>
              <w:left w:val="single" w:sz="24" w:space="0" w:color="auto"/>
            </w:tcBorders>
            <w:textDirection w:val="btLr"/>
            <w:vAlign w:val="center"/>
          </w:tcPr>
          <w:p w:rsidR="00A8323B" w:rsidRDefault="002379B6">
            <w:pPr>
              <w:pStyle w:val="Paragraphedeliste"/>
              <w:tabs>
                <w:tab w:val="left" w:pos="12337"/>
              </w:tabs>
              <w:spacing w:after="0" w:line="240" w:lineRule="auto"/>
              <w:ind w:left="360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Architecture</w:t>
            </w:r>
          </w:p>
        </w:tc>
        <w:tc>
          <w:tcPr>
            <w:tcW w:w="4507" w:type="dxa"/>
          </w:tcPr>
          <w:p w:rsidR="00A8323B" w:rsidRDefault="002379B6">
            <w:pPr>
              <w:pStyle w:val="Paragraphedeliste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Présence de plusieurs unités d’apprentissage</w:t>
            </w:r>
          </w:p>
        </w:tc>
        <w:tc>
          <w:tcPr>
            <w:tcW w:w="1418" w:type="dxa"/>
            <w:shd w:val="clear" w:color="auto" w:fill="EAD5C0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E0C0A0"/>
            <w:vAlign w:val="center"/>
          </w:tcPr>
          <w:p w:rsidR="00A8323B" w:rsidRDefault="002379B6">
            <w:pPr>
              <w:tabs>
                <w:tab w:val="left" w:pos="12337"/>
              </w:tabs>
              <w:spacing w:after="0" w:line="240" w:lineRule="auto"/>
              <w:ind w:left="-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8" w:type="dxa"/>
            <w:shd w:val="clear" w:color="auto" w:fill="D7AE85"/>
            <w:vAlign w:val="center"/>
          </w:tcPr>
          <w:p w:rsidR="00A8323B" w:rsidRDefault="00A8323B">
            <w:pPr>
              <w:pStyle w:val="Paragraphedeliste"/>
              <w:tabs>
                <w:tab w:val="left" w:pos="12337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C89058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996633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64" w:type="dxa"/>
            <w:tcBorders>
              <w:right w:val="single" w:sz="24" w:space="0" w:color="auto"/>
            </w:tcBorders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23B">
        <w:trPr>
          <w:gridAfter w:val="1"/>
          <w:wAfter w:w="21" w:type="dxa"/>
          <w:cantSplit/>
          <w:trHeight w:val="567"/>
        </w:trPr>
        <w:tc>
          <w:tcPr>
            <w:tcW w:w="846" w:type="dxa"/>
            <w:vMerge/>
            <w:tcBorders>
              <w:left w:val="single" w:sz="24" w:space="0" w:color="auto"/>
            </w:tcBorders>
          </w:tcPr>
          <w:p w:rsidR="00A8323B" w:rsidRDefault="00A8323B">
            <w:pPr>
              <w:pStyle w:val="Paragraphedeliste"/>
              <w:numPr>
                <w:ilvl w:val="0"/>
                <w:numId w:val="2"/>
              </w:numPr>
              <w:tabs>
                <w:tab w:val="left" w:pos="1233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07" w:type="dxa"/>
          </w:tcPr>
          <w:p w:rsidR="00A8323B" w:rsidRDefault="002379B6">
            <w:pPr>
              <w:pStyle w:val="Paragraphedeliste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L’existence et différenciation des ressources informatives (vidéos, images, liens,) </w:t>
            </w:r>
          </w:p>
        </w:tc>
        <w:tc>
          <w:tcPr>
            <w:tcW w:w="1418" w:type="dxa"/>
            <w:shd w:val="clear" w:color="auto" w:fill="EAD5C0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E0C0A0"/>
            <w:vAlign w:val="center"/>
          </w:tcPr>
          <w:p w:rsidR="00A8323B" w:rsidRDefault="002379B6">
            <w:pPr>
              <w:pStyle w:val="Paragraphedeliste"/>
              <w:tabs>
                <w:tab w:val="left" w:pos="12337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8" w:type="dxa"/>
            <w:shd w:val="clear" w:color="auto" w:fill="D7AE85"/>
            <w:vAlign w:val="center"/>
          </w:tcPr>
          <w:p w:rsidR="00A8323B" w:rsidRDefault="00A8323B">
            <w:pPr>
              <w:pStyle w:val="Paragraphedeliste"/>
              <w:tabs>
                <w:tab w:val="left" w:pos="12337"/>
              </w:tabs>
              <w:spacing w:after="0" w:line="240" w:lineRule="auto"/>
              <w:ind w:left="35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C89058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996633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64" w:type="dxa"/>
            <w:tcBorders>
              <w:right w:val="single" w:sz="24" w:space="0" w:color="auto"/>
            </w:tcBorders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23B">
        <w:trPr>
          <w:gridAfter w:val="1"/>
          <w:wAfter w:w="21" w:type="dxa"/>
          <w:cantSplit/>
          <w:trHeight w:val="567"/>
        </w:trPr>
        <w:tc>
          <w:tcPr>
            <w:tcW w:w="846" w:type="dxa"/>
            <w:vMerge/>
            <w:tcBorders>
              <w:left w:val="single" w:sz="24" w:space="0" w:color="auto"/>
            </w:tcBorders>
          </w:tcPr>
          <w:p w:rsidR="00A8323B" w:rsidRDefault="00A8323B">
            <w:pPr>
              <w:pStyle w:val="Paragraphedeliste"/>
              <w:numPr>
                <w:ilvl w:val="0"/>
                <w:numId w:val="2"/>
              </w:numPr>
              <w:tabs>
                <w:tab w:val="left" w:pos="1233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07" w:type="dxa"/>
          </w:tcPr>
          <w:p w:rsidR="00A8323B" w:rsidRDefault="002379B6">
            <w:pPr>
              <w:pStyle w:val="Paragraphedeliste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La mise en place d’une stratégie d'orientation basée sur feed-back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ة</w:t>
            </w:r>
          </w:p>
        </w:tc>
        <w:tc>
          <w:tcPr>
            <w:tcW w:w="1418" w:type="dxa"/>
            <w:shd w:val="clear" w:color="auto" w:fill="EAD5C0"/>
            <w:vAlign w:val="center"/>
          </w:tcPr>
          <w:p w:rsidR="00A8323B" w:rsidRDefault="00A8323B">
            <w:pPr>
              <w:pStyle w:val="Paragraphedeliste"/>
              <w:tabs>
                <w:tab w:val="left" w:pos="12337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E0C0A0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D7AE85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C89058"/>
            <w:vAlign w:val="center"/>
          </w:tcPr>
          <w:p w:rsidR="00A8323B" w:rsidRDefault="002379B6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8" w:type="dxa"/>
            <w:shd w:val="clear" w:color="auto" w:fill="996633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64" w:type="dxa"/>
            <w:tcBorders>
              <w:right w:val="single" w:sz="24" w:space="0" w:color="auto"/>
            </w:tcBorders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23B">
        <w:trPr>
          <w:gridAfter w:val="1"/>
          <w:wAfter w:w="21" w:type="dxa"/>
          <w:cantSplit/>
          <w:trHeight w:val="567"/>
        </w:trPr>
        <w:tc>
          <w:tcPr>
            <w:tcW w:w="846" w:type="dxa"/>
            <w:vMerge/>
            <w:tcBorders>
              <w:left w:val="single" w:sz="24" w:space="0" w:color="auto"/>
            </w:tcBorders>
          </w:tcPr>
          <w:p w:rsidR="00A8323B" w:rsidRDefault="00A8323B">
            <w:pPr>
              <w:pStyle w:val="Paragraphedeliste"/>
              <w:numPr>
                <w:ilvl w:val="0"/>
                <w:numId w:val="2"/>
              </w:numPr>
              <w:tabs>
                <w:tab w:val="left" w:pos="1233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07" w:type="dxa"/>
          </w:tcPr>
          <w:p w:rsidR="00A8323B" w:rsidRDefault="002379B6">
            <w:pPr>
              <w:pStyle w:val="Paragraphedeliste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La présence d’une stratégie de remédiation en cas d’échec</w:t>
            </w:r>
          </w:p>
        </w:tc>
        <w:tc>
          <w:tcPr>
            <w:tcW w:w="1418" w:type="dxa"/>
            <w:shd w:val="clear" w:color="auto" w:fill="EAD5C0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E0C0A0"/>
            <w:vAlign w:val="center"/>
          </w:tcPr>
          <w:p w:rsidR="00A8323B" w:rsidRDefault="00A8323B">
            <w:pPr>
              <w:pStyle w:val="Paragraphedeliste"/>
              <w:tabs>
                <w:tab w:val="left" w:pos="12337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D7AE85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C89058"/>
            <w:vAlign w:val="center"/>
          </w:tcPr>
          <w:p w:rsidR="00A8323B" w:rsidRDefault="002379B6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8" w:type="dxa"/>
            <w:shd w:val="clear" w:color="auto" w:fill="996633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64" w:type="dxa"/>
            <w:tcBorders>
              <w:right w:val="single" w:sz="24" w:space="0" w:color="auto"/>
            </w:tcBorders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23B">
        <w:trPr>
          <w:gridAfter w:val="1"/>
          <w:wAfter w:w="21" w:type="dxa"/>
          <w:cantSplit/>
          <w:trHeight w:val="567"/>
        </w:trPr>
        <w:tc>
          <w:tcPr>
            <w:tcW w:w="846" w:type="dxa"/>
            <w:vMerge/>
            <w:tcBorders>
              <w:left w:val="single" w:sz="24" w:space="0" w:color="auto"/>
            </w:tcBorders>
          </w:tcPr>
          <w:p w:rsidR="00A8323B" w:rsidRDefault="00A8323B">
            <w:pPr>
              <w:pStyle w:val="Paragraphedeliste"/>
              <w:numPr>
                <w:ilvl w:val="0"/>
                <w:numId w:val="2"/>
              </w:numPr>
              <w:tabs>
                <w:tab w:val="left" w:pos="1233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07" w:type="dxa"/>
          </w:tcPr>
          <w:p w:rsidR="00A8323B" w:rsidRDefault="002379B6">
            <w:pPr>
              <w:pStyle w:val="Paragraphedeliste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La présence des différentes activités d’apprentissage </w:t>
            </w:r>
          </w:p>
        </w:tc>
        <w:tc>
          <w:tcPr>
            <w:tcW w:w="1418" w:type="dxa"/>
            <w:shd w:val="clear" w:color="auto" w:fill="EAD5C0"/>
            <w:vAlign w:val="center"/>
          </w:tcPr>
          <w:p w:rsidR="00A8323B" w:rsidRDefault="00A8323B">
            <w:pPr>
              <w:pStyle w:val="Paragraphedeliste"/>
              <w:tabs>
                <w:tab w:val="left" w:pos="12337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E0C0A0"/>
            <w:vAlign w:val="center"/>
          </w:tcPr>
          <w:p w:rsidR="00A8323B" w:rsidRDefault="002379B6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8" w:type="dxa"/>
            <w:shd w:val="clear" w:color="auto" w:fill="D7AE85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C89058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996633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64" w:type="dxa"/>
            <w:tcBorders>
              <w:right w:val="single" w:sz="24" w:space="0" w:color="auto"/>
            </w:tcBorders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23B">
        <w:trPr>
          <w:gridAfter w:val="1"/>
          <w:wAfter w:w="21" w:type="dxa"/>
          <w:cantSplit/>
          <w:trHeight w:val="567"/>
        </w:trPr>
        <w:tc>
          <w:tcPr>
            <w:tcW w:w="846" w:type="dxa"/>
            <w:vMerge/>
            <w:tcBorders>
              <w:left w:val="single" w:sz="24" w:space="0" w:color="auto"/>
            </w:tcBorders>
          </w:tcPr>
          <w:p w:rsidR="00A8323B" w:rsidRDefault="00A8323B">
            <w:pPr>
              <w:pStyle w:val="Paragraphedeliste"/>
              <w:numPr>
                <w:ilvl w:val="0"/>
                <w:numId w:val="2"/>
              </w:numPr>
              <w:tabs>
                <w:tab w:val="left" w:pos="1233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07" w:type="dxa"/>
          </w:tcPr>
          <w:p w:rsidR="00A8323B" w:rsidRDefault="002379B6">
            <w:pPr>
              <w:pStyle w:val="Paragraphedeliste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L’existence des ressources d’aide à l’apprentissage (glossaire, abréviations…)</w:t>
            </w:r>
          </w:p>
        </w:tc>
        <w:tc>
          <w:tcPr>
            <w:tcW w:w="1418" w:type="dxa"/>
            <w:shd w:val="clear" w:color="auto" w:fill="EAD5C0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E0C0A0"/>
            <w:vAlign w:val="center"/>
          </w:tcPr>
          <w:p w:rsidR="00A8323B" w:rsidRDefault="00A8323B">
            <w:pPr>
              <w:pStyle w:val="Paragraphedeliste"/>
              <w:tabs>
                <w:tab w:val="left" w:pos="12337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D7AE85"/>
            <w:vAlign w:val="center"/>
          </w:tcPr>
          <w:p w:rsidR="00A8323B" w:rsidRDefault="002379B6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559" w:type="dxa"/>
            <w:shd w:val="clear" w:color="auto" w:fill="C89058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996633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64" w:type="dxa"/>
            <w:tcBorders>
              <w:right w:val="single" w:sz="24" w:space="0" w:color="auto"/>
            </w:tcBorders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23B">
        <w:trPr>
          <w:gridAfter w:val="1"/>
          <w:wAfter w:w="21" w:type="dxa"/>
          <w:cantSplit/>
          <w:trHeight w:val="567"/>
        </w:trPr>
        <w:tc>
          <w:tcPr>
            <w:tcW w:w="846" w:type="dxa"/>
            <w:vMerge/>
            <w:tcBorders>
              <w:left w:val="single" w:sz="24" w:space="0" w:color="auto"/>
            </w:tcBorders>
          </w:tcPr>
          <w:p w:rsidR="00A8323B" w:rsidRDefault="00A8323B">
            <w:pPr>
              <w:pStyle w:val="Paragraphedeliste"/>
              <w:numPr>
                <w:ilvl w:val="0"/>
                <w:numId w:val="2"/>
              </w:numPr>
              <w:tabs>
                <w:tab w:val="left" w:pos="1233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07" w:type="dxa"/>
          </w:tcPr>
          <w:p w:rsidR="00A8323B" w:rsidRDefault="002379B6">
            <w:pPr>
              <w:pStyle w:val="Paragraphedeliste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La présence des outils de communications mis à la disposition des étudiants (forum, espace de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discussion,)</w:t>
            </w:r>
          </w:p>
        </w:tc>
        <w:tc>
          <w:tcPr>
            <w:tcW w:w="1418" w:type="dxa"/>
            <w:shd w:val="clear" w:color="auto" w:fill="EAD5C0"/>
            <w:vAlign w:val="center"/>
          </w:tcPr>
          <w:p w:rsidR="00A8323B" w:rsidRDefault="002379B6">
            <w:pPr>
              <w:pStyle w:val="Paragraphedeliste"/>
              <w:tabs>
                <w:tab w:val="left" w:pos="12337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275" w:type="dxa"/>
            <w:shd w:val="clear" w:color="auto" w:fill="E0C0A0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D7AE85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C89058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996633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64" w:type="dxa"/>
            <w:tcBorders>
              <w:right w:val="single" w:sz="24" w:space="0" w:color="auto"/>
            </w:tcBorders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23B">
        <w:trPr>
          <w:gridAfter w:val="1"/>
          <w:wAfter w:w="21" w:type="dxa"/>
          <w:cantSplit/>
          <w:trHeight w:val="567"/>
        </w:trPr>
        <w:tc>
          <w:tcPr>
            <w:tcW w:w="846" w:type="dxa"/>
            <w:vMerge/>
            <w:tcBorders>
              <w:left w:val="single" w:sz="24" w:space="0" w:color="auto"/>
            </w:tcBorders>
          </w:tcPr>
          <w:p w:rsidR="00A8323B" w:rsidRDefault="00A8323B">
            <w:pPr>
              <w:pStyle w:val="Paragraphedeliste"/>
              <w:numPr>
                <w:ilvl w:val="0"/>
                <w:numId w:val="2"/>
              </w:numPr>
              <w:tabs>
                <w:tab w:val="left" w:pos="1233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07" w:type="dxa"/>
          </w:tcPr>
          <w:p w:rsidR="00A8323B" w:rsidRDefault="002379B6">
            <w:pPr>
              <w:pStyle w:val="Paragraphedeliste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Cohérence entre le contenu et la carte mentale du cours</w:t>
            </w:r>
          </w:p>
          <w:p w:rsidR="00A8323B" w:rsidRDefault="00A8323B">
            <w:pPr>
              <w:pStyle w:val="Paragraphedeliste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EAD5C0"/>
            <w:vAlign w:val="center"/>
          </w:tcPr>
          <w:p w:rsidR="00A8323B" w:rsidRDefault="002379B6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275" w:type="dxa"/>
            <w:shd w:val="clear" w:color="auto" w:fill="E0C0A0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D7AE85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C89058"/>
            <w:vAlign w:val="center"/>
          </w:tcPr>
          <w:p w:rsidR="00A8323B" w:rsidRDefault="00A8323B">
            <w:pPr>
              <w:pStyle w:val="Paragraphedeliste"/>
              <w:tabs>
                <w:tab w:val="left" w:pos="12337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996633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64" w:type="dxa"/>
            <w:tcBorders>
              <w:right w:val="single" w:sz="24" w:space="0" w:color="auto"/>
            </w:tcBorders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23B">
        <w:trPr>
          <w:gridAfter w:val="1"/>
          <w:wAfter w:w="21" w:type="dxa"/>
          <w:cantSplit/>
          <w:trHeight w:val="567"/>
        </w:trPr>
        <w:tc>
          <w:tcPr>
            <w:tcW w:w="846" w:type="dxa"/>
            <w:vMerge w:val="restart"/>
            <w:tcBorders>
              <w:left w:val="single" w:sz="24" w:space="0" w:color="auto"/>
            </w:tcBorders>
            <w:textDirection w:val="btLr"/>
            <w:vAlign w:val="center"/>
          </w:tcPr>
          <w:p w:rsidR="00A8323B" w:rsidRDefault="002379B6">
            <w:pPr>
              <w:pStyle w:val="Paragraphedeliste"/>
              <w:tabs>
                <w:tab w:val="left" w:pos="12337"/>
              </w:tabs>
              <w:spacing w:after="0" w:line="240" w:lineRule="auto"/>
              <w:ind w:left="360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Bibliographie</w:t>
            </w:r>
          </w:p>
        </w:tc>
        <w:tc>
          <w:tcPr>
            <w:tcW w:w="4507" w:type="dxa"/>
          </w:tcPr>
          <w:p w:rsidR="00A8323B" w:rsidRDefault="002379B6">
            <w:pPr>
              <w:pStyle w:val="Paragraphedeliste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La présence de bibliographie et des références </w:t>
            </w:r>
          </w:p>
        </w:tc>
        <w:tc>
          <w:tcPr>
            <w:tcW w:w="1418" w:type="dxa"/>
            <w:shd w:val="clear" w:color="auto" w:fill="EAD5C0"/>
            <w:vAlign w:val="center"/>
          </w:tcPr>
          <w:p w:rsidR="00A8323B" w:rsidRDefault="002379B6">
            <w:pPr>
              <w:pStyle w:val="Paragraphedeliste"/>
              <w:tabs>
                <w:tab w:val="left" w:pos="12337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275" w:type="dxa"/>
            <w:shd w:val="clear" w:color="auto" w:fill="E0C0A0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D7AE85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C89058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996633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64" w:type="dxa"/>
            <w:tcBorders>
              <w:right w:val="single" w:sz="24" w:space="0" w:color="auto"/>
            </w:tcBorders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23B">
        <w:trPr>
          <w:gridAfter w:val="1"/>
          <w:wAfter w:w="21" w:type="dxa"/>
          <w:cantSplit/>
          <w:trHeight w:val="567"/>
        </w:trPr>
        <w:tc>
          <w:tcPr>
            <w:tcW w:w="846" w:type="dxa"/>
            <w:vMerge/>
            <w:tcBorders>
              <w:left w:val="single" w:sz="24" w:space="0" w:color="auto"/>
            </w:tcBorders>
          </w:tcPr>
          <w:p w:rsidR="00A8323B" w:rsidRDefault="00A8323B">
            <w:pPr>
              <w:pStyle w:val="Paragraphedeliste"/>
              <w:numPr>
                <w:ilvl w:val="0"/>
                <w:numId w:val="2"/>
              </w:numPr>
              <w:tabs>
                <w:tab w:val="left" w:pos="1233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07" w:type="dxa"/>
          </w:tcPr>
          <w:p w:rsidR="00A8323B" w:rsidRDefault="002379B6">
            <w:pPr>
              <w:pStyle w:val="Paragraphedeliste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La variété et l’actualité des références</w:t>
            </w:r>
          </w:p>
          <w:p w:rsidR="00A8323B" w:rsidRDefault="00A8323B">
            <w:pPr>
              <w:pStyle w:val="Paragraphedeliste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EAD5C0"/>
            <w:vAlign w:val="center"/>
          </w:tcPr>
          <w:p w:rsidR="00A8323B" w:rsidRDefault="002379B6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275" w:type="dxa"/>
            <w:shd w:val="clear" w:color="auto" w:fill="E0C0A0"/>
            <w:vAlign w:val="center"/>
          </w:tcPr>
          <w:p w:rsidR="00A8323B" w:rsidRDefault="00A8323B">
            <w:pPr>
              <w:pStyle w:val="Paragraphedeliste"/>
              <w:tabs>
                <w:tab w:val="left" w:pos="12337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D7AE85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C89058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996633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64" w:type="dxa"/>
            <w:tcBorders>
              <w:right w:val="single" w:sz="24" w:space="0" w:color="auto"/>
            </w:tcBorders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23B">
        <w:trPr>
          <w:gridAfter w:val="1"/>
          <w:wAfter w:w="21" w:type="dxa"/>
          <w:cantSplit/>
          <w:trHeight w:val="567"/>
        </w:trPr>
        <w:tc>
          <w:tcPr>
            <w:tcW w:w="846" w:type="dxa"/>
            <w:vMerge/>
            <w:tcBorders>
              <w:left w:val="single" w:sz="24" w:space="0" w:color="auto"/>
            </w:tcBorders>
          </w:tcPr>
          <w:p w:rsidR="00A8323B" w:rsidRDefault="00A8323B">
            <w:pPr>
              <w:pStyle w:val="Paragraphedeliste"/>
              <w:numPr>
                <w:ilvl w:val="0"/>
                <w:numId w:val="2"/>
              </w:numPr>
              <w:tabs>
                <w:tab w:val="left" w:pos="1233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07" w:type="dxa"/>
          </w:tcPr>
          <w:p w:rsidR="00A8323B" w:rsidRDefault="002379B6">
            <w:pPr>
              <w:pStyle w:val="Paragraphedeliste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La quantité de références et sa cohérence avec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 cours</w:t>
            </w:r>
          </w:p>
        </w:tc>
        <w:tc>
          <w:tcPr>
            <w:tcW w:w="1418" w:type="dxa"/>
            <w:shd w:val="clear" w:color="auto" w:fill="EAD5C0"/>
            <w:vAlign w:val="center"/>
          </w:tcPr>
          <w:p w:rsidR="00A8323B" w:rsidRDefault="002379B6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275" w:type="dxa"/>
            <w:shd w:val="clear" w:color="auto" w:fill="E0C0A0"/>
            <w:vAlign w:val="center"/>
          </w:tcPr>
          <w:p w:rsidR="00A8323B" w:rsidRDefault="00A8323B">
            <w:pPr>
              <w:pStyle w:val="Paragraphedeliste"/>
              <w:tabs>
                <w:tab w:val="left" w:pos="12337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D7AE85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C89058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996633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64" w:type="dxa"/>
            <w:tcBorders>
              <w:right w:val="single" w:sz="24" w:space="0" w:color="auto"/>
            </w:tcBorders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23B">
        <w:trPr>
          <w:gridAfter w:val="1"/>
          <w:wAfter w:w="21" w:type="dxa"/>
          <w:cantSplit/>
          <w:trHeight w:val="567"/>
        </w:trPr>
        <w:tc>
          <w:tcPr>
            <w:tcW w:w="846" w:type="dxa"/>
            <w:vMerge/>
            <w:tcBorders>
              <w:left w:val="single" w:sz="24" w:space="0" w:color="auto"/>
            </w:tcBorders>
          </w:tcPr>
          <w:p w:rsidR="00A8323B" w:rsidRDefault="00A8323B">
            <w:pPr>
              <w:pStyle w:val="Paragraphedeliste"/>
              <w:numPr>
                <w:ilvl w:val="0"/>
                <w:numId w:val="2"/>
              </w:numPr>
              <w:tabs>
                <w:tab w:val="left" w:pos="1233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07" w:type="dxa"/>
          </w:tcPr>
          <w:p w:rsidR="00A8323B" w:rsidRDefault="002379B6">
            <w:pPr>
              <w:pStyle w:val="Paragraphedeliste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Crédibilité des ressources bibliographique </w:t>
            </w:r>
          </w:p>
        </w:tc>
        <w:tc>
          <w:tcPr>
            <w:tcW w:w="1418" w:type="dxa"/>
            <w:shd w:val="clear" w:color="auto" w:fill="EAD5C0"/>
            <w:vAlign w:val="center"/>
          </w:tcPr>
          <w:p w:rsidR="00A8323B" w:rsidRDefault="002379B6">
            <w:pPr>
              <w:pStyle w:val="Paragraphedeliste"/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275" w:type="dxa"/>
            <w:shd w:val="clear" w:color="auto" w:fill="E0C0A0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D7AE85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C89058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996633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64" w:type="dxa"/>
            <w:tcBorders>
              <w:right w:val="single" w:sz="24" w:space="0" w:color="auto"/>
            </w:tcBorders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23B">
        <w:trPr>
          <w:gridAfter w:val="1"/>
          <w:wAfter w:w="21" w:type="dxa"/>
          <w:cantSplit/>
          <w:trHeight w:val="567"/>
        </w:trPr>
        <w:tc>
          <w:tcPr>
            <w:tcW w:w="846" w:type="dxa"/>
            <w:vMerge/>
            <w:tcBorders>
              <w:left w:val="single" w:sz="24" w:space="0" w:color="auto"/>
            </w:tcBorders>
          </w:tcPr>
          <w:p w:rsidR="00A8323B" w:rsidRDefault="00A8323B">
            <w:pPr>
              <w:pStyle w:val="Paragraphedeliste"/>
              <w:numPr>
                <w:ilvl w:val="0"/>
                <w:numId w:val="2"/>
              </w:numPr>
              <w:tabs>
                <w:tab w:val="left" w:pos="1233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07" w:type="dxa"/>
          </w:tcPr>
          <w:p w:rsidR="00A8323B" w:rsidRDefault="002379B6">
            <w:pPr>
              <w:pStyle w:val="Paragraphedeliste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Respect des normes bibliographique</w:t>
            </w:r>
          </w:p>
        </w:tc>
        <w:tc>
          <w:tcPr>
            <w:tcW w:w="1418" w:type="dxa"/>
            <w:shd w:val="clear" w:color="auto" w:fill="EAD5C0"/>
            <w:vAlign w:val="center"/>
          </w:tcPr>
          <w:p w:rsidR="00A8323B" w:rsidRDefault="002379B6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275" w:type="dxa"/>
            <w:shd w:val="clear" w:color="auto" w:fill="E0C0A0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D7AE85"/>
            <w:vAlign w:val="center"/>
          </w:tcPr>
          <w:p w:rsidR="00A8323B" w:rsidRDefault="00A8323B">
            <w:pPr>
              <w:pStyle w:val="Paragraphedeliste"/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C89058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996633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64" w:type="dxa"/>
            <w:tcBorders>
              <w:right w:val="single" w:sz="24" w:space="0" w:color="auto"/>
            </w:tcBorders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23B">
        <w:trPr>
          <w:cantSplit/>
          <w:trHeight w:val="664"/>
        </w:trPr>
        <w:tc>
          <w:tcPr>
            <w:tcW w:w="14626" w:type="dxa"/>
            <w:gridSpan w:val="9"/>
            <w:tcBorders>
              <w:left w:val="single" w:sz="24" w:space="0" w:color="auto"/>
              <w:right w:val="single" w:sz="24" w:space="0" w:color="auto"/>
            </w:tcBorders>
            <w:shd w:val="clear" w:color="auto" w:fill="FFE599"/>
            <w:vAlign w:val="center"/>
          </w:tcPr>
          <w:p w:rsidR="00A8323B" w:rsidRDefault="002379B6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-----------------------------        Le système de sortie  </w:t>
            </w: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نظام الخروج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   ------------------------------</w:t>
            </w:r>
          </w:p>
        </w:tc>
      </w:tr>
      <w:tr w:rsidR="00A8323B">
        <w:trPr>
          <w:cantSplit/>
          <w:trHeight w:val="64"/>
        </w:trPr>
        <w:tc>
          <w:tcPr>
            <w:tcW w:w="5353" w:type="dxa"/>
            <w:gridSpan w:val="2"/>
            <w:tcBorders>
              <w:left w:val="single" w:sz="24" w:space="0" w:color="auto"/>
            </w:tcBorders>
          </w:tcPr>
          <w:p w:rsidR="00A8323B" w:rsidRDefault="002379B6">
            <w:pPr>
              <w:pStyle w:val="Paragraphedeliste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La présence d’une évaluation à la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fin de chaque unité d’apprentissage (post-test)</w:t>
            </w:r>
          </w:p>
        </w:tc>
        <w:tc>
          <w:tcPr>
            <w:tcW w:w="1418" w:type="dxa"/>
            <w:shd w:val="clear" w:color="auto" w:fill="EAD5C0"/>
            <w:vAlign w:val="center"/>
          </w:tcPr>
          <w:p w:rsidR="00A8323B" w:rsidRDefault="002379B6">
            <w:pPr>
              <w:pStyle w:val="Paragraphedeliste"/>
              <w:tabs>
                <w:tab w:val="left" w:pos="12337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275" w:type="dxa"/>
            <w:shd w:val="clear" w:color="auto" w:fill="E0C0A0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D7AE85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C89058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996633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85" w:type="dxa"/>
            <w:gridSpan w:val="2"/>
            <w:tcBorders>
              <w:right w:val="single" w:sz="24" w:space="0" w:color="auto"/>
            </w:tcBorders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23B">
        <w:trPr>
          <w:cantSplit/>
          <w:trHeight w:val="64"/>
        </w:trPr>
        <w:tc>
          <w:tcPr>
            <w:tcW w:w="5353" w:type="dxa"/>
            <w:gridSpan w:val="2"/>
            <w:tcBorders>
              <w:left w:val="single" w:sz="24" w:space="0" w:color="auto"/>
            </w:tcBorders>
          </w:tcPr>
          <w:p w:rsidR="00A8323B" w:rsidRDefault="002379B6">
            <w:pPr>
              <w:pStyle w:val="Paragraphedeliste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L’orientation vers une autre unité d’apprentissage en cas de réussite de post-test</w:t>
            </w:r>
          </w:p>
        </w:tc>
        <w:tc>
          <w:tcPr>
            <w:tcW w:w="1418" w:type="dxa"/>
            <w:shd w:val="clear" w:color="auto" w:fill="EAD5C0"/>
            <w:vAlign w:val="center"/>
          </w:tcPr>
          <w:p w:rsidR="00A8323B" w:rsidRDefault="00A8323B">
            <w:pPr>
              <w:pStyle w:val="Paragraphedeliste"/>
              <w:tabs>
                <w:tab w:val="left" w:pos="12337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E0C0A0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D7AE85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C89058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996633"/>
            <w:vAlign w:val="center"/>
          </w:tcPr>
          <w:p w:rsidR="00A8323B" w:rsidRDefault="002379B6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85" w:type="dxa"/>
            <w:gridSpan w:val="2"/>
            <w:tcBorders>
              <w:right w:val="single" w:sz="24" w:space="0" w:color="auto"/>
            </w:tcBorders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23B">
        <w:trPr>
          <w:cantSplit/>
          <w:trHeight w:val="64"/>
        </w:trPr>
        <w:tc>
          <w:tcPr>
            <w:tcW w:w="5353" w:type="dxa"/>
            <w:gridSpan w:val="2"/>
            <w:tcBorders>
              <w:left w:val="single" w:sz="24" w:space="0" w:color="auto"/>
            </w:tcBorders>
          </w:tcPr>
          <w:p w:rsidR="00A8323B" w:rsidRDefault="002379B6">
            <w:pPr>
              <w:pStyle w:val="Paragraphedeliste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La suggestion de remédiation en cas d’échec </w:t>
            </w:r>
          </w:p>
        </w:tc>
        <w:tc>
          <w:tcPr>
            <w:tcW w:w="1418" w:type="dxa"/>
            <w:shd w:val="clear" w:color="auto" w:fill="EAD5C0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E0C0A0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D7AE85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C89058"/>
            <w:vAlign w:val="center"/>
          </w:tcPr>
          <w:p w:rsidR="00A8323B" w:rsidRDefault="00A8323B">
            <w:pPr>
              <w:pStyle w:val="Paragraphedeliste"/>
              <w:tabs>
                <w:tab w:val="left" w:pos="12337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996633"/>
            <w:vAlign w:val="center"/>
          </w:tcPr>
          <w:p w:rsidR="00A8323B" w:rsidRDefault="002379B6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85" w:type="dxa"/>
            <w:gridSpan w:val="2"/>
            <w:tcBorders>
              <w:right w:val="single" w:sz="24" w:space="0" w:color="auto"/>
            </w:tcBorders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23B">
        <w:trPr>
          <w:cantSplit/>
          <w:trHeight w:val="64"/>
        </w:trPr>
        <w:tc>
          <w:tcPr>
            <w:tcW w:w="5353" w:type="dxa"/>
            <w:gridSpan w:val="2"/>
            <w:tcBorders>
              <w:left w:val="single" w:sz="24" w:space="0" w:color="auto"/>
              <w:bottom w:val="single" w:sz="24" w:space="0" w:color="auto"/>
            </w:tcBorders>
          </w:tcPr>
          <w:p w:rsidR="00A8323B" w:rsidRDefault="002379B6">
            <w:pPr>
              <w:pStyle w:val="Paragraphedeliste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Acquisition des compétences et atteinte des objectifs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visés</w:t>
            </w:r>
          </w:p>
        </w:tc>
        <w:tc>
          <w:tcPr>
            <w:tcW w:w="1418" w:type="dxa"/>
            <w:tcBorders>
              <w:bottom w:val="single" w:sz="24" w:space="0" w:color="auto"/>
            </w:tcBorders>
            <w:shd w:val="clear" w:color="auto" w:fill="EAD5C0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5" w:type="dxa"/>
            <w:tcBorders>
              <w:bottom w:val="single" w:sz="24" w:space="0" w:color="auto"/>
            </w:tcBorders>
            <w:shd w:val="clear" w:color="auto" w:fill="E0C0A0"/>
            <w:vAlign w:val="center"/>
          </w:tcPr>
          <w:p w:rsidR="00A8323B" w:rsidRDefault="002379B6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8" w:type="dxa"/>
            <w:tcBorders>
              <w:bottom w:val="single" w:sz="24" w:space="0" w:color="auto"/>
            </w:tcBorders>
            <w:shd w:val="clear" w:color="auto" w:fill="D7AE85"/>
            <w:vAlign w:val="center"/>
          </w:tcPr>
          <w:p w:rsidR="00A8323B" w:rsidRDefault="00A8323B">
            <w:pPr>
              <w:pStyle w:val="Paragraphedeliste"/>
              <w:tabs>
                <w:tab w:val="left" w:pos="12337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bottom w:val="single" w:sz="24" w:space="0" w:color="auto"/>
            </w:tcBorders>
            <w:shd w:val="clear" w:color="auto" w:fill="C89058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bottom w:val="single" w:sz="24" w:space="0" w:color="auto"/>
            </w:tcBorders>
            <w:shd w:val="clear" w:color="auto" w:fill="996633"/>
            <w:vAlign w:val="center"/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85" w:type="dxa"/>
            <w:gridSpan w:val="2"/>
            <w:tcBorders>
              <w:bottom w:val="single" w:sz="24" w:space="0" w:color="auto"/>
              <w:right w:val="single" w:sz="24" w:space="0" w:color="auto"/>
            </w:tcBorders>
          </w:tcPr>
          <w:p w:rsidR="00A8323B" w:rsidRDefault="00A832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23B">
        <w:trPr>
          <w:cantSplit/>
          <w:trHeight w:val="64"/>
        </w:trPr>
        <w:tc>
          <w:tcPr>
            <w:tcW w:w="12441" w:type="dxa"/>
            <w:gridSpan w:val="7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D0CECE"/>
            <w:vAlign w:val="center"/>
          </w:tcPr>
          <w:p w:rsidR="00A8323B" w:rsidRDefault="002379B6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 score du contenu du cours en % = somme du pourcentage de chaque critère sur le nombre total des critères (32 critères)</w:t>
            </w:r>
          </w:p>
        </w:tc>
        <w:tc>
          <w:tcPr>
            <w:tcW w:w="2185" w:type="dxa"/>
            <w:gridSpan w:val="2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0CECE"/>
            <w:vAlign w:val="center"/>
          </w:tcPr>
          <w:p w:rsidR="00A8323B" w:rsidRDefault="002379B6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  <w:t>=82%</w:t>
            </w:r>
          </w:p>
        </w:tc>
      </w:tr>
    </w:tbl>
    <w:p w:rsidR="00A8323B" w:rsidRDefault="00A8323B">
      <w:pPr>
        <w:tabs>
          <w:tab w:val="left" w:pos="12337"/>
        </w:tabs>
        <w:rPr>
          <w:rFonts w:ascii="Times New Roman" w:hAnsi="Times New Roman" w:cs="Times New Roman"/>
          <w:sz w:val="52"/>
          <w:szCs w:val="52"/>
        </w:rPr>
      </w:pPr>
    </w:p>
    <w:p w:rsidR="00A8323B" w:rsidRDefault="00A8323B">
      <w:pPr>
        <w:tabs>
          <w:tab w:val="left" w:pos="12337"/>
        </w:tabs>
        <w:rPr>
          <w:rFonts w:ascii="Times New Roman" w:hAnsi="Times New Roman" w:cs="Times New Roman"/>
          <w:sz w:val="52"/>
          <w:szCs w:val="52"/>
        </w:rPr>
      </w:pPr>
    </w:p>
    <w:p w:rsidR="00A8323B" w:rsidRDefault="00A8323B">
      <w:pPr>
        <w:tabs>
          <w:tab w:val="left" w:pos="12337"/>
        </w:tabs>
        <w:rPr>
          <w:rFonts w:ascii="Times New Roman" w:hAnsi="Times New Roman" w:cs="Times New Roman"/>
          <w:sz w:val="52"/>
          <w:szCs w:val="52"/>
        </w:rPr>
      </w:pPr>
    </w:p>
    <w:p w:rsidR="00A8323B" w:rsidRDefault="00A8323B">
      <w:pPr>
        <w:tabs>
          <w:tab w:val="left" w:pos="12337"/>
        </w:tabs>
        <w:rPr>
          <w:rFonts w:ascii="Times New Roman" w:hAnsi="Times New Roman" w:cs="Times New Roman"/>
          <w:sz w:val="52"/>
          <w:szCs w:val="52"/>
        </w:rPr>
      </w:pPr>
      <w:r w:rsidRPr="00A8323B">
        <w:pict>
          <v:shape id="_x0000_s1034" type="#_x0000_t202" style="position:absolute;margin-left:277.55pt;margin-top:-2.7pt;width:347.95pt;height:27.45pt;z-index:251659264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" fillcolor="#963" stroked="f">
            <v:shadow on="t" color="black" opacity="20971f" offset="0,2.2pt"/>
            <v:textbox>
              <w:txbxContent>
                <w:p w:rsidR="00A8323B" w:rsidRDefault="002379B6">
                  <w:pPr>
                    <w:jc w:val="center"/>
                    <w:textAlignment w:val="baseline"/>
                    <w:rPr>
                      <w:rFonts w:ascii="Courgette" w:eastAsia="Tangerine" w:hAnsi="Courgette"/>
                      <w:b/>
                      <w:bCs/>
                      <w:color w:val="FFFFFF"/>
                      <w:position w:val="1"/>
                      <w:sz w:val="36"/>
                      <w:szCs w:val="14"/>
                      <w:rtl/>
                    </w:rPr>
                  </w:pPr>
                  <w:r>
                    <w:rPr>
                      <w:rFonts w:ascii="Courgette" w:eastAsia="Tangerine" w:hAnsi="Courgette"/>
                      <w:b/>
                      <w:bCs/>
                      <w:color w:val="FFFFFF"/>
                      <w:position w:val="1"/>
                      <w:sz w:val="36"/>
                      <w:szCs w:val="14"/>
                    </w:rPr>
                    <w:t xml:space="preserve">Evaluation du cours  </w:t>
                  </w:r>
                  <w:r>
                    <w:rPr>
                      <w:rFonts w:ascii="Courgette" w:eastAsia="Tangerine" w:hAnsi="Courgette" w:hint="cs"/>
                      <w:b/>
                      <w:bCs/>
                      <w:color w:val="FFFFFF"/>
                      <w:position w:val="1"/>
                      <w:sz w:val="52"/>
                      <w:szCs w:val="36"/>
                      <w:rtl/>
                    </w:rPr>
                    <w:t>تقييم الدرس</w:t>
                  </w:r>
                </w:p>
              </w:txbxContent>
            </v:textbox>
            <w10:wrap anchorx="margin"/>
          </v:shape>
        </w:pict>
      </w:r>
    </w:p>
    <w:p w:rsidR="00A8323B" w:rsidRDefault="00A8323B">
      <w:pPr>
        <w:tabs>
          <w:tab w:val="left" w:pos="12337"/>
        </w:tabs>
        <w:rPr>
          <w:rFonts w:ascii="Times New Roman" w:hAnsi="Times New Roman" w:cs="Times New Roman"/>
          <w:sz w:val="52"/>
          <w:szCs w:val="52"/>
        </w:rPr>
      </w:pPr>
    </w:p>
    <w:tbl>
      <w:tblPr>
        <w:tblpPr w:leftFromText="141" w:rightFromText="141" w:vertAnchor="page" w:horzAnchor="margin" w:tblpY="189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4"/>
        <w:gridCol w:w="6733"/>
        <w:gridCol w:w="1440"/>
      </w:tblGrid>
      <w:tr w:rsidR="00A8323B">
        <w:trPr>
          <w:trHeight w:val="618"/>
        </w:trPr>
        <w:tc>
          <w:tcPr>
            <w:tcW w:w="1244" w:type="dxa"/>
            <w:shd w:val="clear" w:color="auto" w:fill="E2C4A6"/>
            <w:vAlign w:val="center"/>
          </w:tcPr>
          <w:p w:rsidR="00A8323B" w:rsidRDefault="002379B6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Axe 1</w:t>
            </w:r>
          </w:p>
        </w:tc>
        <w:tc>
          <w:tcPr>
            <w:tcW w:w="6733" w:type="dxa"/>
            <w:shd w:val="clear" w:color="auto" w:fill="D5DCE4"/>
            <w:vAlign w:val="center"/>
          </w:tcPr>
          <w:p w:rsidR="00A8323B" w:rsidRDefault="002379B6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Evaluation de la forme du cours (apparence)</w:t>
            </w:r>
          </w:p>
          <w:p w:rsidR="00A8323B" w:rsidRDefault="002379B6">
            <w:pPr>
              <w:tabs>
                <w:tab w:val="left" w:pos="1233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تقييم</w:t>
            </w:r>
            <w:r w:rsidR="00DF3D98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شكل</w:t>
            </w:r>
            <w:r w:rsidR="00DF3D98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الدرس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(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المظهر)</w:t>
            </w:r>
          </w:p>
        </w:tc>
        <w:tc>
          <w:tcPr>
            <w:tcW w:w="1440" w:type="dxa"/>
            <w:shd w:val="clear" w:color="auto" w:fill="FFFFFF"/>
            <w:vAlign w:val="center"/>
          </w:tcPr>
          <w:p w:rsidR="00A8323B" w:rsidRDefault="002379B6" w:rsidP="00DF3D98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  <w:t>85%</w:t>
            </w:r>
          </w:p>
        </w:tc>
      </w:tr>
      <w:tr w:rsidR="00A8323B">
        <w:trPr>
          <w:trHeight w:val="606"/>
        </w:trPr>
        <w:tc>
          <w:tcPr>
            <w:tcW w:w="1244" w:type="dxa"/>
            <w:shd w:val="clear" w:color="auto" w:fill="E2C4A6"/>
            <w:vAlign w:val="center"/>
          </w:tcPr>
          <w:p w:rsidR="00A8323B" w:rsidRDefault="002379B6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Axe2</w:t>
            </w:r>
          </w:p>
        </w:tc>
        <w:tc>
          <w:tcPr>
            <w:tcW w:w="6733" w:type="dxa"/>
            <w:shd w:val="clear" w:color="auto" w:fill="D5DCE4"/>
            <w:vAlign w:val="center"/>
          </w:tcPr>
          <w:p w:rsidR="00A8323B" w:rsidRDefault="002379B6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Evaluation de la structure organisationnelle du cours</w:t>
            </w:r>
          </w:p>
          <w:p w:rsidR="00A8323B" w:rsidRDefault="002379B6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تقييم</w:t>
            </w:r>
            <w:r w:rsidR="00DF3D98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الهيكل</w:t>
            </w:r>
            <w:r w:rsidR="00DF3D98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التنظيمي</w:t>
            </w:r>
            <w:r w:rsidR="00DF3D98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للدرس</w:t>
            </w:r>
          </w:p>
        </w:tc>
        <w:tc>
          <w:tcPr>
            <w:tcW w:w="1440" w:type="dxa"/>
            <w:shd w:val="clear" w:color="auto" w:fill="FFFFFF"/>
            <w:vAlign w:val="center"/>
          </w:tcPr>
          <w:p w:rsidR="00A8323B" w:rsidRDefault="002379B6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  <w:t>95%</w:t>
            </w:r>
          </w:p>
        </w:tc>
      </w:tr>
      <w:tr w:rsidR="00A8323B">
        <w:trPr>
          <w:trHeight w:val="618"/>
        </w:trPr>
        <w:tc>
          <w:tcPr>
            <w:tcW w:w="1244" w:type="dxa"/>
            <w:shd w:val="clear" w:color="auto" w:fill="E2C4A6"/>
            <w:vAlign w:val="center"/>
          </w:tcPr>
          <w:p w:rsidR="00A8323B" w:rsidRDefault="002379B6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Axe3</w:t>
            </w:r>
          </w:p>
        </w:tc>
        <w:tc>
          <w:tcPr>
            <w:tcW w:w="6733" w:type="dxa"/>
            <w:shd w:val="clear" w:color="auto" w:fill="D5DCE4"/>
            <w:vAlign w:val="center"/>
          </w:tcPr>
          <w:p w:rsidR="00A8323B" w:rsidRDefault="002379B6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Evaluation du contenu : Système d’entrée, système d’apprentissage, système de sortie</w:t>
            </w:r>
          </w:p>
          <w:p w:rsidR="00A8323B" w:rsidRDefault="002379B6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تقييم</w:t>
            </w:r>
            <w:r w:rsidR="00DF3D98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المحتوى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: 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نظام</w:t>
            </w:r>
            <w:r w:rsidR="00DF3D98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الإدخال،نظام</w:t>
            </w:r>
            <w:r w:rsidR="00DF3D98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التعلم،نظام</w:t>
            </w:r>
            <w:r w:rsidR="00DF3D98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المخرجات</w:t>
            </w:r>
          </w:p>
        </w:tc>
        <w:tc>
          <w:tcPr>
            <w:tcW w:w="1440" w:type="dxa"/>
            <w:shd w:val="clear" w:color="auto" w:fill="FFFFFF"/>
            <w:vAlign w:val="center"/>
          </w:tcPr>
          <w:p w:rsidR="00A8323B" w:rsidRDefault="002379B6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  <w:t>82%</w:t>
            </w:r>
          </w:p>
        </w:tc>
      </w:tr>
    </w:tbl>
    <w:p w:rsidR="00A8323B" w:rsidRDefault="00A8323B">
      <w:pPr>
        <w:tabs>
          <w:tab w:val="left" w:pos="12337"/>
        </w:tabs>
        <w:rPr>
          <w:rFonts w:ascii="Times New Roman" w:hAnsi="Times New Roman" w:cs="Times New Roman"/>
          <w:sz w:val="52"/>
          <w:szCs w:val="52"/>
        </w:rPr>
      </w:pPr>
    </w:p>
    <w:p w:rsidR="00A8323B" w:rsidRDefault="00A8323B">
      <w:pPr>
        <w:tabs>
          <w:tab w:val="left" w:pos="12337"/>
        </w:tabs>
        <w:rPr>
          <w:rFonts w:ascii="Times New Roman" w:hAnsi="Times New Roman" w:cs="Times New Roman"/>
          <w:sz w:val="52"/>
          <w:szCs w:val="52"/>
        </w:rPr>
      </w:pPr>
    </w:p>
    <w:p w:rsidR="00A8323B" w:rsidRDefault="00A8323B">
      <w:pPr>
        <w:tabs>
          <w:tab w:val="left" w:pos="12337"/>
        </w:tabs>
        <w:rPr>
          <w:rFonts w:ascii="Times New Roman" w:hAnsi="Times New Roman" w:cs="Times New Roman"/>
          <w:sz w:val="52"/>
          <w:szCs w:val="52"/>
        </w:rPr>
      </w:pPr>
    </w:p>
    <w:tbl>
      <w:tblPr>
        <w:tblpPr w:leftFromText="141" w:rightFromText="141" w:vertAnchor="text" w:horzAnchor="margin" w:tblpXSpec="center" w:tblpY="7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84"/>
        <w:gridCol w:w="7213"/>
      </w:tblGrid>
      <w:tr w:rsidR="00A8323B">
        <w:trPr>
          <w:trHeight w:val="828"/>
        </w:trPr>
        <w:tc>
          <w:tcPr>
            <w:tcW w:w="3784" w:type="dxa"/>
            <w:shd w:val="clear" w:color="auto" w:fill="C89058"/>
            <w:vAlign w:val="center"/>
          </w:tcPr>
          <w:p w:rsidR="00A8323B" w:rsidRDefault="002379B6">
            <w:pPr>
              <w:tabs>
                <w:tab w:val="left" w:pos="52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Note générale 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العلامة النهائية </w:t>
            </w:r>
          </w:p>
        </w:tc>
        <w:tc>
          <w:tcPr>
            <w:tcW w:w="7213" w:type="dxa"/>
            <w:shd w:val="clear" w:color="auto" w:fill="FFFFFF"/>
            <w:vAlign w:val="center"/>
          </w:tcPr>
          <w:p w:rsidR="00A8323B" w:rsidRDefault="002379B6">
            <w:pPr>
              <w:tabs>
                <w:tab w:val="left" w:pos="52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  <w:t>87.33%</w:t>
            </w:r>
          </w:p>
        </w:tc>
      </w:tr>
      <w:tr w:rsidR="00A8323B">
        <w:trPr>
          <w:trHeight w:val="891"/>
        </w:trPr>
        <w:tc>
          <w:tcPr>
            <w:tcW w:w="3784" w:type="dxa"/>
            <w:shd w:val="clear" w:color="auto" w:fill="C89058"/>
            <w:vAlign w:val="center"/>
          </w:tcPr>
          <w:p w:rsidR="00A8323B" w:rsidRDefault="002379B6">
            <w:pPr>
              <w:tabs>
                <w:tab w:val="left" w:pos="52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Mention  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7213" w:type="dxa"/>
            <w:shd w:val="clear" w:color="auto" w:fill="FFFFFF"/>
            <w:vAlign w:val="center"/>
          </w:tcPr>
          <w:p w:rsidR="00A8323B" w:rsidRDefault="002379B6">
            <w:pPr>
              <w:tabs>
                <w:tab w:val="left" w:pos="52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Cours excellent</w:t>
            </w:r>
          </w:p>
        </w:tc>
      </w:tr>
    </w:tbl>
    <w:p w:rsidR="00A8323B" w:rsidRDefault="00A8323B">
      <w:pPr>
        <w:tabs>
          <w:tab w:val="left" w:pos="12337"/>
        </w:tabs>
        <w:rPr>
          <w:rFonts w:ascii="Times New Roman" w:hAnsi="Times New Roman" w:cs="Times New Roman"/>
          <w:sz w:val="52"/>
          <w:szCs w:val="52"/>
        </w:rPr>
      </w:pPr>
    </w:p>
    <w:p w:rsidR="00A8323B" w:rsidRDefault="00A8323B">
      <w:pPr>
        <w:tabs>
          <w:tab w:val="left" w:pos="12337"/>
        </w:tabs>
        <w:rPr>
          <w:rFonts w:ascii="Times New Roman" w:hAnsi="Times New Roman" w:cs="Times New Roman"/>
          <w:sz w:val="52"/>
          <w:szCs w:val="52"/>
        </w:rPr>
      </w:pPr>
    </w:p>
    <w:p w:rsidR="00A8323B" w:rsidRDefault="00A8323B">
      <w:pPr>
        <w:tabs>
          <w:tab w:val="left" w:pos="12337"/>
        </w:tabs>
        <w:rPr>
          <w:rFonts w:ascii="Times New Roman" w:hAnsi="Times New Roman" w:cs="Times New Roman"/>
          <w:sz w:val="52"/>
          <w:szCs w:val="52"/>
        </w:rPr>
      </w:pPr>
      <w:bookmarkStart w:id="2" w:name="_GoBack"/>
      <w:bookmarkEnd w:id="2"/>
    </w:p>
    <w:p w:rsidR="00A8323B" w:rsidRDefault="00A8323B">
      <w:pPr>
        <w:tabs>
          <w:tab w:val="left" w:pos="12337"/>
        </w:tabs>
        <w:rPr>
          <w:rFonts w:ascii="Times New Roman" w:hAnsi="Times New Roman" w:cs="Times New Roman"/>
          <w:sz w:val="52"/>
          <w:szCs w:val="52"/>
        </w:rPr>
      </w:pPr>
    </w:p>
    <w:p w:rsidR="00A8323B" w:rsidRDefault="00A8323B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A8323B">
        <w:rPr>
          <w:sz w:val="28"/>
        </w:rPr>
        <w:pict>
          <v:shape id="_x0000_s1039" type="#_x0000_t202" style="position:absolute;margin-left:635.3pt;margin-top:5.8pt;width:129.35pt;height:25pt;z-index:251657216">
            <v:textbox>
              <w:txbxContent>
                <w:p w:rsidR="00A8323B" w:rsidRDefault="002379B6" w:rsidP="00DF3D98">
                  <w:pPr>
                    <w:rPr>
                      <w:rFonts w:hint="cs"/>
                      <w:rtl/>
                      <w:lang w:val="en-US"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>الاستاذ</w:t>
                  </w:r>
                  <w:r>
                    <w:rPr>
                      <w:rFonts w:hint="cs"/>
                      <w:rtl/>
                      <w:lang w:val="en-US" w:bidi="ar-DZ"/>
                    </w:rPr>
                    <w:t xml:space="preserve"> المقيم : </w:t>
                  </w:r>
                  <w:r w:rsidR="00DF3D98">
                    <w:rPr>
                      <w:rFonts w:hint="cs"/>
                      <w:rtl/>
                      <w:lang w:val="en-US" w:bidi="ar-DZ"/>
                    </w:rPr>
                    <w:t>صلحاوي حسناء</w:t>
                  </w:r>
                </w:p>
              </w:txbxContent>
            </v:textbox>
          </v:shape>
        </w:pict>
      </w:r>
      <w:r w:rsidR="002379B6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Commentaires et suggestions    </w:t>
      </w:r>
      <w:r w:rsidR="002379B6">
        <w:rPr>
          <w:rFonts w:ascii="Times New Roman" w:hAnsi="Times New Roman" w:cs="Times New Roman" w:hint="cs"/>
          <w:b/>
          <w:bCs/>
          <w:sz w:val="28"/>
          <w:szCs w:val="28"/>
          <w:u w:val="single"/>
          <w:rtl/>
        </w:rPr>
        <w:t>التعليقات والاقتراحات</w:t>
      </w:r>
      <w:r w:rsidR="002379B6"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  <w:r w:rsidR="002379B6">
        <w:rPr>
          <w:rFonts w:ascii="Times New Roman" w:hAnsi="Times New Roman" w:cs="Times New Roman"/>
          <w:b/>
          <w:bCs/>
        </w:rPr>
        <w:t xml:space="preserve">  ……………………………………………………………………</w:t>
      </w:r>
    </w:p>
    <w:p w:rsidR="00A8323B" w:rsidRDefault="00DF3D98" w:rsidP="00DF3D98">
      <w:pPr>
        <w:jc w:val="right"/>
        <w:rPr>
          <w:lang w:bidi="ar-DZ"/>
        </w:rPr>
      </w:pPr>
      <w:r>
        <w:rPr>
          <w:rFonts w:hint="cs"/>
          <w:noProof/>
          <w:lang w:eastAsia="fr-FR"/>
        </w:rPr>
        <w:drawing>
          <wp:inline distT="0" distB="0" distL="0" distR="0">
            <wp:extent cx="3480361" cy="1482104"/>
            <wp:effectExtent l="19050" t="0" r="5789" b="0"/>
            <wp:docPr id="4" name="Image 2" descr="C:\Users\Infinity\Downloads\1722171435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inity\Downloads\17221714354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629" cy="1489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323B" w:rsidSect="00A8323B">
      <w:headerReference w:type="default" r:id="rId16"/>
      <w:pgSz w:w="16838" w:h="11906" w:orient="landscape"/>
      <w:pgMar w:top="720" w:right="720" w:bottom="993" w:left="7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79B6" w:rsidRDefault="002379B6">
      <w:pPr>
        <w:spacing w:line="240" w:lineRule="auto"/>
      </w:pPr>
      <w:r>
        <w:separator/>
      </w:r>
    </w:p>
  </w:endnote>
  <w:endnote w:type="continuationSeparator" w:id="1">
    <w:p w:rsidR="002379B6" w:rsidRDefault="002379B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gette">
    <w:altName w:val="Times New Roman"/>
    <w:charset w:val="00"/>
    <w:family w:val="auto"/>
    <w:pitch w:val="default"/>
    <w:sig w:usb0="00000000" w:usb1="00000000" w:usb2="00000000" w:usb3="00000000" w:csb0="00000093" w:csb1="00000000"/>
  </w:font>
  <w:font w:name="Tangerin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79B6" w:rsidRDefault="002379B6">
      <w:pPr>
        <w:spacing w:after="0"/>
      </w:pPr>
      <w:r>
        <w:separator/>
      </w:r>
    </w:p>
  </w:footnote>
  <w:footnote w:type="continuationSeparator" w:id="1">
    <w:p w:rsidR="002379B6" w:rsidRDefault="002379B6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323B" w:rsidRDefault="00A8323B">
    <w:pPr>
      <w:pStyle w:val="En-tte"/>
      <w:tabs>
        <w:tab w:val="left" w:pos="1182"/>
        <w:tab w:val="left" w:pos="1590"/>
      </w:tabs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323B" w:rsidRDefault="00A8323B">
    <w:pPr>
      <w:pStyle w:val="En-tte"/>
      <w:jc w:val="center"/>
      <w:rPr>
        <w:rFonts w:ascii="Times New Roman" w:hAnsi="Times New Roman" w:cs="Times New Roman"/>
        <w:b/>
        <w:bCs/>
        <w:sz w:val="32"/>
        <w:szCs w:val="3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323B" w:rsidRDefault="00A8323B">
    <w:pPr>
      <w:pStyle w:val="En-tte"/>
      <w:tabs>
        <w:tab w:val="left" w:pos="1182"/>
        <w:tab w:val="left" w:pos="1590"/>
      </w:tabs>
      <w:jc w:val="center"/>
      <w:rPr>
        <w:rFonts w:ascii="Times New Roman" w:hAnsi="Times New Roman" w:cs="Times New Roman"/>
        <w:b/>
        <w:bCs/>
        <w:sz w:val="24"/>
        <w:szCs w:val="24"/>
      </w:rPr>
    </w:pPr>
    <w:r w:rsidRPr="00A8323B">
      <w:pict>
        <v:shapetype id="_x0000_t202" coordsize="21600,21600" o:spt="202" path="m,l,21600r21600,l21600,xe">
          <v:stroke joinstyle="miter"/>
          <v:path gradientshapeok="t" o:connecttype="rect"/>
        </v:shapetype>
        <v:shape id="Zone de texte 17" o:spid="_x0000_s2055" type="#_x0000_t202" style="position:absolute;left:0;text-align:left;margin-left:31.3pt;margin-top:-18pt;width:712.25pt;height:29.35pt;z-index:251660288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" filled="f" stroked="f" strokeweight=".5pt">
          <v:textbox>
            <w:txbxContent>
              <w:p w:rsidR="00A8323B" w:rsidRDefault="002379B6">
                <w:pPr>
                  <w:autoSpaceDE w:val="0"/>
                  <w:autoSpaceDN w:val="0"/>
                  <w:adjustRightInd w:val="0"/>
                  <w:spacing w:after="0" w:line="240" w:lineRule="auto"/>
                  <w:rPr>
                    <w:rFonts w:ascii="Times New Roman" w:hAnsi="Times New Roman" w:cs="Times New Roman"/>
                    <w:b/>
                    <w:bCs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b/>
                    <w:bCs/>
                    <w:sz w:val="24"/>
                    <w:szCs w:val="24"/>
                  </w:rPr>
                  <w:t xml:space="preserve">La grille d’évaluation [Cours :……………………………………………………………………….] - [Groupe </w:t>
                </w:r>
                <w:r>
                  <w:rPr>
                    <w:rFonts w:ascii="Times New Roman" w:hAnsi="Times New Roman" w:cs="Times New Roman"/>
                    <w:b/>
                    <w:bCs/>
                    <w:sz w:val="24"/>
                    <w:szCs w:val="24"/>
                  </w:rPr>
                  <w:t>65   Session de Janvier 2024]</w:t>
                </w:r>
              </w:p>
            </w:txbxContent>
          </v:textbox>
          <w10:wrap type="square" anchorx="margin"/>
        </v:shape>
      </w:pict>
    </w:r>
    <w:r w:rsidRPr="00A8323B">
      <w:pict>
        <v:group id="Groupe 167" o:spid="_x0000_s2049" style="position:absolute;left:0;text-align:left;margin-left:708.2pt;margin-top:11.5pt;width:133.9pt;height:83.1pt;z-index:251659264;mso-position-horizontal-relative:page;mso-position-vertical-relative:page;mso-width-relative:margin;mso-height-relative:margin" coordorigin=",-314" coordsize="17007,105552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">
          <v:group id="Groupe 168" o:spid="_x0000_s2050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<v:rect id="Rectangle 169" o:spid="_x0000_s2051" style="position:absolute;width:17007;height:10241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" stroked="f" strokeweight="1pt">
              <v:fill opacity="0"/>
            </v:rect>
            <v:shape id="Rectangle 12" o:spid="_x0000_s2052" style="position:absolute;width:14630;height:10149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" path="m,l1462822,r,1014481l638269,407899,,xe" fillcolor="#4472c4" stroked="f" strokeweight="1pt">
              <v:stroke joinstyle="miter"/>
              <v:path arrowok="t" o:connecttype="custom" o:connectlocs="0,0;14632,0;14632,10154;6384,4083;0,0" o:connectangles="0,0,0,0,0"/>
            </v:shape>
            <v:rect id="Rectangle 171" o:spid="_x0000_s2053" style="position:absolute;width:14721;height:10241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" strokecolor="white" strokeweight="1pt">
              <v:fill r:id="rId1" o:title="image1" recolor="t" rotate="t" type="frame"/>
            </v:rect>
          </v:group>
          <v:shape id="Zone de texte 172" o:spid="_x0000_s2054" type="#_x0000_t202" style="position:absolute;left:10323;top:-314;width:4962;height:5773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" filled="f" stroked="f" strokeweight=".5pt">
            <v:textbox inset=",7.2pt,,7.2pt">
              <w:txbxContent>
                <w:p w:rsidR="00A8323B" w:rsidRDefault="00A8323B">
                  <w:pPr>
                    <w:pStyle w:val="En-tte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FFFF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FFFFFF"/>
                      <w:sz w:val="44"/>
                      <w:szCs w:val="44"/>
                    </w:rPr>
                    <w:fldChar w:fldCharType="begin"/>
                  </w:r>
                  <w:r w:rsidR="002379B6">
                    <w:rPr>
                      <w:rFonts w:ascii="Times New Roman" w:hAnsi="Times New Roman" w:cs="Times New Roman"/>
                      <w:b/>
                      <w:bCs/>
                      <w:color w:val="FFFFFF"/>
                      <w:sz w:val="44"/>
                      <w:szCs w:val="44"/>
                    </w:rPr>
                    <w:instrText>PAGE   \* MERGEFORMAT</w:instrTex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FFFF"/>
                      <w:sz w:val="44"/>
                      <w:szCs w:val="44"/>
                    </w:rPr>
                    <w:fldChar w:fldCharType="separate"/>
                  </w:r>
                  <w:r w:rsidR="00DF3D98">
                    <w:rPr>
                      <w:rFonts w:ascii="Times New Roman" w:hAnsi="Times New Roman" w:cs="Times New Roman"/>
                      <w:b/>
                      <w:bCs/>
                      <w:noProof/>
                      <w:color w:val="FFFFFF"/>
                      <w:sz w:val="44"/>
                      <w:szCs w:val="44"/>
                    </w:rPr>
                    <w:t>8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FFFF"/>
                      <w:sz w:val="44"/>
                      <w:szCs w:val="44"/>
                    </w:rPr>
                    <w:fldChar w:fldCharType="end"/>
                  </w:r>
                </w:p>
              </w:txbxContent>
            </v:textbox>
          </v:shape>
          <w10:wrap anchorx="page" anchory="pag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pt;height:11.2pt" o:bullet="t">
        <v:imagedata r:id="rId1" o:title=""/>
      </v:shape>
    </w:pict>
  </w:numPicBullet>
  <w:abstractNum w:abstractNumId="0">
    <w:nsid w:val="142C0E21"/>
    <w:multiLevelType w:val="multilevel"/>
    <w:tmpl w:val="142C0E21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23D7A0B"/>
    <w:multiLevelType w:val="multilevel"/>
    <w:tmpl w:val="323D7A0B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hyphenationZone w:val="425"/>
  <w:characterSpacingControl w:val="doNotCompress"/>
  <w:hdrShapeDefaults>
    <o:shapedefaults v:ext="edit" spidmax="3074" fillcolor="white">
      <v:fill color="whit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171E4F"/>
    <w:rsid w:val="00171E4F"/>
    <w:rsid w:val="001E73FB"/>
    <w:rsid w:val="002379B6"/>
    <w:rsid w:val="00247631"/>
    <w:rsid w:val="002559E8"/>
    <w:rsid w:val="00273C38"/>
    <w:rsid w:val="002A4CC8"/>
    <w:rsid w:val="002E4A9E"/>
    <w:rsid w:val="003C4535"/>
    <w:rsid w:val="004D34DB"/>
    <w:rsid w:val="005047CC"/>
    <w:rsid w:val="00524FAE"/>
    <w:rsid w:val="0073417E"/>
    <w:rsid w:val="008501D7"/>
    <w:rsid w:val="00872563"/>
    <w:rsid w:val="00A36677"/>
    <w:rsid w:val="00A8323B"/>
    <w:rsid w:val="00AB4FFB"/>
    <w:rsid w:val="00B413A1"/>
    <w:rsid w:val="00C00DCD"/>
    <w:rsid w:val="00C13909"/>
    <w:rsid w:val="00C248A6"/>
    <w:rsid w:val="00C83857"/>
    <w:rsid w:val="00D2021E"/>
    <w:rsid w:val="00D46613"/>
    <w:rsid w:val="00D73136"/>
    <w:rsid w:val="00DB22DE"/>
    <w:rsid w:val="00DF3D98"/>
    <w:rsid w:val="00EE3D9C"/>
    <w:rsid w:val="00F01899"/>
    <w:rsid w:val="00F0671A"/>
    <w:rsid w:val="00F45699"/>
    <w:rsid w:val="1CBA5114"/>
    <w:rsid w:val="47884A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323B"/>
    <w:pPr>
      <w:spacing w:after="160" w:line="259" w:lineRule="auto"/>
    </w:pPr>
    <w:rPr>
      <w:rFonts w:ascii="Calibri" w:eastAsia="Calibri" w:hAnsi="Calibri" w:cs="Arial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unhideWhenUsed/>
    <w:qFormat/>
    <w:rsid w:val="00A8323B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A8323B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A832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8323B"/>
    <w:rPr>
      <w:rFonts w:ascii="Calibri" w:eastAsia="Calibri" w:hAnsi="Calibri" w:cs="Arial"/>
      <w:lang w:val="fr-FR"/>
    </w:rPr>
  </w:style>
  <w:style w:type="paragraph" w:styleId="Paragraphedeliste">
    <w:name w:val="List Paragraph"/>
    <w:basedOn w:val="Normal"/>
    <w:uiPriority w:val="34"/>
    <w:qFormat/>
    <w:rsid w:val="00A8323B"/>
    <w:pPr>
      <w:ind w:left="720"/>
      <w:contextualSpacing/>
    </w:p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A8323B"/>
    <w:rPr>
      <w:rFonts w:ascii="Tahoma" w:eastAsia="Calibri" w:hAnsi="Tahoma" w:cs="Tahoma"/>
      <w:sz w:val="16"/>
      <w:szCs w:val="16"/>
      <w:lang w:val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diagramQuickStyle" Target="diagrams/quickStyle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eader" Target="header2.xml"/><Relationship Id="rId19" Type="http://schemas.microsoft.com/office/2007/relationships/diagramDrawing" Target="diagrams/drawing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diagramColors" Target="diagrams/colors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#1">
  <dgm:title val=""/>
  <dgm:desc val=""/>
  <dgm:catLst>
    <dgm:cat type="colorful" pri="10300"/>
  </dgm:catLst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59E1BEC-B827-4F8F-AAB0-23C353E999BA}" type="doc">
      <dgm:prSet loTypeId="urn:microsoft.com/office/officeart/2005/8/layout/chevron2" loCatId="list" qsTypeId="urn:microsoft.com/office/officeart/2005/8/quickstyle/3d1#1" qsCatId="3D" csTypeId="urn:microsoft.com/office/officeart/2005/8/colors/colorful3#1" csCatId="colorful" phldr="1"/>
      <dgm:spPr/>
      <dgm:t>
        <a:bodyPr/>
        <a:lstStyle/>
        <a:p>
          <a:endParaRPr lang="fr-FR"/>
        </a:p>
      </dgm:t>
    </dgm:pt>
    <dgm:pt modelId="{96DDCAFC-8763-4BAA-8A4E-2E46B3F96676}">
      <dgm:prSet phldrT="[Texte]" custT="1"/>
      <dgm:spPr>
        <a:xfrm rot="5400000">
          <a:off x="-127984" y="129156"/>
          <a:ext cx="853231" cy="597262"/>
        </a:xfrm>
        <a:solidFill>
          <a:sysClr val="windowText" lastClr="000000">
            <a:lumMod val="85000"/>
            <a:lumOff val="15000"/>
          </a:sysClr>
        </a:solidFill>
        <a:ln w="6350" cap="flat" cmpd="sng" algn="ctr">
          <a:solidFill>
            <a:sysClr val="windowText" lastClr="000000"/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pPr>
            <a:buNone/>
          </a:pPr>
          <a:r>
            <a:rPr lang="fr-FR" sz="1600" b="1">
              <a:solidFill>
                <a:sysClr val="window" lastClr="FFFFFF"/>
              </a:solidFill>
              <a:latin typeface="Times New Roman" panose="02020603050405020304" charset="0"/>
              <a:ea typeface="+mn-ea"/>
              <a:cs typeface="Times New Roman" panose="02020603050405020304" charset="0"/>
            </a:rPr>
            <a:t>Axe 1</a:t>
          </a:r>
        </a:p>
      </dgm:t>
    </dgm:pt>
    <dgm:pt modelId="{9160EF29-74C2-4C08-941A-46629C7F2C26}" type="parTrans" cxnId="{EC2E1386-4039-4406-B2DC-60D95DBD641D}">
      <dgm:prSet/>
      <dgm:spPr/>
      <dgm:t>
        <a:bodyPr/>
        <a:lstStyle/>
        <a:p>
          <a:endParaRPr lang="fr-FR" sz="1800">
            <a:latin typeface="Times New Roman" panose="02020603050405020304" charset="0"/>
            <a:cs typeface="Times New Roman" panose="02020603050405020304" charset="0"/>
          </a:endParaRPr>
        </a:p>
      </dgm:t>
    </dgm:pt>
    <dgm:pt modelId="{17B4877D-5D6D-42BA-8DA7-88FF48AA000E}" type="sibTrans" cxnId="{EC2E1386-4039-4406-B2DC-60D95DBD641D}">
      <dgm:prSet/>
      <dgm:spPr/>
      <dgm:t>
        <a:bodyPr/>
        <a:lstStyle/>
        <a:p>
          <a:endParaRPr lang="fr-FR" sz="1800">
            <a:latin typeface="Times New Roman" panose="02020603050405020304" charset="0"/>
            <a:cs typeface="Times New Roman" panose="02020603050405020304" charset="0"/>
          </a:endParaRPr>
        </a:p>
      </dgm:t>
    </dgm:pt>
    <dgm:pt modelId="{193C3F91-2F4F-42EB-9426-8A6282880DFF}">
      <dgm:prSet phldrT="[Texte]" custT="1"/>
      <dgm:spPr>
        <a:xfrm rot="5400000">
          <a:off x="4400608" y="-3802173"/>
          <a:ext cx="554600" cy="8161292"/>
        </a:xfrm>
        <a:solidFill>
          <a:sysClr val="window" lastClr="FFFFFF">
            <a:lumMod val="85000"/>
            <a:alpha val="90000"/>
          </a:sysClr>
        </a:solidFill>
        <a:ln w="6350" cap="flat" cmpd="sng" algn="ctr">
          <a:solidFill>
            <a:sysClr val="windowText" lastClr="000000"/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extrusionH="12700" prstMaterial="plastic">
          <a:bevelT w="50800" h="50800"/>
        </a:sp3d>
      </dgm:spPr>
      <dgm:t>
        <a:bodyPr/>
        <a:lstStyle/>
        <a:p>
          <a:pPr algn="just">
            <a:buChar char="•"/>
          </a:pPr>
          <a:r>
            <a:rPr lang="fr-FR" sz="1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charset="0"/>
              <a:ea typeface="+mn-ea"/>
              <a:cs typeface="Times New Roman" panose="02020603050405020304" charset="0"/>
            </a:rPr>
            <a:t>Evaluation de la forme du cours (apparence)</a:t>
          </a:r>
        </a:p>
      </dgm:t>
    </dgm:pt>
    <dgm:pt modelId="{C9DA2199-5264-47F7-8F3A-A08A3A298BCE}" type="parTrans" cxnId="{5512EEFC-879E-4ADE-AB4C-34580548F536}">
      <dgm:prSet/>
      <dgm:spPr/>
      <dgm:t>
        <a:bodyPr/>
        <a:lstStyle/>
        <a:p>
          <a:endParaRPr lang="fr-FR" sz="1800">
            <a:latin typeface="Times New Roman" panose="02020603050405020304" charset="0"/>
            <a:cs typeface="Times New Roman" panose="02020603050405020304" charset="0"/>
          </a:endParaRPr>
        </a:p>
      </dgm:t>
    </dgm:pt>
    <dgm:pt modelId="{52A69098-8E86-4940-A548-C5B1FB7585C9}" type="sibTrans" cxnId="{5512EEFC-879E-4ADE-AB4C-34580548F536}">
      <dgm:prSet/>
      <dgm:spPr/>
      <dgm:t>
        <a:bodyPr/>
        <a:lstStyle/>
        <a:p>
          <a:endParaRPr lang="fr-FR" sz="1800">
            <a:latin typeface="Times New Roman" panose="02020603050405020304" charset="0"/>
            <a:cs typeface="Times New Roman" panose="02020603050405020304" charset="0"/>
          </a:endParaRPr>
        </a:p>
      </dgm:t>
    </dgm:pt>
    <dgm:pt modelId="{EF30701D-9DF7-4E4A-B0BE-F3A287470E80}">
      <dgm:prSet phldrT="[Texte]" custT="1"/>
      <dgm:spPr>
        <a:xfrm rot="5400000">
          <a:off x="-127984" y="768168"/>
          <a:ext cx="853231" cy="597262"/>
        </a:xfrm>
        <a:gradFill flip="none" rotWithShape="0">
          <a:gsLst>
            <a:gs pos="0">
              <a:srgbClr val="A5A5A5">
                <a:hueOff val="1355300"/>
                <a:satOff val="50000"/>
                <a:lumOff val="-7351"/>
                <a:alphaOff val="0"/>
                <a:satMod val="103000"/>
                <a:lumMod val="102000"/>
                <a:tint val="94000"/>
              </a:srgbClr>
            </a:gs>
            <a:gs pos="50000">
              <a:srgbClr val="A5A5A5">
                <a:hueOff val="1355300"/>
                <a:satOff val="50000"/>
                <a:lumOff val="-7351"/>
                <a:alphaOff val="0"/>
                <a:satMod val="110000"/>
                <a:lumMod val="100000"/>
                <a:shade val="100000"/>
              </a:srgbClr>
            </a:gs>
            <a:gs pos="100000">
              <a:srgbClr val="A5A5A5">
                <a:hueOff val="1355300"/>
                <a:satOff val="50000"/>
                <a:lumOff val="-7351"/>
                <a:alphaOff val="0"/>
                <a:lumMod val="99000"/>
                <a:satMod val="120000"/>
                <a:shade val="78000"/>
              </a:srgbClr>
            </a:gs>
          </a:gsLst>
          <a:lin ang="2700000" scaled="1"/>
          <a:tileRect/>
        </a:gradFill>
        <a:ln w="6350" cap="flat" cmpd="sng" algn="ctr">
          <a:solidFill>
            <a:srgbClr val="A5A5A5">
              <a:hueOff val="1355300"/>
              <a:satOff val="50000"/>
              <a:lumOff val="-7351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pPr>
            <a:buNone/>
          </a:pPr>
          <a:r>
            <a:rPr lang="fr-FR" sz="1600" b="1">
              <a:solidFill>
                <a:sysClr val="window" lastClr="FFFFFF"/>
              </a:solidFill>
              <a:latin typeface="Times New Roman" panose="02020603050405020304" charset="0"/>
              <a:ea typeface="+mn-ea"/>
              <a:cs typeface="Times New Roman" panose="02020603050405020304" charset="0"/>
            </a:rPr>
            <a:t>Axe 2</a:t>
          </a:r>
        </a:p>
      </dgm:t>
    </dgm:pt>
    <dgm:pt modelId="{79AFB739-223E-48B4-9338-090211212A0E}" type="parTrans" cxnId="{A41F6028-A975-43A2-8074-CC2228130448}">
      <dgm:prSet/>
      <dgm:spPr/>
      <dgm:t>
        <a:bodyPr/>
        <a:lstStyle/>
        <a:p>
          <a:endParaRPr lang="fr-FR" sz="1800">
            <a:latin typeface="Times New Roman" panose="02020603050405020304" charset="0"/>
            <a:cs typeface="Times New Roman" panose="02020603050405020304" charset="0"/>
          </a:endParaRPr>
        </a:p>
      </dgm:t>
    </dgm:pt>
    <dgm:pt modelId="{17874279-88BC-426B-942B-FE0B82415D39}" type="sibTrans" cxnId="{A41F6028-A975-43A2-8074-CC2228130448}">
      <dgm:prSet/>
      <dgm:spPr/>
      <dgm:t>
        <a:bodyPr/>
        <a:lstStyle/>
        <a:p>
          <a:endParaRPr lang="fr-FR" sz="1800">
            <a:latin typeface="Times New Roman" panose="02020603050405020304" charset="0"/>
            <a:cs typeface="Times New Roman" panose="02020603050405020304" charset="0"/>
          </a:endParaRPr>
        </a:p>
      </dgm:t>
    </dgm:pt>
    <dgm:pt modelId="{7849EA7D-41A5-4204-A680-5DCE0BBBFE82}">
      <dgm:prSet phldrT="[Texte]" custT="1"/>
      <dgm:spPr>
        <a:xfrm rot="5400000">
          <a:off x="4400608" y="-3163161"/>
          <a:ext cx="554600" cy="8161292"/>
        </a:xfrm>
        <a:solidFill>
          <a:srgbClr val="FFC000">
            <a:lumMod val="20000"/>
            <a:lumOff val="80000"/>
            <a:alpha val="89804"/>
          </a:srgbClr>
        </a:solidFill>
        <a:ln w="6350" cap="flat" cmpd="sng" algn="ctr">
          <a:solidFill>
            <a:srgbClr val="FFC000">
              <a:lumMod val="50000"/>
            </a:srgb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extrusionH="12700" prstMaterial="plastic">
          <a:bevelT w="50800" h="50800"/>
        </a:sp3d>
      </dgm:spPr>
      <dgm:t>
        <a:bodyPr/>
        <a:lstStyle/>
        <a:p>
          <a:pPr algn="just">
            <a:buChar char="•"/>
          </a:pPr>
          <a:r>
            <a:rPr lang="fr-FR" sz="1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charset="0"/>
              <a:ea typeface="+mn-ea"/>
              <a:cs typeface="Times New Roman" panose="02020603050405020304" charset="0"/>
            </a:rPr>
            <a:t>Evaluation de la structure organisationnelle du cours</a:t>
          </a:r>
        </a:p>
      </dgm:t>
    </dgm:pt>
    <dgm:pt modelId="{BE00E540-9C48-4331-961A-EC512C46407A}" type="parTrans" cxnId="{0334BA6A-8401-42EC-A94D-7DBD0684E1F0}">
      <dgm:prSet/>
      <dgm:spPr/>
      <dgm:t>
        <a:bodyPr/>
        <a:lstStyle/>
        <a:p>
          <a:endParaRPr lang="fr-FR" sz="1800">
            <a:latin typeface="Times New Roman" panose="02020603050405020304" charset="0"/>
            <a:cs typeface="Times New Roman" panose="02020603050405020304" charset="0"/>
          </a:endParaRPr>
        </a:p>
      </dgm:t>
    </dgm:pt>
    <dgm:pt modelId="{1294A630-CD07-45C6-9F8B-827796A9F1C7}" type="sibTrans" cxnId="{0334BA6A-8401-42EC-A94D-7DBD0684E1F0}">
      <dgm:prSet/>
      <dgm:spPr/>
      <dgm:t>
        <a:bodyPr/>
        <a:lstStyle/>
        <a:p>
          <a:endParaRPr lang="fr-FR" sz="1800">
            <a:latin typeface="Times New Roman" panose="02020603050405020304" charset="0"/>
            <a:cs typeface="Times New Roman" panose="02020603050405020304" charset="0"/>
          </a:endParaRPr>
        </a:p>
      </dgm:t>
    </dgm:pt>
    <dgm:pt modelId="{CDA5357A-95FC-4093-8938-CD8E351BA450}">
      <dgm:prSet phldrT="[Texte]" custT="1"/>
      <dgm:spPr>
        <a:xfrm rot="5400000">
          <a:off x="4400608" y="-2524150"/>
          <a:ext cx="554600" cy="8161292"/>
        </a:xfrm>
        <a:solidFill>
          <a:srgbClr val="ED7D31">
            <a:lumMod val="20000"/>
            <a:lumOff val="80000"/>
            <a:alpha val="89804"/>
          </a:srgbClr>
        </a:solidFill>
        <a:ln w="6350" cap="flat" cmpd="sng" algn="ctr">
          <a:solidFill>
            <a:srgbClr val="ED7D31">
              <a:lumMod val="50000"/>
            </a:srgb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extrusionH="12700" prstMaterial="plastic">
          <a:bevelT w="50800" h="50800"/>
        </a:sp3d>
      </dgm:spPr>
      <dgm:t>
        <a:bodyPr/>
        <a:lstStyle/>
        <a:p>
          <a:pPr algn="just">
            <a:buChar char="•"/>
          </a:pPr>
          <a:r>
            <a:rPr lang="fr-FR" sz="1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charset="0"/>
              <a:ea typeface="+mn-ea"/>
              <a:cs typeface="Times New Roman" panose="02020603050405020304" charset="0"/>
            </a:rPr>
            <a:t>Evaluation du contenu :Système d’entrée, système d’apprentissage, système de sortie</a:t>
          </a:r>
        </a:p>
      </dgm:t>
    </dgm:pt>
    <dgm:pt modelId="{9617204C-56C6-4918-A2C1-7C7BEAC1033A}" type="sibTrans" cxnId="{45A98E69-1063-4852-A281-E92456837FA6}">
      <dgm:prSet/>
      <dgm:spPr/>
      <dgm:t>
        <a:bodyPr/>
        <a:lstStyle/>
        <a:p>
          <a:endParaRPr lang="fr-FR" sz="1800">
            <a:latin typeface="Times New Roman" panose="02020603050405020304" charset="0"/>
            <a:cs typeface="Times New Roman" panose="02020603050405020304" charset="0"/>
          </a:endParaRPr>
        </a:p>
      </dgm:t>
    </dgm:pt>
    <dgm:pt modelId="{BE26B586-403F-4CB5-8DD9-ED7042C25B60}" type="parTrans" cxnId="{45A98E69-1063-4852-A281-E92456837FA6}">
      <dgm:prSet/>
      <dgm:spPr/>
      <dgm:t>
        <a:bodyPr/>
        <a:lstStyle/>
        <a:p>
          <a:endParaRPr lang="fr-FR" sz="1800">
            <a:latin typeface="Times New Roman" panose="02020603050405020304" charset="0"/>
            <a:cs typeface="Times New Roman" panose="02020603050405020304" charset="0"/>
          </a:endParaRPr>
        </a:p>
      </dgm:t>
    </dgm:pt>
    <dgm:pt modelId="{C0C32C64-E494-440B-BCD0-64F703DE52ED}">
      <dgm:prSet phldrT="[Texte]" custT="1"/>
      <dgm:spPr>
        <a:xfrm rot="5400000">
          <a:off x="-127984" y="1407180"/>
          <a:ext cx="853231" cy="597262"/>
        </a:xfrm>
        <a:gradFill rotWithShape="0">
          <a:gsLst>
            <a:gs pos="0">
              <a:srgbClr val="A5A5A5">
                <a:hueOff val="2710599"/>
                <a:satOff val="100000"/>
                <a:lumOff val="-14704"/>
                <a:alphaOff val="0"/>
                <a:satMod val="103000"/>
                <a:lumMod val="102000"/>
                <a:tint val="94000"/>
              </a:srgbClr>
            </a:gs>
            <a:gs pos="50000">
              <a:srgbClr val="A5A5A5">
                <a:hueOff val="2710599"/>
                <a:satOff val="100000"/>
                <a:lumOff val="-14704"/>
                <a:alphaOff val="0"/>
                <a:satMod val="110000"/>
                <a:lumMod val="100000"/>
                <a:shade val="100000"/>
              </a:srgbClr>
            </a:gs>
            <a:gs pos="100000">
              <a:srgbClr val="A5A5A5">
                <a:hueOff val="2710599"/>
                <a:satOff val="100000"/>
                <a:lumOff val="-14704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 w="6350" cap="flat" cmpd="sng" algn="ctr">
          <a:solidFill>
            <a:srgbClr val="A5A5A5">
              <a:hueOff val="2710599"/>
              <a:satOff val="100000"/>
              <a:lumOff val="-14704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pPr>
            <a:buNone/>
          </a:pPr>
          <a:r>
            <a:rPr lang="fr-FR" sz="1600" b="1">
              <a:solidFill>
                <a:sysClr val="window" lastClr="FFFFFF"/>
              </a:solidFill>
              <a:latin typeface="Times New Roman" panose="02020603050405020304" charset="0"/>
              <a:ea typeface="+mn-ea"/>
              <a:cs typeface="Times New Roman" panose="02020603050405020304" charset="0"/>
            </a:rPr>
            <a:t>Axe 3</a:t>
          </a:r>
        </a:p>
      </dgm:t>
    </dgm:pt>
    <dgm:pt modelId="{C842CDE2-CB4A-4DCC-8C7F-A8C313DDFA80}" type="sibTrans" cxnId="{81BEA40F-0D91-4C92-8875-E250E5E946B7}">
      <dgm:prSet/>
      <dgm:spPr/>
      <dgm:t>
        <a:bodyPr/>
        <a:lstStyle/>
        <a:p>
          <a:endParaRPr lang="fr-FR" sz="1800">
            <a:latin typeface="Times New Roman" panose="02020603050405020304" charset="0"/>
            <a:cs typeface="Times New Roman" panose="02020603050405020304" charset="0"/>
          </a:endParaRPr>
        </a:p>
      </dgm:t>
    </dgm:pt>
    <dgm:pt modelId="{15091CFC-4D4C-411F-A4B0-95E82FBE3298}" type="parTrans" cxnId="{81BEA40F-0D91-4C92-8875-E250E5E946B7}">
      <dgm:prSet/>
      <dgm:spPr/>
      <dgm:t>
        <a:bodyPr/>
        <a:lstStyle/>
        <a:p>
          <a:endParaRPr lang="fr-FR" sz="1800">
            <a:latin typeface="Times New Roman" panose="02020603050405020304" charset="0"/>
            <a:cs typeface="Times New Roman" panose="02020603050405020304" charset="0"/>
          </a:endParaRPr>
        </a:p>
      </dgm:t>
    </dgm:pt>
    <dgm:pt modelId="{6F1F01AB-6A99-4B9C-B2CF-E7BCBF555B4D}">
      <dgm:prSet phldrT="[Texte]" custT="1"/>
      <dgm:spPr>
        <a:xfrm rot="5400000">
          <a:off x="4400608" y="-3802173"/>
          <a:ext cx="554600" cy="8161292"/>
        </a:xfrm>
        <a:solidFill>
          <a:sysClr val="window" lastClr="FFFFFF">
            <a:lumMod val="85000"/>
            <a:alpha val="90000"/>
          </a:sysClr>
        </a:solidFill>
        <a:ln w="6350" cap="flat" cmpd="sng" algn="ctr">
          <a:solidFill>
            <a:sysClr val="windowText" lastClr="000000"/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extrusionH="12700" prstMaterial="plastic">
          <a:bevelT w="50800" h="50800"/>
        </a:sp3d>
      </dgm:spPr>
      <dgm:t>
        <a:bodyPr/>
        <a:lstStyle/>
        <a:p>
          <a:pPr algn="just">
            <a:buChar char="•"/>
          </a:pPr>
          <a:r>
            <a:rPr lang="ar-SA" sz="1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charset="0"/>
              <a:ea typeface="+mn-ea"/>
              <a:cs typeface="Times New Roman" panose="02020603050405020304" charset="0"/>
            </a:rPr>
            <a:t>تقييم شكل الدروس (المظهر)</a:t>
          </a:r>
          <a:endParaRPr lang="fr-FR" sz="18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charset="0"/>
            <a:ea typeface="+mn-ea"/>
            <a:cs typeface="Times New Roman" panose="02020603050405020304" charset="0"/>
          </a:endParaRPr>
        </a:p>
      </dgm:t>
    </dgm:pt>
    <dgm:pt modelId="{C0F96FA4-0442-4164-AE5F-802B40C8831C}" type="parTrans" cxnId="{1E5E75A9-23B9-4C9C-AC4D-C58BFBF4715B}">
      <dgm:prSet/>
      <dgm:spPr/>
    </dgm:pt>
    <dgm:pt modelId="{8D25CC66-2CD6-4174-99D8-BC447C6D609E}" type="sibTrans" cxnId="{1E5E75A9-23B9-4C9C-AC4D-C58BFBF4715B}">
      <dgm:prSet/>
      <dgm:spPr/>
    </dgm:pt>
    <dgm:pt modelId="{1DD8444D-E636-460C-8F2B-77E865A17102}">
      <dgm:prSet phldrT="[Texte]" custT="1"/>
      <dgm:spPr>
        <a:xfrm rot="5400000">
          <a:off x="4400608" y="-3163161"/>
          <a:ext cx="554600" cy="8161292"/>
        </a:xfrm>
        <a:solidFill>
          <a:srgbClr val="FFC000">
            <a:lumMod val="20000"/>
            <a:lumOff val="80000"/>
            <a:alpha val="89804"/>
          </a:srgbClr>
        </a:solidFill>
        <a:ln w="6350" cap="flat" cmpd="sng" algn="ctr">
          <a:solidFill>
            <a:srgbClr val="FFC000">
              <a:lumMod val="50000"/>
            </a:srgb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extrusionH="12700" prstMaterial="plastic">
          <a:bevelT w="50800" h="50800"/>
        </a:sp3d>
      </dgm:spPr>
      <dgm:t>
        <a:bodyPr/>
        <a:lstStyle/>
        <a:p>
          <a:pPr algn="just">
            <a:buChar char="•"/>
          </a:pPr>
          <a:r>
            <a:rPr lang="ar-SA" sz="1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charset="0"/>
              <a:ea typeface="+mn-ea"/>
              <a:cs typeface="Times New Roman" panose="02020603050405020304" charset="0"/>
            </a:rPr>
            <a:t>تقييم البناء التنظيمي للدرس</a:t>
          </a:r>
          <a:endParaRPr lang="fr-FR" sz="18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charset="0"/>
            <a:ea typeface="+mn-ea"/>
            <a:cs typeface="Times New Roman" panose="02020603050405020304" charset="0"/>
          </a:endParaRPr>
        </a:p>
      </dgm:t>
    </dgm:pt>
    <dgm:pt modelId="{86C37B8A-538A-4314-B22B-417CE894A375}" type="parTrans" cxnId="{C7EF4B32-3282-494C-A654-6F5B212B9F3A}">
      <dgm:prSet/>
      <dgm:spPr/>
    </dgm:pt>
    <dgm:pt modelId="{6B825323-7B2A-42E8-837B-6843052221DE}" type="sibTrans" cxnId="{C7EF4B32-3282-494C-A654-6F5B212B9F3A}">
      <dgm:prSet/>
      <dgm:spPr/>
    </dgm:pt>
    <dgm:pt modelId="{A9396EEC-33B6-4F7B-B127-72EDB324DDEF}">
      <dgm:prSet phldrT="[Texte]" custT="1"/>
      <dgm:spPr>
        <a:xfrm rot="5400000">
          <a:off x="4400608" y="-2524150"/>
          <a:ext cx="554600" cy="8161292"/>
        </a:xfrm>
        <a:solidFill>
          <a:srgbClr val="ED7D31">
            <a:lumMod val="20000"/>
            <a:lumOff val="80000"/>
            <a:alpha val="89804"/>
          </a:srgbClr>
        </a:solidFill>
        <a:ln w="6350" cap="flat" cmpd="sng" algn="ctr">
          <a:solidFill>
            <a:srgbClr val="ED7D31">
              <a:lumMod val="50000"/>
            </a:srgb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extrusionH="12700" prstMaterial="plastic">
          <a:bevelT w="50800" h="50800"/>
        </a:sp3d>
      </dgm:spPr>
      <dgm:t>
        <a:bodyPr/>
        <a:lstStyle/>
        <a:p>
          <a:pPr algn="just" rtl="1">
            <a:buChar char="•"/>
          </a:pPr>
          <a:r>
            <a:rPr lang="ar-SA" sz="1800" b="1"/>
            <a:t>تقييم المحتوى: نظام الإدخال، نظام التعلم، نظام المخرجات</a:t>
          </a:r>
          <a:endParaRPr lang="fr-FR" sz="18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charset="0"/>
            <a:ea typeface="+mn-ea"/>
            <a:cs typeface="Times New Roman" panose="02020603050405020304" charset="0"/>
          </a:endParaRPr>
        </a:p>
      </dgm:t>
    </dgm:pt>
    <dgm:pt modelId="{C107C1C8-C8F9-48F4-AA96-C0E38BD5E9F8}" type="parTrans" cxnId="{3BEDA912-CF6A-43A4-8EF6-F7DA2EEB37AB}">
      <dgm:prSet/>
      <dgm:spPr/>
    </dgm:pt>
    <dgm:pt modelId="{C9333D49-F2B8-4DE9-A187-1614E98CD4B6}" type="sibTrans" cxnId="{3BEDA912-CF6A-43A4-8EF6-F7DA2EEB37AB}">
      <dgm:prSet/>
      <dgm:spPr/>
    </dgm:pt>
    <dgm:pt modelId="{CD04797E-DFB9-4451-A9D3-399EFE4B078B}" type="pres">
      <dgm:prSet presAssocID="{359E1BEC-B827-4F8F-AAB0-23C353E999BA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pPr rtl="1"/>
          <a:endParaRPr lang="ar-SA"/>
        </a:p>
      </dgm:t>
    </dgm:pt>
    <dgm:pt modelId="{7FE312AD-3EF0-4AE3-B166-43F5E4551A70}" type="pres">
      <dgm:prSet presAssocID="{96DDCAFC-8763-4BAA-8A4E-2E46B3F96676}" presName="composite" presStyleCnt="0"/>
      <dgm:spPr/>
    </dgm:pt>
    <dgm:pt modelId="{380594A5-A383-4A43-8F6C-026FF2068512}" type="pres">
      <dgm:prSet presAssocID="{96DDCAFC-8763-4BAA-8A4E-2E46B3F96676}" presName="parentText" presStyleLbl="alignNode1" presStyleIdx="0" presStyleCnt="3">
        <dgm:presLayoutVars>
          <dgm:chMax val="1"/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pPr rtl="1"/>
          <a:endParaRPr lang="ar-SA"/>
        </a:p>
      </dgm:t>
    </dgm:pt>
    <dgm:pt modelId="{1735A7A0-3412-4BA7-977C-F956251EE4DF}" type="pres">
      <dgm:prSet presAssocID="{96DDCAFC-8763-4BAA-8A4E-2E46B3F96676}" presName="descendantText" presStyleLbl="alignAcc1" presStyleIdx="0" presStyleCnt="3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pPr rtl="1"/>
          <a:endParaRPr lang="ar-SA"/>
        </a:p>
      </dgm:t>
    </dgm:pt>
    <dgm:pt modelId="{449170BA-DB5A-499E-A89F-994DA2AA76A4}" type="pres">
      <dgm:prSet presAssocID="{17B4877D-5D6D-42BA-8DA7-88FF48AA000E}" presName="sp" presStyleCnt="0"/>
      <dgm:spPr/>
    </dgm:pt>
    <dgm:pt modelId="{1BB2DA97-16BA-4387-87F8-E093FBF5364E}" type="pres">
      <dgm:prSet presAssocID="{EF30701D-9DF7-4E4A-B0BE-F3A287470E80}" presName="composite" presStyleCnt="0"/>
      <dgm:spPr/>
    </dgm:pt>
    <dgm:pt modelId="{876D7EBA-CB84-4E4F-9D3C-01FD350772FF}" type="pres">
      <dgm:prSet presAssocID="{EF30701D-9DF7-4E4A-B0BE-F3A287470E80}" presName="parentText" presStyleLbl="alignNode1" presStyleIdx="1" presStyleCnt="3">
        <dgm:presLayoutVars>
          <dgm:chMax val="1"/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pPr rtl="1"/>
          <a:endParaRPr lang="ar-SA"/>
        </a:p>
      </dgm:t>
    </dgm:pt>
    <dgm:pt modelId="{0BA6A221-C18D-4B83-B9AC-821C537D0DB6}" type="pres">
      <dgm:prSet presAssocID="{EF30701D-9DF7-4E4A-B0BE-F3A287470E80}" presName="descendantText" presStyleLbl="alignAcc1" presStyleIdx="1" presStyleCnt="3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pPr rtl="1"/>
          <a:endParaRPr lang="ar-SA"/>
        </a:p>
      </dgm:t>
    </dgm:pt>
    <dgm:pt modelId="{DF16857A-2DC2-4FA4-A3F9-19CD928F6AFF}" type="pres">
      <dgm:prSet presAssocID="{17874279-88BC-426B-942B-FE0B82415D39}" presName="sp" presStyleCnt="0"/>
      <dgm:spPr/>
    </dgm:pt>
    <dgm:pt modelId="{A7F7D635-0BC1-49E9-B014-F3E6D0F5DFDB}" type="pres">
      <dgm:prSet presAssocID="{C0C32C64-E494-440B-BCD0-64F703DE52ED}" presName="composite" presStyleCnt="0"/>
      <dgm:spPr/>
    </dgm:pt>
    <dgm:pt modelId="{22D56689-91EE-4CEF-8BBF-E1A1AA3CFBDB}" type="pres">
      <dgm:prSet presAssocID="{C0C32C64-E494-440B-BCD0-64F703DE52ED}" presName="parentText" presStyleLbl="alignNode1" presStyleIdx="2" presStyleCnt="3">
        <dgm:presLayoutVars>
          <dgm:chMax val="1"/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pPr rtl="1"/>
          <a:endParaRPr lang="ar-SA"/>
        </a:p>
      </dgm:t>
    </dgm:pt>
    <dgm:pt modelId="{AA8A4FF5-95C4-482F-9582-695A0925A26D}" type="pres">
      <dgm:prSet presAssocID="{C0C32C64-E494-440B-BCD0-64F703DE52ED}" presName="descendantText" presStyleLbl="alignAcc1" presStyleIdx="2" presStyleCnt="3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pPr rtl="1"/>
          <a:endParaRPr lang="ar-SA"/>
        </a:p>
      </dgm:t>
    </dgm:pt>
  </dgm:ptLst>
  <dgm:cxnLst>
    <dgm:cxn modelId="{A41F6028-A975-43A2-8074-CC2228130448}" srcId="{359E1BEC-B827-4F8F-AAB0-23C353E999BA}" destId="{EF30701D-9DF7-4E4A-B0BE-F3A287470E80}" srcOrd="1" destOrd="0" parTransId="{79AFB739-223E-48B4-9338-090211212A0E}" sibTransId="{17874279-88BC-426B-942B-FE0B82415D39}"/>
    <dgm:cxn modelId="{5498C326-E14A-4656-8DD5-B7E4972A8308}" type="presOf" srcId="{C0C32C64-E494-440B-BCD0-64F703DE52ED}" destId="{22D56689-91EE-4CEF-8BBF-E1A1AA3CFBDB}" srcOrd="0" destOrd="0" presId="urn:microsoft.com/office/officeart/2005/8/layout/chevron2"/>
    <dgm:cxn modelId="{4D97D570-ECCE-456C-B031-B2C230BF2A61}" type="presOf" srcId="{CDA5357A-95FC-4093-8938-CD8E351BA450}" destId="{AA8A4FF5-95C4-482F-9582-695A0925A26D}" srcOrd="0" destOrd="0" presId="urn:microsoft.com/office/officeart/2005/8/layout/chevron2"/>
    <dgm:cxn modelId="{C7EF4B32-3282-494C-A654-6F5B212B9F3A}" srcId="{EF30701D-9DF7-4E4A-B0BE-F3A287470E80}" destId="{1DD8444D-E636-460C-8F2B-77E865A17102}" srcOrd="1" destOrd="0" parTransId="{86C37B8A-538A-4314-B22B-417CE894A375}" sibTransId="{6B825323-7B2A-42E8-837B-6843052221DE}"/>
    <dgm:cxn modelId="{81BEA40F-0D91-4C92-8875-E250E5E946B7}" srcId="{359E1BEC-B827-4F8F-AAB0-23C353E999BA}" destId="{C0C32C64-E494-440B-BCD0-64F703DE52ED}" srcOrd="2" destOrd="0" parTransId="{15091CFC-4D4C-411F-A4B0-95E82FBE3298}" sibTransId="{C842CDE2-CB4A-4DCC-8C7F-A8C313DDFA80}"/>
    <dgm:cxn modelId="{EEE8B6F8-BAF4-4799-9E60-090605AC3E68}" type="presOf" srcId="{359E1BEC-B827-4F8F-AAB0-23C353E999BA}" destId="{CD04797E-DFB9-4451-A9D3-399EFE4B078B}" srcOrd="0" destOrd="0" presId="urn:microsoft.com/office/officeart/2005/8/layout/chevron2"/>
    <dgm:cxn modelId="{EC2E1386-4039-4406-B2DC-60D95DBD641D}" srcId="{359E1BEC-B827-4F8F-AAB0-23C353E999BA}" destId="{96DDCAFC-8763-4BAA-8A4E-2E46B3F96676}" srcOrd="0" destOrd="0" parTransId="{9160EF29-74C2-4C08-941A-46629C7F2C26}" sibTransId="{17B4877D-5D6D-42BA-8DA7-88FF48AA000E}"/>
    <dgm:cxn modelId="{2B1D2F5B-7C4D-422B-BE7E-ED539D91425D}" type="presOf" srcId="{7849EA7D-41A5-4204-A680-5DCE0BBBFE82}" destId="{0BA6A221-C18D-4B83-B9AC-821C537D0DB6}" srcOrd="0" destOrd="0" presId="urn:microsoft.com/office/officeart/2005/8/layout/chevron2"/>
    <dgm:cxn modelId="{5512EEFC-879E-4ADE-AB4C-34580548F536}" srcId="{96DDCAFC-8763-4BAA-8A4E-2E46B3F96676}" destId="{193C3F91-2F4F-42EB-9426-8A6282880DFF}" srcOrd="0" destOrd="0" parTransId="{C9DA2199-5264-47F7-8F3A-A08A3A298BCE}" sibTransId="{52A69098-8E86-4940-A548-C5B1FB7585C9}"/>
    <dgm:cxn modelId="{45A98E69-1063-4852-A281-E92456837FA6}" srcId="{C0C32C64-E494-440B-BCD0-64F703DE52ED}" destId="{CDA5357A-95FC-4093-8938-CD8E351BA450}" srcOrd="0" destOrd="0" parTransId="{BE26B586-403F-4CB5-8DD9-ED7042C25B60}" sibTransId="{9617204C-56C6-4918-A2C1-7C7BEAC1033A}"/>
    <dgm:cxn modelId="{31E45F32-AFD6-4303-BD8D-BBA9D57E775D}" type="presOf" srcId="{EF30701D-9DF7-4E4A-B0BE-F3A287470E80}" destId="{876D7EBA-CB84-4E4F-9D3C-01FD350772FF}" srcOrd="0" destOrd="0" presId="urn:microsoft.com/office/officeart/2005/8/layout/chevron2"/>
    <dgm:cxn modelId="{F8D8F5D7-70F4-4EBC-BCF8-51739183ED15}" type="presOf" srcId="{96DDCAFC-8763-4BAA-8A4E-2E46B3F96676}" destId="{380594A5-A383-4A43-8F6C-026FF2068512}" srcOrd="0" destOrd="0" presId="urn:microsoft.com/office/officeart/2005/8/layout/chevron2"/>
    <dgm:cxn modelId="{1E5E75A9-23B9-4C9C-AC4D-C58BFBF4715B}" srcId="{96DDCAFC-8763-4BAA-8A4E-2E46B3F96676}" destId="{6F1F01AB-6A99-4B9C-B2CF-E7BCBF555B4D}" srcOrd="1" destOrd="0" parTransId="{C0F96FA4-0442-4164-AE5F-802B40C8831C}" sibTransId="{8D25CC66-2CD6-4174-99D8-BC447C6D609E}"/>
    <dgm:cxn modelId="{9A313745-74CA-4A24-B1EF-63A7A07B2429}" type="presOf" srcId="{1DD8444D-E636-460C-8F2B-77E865A17102}" destId="{0BA6A221-C18D-4B83-B9AC-821C537D0DB6}" srcOrd="0" destOrd="1" presId="urn:microsoft.com/office/officeart/2005/8/layout/chevron2"/>
    <dgm:cxn modelId="{3BEDA912-CF6A-43A4-8EF6-F7DA2EEB37AB}" srcId="{C0C32C64-E494-440B-BCD0-64F703DE52ED}" destId="{A9396EEC-33B6-4F7B-B127-72EDB324DDEF}" srcOrd="1" destOrd="0" parTransId="{C107C1C8-C8F9-48F4-AA96-C0E38BD5E9F8}" sibTransId="{C9333D49-F2B8-4DE9-A187-1614E98CD4B6}"/>
    <dgm:cxn modelId="{F1CC34B7-BCC5-489C-B8E3-427D90EF3856}" type="presOf" srcId="{193C3F91-2F4F-42EB-9426-8A6282880DFF}" destId="{1735A7A0-3412-4BA7-977C-F956251EE4DF}" srcOrd="0" destOrd="0" presId="urn:microsoft.com/office/officeart/2005/8/layout/chevron2"/>
    <dgm:cxn modelId="{DD4B1B31-6BFB-405D-A35F-D3B12D5C5793}" type="presOf" srcId="{6F1F01AB-6A99-4B9C-B2CF-E7BCBF555B4D}" destId="{1735A7A0-3412-4BA7-977C-F956251EE4DF}" srcOrd="0" destOrd="1" presId="urn:microsoft.com/office/officeart/2005/8/layout/chevron2"/>
    <dgm:cxn modelId="{0F662416-F2C6-4DA8-9B62-4637CC692920}" type="presOf" srcId="{A9396EEC-33B6-4F7B-B127-72EDB324DDEF}" destId="{AA8A4FF5-95C4-482F-9582-695A0925A26D}" srcOrd="0" destOrd="1" presId="urn:microsoft.com/office/officeart/2005/8/layout/chevron2"/>
    <dgm:cxn modelId="{0334BA6A-8401-42EC-A94D-7DBD0684E1F0}" srcId="{EF30701D-9DF7-4E4A-B0BE-F3A287470E80}" destId="{7849EA7D-41A5-4204-A680-5DCE0BBBFE82}" srcOrd="0" destOrd="0" parTransId="{BE00E540-9C48-4331-961A-EC512C46407A}" sibTransId="{1294A630-CD07-45C6-9F8B-827796A9F1C7}"/>
    <dgm:cxn modelId="{5057718F-9DB2-447C-B1CE-15FD73A38D51}" type="presParOf" srcId="{CD04797E-DFB9-4451-A9D3-399EFE4B078B}" destId="{7FE312AD-3EF0-4AE3-B166-43F5E4551A70}" srcOrd="0" destOrd="0" presId="urn:microsoft.com/office/officeart/2005/8/layout/chevron2"/>
    <dgm:cxn modelId="{28B87E93-6137-4274-A329-01B4964BB420}" type="presParOf" srcId="{7FE312AD-3EF0-4AE3-B166-43F5E4551A70}" destId="{380594A5-A383-4A43-8F6C-026FF2068512}" srcOrd="0" destOrd="0" presId="urn:microsoft.com/office/officeart/2005/8/layout/chevron2"/>
    <dgm:cxn modelId="{7759AC9B-9DC1-4E1F-9E4C-13EBA6A6B4B5}" type="presParOf" srcId="{7FE312AD-3EF0-4AE3-B166-43F5E4551A70}" destId="{1735A7A0-3412-4BA7-977C-F956251EE4DF}" srcOrd="1" destOrd="0" presId="urn:microsoft.com/office/officeart/2005/8/layout/chevron2"/>
    <dgm:cxn modelId="{B87403A1-9C4F-4502-813C-D3DB1D35CBAF}" type="presParOf" srcId="{CD04797E-DFB9-4451-A9D3-399EFE4B078B}" destId="{449170BA-DB5A-499E-A89F-994DA2AA76A4}" srcOrd="1" destOrd="0" presId="urn:microsoft.com/office/officeart/2005/8/layout/chevron2"/>
    <dgm:cxn modelId="{579D8588-A526-4976-8B64-63B8B823F6DC}" type="presParOf" srcId="{CD04797E-DFB9-4451-A9D3-399EFE4B078B}" destId="{1BB2DA97-16BA-4387-87F8-E093FBF5364E}" srcOrd="2" destOrd="0" presId="urn:microsoft.com/office/officeart/2005/8/layout/chevron2"/>
    <dgm:cxn modelId="{A800E75C-FC3A-4DDB-9742-9CC0DC40C9A2}" type="presParOf" srcId="{1BB2DA97-16BA-4387-87F8-E093FBF5364E}" destId="{876D7EBA-CB84-4E4F-9D3C-01FD350772FF}" srcOrd="0" destOrd="0" presId="urn:microsoft.com/office/officeart/2005/8/layout/chevron2"/>
    <dgm:cxn modelId="{2E62A0E1-2D58-4223-9DA2-0B6CD635D626}" type="presParOf" srcId="{1BB2DA97-16BA-4387-87F8-E093FBF5364E}" destId="{0BA6A221-C18D-4B83-B9AC-821C537D0DB6}" srcOrd="1" destOrd="0" presId="urn:microsoft.com/office/officeart/2005/8/layout/chevron2"/>
    <dgm:cxn modelId="{9A527AE7-31E1-41EF-BA56-FA87C59CCAFD}" type="presParOf" srcId="{CD04797E-DFB9-4451-A9D3-399EFE4B078B}" destId="{DF16857A-2DC2-4FA4-A3F9-19CD928F6AFF}" srcOrd="3" destOrd="0" presId="urn:microsoft.com/office/officeart/2005/8/layout/chevron2"/>
    <dgm:cxn modelId="{04FD5C3D-EA99-4B0C-A29C-A1735432C6CE}" type="presParOf" srcId="{CD04797E-DFB9-4451-A9D3-399EFE4B078B}" destId="{A7F7D635-0BC1-49E9-B014-F3E6D0F5DFDB}" srcOrd="4" destOrd="0" presId="urn:microsoft.com/office/officeart/2005/8/layout/chevron2"/>
    <dgm:cxn modelId="{6BB4351D-7766-413B-8E44-CA30C2AF960E}" type="presParOf" srcId="{A7F7D635-0BC1-49E9-B014-F3E6D0F5DFDB}" destId="{22D56689-91EE-4CEF-8BBF-E1A1AA3CFBDB}" srcOrd="0" destOrd="0" presId="urn:microsoft.com/office/officeart/2005/8/layout/chevron2"/>
    <dgm:cxn modelId="{E40F0702-91EC-471D-9A26-860C4333055A}" type="presParOf" srcId="{A7F7D635-0BC1-49E9-B014-F3E6D0F5DFDB}" destId="{AA8A4FF5-95C4-482F-9582-695A0925A26D}" srcOrd="1" destOrd="0" presId="urn:microsoft.com/office/officeart/2005/8/layout/chevron2"/>
  </dgm:cxnLst>
  <dgm:bg/>
  <dgm:whole/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er 1"/>
      <dsp:cNvGrpSpPr/>
    </dsp:nvGrpSpPr>
    <dsp:grpSpPr>
      <a:xfrm>
        <a:off x="0" y="0"/>
        <a:ext cx="8763635" cy="2135505"/>
        <a:chOff x="0" y="0"/>
        <a:chExt cx="8763635" cy="2135505"/>
      </a:xfrm>
    </dsp:grpSpPr>
    <dsp:sp modelId="{380594A5-A383-4A43-8F6C-026FF2068512}">
      <dsp:nvSpPr>
        <dsp:cNvPr id="3" name="Chevron 2"/>
        <dsp:cNvSpPr/>
      </dsp:nvSpPr>
      <dsp:spPr bwMode="white">
        <a:xfrm rot="5400000">
          <a:off x="-128217" y="128217"/>
          <a:ext cx="854780" cy="598346"/>
        </a:xfrm>
        <a:prstGeom prst="chevron">
          <a:avLst/>
        </a:prstGeom>
        <a:solidFill>
          <a:sysClr val="windowText" lastClr="000000">
            <a:lumMod val="85000"/>
            <a:lumOff val="15000"/>
          </a:sysClr>
        </a:solidFill>
        <a:ln w="6350" cap="flat" cmpd="sng" algn="ctr">
          <a:solidFill>
            <a:sysClr val="windowText" lastClr="000000"/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1">
          <a:schemeClr val="accent3">
            <a:hueOff val="0"/>
            <a:satOff val="0"/>
            <a:lumOff val="0"/>
            <a:alpha val="100000"/>
          </a:schemeClr>
        </a:lnRef>
        <a:fillRef idx="3">
          <a:schemeClr val="accent3">
            <a:hueOff val="0"/>
            <a:satOff val="0"/>
            <a:lumOff val="0"/>
            <a:alpha val="100000"/>
          </a:schemeClr>
        </a:fillRef>
        <a:effectRef idx="2">
          <a:scrgbClr r="0" g="0" b="0"/>
        </a:effectRef>
        <a:fontRef idx="minor">
          <a:schemeClr val="lt1"/>
        </a:fontRef>
      </dsp:style>
      <dsp:txBody>
        <a:bodyPr rot="-5400000" lIns="10160" tIns="10160" rIns="10160" bIns="10160" anchor="ctr"/>
        <a:lstStyle>
          <a:lvl1pPr algn="ctr">
            <a:defRPr sz="6500"/>
          </a:lvl1pPr>
          <a:lvl2pPr marL="285750" indent="-285750" algn="ctr">
            <a:defRPr sz="5000"/>
          </a:lvl2pPr>
          <a:lvl3pPr marL="571500" indent="-285750" algn="ctr">
            <a:defRPr sz="5000"/>
          </a:lvl3pPr>
          <a:lvl4pPr marL="857250" indent="-285750" algn="ctr">
            <a:defRPr sz="5000"/>
          </a:lvl4pPr>
          <a:lvl5pPr marL="1143000" indent="-285750" algn="ctr">
            <a:defRPr sz="5000"/>
          </a:lvl5pPr>
          <a:lvl6pPr marL="1428750" indent="-285750" algn="ctr">
            <a:defRPr sz="5000"/>
          </a:lvl6pPr>
          <a:lvl7pPr marL="1714500" indent="-285750" algn="ctr">
            <a:defRPr sz="5000"/>
          </a:lvl7pPr>
          <a:lvl8pPr marL="2000250" indent="-285750" algn="ctr">
            <a:defRPr sz="5000"/>
          </a:lvl8pPr>
          <a:lvl9pPr marL="2286000" indent="-285750" algn="ctr">
            <a:defRPr sz="50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600" b="1">
              <a:solidFill>
                <a:sysClr val="window" lastClr="FFFFFF"/>
              </a:solidFill>
              <a:latin typeface="Times New Roman" panose="02020603050405020304" charset="0"/>
              <a:ea typeface="+mn-ea"/>
              <a:cs typeface="Times New Roman" panose="02020603050405020304" charset="0"/>
            </a:rPr>
            <a:t>Axe 1</a:t>
          </a:r>
        </a:p>
      </dsp:txBody>
      <dsp:txXfrm rot="5400000">
        <a:off x="-128217" y="128217"/>
        <a:ext cx="854780" cy="598346"/>
      </dsp:txXfrm>
    </dsp:sp>
    <dsp:sp modelId="{1735A7A0-3412-4BA7-977C-F956251EE4DF}">
      <dsp:nvSpPr>
        <dsp:cNvPr id="4" name="Arrondir un rectangle avec un coin du même côté 3"/>
        <dsp:cNvSpPr/>
      </dsp:nvSpPr>
      <dsp:spPr bwMode="white">
        <a:xfrm rot="5400000">
          <a:off x="4403187" y="-3804841"/>
          <a:ext cx="555607" cy="8165289"/>
        </a:xfrm>
        <a:prstGeom prst="round2SameRect">
          <a:avLst/>
        </a:prstGeom>
        <a:solidFill>
          <a:sysClr val="window" lastClr="FFFFFF">
            <a:lumMod val="85000"/>
            <a:alpha val="90000"/>
          </a:sysClr>
        </a:solidFill>
        <a:ln w="6350" cap="flat" cmpd="sng" algn="ctr">
          <a:solidFill>
            <a:sysClr val="windowText" lastClr="000000"/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extrusionH="12700" prstMaterial="plastic">
          <a:bevelT w="50800" h="50800"/>
        </a:sp3d>
      </dsp:spPr>
      <dsp:style>
        <a:lnRef idx="1">
          <a:schemeClr val="accent3">
            <a:hueOff val="0"/>
            <a:satOff val="0"/>
            <a:lumOff val="0"/>
            <a:alpha val="100000"/>
          </a:schemeClr>
        </a:lnRef>
        <a:fillRef idx="1">
          <a:schemeClr val="lt1">
            <a:alpha val="90000"/>
          </a:schemeClr>
        </a:fillRef>
        <a:effectRef idx="2">
          <a:scrgbClr r="0" g="0" b="0"/>
        </a:effectRef>
        <a:fontRef idx="minor"/>
      </dsp:style>
      <dsp:txBody>
        <a:bodyPr rot="-5400000" lIns="128016" tIns="11430" rIns="11430" bIns="11430" anchor="ctr"/>
        <a:lstStyle>
          <a:lvl1pPr algn="l">
            <a:defRPr sz="6500"/>
          </a:lvl1pPr>
          <a:lvl2pPr marL="285750" indent="-285750" algn="l">
            <a:defRPr sz="6500"/>
          </a:lvl2pPr>
          <a:lvl3pPr marL="571500" indent="-285750" algn="l">
            <a:defRPr sz="6500"/>
          </a:lvl3pPr>
          <a:lvl4pPr marL="857250" indent="-285750" algn="l">
            <a:defRPr sz="6500"/>
          </a:lvl4pPr>
          <a:lvl5pPr marL="1143000" indent="-285750" algn="l">
            <a:defRPr sz="6500"/>
          </a:lvl5pPr>
          <a:lvl6pPr marL="1428750" indent="-285750" algn="l">
            <a:defRPr sz="6500"/>
          </a:lvl6pPr>
          <a:lvl7pPr marL="1714500" indent="-285750" algn="l">
            <a:defRPr sz="6500"/>
          </a:lvl7pPr>
          <a:lvl8pPr marL="2000250" indent="-285750" algn="l">
            <a:defRPr sz="6500"/>
          </a:lvl8pPr>
          <a:lvl9pPr marL="2286000" indent="-285750" algn="l">
            <a:defRPr sz="6500"/>
          </a:lvl9pPr>
        </a:lstStyle>
        <a:p>
          <a:pPr marL="171450" lvl="1" indent="-171450" algn="just">
            <a:lnSpc>
              <a:spcPct val="10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charset="0"/>
              <a:ea typeface="+mn-ea"/>
              <a:cs typeface="Times New Roman" panose="02020603050405020304" charset="0"/>
            </a:rPr>
            <a:t>Evaluation de la forme du cours (apparence)</a:t>
          </a:r>
          <a:endParaRPr lang="fr-FR" sz="18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charset="0"/>
            <a:ea typeface="+mn-ea"/>
            <a:cs typeface="Times New Roman" panose="02020603050405020304" charset="0"/>
          </a:endParaRPr>
        </a:p>
        <a:p>
          <a:pPr marL="171450" lvl="1" indent="-171450" algn="just">
            <a:lnSpc>
              <a:spcPct val="10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ar-SA" sz="1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charset="0"/>
              <a:ea typeface="+mn-ea"/>
              <a:cs typeface="Times New Roman" panose="02020603050405020304" charset="0"/>
            </a:rPr>
            <a:t>تقييم شكل الدروس (المظهر)</a:t>
          </a:r>
          <a:endParaRPr lang="fr-FR" sz="18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charset="0"/>
            <a:ea typeface="+mn-ea"/>
            <a:cs typeface="Times New Roman" panose="02020603050405020304" charset="0"/>
          </a:endParaRPr>
        </a:p>
      </dsp:txBody>
      <dsp:txXfrm rot="5400000">
        <a:off x="4403187" y="-3804841"/>
        <a:ext cx="555607" cy="8165289"/>
      </dsp:txXfrm>
    </dsp:sp>
    <dsp:sp modelId="{876D7EBA-CB84-4E4F-9D3C-01FD350772FF}">
      <dsp:nvSpPr>
        <dsp:cNvPr id="5" name="Chevron 4"/>
        <dsp:cNvSpPr/>
      </dsp:nvSpPr>
      <dsp:spPr bwMode="white">
        <a:xfrm rot="5400000">
          <a:off x="-128217" y="768580"/>
          <a:ext cx="854780" cy="598346"/>
        </a:xfrm>
        <a:prstGeom prst="chevron">
          <a:avLst/>
        </a:prstGeom>
        <a:gradFill flip="none" rotWithShape="0">
          <a:gsLst>
            <a:gs pos="0">
              <a:srgbClr val="A5A5A5">
                <a:hueOff val="1355300"/>
                <a:satOff val="50000"/>
                <a:lumOff val="-7351"/>
                <a:alphaOff val="0"/>
                <a:satMod val="103000"/>
                <a:lumMod val="102000"/>
                <a:tint val="94000"/>
              </a:srgbClr>
            </a:gs>
            <a:gs pos="50000">
              <a:srgbClr val="A5A5A5">
                <a:hueOff val="1355300"/>
                <a:satOff val="50000"/>
                <a:lumOff val="-7351"/>
                <a:alphaOff val="0"/>
                <a:satMod val="110000"/>
                <a:lumMod val="100000"/>
                <a:shade val="100000"/>
              </a:srgbClr>
            </a:gs>
            <a:gs pos="100000">
              <a:srgbClr val="A5A5A5">
                <a:hueOff val="1355300"/>
                <a:satOff val="50000"/>
                <a:lumOff val="-7351"/>
                <a:alphaOff val="0"/>
                <a:lumMod val="99000"/>
                <a:satMod val="120000"/>
                <a:shade val="78000"/>
              </a:srgbClr>
            </a:gs>
          </a:gsLst>
          <a:lin ang="2700000" scaled="1"/>
          <a:tileRect/>
        </a:gradFill>
        <a:ln w="6350" cap="flat" cmpd="sng" algn="ctr">
          <a:solidFill>
            <a:srgbClr val="A5A5A5">
              <a:hueOff val="1355300"/>
              <a:satOff val="50000"/>
              <a:lumOff val="-7351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1">
          <a:schemeClr val="accent3">
            <a:hueOff val="5640000"/>
            <a:satOff val="-8430"/>
            <a:lumOff val="-1372"/>
            <a:alpha val="100000"/>
          </a:schemeClr>
        </a:lnRef>
        <a:fillRef idx="3">
          <a:schemeClr val="accent3">
            <a:hueOff val="5640000"/>
            <a:satOff val="-8430"/>
            <a:lumOff val="-1372"/>
            <a:alpha val="100000"/>
          </a:schemeClr>
        </a:fillRef>
        <a:effectRef idx="2">
          <a:scrgbClr r="0" g="0" b="0"/>
        </a:effectRef>
        <a:fontRef idx="minor">
          <a:schemeClr val="lt1"/>
        </a:fontRef>
      </dsp:style>
      <dsp:txBody>
        <a:bodyPr rot="-5400000" lIns="10160" tIns="10160" rIns="10160" bIns="10160" anchor="ctr"/>
        <a:lstStyle>
          <a:lvl1pPr algn="ctr">
            <a:defRPr sz="6500"/>
          </a:lvl1pPr>
          <a:lvl2pPr marL="285750" indent="-285750" algn="ctr">
            <a:defRPr sz="5000"/>
          </a:lvl2pPr>
          <a:lvl3pPr marL="571500" indent="-285750" algn="ctr">
            <a:defRPr sz="5000"/>
          </a:lvl3pPr>
          <a:lvl4pPr marL="857250" indent="-285750" algn="ctr">
            <a:defRPr sz="5000"/>
          </a:lvl4pPr>
          <a:lvl5pPr marL="1143000" indent="-285750" algn="ctr">
            <a:defRPr sz="5000"/>
          </a:lvl5pPr>
          <a:lvl6pPr marL="1428750" indent="-285750" algn="ctr">
            <a:defRPr sz="5000"/>
          </a:lvl6pPr>
          <a:lvl7pPr marL="1714500" indent="-285750" algn="ctr">
            <a:defRPr sz="5000"/>
          </a:lvl7pPr>
          <a:lvl8pPr marL="2000250" indent="-285750" algn="ctr">
            <a:defRPr sz="5000"/>
          </a:lvl8pPr>
          <a:lvl9pPr marL="2286000" indent="-285750" algn="ctr">
            <a:defRPr sz="50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600" b="1">
              <a:solidFill>
                <a:sysClr val="window" lastClr="FFFFFF"/>
              </a:solidFill>
              <a:latin typeface="Times New Roman" panose="02020603050405020304" charset="0"/>
              <a:ea typeface="+mn-ea"/>
              <a:cs typeface="Times New Roman" panose="02020603050405020304" charset="0"/>
            </a:rPr>
            <a:t>Axe 2</a:t>
          </a:r>
        </a:p>
      </dsp:txBody>
      <dsp:txXfrm rot="5400000">
        <a:off x="-128217" y="768580"/>
        <a:ext cx="854780" cy="598346"/>
      </dsp:txXfrm>
    </dsp:sp>
    <dsp:sp modelId="{0BA6A221-C18D-4B83-B9AC-821C537D0DB6}">
      <dsp:nvSpPr>
        <dsp:cNvPr id="6" name="Arrondir un rectangle avec un coin du même côté 5"/>
        <dsp:cNvSpPr/>
      </dsp:nvSpPr>
      <dsp:spPr bwMode="white">
        <a:xfrm rot="5400000">
          <a:off x="4403187" y="-3164479"/>
          <a:ext cx="555607" cy="8165289"/>
        </a:xfrm>
        <a:prstGeom prst="round2SameRect">
          <a:avLst/>
        </a:prstGeom>
        <a:solidFill>
          <a:srgbClr val="FFC000">
            <a:lumMod val="20000"/>
            <a:lumOff val="80000"/>
            <a:alpha val="89804"/>
          </a:srgbClr>
        </a:solidFill>
        <a:ln w="6350" cap="flat" cmpd="sng" algn="ctr">
          <a:solidFill>
            <a:srgbClr val="FFC000">
              <a:lumMod val="50000"/>
            </a:srgb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extrusionH="12700" prstMaterial="plastic">
          <a:bevelT w="50800" h="50800"/>
        </a:sp3d>
      </dsp:spPr>
      <dsp:style>
        <a:lnRef idx="1">
          <a:schemeClr val="accent3">
            <a:hueOff val="5640000"/>
            <a:satOff val="-8430"/>
            <a:lumOff val="-1372"/>
            <a:alpha val="100000"/>
          </a:schemeClr>
        </a:lnRef>
        <a:fillRef idx="1">
          <a:schemeClr val="lt1">
            <a:alpha val="90000"/>
          </a:schemeClr>
        </a:fillRef>
        <a:effectRef idx="2">
          <a:scrgbClr r="0" g="0" b="0"/>
        </a:effectRef>
        <a:fontRef idx="minor"/>
      </dsp:style>
      <dsp:txBody>
        <a:bodyPr rot="-5400000" lIns="128016" tIns="11430" rIns="11430" bIns="11430" anchor="ctr"/>
        <a:lstStyle>
          <a:lvl1pPr algn="l">
            <a:defRPr sz="6500"/>
          </a:lvl1pPr>
          <a:lvl2pPr marL="285750" indent="-285750" algn="l">
            <a:defRPr sz="6500"/>
          </a:lvl2pPr>
          <a:lvl3pPr marL="571500" indent="-285750" algn="l">
            <a:defRPr sz="6500"/>
          </a:lvl3pPr>
          <a:lvl4pPr marL="857250" indent="-285750" algn="l">
            <a:defRPr sz="6500"/>
          </a:lvl4pPr>
          <a:lvl5pPr marL="1143000" indent="-285750" algn="l">
            <a:defRPr sz="6500"/>
          </a:lvl5pPr>
          <a:lvl6pPr marL="1428750" indent="-285750" algn="l">
            <a:defRPr sz="6500"/>
          </a:lvl6pPr>
          <a:lvl7pPr marL="1714500" indent="-285750" algn="l">
            <a:defRPr sz="6500"/>
          </a:lvl7pPr>
          <a:lvl8pPr marL="2000250" indent="-285750" algn="l">
            <a:defRPr sz="6500"/>
          </a:lvl8pPr>
          <a:lvl9pPr marL="2286000" indent="-285750" algn="l">
            <a:defRPr sz="6500"/>
          </a:lvl9pPr>
        </a:lstStyle>
        <a:p>
          <a:pPr marL="171450" lvl="1" indent="-171450" algn="just">
            <a:lnSpc>
              <a:spcPct val="10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charset="0"/>
              <a:ea typeface="+mn-ea"/>
              <a:cs typeface="Times New Roman" panose="02020603050405020304" charset="0"/>
            </a:rPr>
            <a:t>Evaluation de la structure organisationnelle du cours</a:t>
          </a:r>
          <a:endParaRPr lang="fr-FR" sz="18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charset="0"/>
            <a:ea typeface="+mn-ea"/>
            <a:cs typeface="Times New Roman" panose="02020603050405020304" charset="0"/>
          </a:endParaRPr>
        </a:p>
        <a:p>
          <a:pPr marL="171450" lvl="1" indent="-171450" algn="just">
            <a:lnSpc>
              <a:spcPct val="10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ar-SA" sz="1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charset="0"/>
              <a:ea typeface="+mn-ea"/>
              <a:cs typeface="Times New Roman" panose="02020603050405020304" charset="0"/>
            </a:rPr>
            <a:t>تقييم البناء التنظيمي للدرس</a:t>
          </a:r>
          <a:endParaRPr lang="fr-FR" sz="18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charset="0"/>
            <a:ea typeface="+mn-ea"/>
            <a:cs typeface="Times New Roman" panose="02020603050405020304" charset="0"/>
          </a:endParaRPr>
        </a:p>
      </dsp:txBody>
      <dsp:txXfrm rot="5400000">
        <a:off x="4403187" y="-3164479"/>
        <a:ext cx="555607" cy="8165289"/>
      </dsp:txXfrm>
    </dsp:sp>
    <dsp:sp modelId="{22D56689-91EE-4CEF-8BBF-E1A1AA3CFBDB}">
      <dsp:nvSpPr>
        <dsp:cNvPr id="7" name="Chevron 6"/>
        <dsp:cNvSpPr/>
      </dsp:nvSpPr>
      <dsp:spPr bwMode="white">
        <a:xfrm rot="5400000">
          <a:off x="-128217" y="1408942"/>
          <a:ext cx="854780" cy="598346"/>
        </a:xfrm>
        <a:prstGeom prst="chevron">
          <a:avLst/>
        </a:prstGeom>
        <a:gradFill rotWithShape="0">
          <a:gsLst>
            <a:gs pos="0">
              <a:srgbClr val="A5A5A5">
                <a:hueOff val="2710599"/>
                <a:satOff val="100000"/>
                <a:lumOff val="-14704"/>
                <a:alphaOff val="0"/>
                <a:satMod val="103000"/>
                <a:lumMod val="102000"/>
                <a:tint val="94000"/>
              </a:srgbClr>
            </a:gs>
            <a:gs pos="50000">
              <a:srgbClr val="A5A5A5">
                <a:hueOff val="2710599"/>
                <a:satOff val="100000"/>
                <a:lumOff val="-14704"/>
                <a:alphaOff val="0"/>
                <a:satMod val="110000"/>
                <a:lumMod val="100000"/>
                <a:shade val="100000"/>
              </a:srgbClr>
            </a:gs>
            <a:gs pos="100000">
              <a:srgbClr val="A5A5A5">
                <a:hueOff val="2710599"/>
                <a:satOff val="100000"/>
                <a:lumOff val="-14704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 w="6350" cap="flat" cmpd="sng" algn="ctr">
          <a:solidFill>
            <a:srgbClr val="A5A5A5">
              <a:hueOff val="2710599"/>
              <a:satOff val="100000"/>
              <a:lumOff val="-14704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1">
          <a:schemeClr val="accent3">
            <a:hueOff val="11280000"/>
            <a:satOff val="-16862"/>
            <a:lumOff val="-2744"/>
            <a:alpha val="100000"/>
          </a:schemeClr>
        </a:lnRef>
        <a:fillRef idx="3">
          <a:schemeClr val="accent3">
            <a:hueOff val="11280000"/>
            <a:satOff val="-16862"/>
            <a:lumOff val="-2744"/>
            <a:alpha val="100000"/>
          </a:schemeClr>
        </a:fillRef>
        <a:effectRef idx="2">
          <a:scrgbClr r="0" g="0" b="0"/>
        </a:effectRef>
        <a:fontRef idx="minor">
          <a:schemeClr val="lt1"/>
        </a:fontRef>
      </dsp:style>
      <dsp:txBody>
        <a:bodyPr rot="-5400000" lIns="10160" tIns="10160" rIns="10160" bIns="10160" anchor="ctr"/>
        <a:lstStyle>
          <a:lvl1pPr algn="ctr">
            <a:defRPr sz="6500"/>
          </a:lvl1pPr>
          <a:lvl2pPr marL="285750" indent="-285750" algn="ctr">
            <a:defRPr sz="5000"/>
          </a:lvl2pPr>
          <a:lvl3pPr marL="571500" indent="-285750" algn="ctr">
            <a:defRPr sz="5000"/>
          </a:lvl3pPr>
          <a:lvl4pPr marL="857250" indent="-285750" algn="ctr">
            <a:defRPr sz="5000"/>
          </a:lvl4pPr>
          <a:lvl5pPr marL="1143000" indent="-285750" algn="ctr">
            <a:defRPr sz="5000"/>
          </a:lvl5pPr>
          <a:lvl6pPr marL="1428750" indent="-285750" algn="ctr">
            <a:defRPr sz="5000"/>
          </a:lvl6pPr>
          <a:lvl7pPr marL="1714500" indent="-285750" algn="ctr">
            <a:defRPr sz="5000"/>
          </a:lvl7pPr>
          <a:lvl8pPr marL="2000250" indent="-285750" algn="ctr">
            <a:defRPr sz="5000"/>
          </a:lvl8pPr>
          <a:lvl9pPr marL="2286000" indent="-285750" algn="ctr">
            <a:defRPr sz="50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600" b="1">
              <a:solidFill>
                <a:sysClr val="window" lastClr="FFFFFF"/>
              </a:solidFill>
              <a:latin typeface="Times New Roman" panose="02020603050405020304" charset="0"/>
              <a:ea typeface="+mn-ea"/>
              <a:cs typeface="Times New Roman" panose="02020603050405020304" charset="0"/>
            </a:rPr>
            <a:t>Axe 3</a:t>
          </a:r>
        </a:p>
      </dsp:txBody>
      <dsp:txXfrm rot="5400000">
        <a:off x="-128217" y="1408942"/>
        <a:ext cx="854780" cy="598346"/>
      </dsp:txXfrm>
    </dsp:sp>
    <dsp:sp modelId="{AA8A4FF5-95C4-482F-9582-695A0925A26D}">
      <dsp:nvSpPr>
        <dsp:cNvPr id="8" name="Arrondir un rectangle avec un coin du même côté 7"/>
        <dsp:cNvSpPr/>
      </dsp:nvSpPr>
      <dsp:spPr bwMode="white">
        <a:xfrm rot="5400000">
          <a:off x="4403187" y="-2524116"/>
          <a:ext cx="555607" cy="8165289"/>
        </a:xfrm>
        <a:prstGeom prst="round2SameRect">
          <a:avLst/>
        </a:prstGeom>
        <a:solidFill>
          <a:srgbClr val="ED7D31">
            <a:lumMod val="20000"/>
            <a:lumOff val="80000"/>
            <a:alpha val="89804"/>
          </a:srgbClr>
        </a:solidFill>
        <a:ln w="6350" cap="flat" cmpd="sng" algn="ctr">
          <a:solidFill>
            <a:srgbClr val="ED7D31">
              <a:lumMod val="50000"/>
            </a:srgb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extrusionH="12700" prstMaterial="plastic">
          <a:bevelT w="50800" h="50800"/>
        </a:sp3d>
      </dsp:spPr>
      <dsp:style>
        <a:lnRef idx="1">
          <a:schemeClr val="accent3">
            <a:hueOff val="11280000"/>
            <a:satOff val="-16862"/>
            <a:lumOff val="-2744"/>
            <a:alpha val="100000"/>
          </a:schemeClr>
        </a:lnRef>
        <a:fillRef idx="1">
          <a:schemeClr val="lt1">
            <a:alpha val="90000"/>
          </a:schemeClr>
        </a:fillRef>
        <a:effectRef idx="2">
          <a:scrgbClr r="0" g="0" b="0"/>
        </a:effectRef>
        <a:fontRef idx="minor"/>
      </dsp:style>
      <dsp:txBody>
        <a:bodyPr rot="-5400000" lIns="128016" tIns="11430" rIns="11430" bIns="11430" anchor="ctr"/>
        <a:lstStyle>
          <a:lvl1pPr algn="l">
            <a:defRPr sz="6500"/>
          </a:lvl1pPr>
          <a:lvl2pPr marL="285750" indent="-285750" algn="l">
            <a:defRPr sz="6500"/>
          </a:lvl2pPr>
          <a:lvl3pPr marL="571500" indent="-285750" algn="l">
            <a:defRPr sz="6500"/>
          </a:lvl3pPr>
          <a:lvl4pPr marL="857250" indent="-285750" algn="l">
            <a:defRPr sz="6500"/>
          </a:lvl4pPr>
          <a:lvl5pPr marL="1143000" indent="-285750" algn="l">
            <a:defRPr sz="6500"/>
          </a:lvl5pPr>
          <a:lvl6pPr marL="1428750" indent="-285750" algn="l">
            <a:defRPr sz="6500"/>
          </a:lvl6pPr>
          <a:lvl7pPr marL="1714500" indent="-285750" algn="l">
            <a:defRPr sz="6500"/>
          </a:lvl7pPr>
          <a:lvl8pPr marL="2000250" indent="-285750" algn="l">
            <a:defRPr sz="6500"/>
          </a:lvl8pPr>
          <a:lvl9pPr marL="2286000" indent="-285750" algn="l">
            <a:defRPr sz="6500"/>
          </a:lvl9pPr>
        </a:lstStyle>
        <a:p>
          <a:pPr marL="171450" lvl="1" indent="-171450" algn="just">
            <a:lnSpc>
              <a:spcPct val="10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charset="0"/>
              <a:ea typeface="+mn-ea"/>
              <a:cs typeface="Times New Roman" panose="02020603050405020304" charset="0"/>
            </a:rPr>
            <a:t>Evaluation du contenu :Système d’entrée, système d’apprentissage, système de sortie</a:t>
          </a:r>
          <a:endParaRPr lang="fr-FR" sz="18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charset="0"/>
            <a:ea typeface="+mn-ea"/>
            <a:cs typeface="Times New Roman" panose="02020603050405020304" charset="0"/>
          </a:endParaRPr>
        </a:p>
        <a:p>
          <a:pPr marL="171450" lvl="1" indent="-171450" algn="just" rtl="1">
            <a:lnSpc>
              <a:spcPct val="10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ar-SA" sz="1800" b="1">
              <a:solidFill>
                <a:schemeClr val="dk1"/>
              </a:solidFill>
            </a:rPr>
            <a:t>تقييم المحتوى: نظام الإدخال، نظام التعلم، نظام المخرجات</a:t>
          </a:r>
          <a:endParaRPr lang="fr-FR" sz="18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charset="0"/>
            <a:ea typeface="+mn-ea"/>
            <a:cs typeface="Times New Roman" panose="02020603050405020304" charset="0"/>
          </a:endParaRPr>
        </a:p>
      </dsp:txBody>
      <dsp:txXfrm rot="5400000">
        <a:off x="4403187" y="-2524116"/>
        <a:ext cx="555607" cy="816528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#1">
  <dgm:title val=""/>
  <dgm:desc val=""/>
  <dgm:catLst>
    <dgm:cat type="3D" pri="11100"/>
  </dgm:catLst>
  <dgm:scene3d>
    <a:camera prst="orthographicFront"/>
    <a:lightRig rig="threePt" dir="t"/>
  </dgm:scene3d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2055"/>
    <customShpInfo spid="_x0000_s2051"/>
    <customShpInfo spid="_x0000_s2052"/>
    <customShpInfo spid="_x0000_s2053"/>
    <customShpInfo spid="_x0000_s2050"/>
    <customShpInfo spid="_x0000_s2054"/>
    <customShpInfo spid="_x0000_s2049"/>
    <customShpInfo spid="_x0000_s1026" textRotate="1"/>
    <customShpInfo spid="_x0000_s1028"/>
    <customShpInfo spid="_x0000_s1027"/>
    <customShpInfo spid="_x0000_s1037"/>
    <customShpInfo spid="_x0000_s1038"/>
    <customShpInfo spid="_x0000_s1035"/>
    <customShpInfo spid="_x0000_s1033"/>
    <customShpInfo spid="_x0000_s1034"/>
    <customShpInfo spid="_x0000_s103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11</Pages>
  <Words>850</Words>
  <Characters>4680</Characters>
  <Application>Microsoft Office Word</Application>
  <DocSecurity>0</DocSecurity>
  <Lines>39</Lines>
  <Paragraphs>11</Paragraphs>
  <ScaleCrop>false</ScaleCrop>
  <Company/>
  <LinksUpToDate>false</LinksUpToDate>
  <CharactersWithSpaces>5519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assem</dc:creator>
  <cp:lastModifiedBy>Infinity</cp:lastModifiedBy>
  <cp:revision>15</cp:revision>
  <dcterms:created xsi:type="dcterms:W3CDTF">2024-04-06T20:33:00Z</dcterms:created>
  <dcterms:modified xsi:type="dcterms:W3CDTF">2024-07-30T08:53:00Z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1036-12.2.0.17119</vt:lpwstr>
  </property>
  <property fmtid="{D5CDD505-2E9C-101B-9397-08002B2CF9AE}" pid="3" name="ICV">
    <vt:lpwstr>F85AFB96DB834A4EB30F5B8CFFB99746_12</vt:lpwstr>
  </property>
</Properties>
</file>