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Faculty of Letters and Languages </w:t>
      </w:r>
      <w:r w:rsidR="00E4194D">
        <w:rPr>
          <w:rFonts w:asciiTheme="majorBidi" w:hAnsiTheme="majorBidi" w:cstheme="majorBidi"/>
          <w:b/>
          <w:bCs/>
          <w:sz w:val="28"/>
          <w:szCs w:val="28"/>
          <w:lang w:val="en-US"/>
        </w:rPr>
        <w:t xml:space="preserve">– </w:t>
      </w:r>
      <w:proofErr w:type="spellStart"/>
      <w:r w:rsidR="00E4194D">
        <w:rPr>
          <w:rFonts w:asciiTheme="majorBidi" w:hAnsiTheme="majorBidi" w:cstheme="majorBidi"/>
          <w:b/>
          <w:bCs/>
          <w:sz w:val="28"/>
          <w:szCs w:val="28"/>
          <w:lang w:val="en-US"/>
        </w:rPr>
        <w:t>M’sila</w:t>
      </w:r>
      <w:proofErr w:type="spellEnd"/>
    </w:p>
    <w:p w:rsidR="00673B60" w:rsidRPr="0060435A" w:rsidRDefault="00673B60" w:rsidP="00673B60">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Department of English </w:t>
      </w:r>
    </w:p>
    <w:p w:rsidR="00673B60" w:rsidRPr="0060435A" w:rsidRDefault="00673B60" w:rsidP="00AC5367">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Level: </w:t>
      </w:r>
      <w:r w:rsidR="00AC5367">
        <w:rPr>
          <w:rFonts w:asciiTheme="majorBidi" w:hAnsiTheme="majorBidi" w:cstheme="majorBidi"/>
          <w:sz w:val="28"/>
          <w:szCs w:val="28"/>
          <w:lang w:val="en-US"/>
        </w:rPr>
        <w:t>Second year</w:t>
      </w:r>
    </w:p>
    <w:p w:rsidR="00673B60" w:rsidRPr="0060435A" w:rsidRDefault="00673B60" w:rsidP="005F3E8D">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 xml:space="preserve">Course: </w:t>
      </w:r>
      <w:r w:rsidR="005F3E8D">
        <w:rPr>
          <w:rFonts w:asciiTheme="majorBidi" w:hAnsiTheme="majorBidi" w:cstheme="majorBidi"/>
          <w:sz w:val="28"/>
          <w:szCs w:val="28"/>
          <w:lang w:val="en-US"/>
        </w:rPr>
        <w:t>American Civilization</w:t>
      </w:r>
      <w:r w:rsidRPr="0060435A">
        <w:rPr>
          <w:rFonts w:asciiTheme="majorBidi" w:hAnsiTheme="majorBidi" w:cstheme="majorBidi"/>
          <w:sz w:val="28"/>
          <w:szCs w:val="28"/>
          <w:lang w:val="en-US"/>
        </w:rPr>
        <w:t xml:space="preserve">. </w:t>
      </w:r>
    </w:p>
    <w:p w:rsidR="00673B60" w:rsidRPr="0060435A" w:rsidRDefault="00673B60" w:rsidP="00613D97">
      <w:pPr>
        <w:pStyle w:val="Default"/>
        <w:spacing w:line="360" w:lineRule="auto"/>
        <w:rPr>
          <w:rFonts w:asciiTheme="majorBidi" w:hAnsiTheme="majorBidi" w:cstheme="majorBidi"/>
          <w:sz w:val="28"/>
          <w:szCs w:val="28"/>
          <w:lang w:val="en-US"/>
        </w:rPr>
      </w:pPr>
      <w:r w:rsidRPr="0060435A">
        <w:rPr>
          <w:rFonts w:asciiTheme="majorBidi" w:hAnsiTheme="majorBidi" w:cstheme="majorBidi"/>
          <w:b/>
          <w:bCs/>
          <w:sz w:val="28"/>
          <w:szCs w:val="28"/>
          <w:lang w:val="en-US"/>
        </w:rPr>
        <w:t>Le</w:t>
      </w:r>
      <w:r>
        <w:rPr>
          <w:rFonts w:asciiTheme="majorBidi" w:hAnsiTheme="majorBidi" w:cstheme="majorBidi"/>
          <w:b/>
          <w:bCs/>
          <w:sz w:val="28"/>
          <w:szCs w:val="28"/>
          <w:lang w:val="en-US"/>
        </w:rPr>
        <w:t>cture</w:t>
      </w:r>
      <w:r w:rsidRPr="0060435A">
        <w:rPr>
          <w:rFonts w:asciiTheme="majorBidi" w:hAnsiTheme="majorBidi" w:cstheme="majorBidi"/>
          <w:sz w:val="28"/>
          <w:szCs w:val="28"/>
          <w:lang w:val="en-US"/>
        </w:rPr>
        <w:t xml:space="preserve">: </w:t>
      </w:r>
      <w:r w:rsidR="0033448B" w:rsidRPr="0033448B">
        <w:rPr>
          <w:rFonts w:asciiTheme="majorBidi" w:hAnsiTheme="majorBidi" w:cstheme="majorBidi"/>
          <w:sz w:val="28"/>
          <w:szCs w:val="28"/>
          <w:lang w:val="en-US"/>
        </w:rPr>
        <w:t>The</w:t>
      </w:r>
      <w:r w:rsidR="0033448B" w:rsidRPr="0033448B">
        <w:rPr>
          <w:rFonts w:asciiTheme="majorBidi" w:hAnsiTheme="majorBidi" w:cstheme="majorBidi"/>
          <w:b/>
          <w:bCs/>
          <w:sz w:val="28"/>
          <w:szCs w:val="28"/>
          <w:lang w:val="en-US"/>
        </w:rPr>
        <w:t xml:space="preserve"> </w:t>
      </w:r>
      <w:r w:rsidR="00613D97">
        <w:rPr>
          <w:rFonts w:asciiTheme="majorBidi" w:hAnsiTheme="majorBidi" w:cstheme="majorBidi"/>
          <w:sz w:val="28"/>
          <w:szCs w:val="28"/>
          <w:lang w:val="en-US"/>
        </w:rPr>
        <w:t>Country</w:t>
      </w:r>
      <w:r w:rsidR="00673195">
        <w:rPr>
          <w:rFonts w:asciiTheme="majorBidi" w:hAnsiTheme="majorBidi" w:cstheme="majorBidi"/>
          <w:sz w:val="28"/>
          <w:szCs w:val="28"/>
          <w:lang w:val="en-US"/>
        </w:rPr>
        <w:t xml:space="preserve"> + The People: Settlement and Immigration.</w:t>
      </w:r>
    </w:p>
    <w:p w:rsidR="00673B60" w:rsidRPr="00555A73" w:rsidRDefault="00673B60" w:rsidP="0033448B">
      <w:pPr>
        <w:pStyle w:val="Default"/>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Lecture</w:t>
      </w:r>
      <w:r w:rsidRPr="00555A73">
        <w:rPr>
          <w:rFonts w:asciiTheme="majorBidi" w:hAnsiTheme="majorBidi" w:cstheme="majorBidi"/>
          <w:b/>
          <w:bCs/>
          <w:sz w:val="28"/>
          <w:szCs w:val="28"/>
          <w:lang w:val="en-US"/>
        </w:rPr>
        <w:t xml:space="preserve"> number</w:t>
      </w:r>
      <w:r w:rsidRPr="00555A73">
        <w:rPr>
          <w:rFonts w:asciiTheme="majorBidi" w:hAnsiTheme="majorBidi" w:cstheme="majorBidi"/>
          <w:sz w:val="28"/>
          <w:szCs w:val="28"/>
          <w:lang w:val="en-US"/>
        </w:rPr>
        <w:t xml:space="preserve">: </w:t>
      </w:r>
      <w:r w:rsidR="00E457E4">
        <w:rPr>
          <w:rFonts w:asciiTheme="majorBidi" w:hAnsiTheme="majorBidi" w:cstheme="majorBidi"/>
          <w:sz w:val="28"/>
          <w:szCs w:val="28"/>
          <w:lang w:val="en-US"/>
        </w:rPr>
        <w:t>0</w:t>
      </w:r>
      <w:r w:rsidR="0033448B">
        <w:rPr>
          <w:rFonts w:asciiTheme="majorBidi" w:hAnsiTheme="majorBidi" w:cstheme="majorBidi"/>
          <w:sz w:val="28"/>
          <w:szCs w:val="28"/>
          <w:lang w:val="en-US"/>
        </w:rPr>
        <w:t>2</w:t>
      </w:r>
    </w:p>
    <w:p w:rsidR="00673B60" w:rsidRDefault="00673B60" w:rsidP="00673B60">
      <w:pPr>
        <w:spacing w:line="360" w:lineRule="auto"/>
        <w:rPr>
          <w:rFonts w:asciiTheme="majorBidi" w:hAnsiTheme="majorBidi" w:cstheme="majorBidi"/>
          <w:sz w:val="28"/>
          <w:szCs w:val="28"/>
        </w:rPr>
      </w:pPr>
      <w:r w:rsidRPr="00C93DE0">
        <w:rPr>
          <w:rFonts w:asciiTheme="majorBidi" w:hAnsiTheme="majorBidi" w:cstheme="majorBidi"/>
          <w:sz w:val="24"/>
          <w:szCs w:val="24"/>
        </w:rPr>
        <w:t>Instructor</w:t>
      </w:r>
      <w:r w:rsidRPr="0060435A">
        <w:rPr>
          <w:rFonts w:asciiTheme="majorBidi" w:hAnsiTheme="majorBidi" w:cstheme="majorBidi"/>
          <w:b/>
          <w:bCs/>
          <w:sz w:val="28"/>
          <w:szCs w:val="28"/>
        </w:rPr>
        <w:t xml:space="preserve">: </w:t>
      </w:r>
      <w:proofErr w:type="spellStart"/>
      <w:r>
        <w:rPr>
          <w:rFonts w:asciiTheme="majorBidi" w:hAnsiTheme="majorBidi" w:cstheme="majorBidi"/>
          <w:sz w:val="28"/>
          <w:szCs w:val="28"/>
        </w:rPr>
        <w:t>Bennaa</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Youcef</w:t>
      </w:r>
      <w:proofErr w:type="spellEnd"/>
    </w:p>
    <w:p w:rsidR="005F3E8D" w:rsidRPr="0033448B" w:rsidRDefault="0033448B" w:rsidP="00673B60">
      <w:pPr>
        <w:spacing w:line="360" w:lineRule="auto"/>
        <w:rPr>
          <w:rFonts w:asciiTheme="majorBidi" w:hAnsiTheme="majorBidi" w:cstheme="majorBidi"/>
          <w:b/>
          <w:bCs/>
          <w:sz w:val="24"/>
          <w:szCs w:val="24"/>
          <w:u w:val="single"/>
        </w:rPr>
      </w:pPr>
      <w:r w:rsidRPr="0033448B">
        <w:rPr>
          <w:rFonts w:asciiTheme="majorBidi" w:hAnsiTheme="majorBidi" w:cstheme="majorBidi"/>
          <w:b/>
          <w:bCs/>
          <w:sz w:val="24"/>
          <w:szCs w:val="24"/>
          <w:u w:val="single"/>
        </w:rPr>
        <w:t>INTRODUCTION:</w:t>
      </w:r>
    </w:p>
    <w:p w:rsidR="00CA0E27" w:rsidRDefault="003153EF" w:rsidP="003153EF">
      <w:pPr>
        <w:autoSpaceDE w:val="0"/>
        <w:autoSpaceDN w:val="0"/>
        <w:adjustRightInd w:val="0"/>
        <w:spacing w:after="0" w:line="360" w:lineRule="auto"/>
        <w:ind w:firstLine="708"/>
        <w:jc w:val="both"/>
        <w:rPr>
          <w:rFonts w:asciiTheme="majorBidi" w:hAnsiTheme="majorBidi" w:cstheme="majorBidi"/>
          <w:sz w:val="24"/>
          <w:szCs w:val="24"/>
        </w:rPr>
      </w:pPr>
      <w:r w:rsidRPr="003153EF">
        <w:rPr>
          <w:rFonts w:asciiTheme="majorBidi" w:hAnsiTheme="majorBidi" w:cstheme="majorBidi"/>
          <w:sz w:val="24"/>
          <w:szCs w:val="24"/>
        </w:rPr>
        <w:t>With an area of 9,363,123 square kilometers the United States is exceeded in size only by Russia, Canada and China. Of the fifty states, forty-eight lie between the Atlantic and Pacific Oceans, and between Canada and Mexico, while two, Alaska and Hawaii, lie in the north-west corner of the continent and the Pacific Ocean, respectively. Island possessions in the Caribbean and the Pacific add another 17,600 kilometers to American territory.</w:t>
      </w:r>
      <w:r>
        <w:rPr>
          <w:rFonts w:asciiTheme="majorBidi" w:hAnsiTheme="majorBidi" w:cstheme="majorBidi"/>
          <w:sz w:val="24"/>
          <w:szCs w:val="24"/>
        </w:rPr>
        <w:t xml:space="preserve"> </w:t>
      </w:r>
    </w:p>
    <w:p w:rsidR="00673195" w:rsidRPr="00673195" w:rsidRDefault="00673195" w:rsidP="00673195">
      <w:pPr>
        <w:autoSpaceDE w:val="0"/>
        <w:autoSpaceDN w:val="0"/>
        <w:adjustRightInd w:val="0"/>
        <w:spacing w:after="0" w:line="360" w:lineRule="auto"/>
        <w:jc w:val="both"/>
        <w:rPr>
          <w:rFonts w:asciiTheme="majorBidi" w:hAnsiTheme="majorBidi" w:cstheme="majorBidi"/>
          <w:b/>
          <w:bCs/>
          <w:sz w:val="24"/>
          <w:szCs w:val="24"/>
        </w:rPr>
      </w:pPr>
      <w:r w:rsidRPr="00673195">
        <w:rPr>
          <w:rFonts w:asciiTheme="majorBidi" w:hAnsiTheme="majorBidi" w:cstheme="majorBidi"/>
          <w:b/>
          <w:bCs/>
          <w:sz w:val="28"/>
          <w:szCs w:val="28"/>
        </w:rPr>
        <w:t>I-The Country:</w:t>
      </w:r>
    </w:p>
    <w:p w:rsidR="00C93DE0" w:rsidRPr="00673195" w:rsidRDefault="00C93DE0" w:rsidP="00673195">
      <w:pPr>
        <w:autoSpaceDE w:val="0"/>
        <w:autoSpaceDN w:val="0"/>
        <w:adjustRightInd w:val="0"/>
        <w:spacing w:after="0" w:line="360" w:lineRule="auto"/>
        <w:jc w:val="both"/>
        <w:rPr>
          <w:rFonts w:asciiTheme="majorBidi" w:hAnsiTheme="majorBidi" w:cstheme="majorBidi"/>
          <w:b/>
          <w:bCs/>
          <w:sz w:val="24"/>
          <w:szCs w:val="24"/>
        </w:rPr>
      </w:pPr>
      <w:r w:rsidRPr="00673195">
        <w:rPr>
          <w:rFonts w:asciiTheme="majorBidi" w:hAnsiTheme="majorBidi" w:cstheme="majorBidi"/>
          <w:b/>
          <w:bCs/>
          <w:sz w:val="24"/>
          <w:szCs w:val="24"/>
        </w:rPr>
        <w:t>The Political Geography of the United States:</w:t>
      </w:r>
    </w:p>
    <w:p w:rsidR="00C93DE0" w:rsidRPr="00C93DE0" w:rsidRDefault="00C93DE0" w:rsidP="00CC105D">
      <w:pPr>
        <w:pStyle w:val="NormalWeb"/>
        <w:shd w:val="clear" w:color="auto" w:fill="FFFFFF"/>
        <w:spacing w:before="120" w:beforeAutospacing="0" w:after="120" w:afterAutospacing="0" w:line="360" w:lineRule="auto"/>
        <w:ind w:firstLine="708"/>
        <w:jc w:val="both"/>
        <w:rPr>
          <w:rFonts w:asciiTheme="majorBidi" w:hAnsiTheme="majorBidi" w:cstheme="majorBidi"/>
          <w:lang w:val="en-US"/>
        </w:rPr>
      </w:pPr>
      <w:r w:rsidRPr="00C93DE0">
        <w:rPr>
          <w:rFonts w:asciiTheme="majorBidi" w:hAnsiTheme="majorBidi" w:cstheme="majorBidi"/>
          <w:lang w:val="en-US"/>
        </w:rPr>
        <w:t>The </w:t>
      </w:r>
      <w:hyperlink r:id="rId5" w:tooltip="United States" w:history="1">
        <w:r w:rsidRPr="00C93DE0">
          <w:rPr>
            <w:rStyle w:val="Hyperlink"/>
            <w:rFonts w:asciiTheme="majorBidi" w:hAnsiTheme="majorBidi" w:cstheme="majorBidi"/>
            <w:color w:val="auto"/>
            <w:u w:val="none"/>
            <w:lang w:val="en-US"/>
          </w:rPr>
          <w:t>United States of America</w:t>
        </w:r>
      </w:hyperlink>
      <w:r w:rsidRPr="00C93DE0">
        <w:rPr>
          <w:rFonts w:asciiTheme="majorBidi" w:hAnsiTheme="majorBidi" w:cstheme="majorBidi"/>
          <w:lang w:val="en-US"/>
        </w:rPr>
        <w:t> is a </w:t>
      </w:r>
      <w:hyperlink r:id="rId6" w:tooltip="Federal republic" w:history="1">
        <w:r w:rsidRPr="00C93DE0">
          <w:rPr>
            <w:rStyle w:val="Hyperlink"/>
            <w:rFonts w:asciiTheme="majorBidi" w:hAnsiTheme="majorBidi" w:cstheme="majorBidi"/>
            <w:color w:val="auto"/>
            <w:u w:val="none"/>
            <w:lang w:val="en-US"/>
          </w:rPr>
          <w:t>federal republic</w:t>
        </w:r>
      </w:hyperlink>
      <w:r w:rsidR="00CC105D" w:rsidRPr="00CC105D">
        <w:rPr>
          <w:rFonts w:asciiTheme="majorBidi" w:hAnsiTheme="majorBidi" w:cstheme="majorBidi"/>
          <w:vertAlign w:val="superscript"/>
          <w:lang w:val="en-US"/>
        </w:rPr>
        <w:t xml:space="preserve"> </w:t>
      </w:r>
      <w:r w:rsidRPr="00C93DE0">
        <w:rPr>
          <w:rFonts w:asciiTheme="majorBidi" w:hAnsiTheme="majorBidi" w:cstheme="majorBidi"/>
          <w:lang w:val="en-US"/>
        </w:rPr>
        <w:t> consisting of 50 </w:t>
      </w:r>
      <w:hyperlink r:id="rId7" w:tooltip="U.S. state" w:history="1">
        <w:r w:rsidRPr="00C93DE0">
          <w:rPr>
            <w:rStyle w:val="Hyperlink"/>
            <w:rFonts w:asciiTheme="majorBidi" w:hAnsiTheme="majorBidi" w:cstheme="majorBidi"/>
            <w:color w:val="auto"/>
            <w:u w:val="none"/>
            <w:lang w:val="en-US"/>
          </w:rPr>
          <w:t>states</w:t>
        </w:r>
      </w:hyperlink>
      <w:r w:rsidRPr="00C93DE0">
        <w:rPr>
          <w:rFonts w:asciiTheme="majorBidi" w:hAnsiTheme="majorBidi" w:cstheme="majorBidi"/>
          <w:lang w:val="en-US"/>
        </w:rPr>
        <w:t>, a </w:t>
      </w:r>
      <w:hyperlink r:id="rId8" w:anchor="United_States" w:tooltip="Capital districts and territories" w:history="1">
        <w:r w:rsidRPr="00C93DE0">
          <w:rPr>
            <w:rStyle w:val="Hyperlink"/>
            <w:rFonts w:asciiTheme="majorBidi" w:hAnsiTheme="majorBidi" w:cstheme="majorBidi"/>
            <w:color w:val="auto"/>
            <w:u w:val="none"/>
            <w:lang w:val="en-US"/>
          </w:rPr>
          <w:t>federal district</w:t>
        </w:r>
      </w:hyperlink>
      <w:r w:rsidRPr="00C93DE0">
        <w:rPr>
          <w:rFonts w:asciiTheme="majorBidi" w:hAnsiTheme="majorBidi" w:cstheme="majorBidi"/>
          <w:lang w:val="en-US"/>
        </w:rPr>
        <w:t>(</w:t>
      </w:r>
      <w:hyperlink r:id="rId9" w:tooltip="Washington, D.C." w:history="1">
        <w:r w:rsidRPr="00C93DE0">
          <w:rPr>
            <w:rStyle w:val="Hyperlink"/>
            <w:rFonts w:asciiTheme="majorBidi" w:hAnsiTheme="majorBidi" w:cstheme="majorBidi"/>
            <w:color w:val="auto"/>
            <w:u w:val="none"/>
            <w:lang w:val="en-US"/>
          </w:rPr>
          <w:t>Washington, D.C.</w:t>
        </w:r>
      </w:hyperlink>
      <w:r w:rsidRPr="00C93DE0">
        <w:rPr>
          <w:rFonts w:asciiTheme="majorBidi" w:hAnsiTheme="majorBidi" w:cstheme="majorBidi"/>
          <w:lang w:val="en-US"/>
        </w:rPr>
        <w:t>, the </w:t>
      </w:r>
      <w:hyperlink r:id="rId10" w:tooltip="Capital city" w:history="1">
        <w:r w:rsidRPr="00C93DE0">
          <w:rPr>
            <w:rStyle w:val="Hyperlink"/>
            <w:rFonts w:asciiTheme="majorBidi" w:hAnsiTheme="majorBidi" w:cstheme="majorBidi"/>
            <w:color w:val="auto"/>
            <w:u w:val="none"/>
            <w:lang w:val="en-US"/>
          </w:rPr>
          <w:t>capital city</w:t>
        </w:r>
      </w:hyperlink>
      <w:r w:rsidRPr="00C93DE0">
        <w:rPr>
          <w:rFonts w:asciiTheme="majorBidi" w:hAnsiTheme="majorBidi" w:cstheme="majorBidi"/>
          <w:lang w:val="en-US"/>
        </w:rPr>
        <w:t> of the United States), five major </w:t>
      </w:r>
      <w:hyperlink r:id="rId11" w:tooltip="Territories of the United States" w:history="1">
        <w:r w:rsidRPr="00C93DE0">
          <w:rPr>
            <w:rStyle w:val="Hyperlink"/>
            <w:rFonts w:asciiTheme="majorBidi" w:hAnsiTheme="majorBidi" w:cstheme="majorBidi"/>
            <w:color w:val="auto"/>
            <w:u w:val="none"/>
            <w:lang w:val="en-US"/>
          </w:rPr>
          <w:t>territories</w:t>
        </w:r>
      </w:hyperlink>
      <w:r w:rsidRPr="00C93DE0">
        <w:rPr>
          <w:rFonts w:asciiTheme="majorBidi" w:hAnsiTheme="majorBidi" w:cstheme="majorBidi"/>
          <w:lang w:val="en-US"/>
        </w:rPr>
        <w:t>, and various </w:t>
      </w:r>
      <w:hyperlink r:id="rId12" w:tooltip="United States Minor Outlying Islands" w:history="1">
        <w:r w:rsidRPr="00C93DE0">
          <w:rPr>
            <w:rStyle w:val="Hyperlink"/>
            <w:rFonts w:asciiTheme="majorBidi" w:hAnsiTheme="majorBidi" w:cstheme="majorBidi"/>
            <w:color w:val="auto"/>
            <w:u w:val="none"/>
            <w:lang w:val="en-US"/>
          </w:rPr>
          <w:t>minor islands</w:t>
        </w:r>
      </w:hyperlink>
      <w:r w:rsidRPr="00C93DE0">
        <w:rPr>
          <w:rFonts w:asciiTheme="majorBidi" w:hAnsiTheme="majorBidi" w:cstheme="majorBidi"/>
          <w:lang w:val="en-US"/>
        </w:rPr>
        <w:t>. The </w:t>
      </w:r>
      <w:hyperlink r:id="rId13" w:tooltip="Contiguous United States" w:history="1">
        <w:r w:rsidRPr="00C93DE0">
          <w:rPr>
            <w:rStyle w:val="Hyperlink"/>
            <w:rFonts w:asciiTheme="majorBidi" w:hAnsiTheme="majorBidi" w:cstheme="majorBidi"/>
            <w:color w:val="auto"/>
            <w:u w:val="none"/>
            <w:lang w:val="en-US"/>
          </w:rPr>
          <w:t>48 contiguous states</w:t>
        </w:r>
      </w:hyperlink>
      <w:r w:rsidRPr="00C93DE0">
        <w:rPr>
          <w:rFonts w:asciiTheme="majorBidi" w:hAnsiTheme="majorBidi" w:cstheme="majorBidi"/>
          <w:lang w:val="en-US"/>
        </w:rPr>
        <w:t> and Washington, D.C., are in central </w:t>
      </w:r>
      <w:hyperlink r:id="rId14" w:tooltip="North America" w:history="1">
        <w:r w:rsidRPr="00C93DE0">
          <w:rPr>
            <w:rStyle w:val="Hyperlink"/>
            <w:rFonts w:asciiTheme="majorBidi" w:hAnsiTheme="majorBidi" w:cstheme="majorBidi"/>
            <w:color w:val="auto"/>
            <w:u w:val="none"/>
            <w:lang w:val="en-US"/>
          </w:rPr>
          <w:t>North America</w:t>
        </w:r>
      </w:hyperlink>
      <w:r w:rsidRPr="00C93DE0">
        <w:rPr>
          <w:rFonts w:asciiTheme="majorBidi" w:hAnsiTheme="majorBidi" w:cstheme="majorBidi"/>
          <w:lang w:val="en-US"/>
        </w:rPr>
        <w:t> between </w:t>
      </w:r>
      <w:hyperlink r:id="rId15" w:tooltip="Canada" w:history="1">
        <w:r w:rsidRPr="00C93DE0">
          <w:rPr>
            <w:rStyle w:val="Hyperlink"/>
            <w:rFonts w:asciiTheme="majorBidi" w:hAnsiTheme="majorBidi" w:cstheme="majorBidi"/>
            <w:color w:val="auto"/>
            <w:u w:val="none"/>
            <w:lang w:val="en-US"/>
          </w:rPr>
          <w:t>Canada</w:t>
        </w:r>
      </w:hyperlink>
      <w:r w:rsidRPr="00C93DE0">
        <w:rPr>
          <w:rFonts w:asciiTheme="majorBidi" w:hAnsiTheme="majorBidi" w:cstheme="majorBidi"/>
          <w:lang w:val="en-US"/>
        </w:rPr>
        <w:t> and </w:t>
      </w:r>
      <w:hyperlink r:id="rId16" w:tooltip="Mexico" w:history="1">
        <w:r w:rsidRPr="00C93DE0">
          <w:rPr>
            <w:rStyle w:val="Hyperlink"/>
            <w:rFonts w:asciiTheme="majorBidi" w:hAnsiTheme="majorBidi" w:cstheme="majorBidi"/>
            <w:color w:val="auto"/>
            <w:u w:val="none"/>
            <w:lang w:val="en-US"/>
          </w:rPr>
          <w:t>Mexico</w:t>
        </w:r>
      </w:hyperlink>
      <w:r w:rsidRPr="00C93DE0">
        <w:rPr>
          <w:rFonts w:asciiTheme="majorBidi" w:hAnsiTheme="majorBidi" w:cstheme="majorBidi"/>
          <w:lang w:val="en-US"/>
        </w:rPr>
        <w:t>; the two other states, </w:t>
      </w:r>
      <w:hyperlink r:id="rId17" w:tooltip="Alaska" w:history="1">
        <w:r w:rsidRPr="00C93DE0">
          <w:rPr>
            <w:rStyle w:val="Hyperlink"/>
            <w:rFonts w:asciiTheme="majorBidi" w:hAnsiTheme="majorBidi" w:cstheme="majorBidi"/>
            <w:color w:val="auto"/>
            <w:u w:val="none"/>
            <w:lang w:val="en-US"/>
          </w:rPr>
          <w:t>Alaska</w:t>
        </w:r>
      </w:hyperlink>
      <w:r w:rsidRPr="00C93DE0">
        <w:rPr>
          <w:rFonts w:asciiTheme="majorBidi" w:hAnsiTheme="majorBidi" w:cstheme="majorBidi"/>
          <w:lang w:val="en-US"/>
        </w:rPr>
        <w:t> and </w:t>
      </w:r>
      <w:hyperlink r:id="rId18" w:tooltip="Hawaii" w:history="1">
        <w:r w:rsidRPr="00C93DE0">
          <w:rPr>
            <w:rStyle w:val="Hyperlink"/>
            <w:rFonts w:asciiTheme="majorBidi" w:hAnsiTheme="majorBidi" w:cstheme="majorBidi"/>
            <w:color w:val="auto"/>
            <w:u w:val="none"/>
            <w:lang w:val="en-US"/>
          </w:rPr>
          <w:t>Hawaii</w:t>
        </w:r>
      </w:hyperlink>
      <w:r w:rsidRPr="00C93DE0">
        <w:rPr>
          <w:rFonts w:asciiTheme="majorBidi" w:hAnsiTheme="majorBidi" w:cstheme="majorBidi"/>
          <w:lang w:val="en-US"/>
        </w:rPr>
        <w:t>, are in the northwestern part of North America and an </w:t>
      </w:r>
      <w:hyperlink r:id="rId19" w:tooltip="Archipelago" w:history="1">
        <w:r w:rsidRPr="00C93DE0">
          <w:rPr>
            <w:rStyle w:val="Hyperlink"/>
            <w:rFonts w:asciiTheme="majorBidi" w:hAnsiTheme="majorBidi" w:cstheme="majorBidi"/>
            <w:color w:val="auto"/>
            <w:u w:val="none"/>
            <w:lang w:val="en-US"/>
          </w:rPr>
          <w:t>archipelago</w:t>
        </w:r>
      </w:hyperlink>
      <w:r w:rsidRPr="00C93DE0">
        <w:rPr>
          <w:rFonts w:asciiTheme="majorBidi" w:hAnsiTheme="majorBidi" w:cstheme="majorBidi"/>
          <w:lang w:val="en-US"/>
        </w:rPr>
        <w:t> in the mid-</w:t>
      </w:r>
      <w:hyperlink r:id="rId20" w:tooltip="Pacific Ocean" w:history="1">
        <w:r w:rsidRPr="00C93DE0">
          <w:rPr>
            <w:rStyle w:val="Hyperlink"/>
            <w:rFonts w:asciiTheme="majorBidi" w:hAnsiTheme="majorBidi" w:cstheme="majorBidi"/>
            <w:color w:val="auto"/>
            <w:u w:val="none"/>
            <w:lang w:val="en-US"/>
          </w:rPr>
          <w:t>Pacific</w:t>
        </w:r>
      </w:hyperlink>
      <w:r w:rsidRPr="00C93DE0">
        <w:rPr>
          <w:rFonts w:asciiTheme="majorBidi" w:hAnsiTheme="majorBidi" w:cstheme="majorBidi"/>
          <w:lang w:val="en-US"/>
        </w:rPr>
        <w:t>, respectively, while the territories are scattered throughout the </w:t>
      </w:r>
      <w:hyperlink r:id="rId21" w:tooltip="Pacific Ocean" w:history="1">
        <w:r w:rsidRPr="00C93DE0">
          <w:rPr>
            <w:rStyle w:val="Hyperlink"/>
            <w:rFonts w:asciiTheme="majorBidi" w:hAnsiTheme="majorBidi" w:cstheme="majorBidi"/>
            <w:color w:val="auto"/>
            <w:u w:val="none"/>
            <w:lang w:val="en-US"/>
          </w:rPr>
          <w:t>Pacific Ocean</w:t>
        </w:r>
      </w:hyperlink>
      <w:r w:rsidRPr="00C93DE0">
        <w:rPr>
          <w:rFonts w:asciiTheme="majorBidi" w:hAnsiTheme="majorBidi" w:cstheme="majorBidi"/>
          <w:lang w:val="en-US"/>
        </w:rPr>
        <w:t> and the </w:t>
      </w:r>
      <w:hyperlink r:id="rId22" w:tooltip="Caribbean Sea" w:history="1">
        <w:r w:rsidRPr="00C93DE0">
          <w:rPr>
            <w:rStyle w:val="Hyperlink"/>
            <w:rFonts w:asciiTheme="majorBidi" w:hAnsiTheme="majorBidi" w:cstheme="majorBidi"/>
            <w:color w:val="auto"/>
            <w:u w:val="none"/>
            <w:lang w:val="en-US"/>
          </w:rPr>
          <w:t>Caribbean Sea</w:t>
        </w:r>
      </w:hyperlink>
      <w:r w:rsidRPr="00C93DE0">
        <w:rPr>
          <w:rFonts w:asciiTheme="majorBidi" w:hAnsiTheme="majorBidi" w:cstheme="majorBidi"/>
          <w:lang w:val="en-US"/>
        </w:rPr>
        <w:t>.</w:t>
      </w:r>
    </w:p>
    <w:p w:rsidR="00CC105D" w:rsidRPr="00CC105D" w:rsidRDefault="00CC105D" w:rsidP="00D304E3">
      <w:pPr>
        <w:pStyle w:val="NormalWeb"/>
        <w:shd w:val="clear" w:color="auto" w:fill="FFFFFF"/>
        <w:spacing w:before="120" w:beforeAutospacing="0" w:after="120" w:afterAutospacing="0" w:line="360" w:lineRule="auto"/>
        <w:jc w:val="both"/>
        <w:rPr>
          <w:rFonts w:asciiTheme="majorBidi" w:hAnsiTheme="majorBidi" w:cstheme="majorBidi"/>
          <w:b/>
          <w:bCs/>
          <w:lang w:val="en-US"/>
        </w:rPr>
      </w:pPr>
      <w:r w:rsidRPr="00CC105D">
        <w:rPr>
          <w:rFonts w:asciiTheme="majorBidi" w:hAnsiTheme="majorBidi" w:cstheme="majorBidi"/>
          <w:b/>
          <w:bCs/>
          <w:lang w:val="en-US"/>
        </w:rPr>
        <w:t>1-S</w:t>
      </w:r>
      <w:r w:rsidR="00D304E3">
        <w:rPr>
          <w:rFonts w:asciiTheme="majorBidi" w:hAnsiTheme="majorBidi" w:cstheme="majorBidi"/>
          <w:b/>
          <w:bCs/>
          <w:lang w:val="en-US"/>
        </w:rPr>
        <w:t>TATES</w:t>
      </w:r>
    </w:p>
    <w:p w:rsidR="00C93DE0" w:rsidRDefault="00C93DE0" w:rsidP="00CC105D">
      <w:pPr>
        <w:pStyle w:val="NormalWeb"/>
        <w:shd w:val="clear" w:color="auto" w:fill="FFFFFF"/>
        <w:spacing w:before="120" w:beforeAutospacing="0" w:after="120" w:afterAutospacing="0" w:line="360" w:lineRule="auto"/>
        <w:ind w:firstLine="708"/>
        <w:jc w:val="both"/>
        <w:rPr>
          <w:rFonts w:asciiTheme="majorBidi" w:hAnsiTheme="majorBidi" w:cstheme="majorBidi"/>
          <w:lang w:val="en-US"/>
        </w:rPr>
      </w:pPr>
      <w:r w:rsidRPr="00C93DE0">
        <w:rPr>
          <w:rFonts w:asciiTheme="majorBidi" w:hAnsiTheme="majorBidi" w:cstheme="majorBidi"/>
          <w:lang w:val="en-US"/>
        </w:rPr>
        <w:t>States are the primary </w:t>
      </w:r>
      <w:hyperlink r:id="rId23" w:tooltip="Administrative division" w:history="1">
        <w:r w:rsidRPr="00C93DE0">
          <w:rPr>
            <w:rStyle w:val="Hyperlink"/>
            <w:rFonts w:asciiTheme="majorBidi" w:hAnsiTheme="majorBidi" w:cstheme="majorBidi"/>
            <w:color w:val="auto"/>
            <w:u w:val="none"/>
            <w:lang w:val="en-US"/>
          </w:rPr>
          <w:t>subdivisions</w:t>
        </w:r>
      </w:hyperlink>
      <w:r w:rsidRPr="00C93DE0">
        <w:rPr>
          <w:rFonts w:asciiTheme="majorBidi" w:hAnsiTheme="majorBidi" w:cstheme="majorBidi"/>
          <w:lang w:val="en-US"/>
        </w:rPr>
        <w:t> of the United States, and possess a number of powers and rights under the </w:t>
      </w:r>
      <w:hyperlink r:id="rId24" w:tooltip="United States Constitution" w:history="1">
        <w:r w:rsidRPr="00C93DE0">
          <w:rPr>
            <w:rStyle w:val="Hyperlink"/>
            <w:rFonts w:asciiTheme="majorBidi" w:hAnsiTheme="majorBidi" w:cstheme="majorBidi"/>
            <w:color w:val="auto"/>
            <w:u w:val="none"/>
            <w:lang w:val="en-US"/>
          </w:rPr>
          <w:t>United States Constitution</w:t>
        </w:r>
      </w:hyperlink>
      <w:r w:rsidRPr="00C93DE0">
        <w:rPr>
          <w:rFonts w:asciiTheme="majorBidi" w:hAnsiTheme="majorBidi" w:cstheme="majorBidi"/>
          <w:lang w:val="en-US"/>
        </w:rPr>
        <w:t>, such as regulating intrastate commerce, running </w:t>
      </w:r>
      <w:hyperlink r:id="rId25" w:tooltip="Elections in the United States" w:history="1">
        <w:r w:rsidRPr="00C93DE0">
          <w:rPr>
            <w:rStyle w:val="Hyperlink"/>
            <w:rFonts w:asciiTheme="majorBidi" w:hAnsiTheme="majorBidi" w:cstheme="majorBidi"/>
            <w:color w:val="auto"/>
            <w:u w:val="none"/>
            <w:lang w:val="en-US"/>
          </w:rPr>
          <w:t>elections</w:t>
        </w:r>
      </w:hyperlink>
      <w:r w:rsidRPr="00C93DE0">
        <w:rPr>
          <w:rFonts w:asciiTheme="majorBidi" w:hAnsiTheme="majorBidi" w:cstheme="majorBidi"/>
          <w:lang w:val="en-US"/>
        </w:rPr>
        <w:t>, creating </w:t>
      </w:r>
      <w:hyperlink r:id="rId26" w:tooltip="Local government in the United States" w:history="1">
        <w:r w:rsidRPr="00C93DE0">
          <w:rPr>
            <w:rStyle w:val="Hyperlink"/>
            <w:rFonts w:asciiTheme="majorBidi" w:hAnsiTheme="majorBidi" w:cstheme="majorBidi"/>
            <w:color w:val="auto"/>
            <w:u w:val="none"/>
            <w:lang w:val="en-US"/>
          </w:rPr>
          <w:t>local governments</w:t>
        </w:r>
      </w:hyperlink>
      <w:r w:rsidRPr="00C93DE0">
        <w:rPr>
          <w:rFonts w:asciiTheme="majorBidi" w:hAnsiTheme="majorBidi" w:cstheme="majorBidi"/>
          <w:lang w:val="en-US"/>
        </w:rPr>
        <w:t>, and </w:t>
      </w:r>
      <w:hyperlink r:id="rId27" w:tooltip="Ratification" w:history="1">
        <w:r w:rsidRPr="00C93DE0">
          <w:rPr>
            <w:rStyle w:val="Hyperlink"/>
            <w:rFonts w:asciiTheme="majorBidi" w:hAnsiTheme="majorBidi" w:cstheme="majorBidi"/>
            <w:color w:val="auto"/>
            <w:u w:val="none"/>
            <w:lang w:val="en-US"/>
          </w:rPr>
          <w:t>ratifying</w:t>
        </w:r>
      </w:hyperlink>
      <w:r w:rsidRPr="00C93DE0">
        <w:rPr>
          <w:rFonts w:asciiTheme="majorBidi" w:hAnsiTheme="majorBidi" w:cstheme="majorBidi"/>
          <w:lang w:val="en-US"/>
        </w:rPr>
        <w:t> </w:t>
      </w:r>
      <w:hyperlink r:id="rId28" w:anchor="United_States" w:tooltip="Constitutional amendment" w:history="1">
        <w:r w:rsidRPr="00C93DE0">
          <w:rPr>
            <w:rStyle w:val="Hyperlink"/>
            <w:rFonts w:asciiTheme="majorBidi" w:hAnsiTheme="majorBidi" w:cstheme="majorBidi"/>
            <w:color w:val="auto"/>
            <w:u w:val="none"/>
            <w:lang w:val="en-US"/>
          </w:rPr>
          <w:t>constitutional amendments</w:t>
        </w:r>
      </w:hyperlink>
      <w:r w:rsidRPr="00C93DE0">
        <w:rPr>
          <w:rFonts w:asciiTheme="majorBidi" w:hAnsiTheme="majorBidi" w:cstheme="majorBidi"/>
          <w:lang w:val="en-US"/>
        </w:rPr>
        <w:t>. Each state has its own </w:t>
      </w:r>
      <w:hyperlink r:id="rId29" w:tooltip="State constitution (United States)" w:history="1">
        <w:r w:rsidRPr="00C93DE0">
          <w:rPr>
            <w:rStyle w:val="Hyperlink"/>
            <w:rFonts w:asciiTheme="majorBidi" w:hAnsiTheme="majorBidi" w:cstheme="majorBidi"/>
            <w:color w:val="auto"/>
            <w:u w:val="none"/>
            <w:lang w:val="en-US"/>
          </w:rPr>
          <w:t>constitution</w:t>
        </w:r>
      </w:hyperlink>
      <w:r w:rsidRPr="00C93DE0">
        <w:rPr>
          <w:rFonts w:asciiTheme="majorBidi" w:hAnsiTheme="majorBidi" w:cstheme="majorBidi"/>
          <w:lang w:val="en-US"/>
        </w:rPr>
        <w:t>, grounded in </w:t>
      </w:r>
      <w:hyperlink r:id="rId30" w:tooltip="Republicanism in the United States" w:history="1">
        <w:r w:rsidRPr="00C93DE0">
          <w:rPr>
            <w:rStyle w:val="Hyperlink"/>
            <w:rFonts w:asciiTheme="majorBidi" w:hAnsiTheme="majorBidi" w:cstheme="majorBidi"/>
            <w:color w:val="auto"/>
            <w:u w:val="none"/>
            <w:lang w:val="en-US"/>
          </w:rPr>
          <w:t>republican principles</w:t>
        </w:r>
      </w:hyperlink>
      <w:r w:rsidRPr="00C93DE0">
        <w:rPr>
          <w:rFonts w:asciiTheme="majorBidi" w:hAnsiTheme="majorBidi" w:cstheme="majorBidi"/>
          <w:lang w:val="en-US"/>
        </w:rPr>
        <w:t>, and government, consisting of three branches: </w:t>
      </w:r>
      <w:hyperlink r:id="rId31" w:tooltip="Governor (United States)" w:history="1">
        <w:r w:rsidRPr="00C93DE0">
          <w:rPr>
            <w:rStyle w:val="Hyperlink"/>
            <w:rFonts w:asciiTheme="majorBidi" w:hAnsiTheme="majorBidi" w:cstheme="majorBidi"/>
            <w:color w:val="auto"/>
            <w:u w:val="none"/>
            <w:lang w:val="en-US"/>
          </w:rPr>
          <w:t>executive</w:t>
        </w:r>
      </w:hyperlink>
      <w:r w:rsidRPr="00C93DE0">
        <w:rPr>
          <w:rFonts w:asciiTheme="majorBidi" w:hAnsiTheme="majorBidi" w:cstheme="majorBidi"/>
          <w:lang w:val="en-US"/>
        </w:rPr>
        <w:t>, </w:t>
      </w:r>
      <w:hyperlink r:id="rId32" w:tooltip="State legislature (United States)" w:history="1">
        <w:r w:rsidRPr="00C93DE0">
          <w:rPr>
            <w:rStyle w:val="Hyperlink"/>
            <w:rFonts w:asciiTheme="majorBidi" w:hAnsiTheme="majorBidi" w:cstheme="majorBidi"/>
            <w:color w:val="auto"/>
            <w:u w:val="none"/>
            <w:lang w:val="en-US"/>
          </w:rPr>
          <w:t>legislative</w:t>
        </w:r>
      </w:hyperlink>
      <w:r w:rsidRPr="00C93DE0">
        <w:rPr>
          <w:rFonts w:asciiTheme="majorBidi" w:hAnsiTheme="majorBidi" w:cstheme="majorBidi"/>
          <w:lang w:val="en-US"/>
        </w:rPr>
        <w:t>, and </w:t>
      </w:r>
      <w:hyperlink r:id="rId33" w:tooltip="State court (United States)" w:history="1">
        <w:r w:rsidRPr="00C93DE0">
          <w:rPr>
            <w:rStyle w:val="Hyperlink"/>
            <w:rFonts w:asciiTheme="majorBidi" w:hAnsiTheme="majorBidi" w:cstheme="majorBidi"/>
            <w:color w:val="auto"/>
            <w:u w:val="none"/>
            <w:lang w:val="en-US"/>
          </w:rPr>
          <w:t>judicial</w:t>
        </w:r>
      </w:hyperlink>
      <w:r w:rsidRPr="00C93DE0">
        <w:rPr>
          <w:rFonts w:asciiTheme="majorBidi" w:hAnsiTheme="majorBidi" w:cstheme="majorBidi"/>
          <w:lang w:val="en-US"/>
        </w:rPr>
        <w:t>. All states and their residents are represented in the federal </w:t>
      </w:r>
      <w:hyperlink r:id="rId34" w:tooltip="United States Congress" w:history="1">
        <w:r w:rsidRPr="00C93DE0">
          <w:rPr>
            <w:rStyle w:val="Hyperlink"/>
            <w:rFonts w:asciiTheme="majorBidi" w:hAnsiTheme="majorBidi" w:cstheme="majorBidi"/>
            <w:color w:val="auto"/>
            <w:u w:val="none"/>
            <w:lang w:val="en-US"/>
          </w:rPr>
          <w:t>Congress</w:t>
        </w:r>
      </w:hyperlink>
      <w:r w:rsidRPr="00C93DE0">
        <w:rPr>
          <w:rFonts w:asciiTheme="majorBidi" w:hAnsiTheme="majorBidi" w:cstheme="majorBidi"/>
          <w:lang w:val="en-US"/>
        </w:rPr>
        <w:t>, a </w:t>
      </w:r>
      <w:hyperlink r:id="rId35" w:tooltip="Bicameral" w:history="1">
        <w:r w:rsidRPr="00C93DE0">
          <w:rPr>
            <w:rStyle w:val="Hyperlink"/>
            <w:rFonts w:asciiTheme="majorBidi" w:hAnsiTheme="majorBidi" w:cstheme="majorBidi"/>
            <w:color w:val="auto"/>
            <w:u w:val="none"/>
            <w:lang w:val="en-US"/>
          </w:rPr>
          <w:t>bicameral</w:t>
        </w:r>
      </w:hyperlink>
      <w:r w:rsidRPr="00C93DE0">
        <w:rPr>
          <w:rFonts w:asciiTheme="majorBidi" w:hAnsiTheme="majorBidi" w:cstheme="majorBidi"/>
          <w:lang w:val="en-US"/>
        </w:rPr>
        <w:t xml:space="preserve"> legislature consisting of the </w:t>
      </w:r>
      <w:hyperlink r:id="rId36" w:tooltip="United States Senate" w:history="1">
        <w:r w:rsidRPr="00C93DE0">
          <w:rPr>
            <w:rStyle w:val="Hyperlink"/>
            <w:rFonts w:asciiTheme="majorBidi" w:hAnsiTheme="majorBidi" w:cstheme="majorBidi"/>
            <w:color w:val="auto"/>
            <w:u w:val="none"/>
            <w:lang w:val="en-US"/>
          </w:rPr>
          <w:t>Senate</w:t>
        </w:r>
      </w:hyperlink>
      <w:r w:rsidRPr="00C93DE0">
        <w:rPr>
          <w:rFonts w:asciiTheme="majorBidi" w:hAnsiTheme="majorBidi" w:cstheme="majorBidi"/>
          <w:lang w:val="en-US"/>
        </w:rPr>
        <w:t> and the </w:t>
      </w:r>
      <w:hyperlink r:id="rId37" w:tooltip="United States House of Representatives" w:history="1">
        <w:r w:rsidRPr="00C93DE0">
          <w:rPr>
            <w:rStyle w:val="Hyperlink"/>
            <w:rFonts w:asciiTheme="majorBidi" w:hAnsiTheme="majorBidi" w:cstheme="majorBidi"/>
            <w:color w:val="auto"/>
            <w:u w:val="none"/>
            <w:lang w:val="en-US"/>
          </w:rPr>
          <w:t>House of Representatives</w:t>
        </w:r>
      </w:hyperlink>
      <w:r w:rsidRPr="00C93DE0">
        <w:rPr>
          <w:rFonts w:asciiTheme="majorBidi" w:hAnsiTheme="majorBidi" w:cstheme="majorBidi"/>
          <w:lang w:val="en-US"/>
        </w:rPr>
        <w:t>. Each state is represented by t</w:t>
      </w:r>
      <w:r>
        <w:rPr>
          <w:rFonts w:asciiTheme="majorBidi" w:hAnsiTheme="majorBidi" w:cstheme="majorBidi"/>
          <w:lang w:val="en-US"/>
        </w:rPr>
        <w:t xml:space="preserve">wo Senators, while </w:t>
      </w:r>
      <w:r w:rsidRPr="00C93DE0">
        <w:rPr>
          <w:rFonts w:asciiTheme="majorBidi" w:hAnsiTheme="majorBidi" w:cstheme="majorBidi"/>
          <w:lang w:val="en-US"/>
        </w:rPr>
        <w:t>Representatives are </w:t>
      </w:r>
      <w:hyperlink r:id="rId38" w:tooltip="United States congressional apportionment" w:history="1">
        <w:r w:rsidRPr="00C93DE0">
          <w:rPr>
            <w:rStyle w:val="Hyperlink"/>
            <w:rFonts w:asciiTheme="majorBidi" w:hAnsiTheme="majorBidi" w:cstheme="majorBidi"/>
            <w:color w:val="auto"/>
            <w:u w:val="none"/>
            <w:lang w:val="en-US"/>
          </w:rPr>
          <w:t>distributed</w:t>
        </w:r>
      </w:hyperlink>
      <w:r w:rsidRPr="00C93DE0">
        <w:rPr>
          <w:rFonts w:asciiTheme="majorBidi" w:hAnsiTheme="majorBidi" w:cstheme="majorBidi"/>
          <w:lang w:val="en-US"/>
        </w:rPr>
        <w:t> among the s</w:t>
      </w:r>
      <w:r w:rsidR="00CC105D">
        <w:rPr>
          <w:rFonts w:asciiTheme="majorBidi" w:hAnsiTheme="majorBidi" w:cstheme="majorBidi"/>
          <w:lang w:val="en-US"/>
        </w:rPr>
        <w:t xml:space="preserve">tates in proportion to the most </w:t>
      </w:r>
      <w:r w:rsidRPr="00C93DE0">
        <w:rPr>
          <w:rFonts w:asciiTheme="majorBidi" w:hAnsiTheme="majorBidi" w:cstheme="majorBidi"/>
          <w:lang w:val="en-US"/>
        </w:rPr>
        <w:lastRenderedPageBreak/>
        <w:t>recent </w:t>
      </w:r>
      <w:hyperlink r:id="rId39" w:tooltip="United States Constitution" w:history="1">
        <w:r w:rsidRPr="00C93DE0">
          <w:rPr>
            <w:rStyle w:val="Hyperlink"/>
            <w:rFonts w:asciiTheme="majorBidi" w:hAnsiTheme="majorBidi" w:cstheme="majorBidi"/>
            <w:color w:val="auto"/>
            <w:u w:val="none"/>
            <w:lang w:val="en-US"/>
          </w:rPr>
          <w:t>constitutionally</w:t>
        </w:r>
      </w:hyperlink>
      <w:r w:rsidRPr="00C93DE0">
        <w:rPr>
          <w:rFonts w:asciiTheme="majorBidi" w:hAnsiTheme="majorBidi" w:cstheme="majorBidi"/>
          <w:lang w:val="en-US"/>
        </w:rPr>
        <w:t> mandated decennial</w:t>
      </w:r>
      <w:r w:rsidR="00E9011E">
        <w:rPr>
          <w:rFonts w:asciiTheme="majorBidi" w:hAnsiTheme="majorBidi" w:cstheme="majorBidi"/>
          <w:lang w:val="en-US"/>
        </w:rPr>
        <w:t xml:space="preserve"> (each 10 years)</w:t>
      </w:r>
      <w:r w:rsidRPr="00C93DE0">
        <w:rPr>
          <w:rFonts w:asciiTheme="majorBidi" w:hAnsiTheme="majorBidi" w:cstheme="majorBidi"/>
          <w:lang w:val="en-US"/>
        </w:rPr>
        <w:t> </w:t>
      </w:r>
      <w:hyperlink r:id="rId40" w:tooltip="United States Census" w:history="1">
        <w:r w:rsidRPr="00E9011E">
          <w:rPr>
            <w:rStyle w:val="Hyperlink"/>
            <w:rFonts w:asciiTheme="majorBidi" w:hAnsiTheme="majorBidi" w:cstheme="majorBidi"/>
            <w:b/>
            <w:bCs/>
            <w:color w:val="auto"/>
            <w:u w:val="none"/>
            <w:lang w:val="en-US"/>
          </w:rPr>
          <w:t>census</w:t>
        </w:r>
      </w:hyperlink>
      <w:r w:rsidRPr="00C93DE0">
        <w:rPr>
          <w:rFonts w:asciiTheme="majorBidi" w:hAnsiTheme="majorBidi" w:cstheme="majorBidi"/>
          <w:lang w:val="en-US"/>
        </w:rPr>
        <w:t>. Additionally, each state is entitled to select a number of electors to vote in the </w:t>
      </w:r>
      <w:hyperlink r:id="rId41" w:tooltip="Electoral College (United States)" w:history="1">
        <w:r w:rsidRPr="00C93DE0">
          <w:rPr>
            <w:rStyle w:val="Hyperlink"/>
            <w:rFonts w:asciiTheme="majorBidi" w:hAnsiTheme="majorBidi" w:cstheme="majorBidi"/>
            <w:color w:val="auto"/>
            <w:u w:val="none"/>
            <w:lang w:val="en-US"/>
          </w:rPr>
          <w:t>Electoral College</w:t>
        </w:r>
      </w:hyperlink>
      <w:r w:rsidRPr="00C93DE0">
        <w:rPr>
          <w:rFonts w:asciiTheme="majorBidi" w:hAnsiTheme="majorBidi" w:cstheme="majorBidi"/>
          <w:lang w:val="en-US"/>
        </w:rPr>
        <w:t>, the body that elects the </w:t>
      </w:r>
      <w:hyperlink r:id="rId42" w:tooltip="President of the United States" w:history="1">
        <w:r w:rsidRPr="00C93DE0">
          <w:rPr>
            <w:rStyle w:val="Hyperlink"/>
            <w:rFonts w:asciiTheme="majorBidi" w:hAnsiTheme="majorBidi" w:cstheme="majorBidi"/>
            <w:color w:val="auto"/>
            <w:u w:val="none"/>
            <w:lang w:val="en-US"/>
          </w:rPr>
          <w:t>President of the United States</w:t>
        </w:r>
      </w:hyperlink>
      <w:r w:rsidRPr="00C93DE0">
        <w:rPr>
          <w:rFonts w:asciiTheme="majorBidi" w:hAnsiTheme="majorBidi" w:cstheme="majorBidi"/>
          <w:lang w:val="en-US"/>
        </w:rPr>
        <w:t>, equal to the total of Representatives and Senators in Congress from that state.</w:t>
      </w:r>
    </w:p>
    <w:p w:rsidR="00065EF9" w:rsidRDefault="00065EF9" w:rsidP="00D304E3">
      <w:pPr>
        <w:pStyle w:val="NormalWeb"/>
        <w:shd w:val="clear" w:color="auto" w:fill="FFFFFF"/>
        <w:spacing w:before="120" w:beforeAutospacing="0" w:after="120" w:afterAutospacing="0" w:line="360" w:lineRule="auto"/>
        <w:jc w:val="both"/>
        <w:rPr>
          <w:rFonts w:asciiTheme="majorBidi" w:hAnsiTheme="majorBidi" w:cstheme="majorBidi"/>
          <w:b/>
          <w:bCs/>
          <w:lang w:val="en-US"/>
        </w:rPr>
      </w:pPr>
      <w:r w:rsidRPr="00065EF9">
        <w:rPr>
          <w:rFonts w:asciiTheme="majorBidi" w:hAnsiTheme="majorBidi" w:cstheme="majorBidi"/>
          <w:b/>
          <w:bCs/>
          <w:lang w:val="en-US"/>
        </w:rPr>
        <w:t>2-T</w:t>
      </w:r>
      <w:r w:rsidR="00D304E3">
        <w:rPr>
          <w:rFonts w:asciiTheme="majorBidi" w:hAnsiTheme="majorBidi" w:cstheme="majorBidi"/>
          <w:b/>
          <w:bCs/>
          <w:lang w:val="en-US"/>
        </w:rPr>
        <w:t>ERRITORIES</w:t>
      </w:r>
      <w:r>
        <w:rPr>
          <w:rFonts w:asciiTheme="majorBidi" w:hAnsiTheme="majorBidi" w:cstheme="majorBidi"/>
          <w:b/>
          <w:bCs/>
          <w:lang w:val="en-US"/>
        </w:rPr>
        <w:t>:</w:t>
      </w:r>
    </w:p>
    <w:p w:rsidR="00065EF9" w:rsidRDefault="00065EF9" w:rsidP="00065EF9">
      <w:pPr>
        <w:pStyle w:val="NormalWeb"/>
        <w:shd w:val="clear" w:color="auto" w:fill="FFFFFF"/>
        <w:spacing w:before="120" w:beforeAutospacing="0" w:after="120" w:afterAutospacing="0" w:line="360" w:lineRule="auto"/>
        <w:ind w:firstLine="708"/>
        <w:jc w:val="both"/>
        <w:rPr>
          <w:rFonts w:asciiTheme="majorBidi" w:hAnsiTheme="majorBidi" w:cstheme="majorBidi"/>
          <w:shd w:val="clear" w:color="auto" w:fill="FFFFFF"/>
          <w:lang w:val="en-US"/>
        </w:rPr>
      </w:pPr>
      <w:r w:rsidRPr="00065EF9">
        <w:rPr>
          <w:rFonts w:asciiTheme="majorBidi" w:hAnsiTheme="majorBidi" w:cstheme="majorBidi"/>
          <w:shd w:val="clear" w:color="auto" w:fill="FFFFFF"/>
          <w:lang w:val="en-US"/>
        </w:rPr>
        <w:t>In addition to the 50 states and federal district, the United States has </w:t>
      </w:r>
      <w:hyperlink r:id="rId43" w:tooltip="Sovereignty" w:history="1">
        <w:r w:rsidRPr="00BA1C9C">
          <w:rPr>
            <w:rStyle w:val="Hyperlink"/>
            <w:rFonts w:asciiTheme="majorBidi" w:hAnsiTheme="majorBidi" w:cstheme="majorBidi"/>
            <w:b/>
            <w:bCs/>
            <w:color w:val="auto"/>
            <w:u w:val="none"/>
            <w:shd w:val="clear" w:color="auto" w:fill="FFFFFF"/>
            <w:lang w:val="en-US"/>
          </w:rPr>
          <w:t>sovereignty</w:t>
        </w:r>
      </w:hyperlink>
      <w:r w:rsidRPr="00065EF9">
        <w:rPr>
          <w:rFonts w:asciiTheme="majorBidi" w:hAnsiTheme="majorBidi" w:cstheme="majorBidi"/>
          <w:shd w:val="clear" w:color="auto" w:fill="FFFFFF"/>
          <w:lang w:val="en-US"/>
        </w:rPr>
        <w:t> over 14 </w:t>
      </w:r>
      <w:hyperlink r:id="rId44" w:tooltip="Territories of the United States" w:history="1">
        <w:r w:rsidRPr="00065EF9">
          <w:rPr>
            <w:rStyle w:val="Hyperlink"/>
            <w:rFonts w:asciiTheme="majorBidi" w:hAnsiTheme="majorBidi" w:cstheme="majorBidi"/>
            <w:color w:val="auto"/>
            <w:u w:val="none"/>
            <w:shd w:val="clear" w:color="auto" w:fill="FFFFFF"/>
            <w:lang w:val="en-US"/>
          </w:rPr>
          <w:t>territories</w:t>
        </w:r>
      </w:hyperlink>
      <w:r w:rsidRPr="00065EF9">
        <w:rPr>
          <w:rFonts w:asciiTheme="majorBidi" w:hAnsiTheme="majorBidi" w:cstheme="majorBidi"/>
          <w:shd w:val="clear" w:color="auto" w:fill="FFFFFF"/>
          <w:lang w:val="en-US"/>
        </w:rPr>
        <w:t>. Five of them (</w:t>
      </w:r>
      <w:hyperlink r:id="rId45" w:tooltip="American Samoa" w:history="1">
        <w:r w:rsidRPr="00065EF9">
          <w:rPr>
            <w:rStyle w:val="Hyperlink"/>
            <w:rFonts w:asciiTheme="majorBidi" w:hAnsiTheme="majorBidi" w:cstheme="majorBidi"/>
            <w:color w:val="auto"/>
            <w:u w:val="none"/>
            <w:shd w:val="clear" w:color="auto" w:fill="FFFFFF"/>
            <w:lang w:val="en-US"/>
          </w:rPr>
          <w:t>American Samoa</w:t>
        </w:r>
      </w:hyperlink>
      <w:r w:rsidRPr="00065EF9">
        <w:rPr>
          <w:rFonts w:asciiTheme="majorBidi" w:hAnsiTheme="majorBidi" w:cstheme="majorBidi"/>
          <w:shd w:val="clear" w:color="auto" w:fill="FFFFFF"/>
          <w:lang w:val="en-US"/>
        </w:rPr>
        <w:t>, </w:t>
      </w:r>
      <w:hyperlink r:id="rId46" w:tooltip="Guam" w:history="1">
        <w:r w:rsidRPr="00065EF9">
          <w:rPr>
            <w:rStyle w:val="Hyperlink"/>
            <w:rFonts w:asciiTheme="majorBidi" w:hAnsiTheme="majorBidi" w:cstheme="majorBidi"/>
            <w:color w:val="auto"/>
            <w:u w:val="none"/>
            <w:shd w:val="clear" w:color="auto" w:fill="FFFFFF"/>
            <w:lang w:val="en-US"/>
          </w:rPr>
          <w:t>Guam</w:t>
        </w:r>
      </w:hyperlink>
      <w:r w:rsidRPr="00065EF9">
        <w:rPr>
          <w:rFonts w:asciiTheme="majorBidi" w:hAnsiTheme="majorBidi" w:cstheme="majorBidi"/>
          <w:shd w:val="clear" w:color="auto" w:fill="FFFFFF"/>
          <w:lang w:val="en-US"/>
        </w:rPr>
        <w:t>, the </w:t>
      </w:r>
      <w:hyperlink r:id="rId47" w:tooltip="Northern Mariana Islands" w:history="1">
        <w:r w:rsidRPr="00065EF9">
          <w:rPr>
            <w:rStyle w:val="Hyperlink"/>
            <w:rFonts w:asciiTheme="majorBidi" w:hAnsiTheme="majorBidi" w:cstheme="majorBidi"/>
            <w:color w:val="auto"/>
            <w:u w:val="none"/>
            <w:shd w:val="clear" w:color="auto" w:fill="FFFFFF"/>
            <w:lang w:val="en-US"/>
          </w:rPr>
          <w:t>Northern Mariana Islands</w:t>
        </w:r>
      </w:hyperlink>
      <w:r w:rsidRPr="00065EF9">
        <w:rPr>
          <w:rFonts w:asciiTheme="majorBidi" w:hAnsiTheme="majorBidi" w:cstheme="majorBidi"/>
          <w:shd w:val="clear" w:color="auto" w:fill="FFFFFF"/>
          <w:lang w:val="en-US"/>
        </w:rPr>
        <w:t>, </w:t>
      </w:r>
      <w:hyperlink r:id="rId48" w:tooltip="Puerto Rico" w:history="1">
        <w:r w:rsidRPr="00065EF9">
          <w:rPr>
            <w:rStyle w:val="Hyperlink"/>
            <w:rFonts w:asciiTheme="majorBidi" w:hAnsiTheme="majorBidi" w:cstheme="majorBidi"/>
            <w:color w:val="auto"/>
            <w:u w:val="none"/>
            <w:shd w:val="clear" w:color="auto" w:fill="FFFFFF"/>
            <w:lang w:val="en-US"/>
          </w:rPr>
          <w:t>Puerto Rico</w:t>
        </w:r>
      </w:hyperlink>
      <w:r w:rsidRPr="00065EF9">
        <w:rPr>
          <w:rFonts w:asciiTheme="majorBidi" w:hAnsiTheme="majorBidi" w:cstheme="majorBidi"/>
          <w:shd w:val="clear" w:color="auto" w:fill="FFFFFF"/>
          <w:lang w:val="en-US"/>
        </w:rPr>
        <w:t>, and the </w:t>
      </w:r>
      <w:hyperlink r:id="rId49" w:tooltip="U.S. Virgin Islands" w:history="1">
        <w:r w:rsidRPr="00065EF9">
          <w:rPr>
            <w:rStyle w:val="Hyperlink"/>
            <w:rFonts w:asciiTheme="majorBidi" w:hAnsiTheme="majorBidi" w:cstheme="majorBidi"/>
            <w:color w:val="auto"/>
            <w:u w:val="none"/>
            <w:shd w:val="clear" w:color="auto" w:fill="FFFFFF"/>
            <w:lang w:val="en-US"/>
          </w:rPr>
          <w:t>U.S. Virgin Islands</w:t>
        </w:r>
      </w:hyperlink>
      <w:r w:rsidRPr="00065EF9">
        <w:rPr>
          <w:rFonts w:asciiTheme="majorBidi" w:hAnsiTheme="majorBidi" w:cstheme="majorBidi"/>
          <w:shd w:val="clear" w:color="auto" w:fill="FFFFFF"/>
          <w:lang w:val="en-US"/>
        </w:rPr>
        <w:t>) have a permanent, nonmilitary population, while nine of them do not. With the exception of </w:t>
      </w:r>
      <w:hyperlink r:id="rId50" w:tooltip="Navassa Island" w:history="1">
        <w:r w:rsidRPr="00065EF9">
          <w:rPr>
            <w:rStyle w:val="Hyperlink"/>
            <w:rFonts w:asciiTheme="majorBidi" w:hAnsiTheme="majorBidi" w:cstheme="majorBidi"/>
            <w:color w:val="auto"/>
            <w:u w:val="none"/>
            <w:shd w:val="clear" w:color="auto" w:fill="FFFFFF"/>
            <w:lang w:val="en-US"/>
          </w:rPr>
          <w:t>Navassa Island</w:t>
        </w:r>
      </w:hyperlink>
      <w:r w:rsidRPr="00065EF9">
        <w:rPr>
          <w:rFonts w:asciiTheme="majorBidi" w:hAnsiTheme="majorBidi" w:cstheme="majorBidi"/>
          <w:shd w:val="clear" w:color="auto" w:fill="FFFFFF"/>
          <w:lang w:val="en-US"/>
        </w:rPr>
        <w:t>, Puerto Rico, and the U.S. Virgin Islands, which are located in the </w:t>
      </w:r>
      <w:hyperlink r:id="rId51" w:tooltip="Caribbean" w:history="1">
        <w:r w:rsidRPr="00065EF9">
          <w:rPr>
            <w:rStyle w:val="Hyperlink"/>
            <w:rFonts w:asciiTheme="majorBidi" w:hAnsiTheme="majorBidi" w:cstheme="majorBidi"/>
            <w:color w:val="auto"/>
            <w:u w:val="none"/>
            <w:shd w:val="clear" w:color="auto" w:fill="FFFFFF"/>
            <w:lang w:val="en-US"/>
          </w:rPr>
          <w:t>Caribbean</w:t>
        </w:r>
      </w:hyperlink>
      <w:r w:rsidRPr="00065EF9">
        <w:rPr>
          <w:rFonts w:asciiTheme="majorBidi" w:hAnsiTheme="majorBidi" w:cstheme="majorBidi"/>
          <w:shd w:val="clear" w:color="auto" w:fill="FFFFFF"/>
          <w:lang w:val="en-US"/>
        </w:rPr>
        <w:t>, all territories are located in the </w:t>
      </w:r>
      <w:hyperlink r:id="rId52" w:tooltip="Pacific Ocean" w:history="1">
        <w:r w:rsidRPr="00065EF9">
          <w:rPr>
            <w:rStyle w:val="Hyperlink"/>
            <w:rFonts w:asciiTheme="majorBidi" w:hAnsiTheme="majorBidi" w:cstheme="majorBidi"/>
            <w:color w:val="auto"/>
            <w:u w:val="none"/>
            <w:shd w:val="clear" w:color="auto" w:fill="FFFFFF"/>
            <w:lang w:val="en-US"/>
          </w:rPr>
          <w:t>Pacific Ocean</w:t>
        </w:r>
      </w:hyperlink>
      <w:r w:rsidRPr="00065EF9">
        <w:rPr>
          <w:rFonts w:asciiTheme="majorBidi" w:hAnsiTheme="majorBidi" w:cstheme="majorBidi"/>
          <w:shd w:val="clear" w:color="auto" w:fill="FFFFFF"/>
          <w:lang w:val="en-US"/>
        </w:rPr>
        <w:t xml:space="preserve">. </w:t>
      </w:r>
    </w:p>
    <w:p w:rsidR="00065EF9" w:rsidRDefault="00065EF9" w:rsidP="00D304E3">
      <w:pPr>
        <w:pStyle w:val="NormalWeb"/>
        <w:shd w:val="clear" w:color="auto" w:fill="FFFFFF"/>
        <w:spacing w:before="120" w:beforeAutospacing="0" w:after="120" w:afterAutospacing="0" w:line="360" w:lineRule="auto"/>
        <w:jc w:val="both"/>
        <w:rPr>
          <w:rFonts w:asciiTheme="majorBidi" w:hAnsiTheme="majorBidi" w:cstheme="majorBidi"/>
          <w:b/>
          <w:bCs/>
          <w:shd w:val="clear" w:color="auto" w:fill="FFFFFF"/>
          <w:lang w:val="en-US"/>
        </w:rPr>
      </w:pPr>
      <w:r w:rsidRPr="00065EF9">
        <w:rPr>
          <w:rFonts w:asciiTheme="majorBidi" w:hAnsiTheme="majorBidi" w:cstheme="majorBidi"/>
          <w:b/>
          <w:bCs/>
          <w:shd w:val="clear" w:color="auto" w:fill="FFFFFF"/>
          <w:lang w:val="en-US"/>
        </w:rPr>
        <w:t>3-A</w:t>
      </w:r>
      <w:r w:rsidR="00D304E3">
        <w:rPr>
          <w:rFonts w:asciiTheme="majorBidi" w:hAnsiTheme="majorBidi" w:cstheme="majorBidi"/>
          <w:b/>
          <w:bCs/>
          <w:shd w:val="clear" w:color="auto" w:fill="FFFFFF"/>
          <w:lang w:val="en-US"/>
        </w:rPr>
        <w:t>MERICAN</w:t>
      </w:r>
      <w:r w:rsidRPr="00065EF9">
        <w:rPr>
          <w:rFonts w:asciiTheme="majorBidi" w:hAnsiTheme="majorBidi" w:cstheme="majorBidi"/>
          <w:b/>
          <w:bCs/>
          <w:shd w:val="clear" w:color="auto" w:fill="FFFFFF"/>
          <w:lang w:val="en-US"/>
        </w:rPr>
        <w:t>-“I</w:t>
      </w:r>
      <w:r w:rsidR="00D304E3">
        <w:rPr>
          <w:rFonts w:asciiTheme="majorBidi" w:hAnsiTheme="majorBidi" w:cstheme="majorBidi"/>
          <w:b/>
          <w:bCs/>
          <w:shd w:val="clear" w:color="auto" w:fill="FFFFFF"/>
          <w:lang w:val="en-US"/>
        </w:rPr>
        <w:t>NDIAN</w:t>
      </w:r>
      <w:r w:rsidRPr="00065EF9">
        <w:rPr>
          <w:rFonts w:asciiTheme="majorBidi" w:hAnsiTheme="majorBidi" w:cstheme="majorBidi"/>
          <w:b/>
          <w:bCs/>
          <w:shd w:val="clear" w:color="auto" w:fill="FFFFFF"/>
          <w:lang w:val="en-US"/>
        </w:rPr>
        <w:t>” R</w:t>
      </w:r>
      <w:r w:rsidR="00D304E3">
        <w:rPr>
          <w:rFonts w:asciiTheme="majorBidi" w:hAnsiTheme="majorBidi" w:cstheme="majorBidi"/>
          <w:b/>
          <w:bCs/>
          <w:shd w:val="clear" w:color="auto" w:fill="FFFFFF"/>
          <w:lang w:val="en-US"/>
        </w:rPr>
        <w:t>ESERVATIONS</w:t>
      </w:r>
      <w:r w:rsidRPr="00065EF9">
        <w:rPr>
          <w:rFonts w:asciiTheme="majorBidi" w:hAnsiTheme="majorBidi" w:cstheme="majorBidi"/>
          <w:b/>
          <w:bCs/>
          <w:shd w:val="clear" w:color="auto" w:fill="FFFFFF"/>
          <w:lang w:val="en-US"/>
        </w:rPr>
        <w:t>:</w:t>
      </w:r>
    </w:p>
    <w:p w:rsidR="00065EF9" w:rsidRDefault="00065EF9" w:rsidP="00E04C39">
      <w:pPr>
        <w:pStyle w:val="NormalWeb"/>
        <w:shd w:val="clear" w:color="auto" w:fill="FFFFFF"/>
        <w:spacing w:before="120" w:beforeAutospacing="0" w:after="120" w:afterAutospacing="0" w:line="360" w:lineRule="auto"/>
        <w:ind w:firstLine="708"/>
        <w:jc w:val="both"/>
        <w:rPr>
          <w:rFonts w:asciiTheme="majorBidi" w:hAnsiTheme="majorBidi" w:cstheme="majorBidi"/>
          <w:shd w:val="clear" w:color="auto" w:fill="FFFFFF"/>
          <w:lang w:val="en-US"/>
        </w:rPr>
      </w:pPr>
      <w:r w:rsidRPr="00E04C39">
        <w:rPr>
          <w:rFonts w:asciiTheme="majorBidi" w:hAnsiTheme="majorBidi" w:cstheme="majorBidi"/>
          <w:shd w:val="clear" w:color="auto" w:fill="FFFFFF"/>
          <w:lang w:val="en-US"/>
        </w:rPr>
        <w:t>An Indian reservation is a legal designation for an area of </w:t>
      </w:r>
      <w:hyperlink r:id="rId53" w:tooltip="Land tenure" w:history="1">
        <w:r w:rsidRPr="00E04C39">
          <w:rPr>
            <w:rStyle w:val="Hyperlink"/>
            <w:rFonts w:asciiTheme="majorBidi" w:hAnsiTheme="majorBidi" w:cstheme="majorBidi"/>
            <w:color w:val="auto"/>
            <w:u w:val="none"/>
            <w:shd w:val="clear" w:color="auto" w:fill="FFFFFF"/>
            <w:lang w:val="en-US"/>
          </w:rPr>
          <w:t>land managed</w:t>
        </w:r>
      </w:hyperlink>
      <w:r w:rsidRPr="00E04C39">
        <w:rPr>
          <w:rFonts w:asciiTheme="majorBidi" w:hAnsiTheme="majorBidi" w:cstheme="majorBidi"/>
          <w:shd w:val="clear" w:color="auto" w:fill="FFFFFF"/>
          <w:lang w:val="en-US"/>
        </w:rPr>
        <w:t> by a federally recognized </w:t>
      </w:r>
      <w:hyperlink r:id="rId54" w:tooltip="Tribe (Native American)" w:history="1">
        <w:r w:rsidRPr="00E04C39">
          <w:rPr>
            <w:rStyle w:val="Hyperlink"/>
            <w:rFonts w:asciiTheme="majorBidi" w:hAnsiTheme="majorBidi" w:cstheme="majorBidi"/>
            <w:color w:val="auto"/>
            <w:u w:val="none"/>
            <w:shd w:val="clear" w:color="auto" w:fill="FFFFFF"/>
            <w:lang w:val="en-US"/>
          </w:rPr>
          <w:t>Native American tribe</w:t>
        </w:r>
      </w:hyperlink>
      <w:r w:rsidR="00E9011E" w:rsidRPr="00E9011E">
        <w:rPr>
          <w:lang w:val="en-US"/>
        </w:rPr>
        <w:t>.</w:t>
      </w:r>
      <w:r w:rsidR="00E04C39" w:rsidRPr="00E04C39">
        <w:rPr>
          <w:rFonts w:asciiTheme="majorBidi" w:hAnsiTheme="majorBidi" w:cstheme="majorBidi"/>
          <w:lang w:val="en-US"/>
        </w:rPr>
        <w:t xml:space="preserve"> </w:t>
      </w:r>
      <w:r w:rsidR="00E04C39" w:rsidRPr="00E04C39">
        <w:rPr>
          <w:rFonts w:asciiTheme="majorBidi" w:hAnsiTheme="majorBidi" w:cstheme="majorBidi"/>
          <w:shd w:val="clear" w:color="auto" w:fill="FFFFFF"/>
          <w:lang w:val="en-US"/>
        </w:rPr>
        <w:t>The collective geographical area of all reservations is 227,000 </w:t>
      </w:r>
      <w:hyperlink r:id="rId55" w:tooltip="Square kilometre" w:history="1">
        <w:r w:rsidR="00E04C39" w:rsidRPr="00E04C39">
          <w:rPr>
            <w:rStyle w:val="Hyperlink"/>
            <w:rFonts w:asciiTheme="majorBidi" w:hAnsiTheme="majorBidi" w:cstheme="majorBidi"/>
            <w:color w:val="auto"/>
            <w:u w:val="none"/>
            <w:shd w:val="clear" w:color="auto" w:fill="FFFFFF"/>
            <w:lang w:val="en-US"/>
          </w:rPr>
          <w:t>km</w:t>
        </w:r>
        <w:r w:rsidR="00E04C39" w:rsidRPr="00E04C39">
          <w:rPr>
            <w:rStyle w:val="Hyperlink"/>
            <w:rFonts w:asciiTheme="majorBidi" w:hAnsiTheme="majorBidi" w:cstheme="majorBidi"/>
            <w:color w:val="auto"/>
            <w:u w:val="none"/>
            <w:shd w:val="clear" w:color="auto" w:fill="FFFFFF"/>
            <w:vertAlign w:val="superscript"/>
            <w:lang w:val="en-US"/>
          </w:rPr>
          <w:t>2</w:t>
        </w:r>
      </w:hyperlink>
      <w:r w:rsidR="00E04C39" w:rsidRPr="00E04C39">
        <w:rPr>
          <w:rFonts w:asciiTheme="majorBidi" w:hAnsiTheme="majorBidi" w:cstheme="majorBidi"/>
          <w:shd w:val="clear" w:color="auto" w:fill="FFFFFF"/>
          <w:lang w:val="en-US"/>
        </w:rPr>
        <w:t>, approximately the size of </w:t>
      </w:r>
      <w:hyperlink r:id="rId56" w:tooltip="Idaho" w:history="1">
        <w:r w:rsidR="00E04C39" w:rsidRPr="00E04C39">
          <w:rPr>
            <w:rStyle w:val="Hyperlink"/>
            <w:rFonts w:asciiTheme="majorBidi" w:hAnsiTheme="majorBidi" w:cstheme="majorBidi"/>
            <w:color w:val="auto"/>
            <w:u w:val="none"/>
            <w:shd w:val="clear" w:color="auto" w:fill="FFFFFF"/>
            <w:lang w:val="en-US"/>
          </w:rPr>
          <w:t>Idaho</w:t>
        </w:r>
      </w:hyperlink>
      <w:r w:rsidR="00AF26E4" w:rsidRPr="00AF26E4">
        <w:rPr>
          <w:lang w:val="en-US"/>
        </w:rPr>
        <w:t>, and larger than England</w:t>
      </w:r>
      <w:r w:rsidR="00E04C39" w:rsidRPr="00E04C39">
        <w:rPr>
          <w:rFonts w:asciiTheme="majorBidi" w:hAnsiTheme="majorBidi" w:cstheme="majorBidi"/>
          <w:shd w:val="clear" w:color="auto" w:fill="FFFFFF"/>
          <w:lang w:val="en-US"/>
        </w:rPr>
        <w:t>. While most reservations are small compared to U.S. states, there are 12 Indian reservations larger than the state of </w:t>
      </w:r>
      <w:hyperlink r:id="rId57" w:tooltip="Rhode Island" w:history="1">
        <w:r w:rsidR="00E04C39" w:rsidRPr="00E04C39">
          <w:rPr>
            <w:rStyle w:val="Hyperlink"/>
            <w:rFonts w:asciiTheme="majorBidi" w:hAnsiTheme="majorBidi" w:cstheme="majorBidi"/>
            <w:color w:val="auto"/>
            <w:u w:val="none"/>
            <w:shd w:val="clear" w:color="auto" w:fill="FFFFFF"/>
            <w:lang w:val="en-US"/>
          </w:rPr>
          <w:t>Rhode Island</w:t>
        </w:r>
      </w:hyperlink>
      <w:r w:rsidR="00E04C39" w:rsidRPr="00E04C39">
        <w:rPr>
          <w:rFonts w:asciiTheme="majorBidi" w:hAnsiTheme="majorBidi" w:cstheme="majorBidi"/>
          <w:shd w:val="clear" w:color="auto" w:fill="FFFFFF"/>
          <w:lang w:val="en-US"/>
        </w:rPr>
        <w:t>. The largest reservation, the </w:t>
      </w:r>
      <w:hyperlink r:id="rId58" w:tooltip="Navajo Nation" w:history="1">
        <w:r w:rsidR="00E04C39" w:rsidRPr="00AF26E4">
          <w:rPr>
            <w:rStyle w:val="Hyperlink"/>
            <w:rFonts w:asciiTheme="majorBidi" w:hAnsiTheme="majorBidi" w:cstheme="majorBidi"/>
            <w:b/>
            <w:bCs/>
            <w:color w:val="auto"/>
            <w:u w:val="none"/>
            <w:shd w:val="clear" w:color="auto" w:fill="FFFFFF"/>
            <w:lang w:val="en-US"/>
          </w:rPr>
          <w:t>Navajo Nation Reservation</w:t>
        </w:r>
      </w:hyperlink>
      <w:r w:rsidR="00E04C39" w:rsidRPr="00E04C39">
        <w:rPr>
          <w:rFonts w:asciiTheme="majorBidi" w:hAnsiTheme="majorBidi" w:cstheme="majorBidi"/>
          <w:shd w:val="clear" w:color="auto" w:fill="FFFFFF"/>
          <w:lang w:val="en-US"/>
        </w:rPr>
        <w:t>, is similar in size to </w:t>
      </w:r>
      <w:hyperlink r:id="rId59" w:tooltip="West Virginia" w:history="1">
        <w:r w:rsidR="00E04C39" w:rsidRPr="00E04C39">
          <w:rPr>
            <w:rStyle w:val="Hyperlink"/>
            <w:rFonts w:asciiTheme="majorBidi" w:hAnsiTheme="majorBidi" w:cstheme="majorBidi"/>
            <w:color w:val="auto"/>
            <w:u w:val="none"/>
            <w:shd w:val="clear" w:color="auto" w:fill="FFFFFF"/>
            <w:lang w:val="en-US"/>
          </w:rPr>
          <w:t>West Virginia</w:t>
        </w:r>
      </w:hyperlink>
      <w:r w:rsidR="00E04C39" w:rsidRPr="00E04C39">
        <w:rPr>
          <w:rFonts w:asciiTheme="majorBidi" w:hAnsiTheme="majorBidi" w:cstheme="majorBidi"/>
          <w:shd w:val="clear" w:color="auto" w:fill="FFFFFF"/>
          <w:lang w:val="en-US"/>
        </w:rPr>
        <w:t>.</w:t>
      </w:r>
    </w:p>
    <w:p w:rsidR="00D304E3" w:rsidRPr="00D304E3" w:rsidRDefault="00673195" w:rsidP="00D304E3">
      <w:pPr>
        <w:pStyle w:val="NormalWeb"/>
        <w:shd w:val="clear" w:color="auto" w:fill="FFFFFF"/>
        <w:spacing w:before="120" w:beforeAutospacing="0" w:after="120" w:afterAutospacing="0" w:line="360" w:lineRule="auto"/>
        <w:jc w:val="both"/>
        <w:rPr>
          <w:rFonts w:asciiTheme="majorBidi" w:hAnsiTheme="majorBidi" w:cstheme="majorBidi"/>
          <w:b/>
          <w:bCs/>
          <w:lang w:val="en-US"/>
        </w:rPr>
      </w:pPr>
      <w:r w:rsidRPr="00673195">
        <w:rPr>
          <w:rFonts w:asciiTheme="majorBidi" w:hAnsiTheme="majorBidi" w:cstheme="majorBidi"/>
          <w:b/>
          <w:bCs/>
          <w:sz w:val="28"/>
          <w:szCs w:val="28"/>
          <w:shd w:val="clear" w:color="auto" w:fill="FFFFFF"/>
          <w:lang w:val="en-US"/>
        </w:rPr>
        <w:t>II-The People: Settlement and Immigration</w:t>
      </w:r>
    </w:p>
    <w:p w:rsidR="00301FC3" w:rsidRPr="00CE0E31" w:rsidRDefault="00301FC3" w:rsidP="00CE0E31">
      <w:pPr>
        <w:autoSpaceDE w:val="0"/>
        <w:autoSpaceDN w:val="0"/>
        <w:adjustRightInd w:val="0"/>
        <w:spacing w:after="0" w:line="360" w:lineRule="auto"/>
        <w:jc w:val="both"/>
        <w:rPr>
          <w:rFonts w:asciiTheme="majorBidi" w:hAnsiTheme="majorBidi" w:cstheme="majorBidi"/>
          <w:sz w:val="24"/>
          <w:szCs w:val="24"/>
        </w:rPr>
      </w:pPr>
      <w:r w:rsidRPr="00301FC3">
        <w:rPr>
          <w:rFonts w:asciiTheme="majorBidi" w:hAnsiTheme="majorBidi" w:cstheme="majorBidi"/>
          <w:sz w:val="24"/>
          <w:szCs w:val="24"/>
        </w:rPr>
        <w:t>Immigration is a central aspect of US history. It is a major reason that the nation's total population grew to 3</w:t>
      </w:r>
      <w:r>
        <w:rPr>
          <w:rFonts w:asciiTheme="majorBidi" w:hAnsiTheme="majorBidi" w:cstheme="majorBidi"/>
          <w:sz w:val="24"/>
          <w:szCs w:val="24"/>
        </w:rPr>
        <w:t>26</w:t>
      </w:r>
      <w:r w:rsidRPr="00301FC3">
        <w:rPr>
          <w:rFonts w:asciiTheme="majorBidi" w:hAnsiTheme="majorBidi" w:cstheme="majorBidi"/>
          <w:sz w:val="24"/>
          <w:szCs w:val="24"/>
        </w:rPr>
        <w:t xml:space="preserve"> million by 20</w:t>
      </w:r>
      <w:r>
        <w:rPr>
          <w:rFonts w:asciiTheme="majorBidi" w:hAnsiTheme="majorBidi" w:cstheme="majorBidi"/>
          <w:sz w:val="24"/>
          <w:szCs w:val="24"/>
        </w:rPr>
        <w:t>1</w:t>
      </w:r>
      <w:r w:rsidRPr="00301FC3">
        <w:rPr>
          <w:rFonts w:asciiTheme="majorBidi" w:hAnsiTheme="majorBidi" w:cstheme="majorBidi"/>
          <w:sz w:val="24"/>
          <w:szCs w:val="24"/>
        </w:rPr>
        <w:t xml:space="preserve">8. Believing in the American Dream, many tens of millions of people have come to live in the USA. They thus changed their homelands, America and their family histories forever. They strengthened the nation's commitment to ‘the dream’ and to its ideal of being a refuge for the poor and </w:t>
      </w:r>
      <w:proofErr w:type="gramStart"/>
      <w:r w:rsidRPr="00301FC3">
        <w:rPr>
          <w:rFonts w:asciiTheme="majorBidi" w:hAnsiTheme="majorBidi" w:cstheme="majorBidi"/>
          <w:sz w:val="24"/>
          <w:szCs w:val="24"/>
        </w:rPr>
        <w:t>oppressed,</w:t>
      </w:r>
      <w:proofErr w:type="gramEnd"/>
      <w:r w:rsidRPr="00301FC3">
        <w:rPr>
          <w:rFonts w:asciiTheme="majorBidi" w:hAnsiTheme="majorBidi" w:cstheme="majorBidi"/>
          <w:sz w:val="24"/>
          <w:szCs w:val="24"/>
        </w:rPr>
        <w:t xml:space="preserve"> a nation of nations. Gradually, over the centuries of massive immigration and the struggles of newcomers and Americans to adjust to each other, the view that the nature of the nation was and should be a composite of many national backgrounds, races and cultures gained popular acceptance. This view continues to face the opposition of those who believe newcomers should leave their homeland cultures behind and the dilemma of deciding what is necessary to hold the country and its increasingly diverse population together.</w:t>
      </w:r>
      <w:r w:rsidR="00CE0E31">
        <w:rPr>
          <w:rFonts w:asciiTheme="majorBidi" w:hAnsiTheme="majorBidi" w:cstheme="majorBidi"/>
          <w:sz w:val="24"/>
          <w:szCs w:val="24"/>
        </w:rPr>
        <w:t xml:space="preserve"> </w:t>
      </w:r>
      <w:r w:rsidR="00CE0E31" w:rsidRPr="00CE0E31">
        <w:rPr>
          <w:rFonts w:asciiTheme="majorBidi" w:hAnsiTheme="majorBidi" w:cstheme="majorBidi"/>
          <w:b/>
          <w:bCs/>
          <w:sz w:val="24"/>
          <w:szCs w:val="24"/>
        </w:rPr>
        <w:t>Emma Lazarus</w:t>
      </w:r>
      <w:r w:rsidR="00CE0E31">
        <w:rPr>
          <w:rFonts w:asciiTheme="majorBidi" w:hAnsiTheme="majorBidi" w:cstheme="majorBidi"/>
          <w:sz w:val="24"/>
          <w:szCs w:val="24"/>
        </w:rPr>
        <w:t>,</w:t>
      </w:r>
      <w:r w:rsidR="00AF26E4">
        <w:rPr>
          <w:rFonts w:asciiTheme="majorBidi" w:hAnsiTheme="majorBidi" w:cstheme="majorBidi"/>
          <w:sz w:val="24"/>
          <w:szCs w:val="24"/>
        </w:rPr>
        <w:t xml:space="preserve"> </w:t>
      </w:r>
      <w:r w:rsidR="00CE0E31">
        <w:rPr>
          <w:rFonts w:asciiTheme="majorBidi" w:hAnsiTheme="majorBidi" w:cstheme="majorBidi"/>
          <w:sz w:val="24"/>
          <w:szCs w:val="24"/>
        </w:rPr>
        <w:t>a poet, once wrote on the Statue of Liberty:</w:t>
      </w:r>
    </w:p>
    <w:p w:rsidR="00301FC3" w:rsidRPr="00301FC3" w:rsidRDefault="00301FC3" w:rsidP="00301FC3">
      <w:pPr>
        <w:autoSpaceDE w:val="0"/>
        <w:autoSpaceDN w:val="0"/>
        <w:adjustRightInd w:val="0"/>
        <w:spacing w:after="0" w:line="360" w:lineRule="auto"/>
        <w:jc w:val="both"/>
        <w:rPr>
          <w:rFonts w:asciiTheme="majorBidi" w:hAnsiTheme="majorBidi" w:cstheme="majorBidi"/>
          <w:sz w:val="29"/>
          <w:szCs w:val="29"/>
        </w:rPr>
      </w:pPr>
      <w:r>
        <w:rPr>
          <w:rFonts w:asciiTheme="majorBidi" w:hAnsiTheme="majorBidi" w:cstheme="majorBidi"/>
          <w:sz w:val="29"/>
          <w:szCs w:val="29"/>
        </w:rPr>
        <w:t>“</w:t>
      </w:r>
      <w:r w:rsidRPr="00301FC3">
        <w:rPr>
          <w:rFonts w:asciiTheme="majorBidi" w:hAnsiTheme="majorBidi" w:cstheme="majorBidi"/>
          <w:sz w:val="29"/>
          <w:szCs w:val="29"/>
        </w:rPr>
        <w:t xml:space="preserve">Cries she </w:t>
      </w:r>
      <w:r w:rsidR="00AF26E4" w:rsidRPr="00301FC3">
        <w:rPr>
          <w:rFonts w:asciiTheme="majorBidi" w:hAnsiTheme="majorBidi" w:cstheme="majorBidi"/>
          <w:sz w:val="29"/>
          <w:szCs w:val="29"/>
        </w:rPr>
        <w:t>with</w:t>
      </w:r>
      <w:r w:rsidRPr="00301FC3">
        <w:rPr>
          <w:rFonts w:asciiTheme="majorBidi" w:hAnsiTheme="majorBidi" w:cstheme="majorBidi"/>
          <w:sz w:val="29"/>
          <w:szCs w:val="29"/>
        </w:rPr>
        <w:t xml:space="preserve"> silent lips. ‘Give me </w:t>
      </w:r>
      <w:proofErr w:type="gramStart"/>
      <w:r w:rsidRPr="00301FC3">
        <w:rPr>
          <w:rFonts w:asciiTheme="majorBidi" w:hAnsiTheme="majorBidi" w:cstheme="majorBidi"/>
          <w:sz w:val="29"/>
          <w:szCs w:val="29"/>
        </w:rPr>
        <w:t>your</w:t>
      </w:r>
      <w:proofErr w:type="gramEnd"/>
      <w:r w:rsidRPr="00301FC3">
        <w:rPr>
          <w:rFonts w:asciiTheme="majorBidi" w:hAnsiTheme="majorBidi" w:cstheme="majorBidi"/>
          <w:sz w:val="29"/>
          <w:szCs w:val="29"/>
        </w:rPr>
        <w:t xml:space="preserve"> tired, your poor,</w:t>
      </w:r>
    </w:p>
    <w:p w:rsidR="00301FC3" w:rsidRPr="00301FC3" w:rsidRDefault="00301FC3" w:rsidP="00301FC3">
      <w:pPr>
        <w:autoSpaceDE w:val="0"/>
        <w:autoSpaceDN w:val="0"/>
        <w:adjustRightInd w:val="0"/>
        <w:spacing w:after="0" w:line="360" w:lineRule="auto"/>
        <w:jc w:val="both"/>
        <w:rPr>
          <w:rFonts w:asciiTheme="majorBidi" w:hAnsiTheme="majorBidi" w:cstheme="majorBidi"/>
          <w:sz w:val="29"/>
          <w:szCs w:val="29"/>
        </w:rPr>
      </w:pPr>
      <w:r w:rsidRPr="00301FC3">
        <w:rPr>
          <w:rFonts w:asciiTheme="majorBidi" w:hAnsiTheme="majorBidi" w:cstheme="majorBidi"/>
          <w:sz w:val="29"/>
          <w:szCs w:val="29"/>
        </w:rPr>
        <w:lastRenderedPageBreak/>
        <w:t>Your huddled masses yearning to breathe free,</w:t>
      </w:r>
    </w:p>
    <w:p w:rsidR="00301FC3" w:rsidRPr="00301FC3" w:rsidRDefault="00301FC3" w:rsidP="00301FC3">
      <w:pPr>
        <w:autoSpaceDE w:val="0"/>
        <w:autoSpaceDN w:val="0"/>
        <w:adjustRightInd w:val="0"/>
        <w:spacing w:after="0" w:line="360" w:lineRule="auto"/>
        <w:jc w:val="both"/>
        <w:rPr>
          <w:rFonts w:asciiTheme="majorBidi" w:hAnsiTheme="majorBidi" w:cstheme="majorBidi"/>
          <w:sz w:val="29"/>
          <w:szCs w:val="29"/>
        </w:rPr>
      </w:pPr>
      <w:r w:rsidRPr="00301FC3">
        <w:rPr>
          <w:rFonts w:asciiTheme="majorBidi" w:hAnsiTheme="majorBidi" w:cstheme="majorBidi"/>
          <w:sz w:val="29"/>
          <w:szCs w:val="29"/>
        </w:rPr>
        <w:t>The wretched refuse of your teeming shore.</w:t>
      </w:r>
    </w:p>
    <w:p w:rsidR="00301FC3" w:rsidRPr="00301FC3" w:rsidRDefault="00301FC3" w:rsidP="00301FC3">
      <w:pPr>
        <w:autoSpaceDE w:val="0"/>
        <w:autoSpaceDN w:val="0"/>
        <w:adjustRightInd w:val="0"/>
        <w:spacing w:after="0" w:line="360" w:lineRule="auto"/>
        <w:jc w:val="both"/>
        <w:rPr>
          <w:rFonts w:asciiTheme="majorBidi" w:hAnsiTheme="majorBidi" w:cstheme="majorBidi"/>
          <w:sz w:val="29"/>
          <w:szCs w:val="29"/>
        </w:rPr>
      </w:pPr>
      <w:r w:rsidRPr="00301FC3">
        <w:rPr>
          <w:rFonts w:asciiTheme="majorBidi" w:hAnsiTheme="majorBidi" w:cstheme="majorBidi"/>
          <w:sz w:val="29"/>
          <w:szCs w:val="29"/>
        </w:rPr>
        <w:t>Send these, the homeless, tempest-</w:t>
      </w:r>
      <w:proofErr w:type="spellStart"/>
      <w:r w:rsidRPr="00301FC3">
        <w:rPr>
          <w:rFonts w:asciiTheme="majorBidi" w:hAnsiTheme="majorBidi" w:cstheme="majorBidi"/>
          <w:sz w:val="29"/>
          <w:szCs w:val="29"/>
        </w:rPr>
        <w:t>tost</w:t>
      </w:r>
      <w:proofErr w:type="spellEnd"/>
      <w:r w:rsidRPr="00301FC3">
        <w:rPr>
          <w:rFonts w:asciiTheme="majorBidi" w:hAnsiTheme="majorBidi" w:cstheme="majorBidi"/>
          <w:sz w:val="29"/>
          <w:szCs w:val="29"/>
        </w:rPr>
        <w:t>, to me,</w:t>
      </w:r>
      <w:r>
        <w:rPr>
          <w:rFonts w:asciiTheme="majorBidi" w:hAnsiTheme="majorBidi" w:cstheme="majorBidi"/>
          <w:sz w:val="29"/>
          <w:szCs w:val="29"/>
        </w:rPr>
        <w:t>”</w:t>
      </w:r>
    </w:p>
    <w:p w:rsidR="00C93DE0" w:rsidRDefault="00301FC3" w:rsidP="00301FC3">
      <w:pPr>
        <w:autoSpaceDE w:val="0"/>
        <w:autoSpaceDN w:val="0"/>
        <w:adjustRightInd w:val="0"/>
        <w:spacing w:after="0" w:line="360" w:lineRule="auto"/>
        <w:jc w:val="both"/>
        <w:rPr>
          <w:rFonts w:asciiTheme="majorBidi" w:hAnsiTheme="majorBidi" w:cstheme="majorBidi"/>
          <w:sz w:val="29"/>
          <w:szCs w:val="29"/>
        </w:rPr>
      </w:pPr>
      <w:r w:rsidRPr="00301FC3">
        <w:rPr>
          <w:rFonts w:asciiTheme="majorBidi" w:hAnsiTheme="majorBidi" w:cstheme="majorBidi"/>
          <w:sz w:val="29"/>
          <w:szCs w:val="29"/>
        </w:rPr>
        <w:t>I lift my lamp beside the golden door!’</w:t>
      </w:r>
    </w:p>
    <w:p w:rsidR="00301FC3" w:rsidRDefault="00301FC3" w:rsidP="00301FC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9"/>
          <w:szCs w:val="29"/>
        </w:rPr>
        <w:tab/>
      </w:r>
      <w:r w:rsidRPr="002B4C28">
        <w:rPr>
          <w:rFonts w:asciiTheme="majorBidi" w:hAnsiTheme="majorBidi" w:cstheme="majorBidi"/>
          <w:sz w:val="24"/>
          <w:szCs w:val="24"/>
        </w:rPr>
        <w:t>Despite these warm welcoming feelings,</w:t>
      </w:r>
      <w:r w:rsidRPr="00301FC3">
        <w:rPr>
          <w:rFonts w:asciiTheme="majorBidi" w:hAnsiTheme="majorBidi" w:cstheme="majorBidi"/>
          <w:sz w:val="24"/>
          <w:szCs w:val="24"/>
        </w:rPr>
        <w:t xml:space="preserve"> the meetings of newcomers and native-born have also contributed to America's history of social disorder. The contacts, conflicts and mixing of cultures have fueled widespread discrimination, economic exploitation, anti-foreign movements and debates over equality, opportunity and national identity. In a country whose history began with the meeting of Native Americans and European colonists and continued through the importation of African slaves and several waves of immigrants, there has never been a single national culture.</w:t>
      </w:r>
    </w:p>
    <w:p w:rsidR="002B4C28" w:rsidRPr="00CE0E31" w:rsidRDefault="002B4C28" w:rsidP="00301FC3">
      <w:pPr>
        <w:autoSpaceDE w:val="0"/>
        <w:autoSpaceDN w:val="0"/>
        <w:adjustRightInd w:val="0"/>
        <w:spacing w:after="0" w:line="360" w:lineRule="auto"/>
        <w:jc w:val="both"/>
        <w:rPr>
          <w:rFonts w:asciiTheme="majorBidi" w:hAnsiTheme="majorBidi" w:cstheme="majorBidi"/>
          <w:b/>
          <w:bCs/>
          <w:sz w:val="24"/>
          <w:szCs w:val="24"/>
          <w:u w:val="single"/>
        </w:rPr>
      </w:pPr>
      <w:r w:rsidRPr="004806F0">
        <w:rPr>
          <w:rFonts w:asciiTheme="majorBidi" w:hAnsiTheme="majorBidi" w:cstheme="majorBidi"/>
          <w:b/>
          <w:bCs/>
          <w:sz w:val="28"/>
          <w:szCs w:val="28"/>
          <w:u w:val="single"/>
        </w:rPr>
        <w:t>Early Encounters of Europeans and Native Americans:</w:t>
      </w:r>
    </w:p>
    <w:p w:rsidR="002B4C28" w:rsidRDefault="002B4C28" w:rsidP="002B4C28">
      <w:pPr>
        <w:autoSpaceDE w:val="0"/>
        <w:autoSpaceDN w:val="0"/>
        <w:adjustRightInd w:val="0"/>
        <w:spacing w:after="0" w:line="360" w:lineRule="auto"/>
        <w:ind w:firstLine="708"/>
        <w:jc w:val="both"/>
        <w:rPr>
          <w:rFonts w:asciiTheme="majorBidi" w:hAnsiTheme="majorBidi" w:cstheme="majorBidi"/>
          <w:sz w:val="24"/>
          <w:szCs w:val="24"/>
        </w:rPr>
      </w:pPr>
      <w:r w:rsidRPr="002B4C28">
        <w:rPr>
          <w:rFonts w:asciiTheme="majorBidi" w:hAnsiTheme="majorBidi" w:cstheme="majorBidi"/>
          <w:sz w:val="24"/>
          <w:szCs w:val="24"/>
        </w:rPr>
        <w:t>When European explorers and settlers encountered Native Americans in the late 1400s, a long history of mutual incomprehension and conflict began. These encounters amounted to a collision of worlds. Contacts between the Americas and other continents had been so rare that plants, animals, diseases and human societies evolved into different forms in the ‘new’ and the ‘old’ worlds. Europeans and Native Americans caught diseases from each other. Europeans survived the first contacts better, but for most of the seventeenth century well over half of them died from difficulties in adjusting to the new environment. The Native Americans fared far worse: epidemics annihilated entire native cultures. North America's pre-Columbian population of 5 million shrank to between 1 and 2 million.</w:t>
      </w:r>
    </w:p>
    <w:p w:rsidR="00CE0E31" w:rsidRPr="004806F0" w:rsidRDefault="00CE0E31" w:rsidP="00CE0E31">
      <w:pPr>
        <w:autoSpaceDE w:val="0"/>
        <w:autoSpaceDN w:val="0"/>
        <w:adjustRightInd w:val="0"/>
        <w:spacing w:after="0" w:line="360" w:lineRule="auto"/>
        <w:jc w:val="both"/>
        <w:rPr>
          <w:rFonts w:asciiTheme="majorBidi" w:hAnsiTheme="majorBidi" w:cstheme="majorBidi"/>
          <w:b/>
          <w:bCs/>
          <w:sz w:val="28"/>
          <w:szCs w:val="28"/>
          <w:u w:val="single"/>
        </w:rPr>
      </w:pPr>
      <w:r w:rsidRPr="004806F0">
        <w:rPr>
          <w:rFonts w:asciiTheme="majorBidi" w:hAnsiTheme="majorBidi" w:cstheme="majorBidi"/>
          <w:b/>
          <w:bCs/>
          <w:sz w:val="28"/>
          <w:szCs w:val="28"/>
          <w:u w:val="single"/>
        </w:rPr>
        <w:t>The founders</w:t>
      </w:r>
    </w:p>
    <w:p w:rsidR="00CE0E31" w:rsidRDefault="00CE0E31" w:rsidP="004806F0">
      <w:pPr>
        <w:autoSpaceDE w:val="0"/>
        <w:autoSpaceDN w:val="0"/>
        <w:adjustRightInd w:val="0"/>
        <w:spacing w:after="0" w:line="360" w:lineRule="auto"/>
        <w:ind w:firstLine="708"/>
        <w:jc w:val="both"/>
        <w:rPr>
          <w:rFonts w:asciiTheme="majorBidi" w:hAnsiTheme="majorBidi" w:cstheme="majorBidi"/>
          <w:sz w:val="24"/>
          <w:szCs w:val="24"/>
        </w:rPr>
      </w:pPr>
      <w:r w:rsidRPr="00CE0E31">
        <w:rPr>
          <w:rFonts w:asciiTheme="majorBidi" w:hAnsiTheme="majorBidi" w:cstheme="majorBidi"/>
          <w:sz w:val="24"/>
          <w:szCs w:val="24"/>
        </w:rPr>
        <w:t xml:space="preserve">The people who established the colonies are considered founders rather than immigrants because they created the customs, laws and institutions to which later arrivals (the first immigrants) had to adjust. The Spanish occupied coastal Florida, the south-west and California in the 1500s and 1600s. After trying to enslave the natives, they worked to convert them to Christianity, farming and sheep-herding. Because many natives rejected this way of life, the Spanish colonies faced border attacks for over 200 years. The English established their first permanent settlement at Jamestown, Virginia, in 1607. Their monarch had no desire to rule distant colonies, so instead the Crown legalized companies that undertook the colonization of America as private commercial enterprises. Virginia's early residents were so preoccupied with a vain search for gold and a sea passage to Asian markets that the colony </w:t>
      </w:r>
      <w:r w:rsidRPr="00CE0E31">
        <w:rPr>
          <w:rFonts w:asciiTheme="majorBidi" w:hAnsiTheme="majorBidi" w:cstheme="majorBidi"/>
          <w:sz w:val="24"/>
          <w:szCs w:val="24"/>
        </w:rPr>
        <w:lastRenderedPageBreak/>
        <w:t>f</w:t>
      </w:r>
      <w:r>
        <w:rPr>
          <w:rFonts w:asciiTheme="majorBidi" w:hAnsiTheme="majorBidi" w:cstheme="majorBidi"/>
          <w:sz w:val="24"/>
          <w:szCs w:val="24"/>
        </w:rPr>
        <w:t>ailed</w:t>
      </w:r>
      <w:r w:rsidRPr="00CE0E31">
        <w:rPr>
          <w:rFonts w:asciiTheme="majorBidi" w:hAnsiTheme="majorBidi" w:cstheme="majorBidi"/>
          <w:sz w:val="24"/>
          <w:szCs w:val="24"/>
        </w:rPr>
        <w:t xml:space="preserve"> until tobacco provided a profitable export. Because of the scarcity of plantation labor, in 1619 the first African laborers were imported as indentured servants (free people who contracted for 5 to 7 years of servitude). Supported by tobacco profits, however, Virginia imported 1,500 free laborers a year by the 1680s and had a population of 75,000 white Americans and 10,000 Africans in hereditary slavery by 1700.</w:t>
      </w:r>
    </w:p>
    <w:p w:rsidR="00CE0E31" w:rsidRPr="004806F0" w:rsidRDefault="00CE0E31" w:rsidP="00CE0E31">
      <w:pPr>
        <w:autoSpaceDE w:val="0"/>
        <w:autoSpaceDN w:val="0"/>
        <w:adjustRightInd w:val="0"/>
        <w:spacing w:after="0" w:line="360" w:lineRule="auto"/>
        <w:jc w:val="both"/>
        <w:rPr>
          <w:rFonts w:ascii="TimesNewRomanPSMT" w:hAnsi="TimesNewRomanPSMT" w:cs="TimesNewRomanPSMT"/>
          <w:b/>
          <w:bCs/>
          <w:color w:val="000000"/>
          <w:sz w:val="29"/>
          <w:szCs w:val="29"/>
          <w:u w:val="single"/>
        </w:rPr>
      </w:pPr>
      <w:r w:rsidRPr="004806F0">
        <w:rPr>
          <w:rFonts w:asciiTheme="majorBidi" w:hAnsiTheme="majorBidi" w:cstheme="majorBidi"/>
          <w:b/>
          <w:bCs/>
          <w:color w:val="000000"/>
          <w:sz w:val="24"/>
          <w:szCs w:val="24"/>
          <w:u w:val="single"/>
        </w:rPr>
        <w:t>Exercises:</w:t>
      </w:r>
    </w:p>
    <w:p w:rsidR="002B4C28" w:rsidRDefault="00CE0E31" w:rsidP="00CE0E31">
      <w:pPr>
        <w:autoSpaceDE w:val="0"/>
        <w:autoSpaceDN w:val="0"/>
        <w:adjustRightInd w:val="0"/>
        <w:spacing w:after="0" w:line="360" w:lineRule="auto"/>
        <w:jc w:val="both"/>
        <w:rPr>
          <w:rFonts w:asciiTheme="majorBidi" w:hAnsiTheme="majorBidi" w:cstheme="majorBidi"/>
          <w:b/>
          <w:bCs/>
          <w:sz w:val="24"/>
          <w:szCs w:val="24"/>
        </w:rPr>
      </w:pPr>
      <w:r w:rsidRPr="00C86438">
        <w:rPr>
          <w:rFonts w:asciiTheme="majorBidi" w:hAnsiTheme="majorBidi" w:cstheme="majorBidi"/>
          <w:b/>
          <w:bCs/>
          <w:sz w:val="24"/>
          <w:szCs w:val="24"/>
        </w:rPr>
        <w:t>1-Explain and examine the significance of the following names and terms:</w:t>
      </w:r>
    </w:p>
    <w:p w:rsidR="004806F0" w:rsidRDefault="00E9011E" w:rsidP="00BA1C9C">
      <w:pPr>
        <w:autoSpaceDE w:val="0"/>
        <w:autoSpaceDN w:val="0"/>
        <w:adjustRightInd w:val="0"/>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Census</w:t>
      </w:r>
      <w:r w:rsidR="004806F0">
        <w:rPr>
          <w:rFonts w:asciiTheme="majorBidi" w:hAnsiTheme="majorBidi" w:cstheme="majorBidi"/>
          <w:sz w:val="24"/>
          <w:szCs w:val="24"/>
        </w:rPr>
        <w:t>-</w:t>
      </w:r>
      <w:r w:rsidR="00BA1C9C">
        <w:rPr>
          <w:rFonts w:asciiTheme="majorBidi" w:hAnsiTheme="majorBidi" w:cstheme="majorBidi"/>
          <w:sz w:val="24"/>
          <w:szCs w:val="24"/>
        </w:rPr>
        <w:t>Sovereignty</w:t>
      </w:r>
      <w:r w:rsidR="004806F0">
        <w:rPr>
          <w:rFonts w:asciiTheme="majorBidi" w:hAnsiTheme="majorBidi" w:cstheme="majorBidi"/>
          <w:sz w:val="24"/>
          <w:szCs w:val="24"/>
        </w:rPr>
        <w:t>-reserv</w:t>
      </w:r>
      <w:r w:rsidR="004806F0" w:rsidRPr="004806F0">
        <w:rPr>
          <w:rFonts w:asciiTheme="majorBidi" w:hAnsiTheme="majorBidi" w:cstheme="majorBidi"/>
          <w:sz w:val="24"/>
          <w:szCs w:val="24"/>
        </w:rPr>
        <w:t>ations-Territories</w:t>
      </w:r>
      <w:r w:rsidR="004806F0">
        <w:rPr>
          <w:rFonts w:asciiTheme="majorBidi" w:hAnsiTheme="majorBidi" w:cstheme="majorBidi"/>
          <w:sz w:val="24"/>
          <w:szCs w:val="24"/>
        </w:rPr>
        <w:t>-The Founders-Immigrants-Slaves-Servitude.</w:t>
      </w:r>
      <w:proofErr w:type="gramEnd"/>
    </w:p>
    <w:p w:rsidR="004806F0" w:rsidRDefault="004806F0" w:rsidP="004806F0">
      <w:pPr>
        <w:autoSpaceDE w:val="0"/>
        <w:autoSpaceDN w:val="0"/>
        <w:adjustRightInd w:val="0"/>
        <w:spacing w:after="0" w:line="360" w:lineRule="auto"/>
        <w:jc w:val="both"/>
        <w:rPr>
          <w:rFonts w:asciiTheme="majorBidi" w:hAnsiTheme="majorBidi" w:cstheme="majorBidi"/>
          <w:sz w:val="24"/>
          <w:szCs w:val="24"/>
        </w:rPr>
      </w:pPr>
    </w:p>
    <w:p w:rsidR="004806F0" w:rsidRDefault="004806F0" w:rsidP="004806F0">
      <w:pPr>
        <w:autoSpaceDE w:val="0"/>
        <w:autoSpaceDN w:val="0"/>
        <w:adjustRightInd w:val="0"/>
        <w:spacing w:after="0" w:line="360" w:lineRule="auto"/>
        <w:jc w:val="both"/>
        <w:rPr>
          <w:rFonts w:asciiTheme="majorBidi" w:hAnsiTheme="majorBidi" w:cstheme="majorBidi"/>
          <w:sz w:val="24"/>
          <w:szCs w:val="24"/>
        </w:rPr>
      </w:pPr>
      <w:r w:rsidRPr="004806F0">
        <w:rPr>
          <w:rFonts w:asciiTheme="majorBidi" w:hAnsiTheme="majorBidi" w:cstheme="majorBidi"/>
          <w:b/>
          <w:bCs/>
          <w:sz w:val="24"/>
          <w:szCs w:val="24"/>
        </w:rPr>
        <w:t>2-</w:t>
      </w:r>
      <w:r>
        <w:rPr>
          <w:rFonts w:asciiTheme="majorBidi" w:hAnsiTheme="majorBidi" w:cstheme="majorBidi"/>
          <w:sz w:val="24"/>
          <w:szCs w:val="24"/>
        </w:rPr>
        <w:t xml:space="preserve">In a short paragraph discuss </w:t>
      </w:r>
      <w:r w:rsidRPr="004806F0">
        <w:rPr>
          <w:rFonts w:asciiTheme="majorBidi" w:hAnsiTheme="majorBidi" w:cstheme="majorBidi"/>
          <w:b/>
          <w:bCs/>
          <w:sz w:val="24"/>
          <w:szCs w:val="24"/>
        </w:rPr>
        <w:t>the nature</w:t>
      </w:r>
      <w:r>
        <w:rPr>
          <w:rFonts w:asciiTheme="majorBidi" w:hAnsiTheme="majorBidi" w:cstheme="majorBidi"/>
          <w:sz w:val="24"/>
          <w:szCs w:val="24"/>
        </w:rPr>
        <w:t xml:space="preserve"> of the early encounters between Native Americans and the first Europeans.</w:t>
      </w:r>
    </w:p>
    <w:p w:rsidR="00BA1C9C" w:rsidRDefault="00BA1C9C" w:rsidP="004806F0">
      <w:pPr>
        <w:autoSpaceDE w:val="0"/>
        <w:autoSpaceDN w:val="0"/>
        <w:adjustRightInd w:val="0"/>
        <w:spacing w:after="0" w:line="360" w:lineRule="auto"/>
        <w:jc w:val="both"/>
        <w:rPr>
          <w:rFonts w:asciiTheme="majorBidi" w:hAnsiTheme="majorBidi" w:cstheme="majorBidi"/>
          <w:b/>
          <w:bCs/>
          <w:sz w:val="24"/>
          <w:szCs w:val="24"/>
        </w:rPr>
      </w:pPr>
    </w:p>
    <w:p w:rsidR="004806F0" w:rsidRPr="00BA1C9C" w:rsidRDefault="004806F0" w:rsidP="00BA1C9C">
      <w:pPr>
        <w:autoSpaceDE w:val="0"/>
        <w:autoSpaceDN w:val="0"/>
        <w:adjustRightInd w:val="0"/>
        <w:spacing w:after="0" w:line="360" w:lineRule="auto"/>
        <w:jc w:val="both"/>
        <w:rPr>
          <w:rFonts w:asciiTheme="majorBidi" w:hAnsiTheme="majorBidi" w:cstheme="majorBidi"/>
          <w:b/>
          <w:bCs/>
          <w:sz w:val="24"/>
          <w:szCs w:val="24"/>
          <w:u w:val="single"/>
        </w:rPr>
      </w:pPr>
      <w:r w:rsidRPr="00BA1C9C">
        <w:rPr>
          <w:rFonts w:asciiTheme="majorBidi" w:hAnsiTheme="majorBidi" w:cstheme="majorBidi"/>
          <w:b/>
          <w:bCs/>
          <w:sz w:val="24"/>
          <w:szCs w:val="24"/>
          <w:u w:val="single"/>
        </w:rPr>
        <w:t>R</w:t>
      </w:r>
      <w:r w:rsidR="00BA1C9C" w:rsidRPr="00BA1C9C">
        <w:rPr>
          <w:rFonts w:asciiTheme="majorBidi" w:hAnsiTheme="majorBidi" w:cstheme="majorBidi"/>
          <w:b/>
          <w:bCs/>
          <w:sz w:val="24"/>
          <w:szCs w:val="24"/>
          <w:u w:val="single"/>
        </w:rPr>
        <w:t>EFERENCES</w:t>
      </w:r>
    </w:p>
    <w:p w:rsidR="00BA1C9C" w:rsidRDefault="00BA1C9C" w:rsidP="004806F0">
      <w:pPr>
        <w:autoSpaceDE w:val="0"/>
        <w:autoSpaceDN w:val="0"/>
        <w:adjustRightInd w:val="0"/>
        <w:spacing w:after="0" w:line="360" w:lineRule="auto"/>
        <w:jc w:val="both"/>
        <w:rPr>
          <w:rFonts w:asciiTheme="majorBidi" w:hAnsiTheme="majorBidi" w:cstheme="majorBidi"/>
          <w:sz w:val="24"/>
          <w:szCs w:val="24"/>
        </w:rPr>
      </w:pPr>
    </w:p>
    <w:p w:rsidR="00BA1C9C" w:rsidRDefault="00BA1C9C" w:rsidP="004806F0">
      <w:pPr>
        <w:autoSpaceDE w:val="0"/>
        <w:autoSpaceDN w:val="0"/>
        <w:adjustRightInd w:val="0"/>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O’callaghan</w:t>
      </w:r>
      <w:proofErr w:type="spellEnd"/>
      <w:r>
        <w:rPr>
          <w:rFonts w:asciiTheme="majorBidi" w:hAnsiTheme="majorBidi" w:cstheme="majorBidi"/>
          <w:sz w:val="24"/>
          <w:szCs w:val="24"/>
        </w:rPr>
        <w:t>, Bryn</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2008. </w:t>
      </w:r>
      <w:r>
        <w:rPr>
          <w:rFonts w:asciiTheme="majorBidi" w:hAnsiTheme="majorBidi" w:cstheme="majorBidi"/>
          <w:i/>
          <w:iCs/>
          <w:sz w:val="24"/>
          <w:szCs w:val="24"/>
        </w:rPr>
        <w:t>An Illustrated History of the U.S.A</w:t>
      </w:r>
      <w:r>
        <w:rPr>
          <w:rFonts w:asciiTheme="majorBidi" w:hAnsiTheme="majorBidi" w:cstheme="majorBidi"/>
          <w:sz w:val="24"/>
          <w:szCs w:val="24"/>
        </w:rPr>
        <w:t xml:space="preserve">. New York: </w:t>
      </w:r>
      <w:r w:rsidRPr="001F1193">
        <w:rPr>
          <w:rFonts w:ascii="Times New Roman" w:hAnsi="Times New Roman" w:cs="Times New Roman"/>
          <w:sz w:val="24"/>
          <w:szCs w:val="24"/>
        </w:rPr>
        <w:t>The McGraw-Hill Companies, Inc.</w:t>
      </w:r>
    </w:p>
    <w:p w:rsidR="00BA1C9C" w:rsidRDefault="00BA1C9C" w:rsidP="004806F0">
      <w:pPr>
        <w:autoSpaceDE w:val="0"/>
        <w:autoSpaceDN w:val="0"/>
        <w:adjustRightInd w:val="0"/>
        <w:spacing w:after="0" w:line="360" w:lineRule="auto"/>
        <w:jc w:val="both"/>
        <w:rPr>
          <w:rFonts w:asciiTheme="majorBidi" w:hAnsiTheme="majorBidi" w:cstheme="majorBidi"/>
          <w:sz w:val="24"/>
          <w:szCs w:val="24"/>
        </w:rPr>
      </w:pPr>
    </w:p>
    <w:p w:rsidR="004806F0" w:rsidRDefault="004806F0" w:rsidP="004806F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Oakland, John. </w:t>
      </w:r>
      <w:proofErr w:type="spellStart"/>
      <w:r>
        <w:rPr>
          <w:rFonts w:asciiTheme="majorBidi" w:hAnsiTheme="majorBidi" w:cstheme="majorBidi"/>
          <w:sz w:val="24"/>
          <w:szCs w:val="24"/>
        </w:rPr>
        <w:t>Mauk</w:t>
      </w:r>
      <w:proofErr w:type="spellEnd"/>
      <w:r>
        <w:rPr>
          <w:rFonts w:asciiTheme="majorBidi" w:hAnsiTheme="majorBidi" w:cstheme="majorBidi"/>
          <w:sz w:val="24"/>
          <w:szCs w:val="24"/>
        </w:rPr>
        <w:t xml:space="preserve">, David. 2002. </w:t>
      </w:r>
      <w:r>
        <w:rPr>
          <w:rFonts w:asciiTheme="majorBidi" w:hAnsiTheme="majorBidi" w:cstheme="majorBidi"/>
          <w:i/>
          <w:iCs/>
          <w:sz w:val="24"/>
          <w:szCs w:val="24"/>
        </w:rPr>
        <w:t xml:space="preserve">American Civilization: an Introduction. </w:t>
      </w:r>
      <w:r>
        <w:rPr>
          <w:rFonts w:asciiTheme="majorBidi" w:hAnsiTheme="majorBidi" w:cstheme="majorBidi"/>
          <w:sz w:val="24"/>
          <w:szCs w:val="24"/>
        </w:rPr>
        <w:t>London: London University Publication Office.</w:t>
      </w:r>
    </w:p>
    <w:p w:rsidR="004806F0" w:rsidRDefault="004806F0" w:rsidP="004806F0">
      <w:pPr>
        <w:autoSpaceDE w:val="0"/>
        <w:autoSpaceDN w:val="0"/>
        <w:adjustRightInd w:val="0"/>
        <w:spacing w:after="0" w:line="360" w:lineRule="auto"/>
        <w:jc w:val="both"/>
        <w:rPr>
          <w:rFonts w:ascii="Arial" w:hAnsi="Arial" w:cs="Arial"/>
          <w:color w:val="222222"/>
          <w:sz w:val="19"/>
          <w:szCs w:val="19"/>
          <w:shd w:val="clear" w:color="auto" w:fill="FFFFFF"/>
        </w:rPr>
      </w:pPr>
    </w:p>
    <w:p w:rsidR="004806F0" w:rsidRPr="004806F0" w:rsidRDefault="004806F0" w:rsidP="004806F0">
      <w:pPr>
        <w:autoSpaceDE w:val="0"/>
        <w:autoSpaceDN w:val="0"/>
        <w:adjustRightInd w:val="0"/>
        <w:spacing w:after="0" w:line="360" w:lineRule="auto"/>
        <w:jc w:val="both"/>
        <w:rPr>
          <w:rFonts w:asciiTheme="majorBidi" w:hAnsiTheme="majorBidi" w:cstheme="majorBidi"/>
          <w:b/>
          <w:bCs/>
          <w:sz w:val="24"/>
          <w:szCs w:val="24"/>
        </w:rPr>
      </w:pPr>
      <w:r w:rsidRPr="004806F0">
        <w:rPr>
          <w:rFonts w:asciiTheme="majorBidi" w:hAnsiTheme="majorBidi" w:cstheme="majorBidi"/>
          <w:shd w:val="clear" w:color="auto" w:fill="FFFFFF"/>
        </w:rPr>
        <w:t>Wikipedia contributors, "List of states and territories of the United States," </w:t>
      </w:r>
      <w:r w:rsidRPr="004806F0">
        <w:rPr>
          <w:rFonts w:asciiTheme="majorBidi" w:hAnsiTheme="majorBidi" w:cstheme="majorBidi"/>
          <w:i/>
          <w:iCs/>
          <w:shd w:val="clear" w:color="auto" w:fill="FFFFFF"/>
        </w:rPr>
        <w:t xml:space="preserve">Wikipedia, </w:t>
      </w:r>
      <w:proofErr w:type="gramStart"/>
      <w:r w:rsidRPr="004806F0">
        <w:rPr>
          <w:rFonts w:asciiTheme="majorBidi" w:hAnsiTheme="majorBidi" w:cstheme="majorBidi"/>
          <w:i/>
          <w:iCs/>
          <w:shd w:val="clear" w:color="auto" w:fill="FFFFFF"/>
        </w:rPr>
        <w:t>The</w:t>
      </w:r>
      <w:proofErr w:type="gramEnd"/>
      <w:r w:rsidRPr="004806F0">
        <w:rPr>
          <w:rFonts w:asciiTheme="majorBidi" w:hAnsiTheme="majorBidi" w:cstheme="majorBidi"/>
          <w:i/>
          <w:iCs/>
          <w:shd w:val="clear" w:color="auto" w:fill="FFFFFF"/>
        </w:rPr>
        <w:t xml:space="preserve"> Free Encyclopedia,</w:t>
      </w:r>
      <w:r w:rsidRPr="004806F0">
        <w:rPr>
          <w:rFonts w:asciiTheme="majorBidi" w:hAnsiTheme="majorBidi" w:cstheme="majorBidi"/>
          <w:shd w:val="clear" w:color="auto" w:fill="FFFFFF"/>
        </w:rPr>
        <w:t> </w:t>
      </w:r>
      <w:hyperlink r:id="rId60" w:history="1">
        <w:r w:rsidRPr="004806F0">
          <w:rPr>
            <w:rStyle w:val="Hyperlink"/>
            <w:rFonts w:asciiTheme="majorBidi" w:hAnsiTheme="majorBidi" w:cstheme="majorBidi"/>
            <w:color w:val="auto"/>
            <w:u w:val="none"/>
            <w:shd w:val="clear" w:color="auto" w:fill="FFFFFF"/>
          </w:rPr>
          <w:t>https://en.wikipedia.org/w/index.php?title=List_of_states_and_territories_of_the_United_States&amp;oldid=865388161</w:t>
        </w:r>
      </w:hyperlink>
      <w:r w:rsidRPr="004806F0">
        <w:rPr>
          <w:rFonts w:asciiTheme="majorBidi" w:hAnsiTheme="majorBidi" w:cstheme="majorBidi"/>
          <w:shd w:val="clear" w:color="auto" w:fill="FFFFFF"/>
        </w:rPr>
        <w:t> (accessed November 10, 2018)</w:t>
      </w:r>
    </w:p>
    <w:sectPr w:rsidR="004806F0" w:rsidRPr="004806F0" w:rsidSect="00CA0E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954DB"/>
    <w:multiLevelType w:val="hybridMultilevel"/>
    <w:tmpl w:val="1DB2B434"/>
    <w:lvl w:ilvl="0" w:tplc="2CF656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0435A"/>
    <w:rsid w:val="00065EF9"/>
    <w:rsid w:val="000B33B4"/>
    <w:rsid w:val="001563CF"/>
    <w:rsid w:val="00222392"/>
    <w:rsid w:val="002B4C28"/>
    <w:rsid w:val="00301FC3"/>
    <w:rsid w:val="003153EF"/>
    <w:rsid w:val="0033448B"/>
    <w:rsid w:val="00367861"/>
    <w:rsid w:val="00374FE3"/>
    <w:rsid w:val="003A4344"/>
    <w:rsid w:val="003B2D2F"/>
    <w:rsid w:val="004806F0"/>
    <w:rsid w:val="0058084B"/>
    <w:rsid w:val="005C018E"/>
    <w:rsid w:val="005E20C4"/>
    <w:rsid w:val="005F3E8D"/>
    <w:rsid w:val="0060435A"/>
    <w:rsid w:val="00613D97"/>
    <w:rsid w:val="00673195"/>
    <w:rsid w:val="00673B60"/>
    <w:rsid w:val="00846F91"/>
    <w:rsid w:val="009318E6"/>
    <w:rsid w:val="00A6032F"/>
    <w:rsid w:val="00A60B4F"/>
    <w:rsid w:val="00AC5367"/>
    <w:rsid w:val="00AF26E4"/>
    <w:rsid w:val="00B2333D"/>
    <w:rsid w:val="00BA1C9C"/>
    <w:rsid w:val="00BC1121"/>
    <w:rsid w:val="00C92164"/>
    <w:rsid w:val="00C93DE0"/>
    <w:rsid w:val="00CA0E27"/>
    <w:rsid w:val="00CA15B4"/>
    <w:rsid w:val="00CC105D"/>
    <w:rsid w:val="00CE0E31"/>
    <w:rsid w:val="00D304E3"/>
    <w:rsid w:val="00E04C39"/>
    <w:rsid w:val="00E4194D"/>
    <w:rsid w:val="00E457E4"/>
    <w:rsid w:val="00E9011E"/>
    <w:rsid w:val="00EB6586"/>
    <w:rsid w:val="00EC389B"/>
    <w:rsid w:val="00FD64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3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93D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C93DE0"/>
    <w:rPr>
      <w:color w:val="0000FF"/>
      <w:u w:val="single"/>
    </w:rPr>
  </w:style>
  <w:style w:type="paragraph" w:styleId="ListParagraph">
    <w:name w:val="List Paragraph"/>
    <w:basedOn w:val="Normal"/>
    <w:uiPriority w:val="34"/>
    <w:qFormat/>
    <w:rsid w:val="00673195"/>
    <w:pPr>
      <w:ind w:left="720"/>
      <w:contextualSpacing/>
    </w:pPr>
  </w:style>
</w:styles>
</file>

<file path=word/webSettings.xml><?xml version="1.0" encoding="utf-8"?>
<w:webSettings xmlns:r="http://schemas.openxmlformats.org/officeDocument/2006/relationships" xmlns:w="http://schemas.openxmlformats.org/wordprocessingml/2006/main">
  <w:divs>
    <w:div w:id="478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ntiguous_United_States" TargetMode="External"/><Relationship Id="rId18" Type="http://schemas.openxmlformats.org/officeDocument/2006/relationships/hyperlink" Target="https://en.wikipedia.org/wiki/Hawaii" TargetMode="External"/><Relationship Id="rId26" Type="http://schemas.openxmlformats.org/officeDocument/2006/relationships/hyperlink" Target="https://en.wikipedia.org/wiki/Local_government_in_the_United_States" TargetMode="External"/><Relationship Id="rId39" Type="http://schemas.openxmlformats.org/officeDocument/2006/relationships/hyperlink" Target="https://en.wikipedia.org/wiki/United_States_Constitution" TargetMode="External"/><Relationship Id="rId21" Type="http://schemas.openxmlformats.org/officeDocument/2006/relationships/hyperlink" Target="https://en.wikipedia.org/wiki/Pacific_Ocean" TargetMode="External"/><Relationship Id="rId34" Type="http://schemas.openxmlformats.org/officeDocument/2006/relationships/hyperlink" Target="https://en.wikipedia.org/wiki/United_States_Congress" TargetMode="External"/><Relationship Id="rId42" Type="http://schemas.openxmlformats.org/officeDocument/2006/relationships/hyperlink" Target="https://en.wikipedia.org/wiki/President_of_the_United_States" TargetMode="External"/><Relationship Id="rId47" Type="http://schemas.openxmlformats.org/officeDocument/2006/relationships/hyperlink" Target="https://en.wikipedia.org/wiki/Northern_Mariana_Islands" TargetMode="External"/><Relationship Id="rId50" Type="http://schemas.openxmlformats.org/officeDocument/2006/relationships/hyperlink" Target="https://en.wikipedia.org/wiki/Navassa_Island" TargetMode="External"/><Relationship Id="rId55" Type="http://schemas.openxmlformats.org/officeDocument/2006/relationships/hyperlink" Target="https://en.wikipedia.org/wiki/Square_kilometre" TargetMode="External"/><Relationship Id="rId7" Type="http://schemas.openxmlformats.org/officeDocument/2006/relationships/hyperlink" Target="https://en.wikipedia.org/wiki/U.S._state" TargetMode="External"/><Relationship Id="rId2" Type="http://schemas.openxmlformats.org/officeDocument/2006/relationships/styles" Target="styles.xml"/><Relationship Id="rId16" Type="http://schemas.openxmlformats.org/officeDocument/2006/relationships/hyperlink" Target="https://en.wikipedia.org/wiki/Mexico" TargetMode="External"/><Relationship Id="rId20" Type="http://schemas.openxmlformats.org/officeDocument/2006/relationships/hyperlink" Target="https://en.wikipedia.org/wiki/Pacific_Ocean" TargetMode="External"/><Relationship Id="rId29" Type="http://schemas.openxmlformats.org/officeDocument/2006/relationships/hyperlink" Target="https://en.wikipedia.org/wiki/State_constitution_(United_States)" TargetMode="External"/><Relationship Id="rId41" Type="http://schemas.openxmlformats.org/officeDocument/2006/relationships/hyperlink" Target="https://en.wikipedia.org/wiki/Electoral_College_(United_States)" TargetMode="External"/><Relationship Id="rId54" Type="http://schemas.openxmlformats.org/officeDocument/2006/relationships/hyperlink" Target="https://en.wikipedia.org/wiki/Tribe_(Native_America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Federal_republic" TargetMode="External"/><Relationship Id="rId11" Type="http://schemas.openxmlformats.org/officeDocument/2006/relationships/hyperlink" Target="https://en.wikipedia.org/wiki/Territories_of_the_United_States" TargetMode="External"/><Relationship Id="rId24" Type="http://schemas.openxmlformats.org/officeDocument/2006/relationships/hyperlink" Target="https://en.wikipedia.org/wiki/United_States_Constitution" TargetMode="External"/><Relationship Id="rId32" Type="http://schemas.openxmlformats.org/officeDocument/2006/relationships/hyperlink" Target="https://en.wikipedia.org/wiki/State_legislature_(United_States)" TargetMode="External"/><Relationship Id="rId37" Type="http://schemas.openxmlformats.org/officeDocument/2006/relationships/hyperlink" Target="https://en.wikipedia.org/wiki/United_States_House_of_Representatives" TargetMode="External"/><Relationship Id="rId40" Type="http://schemas.openxmlformats.org/officeDocument/2006/relationships/hyperlink" Target="https://en.wikipedia.org/wiki/United_States_Census" TargetMode="External"/><Relationship Id="rId45" Type="http://schemas.openxmlformats.org/officeDocument/2006/relationships/hyperlink" Target="https://en.wikipedia.org/wiki/American_Samoa" TargetMode="External"/><Relationship Id="rId53" Type="http://schemas.openxmlformats.org/officeDocument/2006/relationships/hyperlink" Target="https://en.wikipedia.org/wiki/Land_tenure" TargetMode="External"/><Relationship Id="rId58" Type="http://schemas.openxmlformats.org/officeDocument/2006/relationships/hyperlink" Target="https://en.wikipedia.org/wiki/Navajo_Nation" TargetMode="External"/><Relationship Id="rId5" Type="http://schemas.openxmlformats.org/officeDocument/2006/relationships/hyperlink" Target="https://en.wikipedia.org/wiki/United_States" TargetMode="External"/><Relationship Id="rId15" Type="http://schemas.openxmlformats.org/officeDocument/2006/relationships/hyperlink" Target="https://en.wikipedia.org/wiki/Canada" TargetMode="External"/><Relationship Id="rId23" Type="http://schemas.openxmlformats.org/officeDocument/2006/relationships/hyperlink" Target="https://en.wikipedia.org/wiki/Administrative_division" TargetMode="External"/><Relationship Id="rId28" Type="http://schemas.openxmlformats.org/officeDocument/2006/relationships/hyperlink" Target="https://en.wikipedia.org/wiki/Constitutional_amendment" TargetMode="External"/><Relationship Id="rId36" Type="http://schemas.openxmlformats.org/officeDocument/2006/relationships/hyperlink" Target="https://en.wikipedia.org/wiki/United_States_Senate" TargetMode="External"/><Relationship Id="rId49" Type="http://schemas.openxmlformats.org/officeDocument/2006/relationships/hyperlink" Target="https://en.wikipedia.org/wiki/U.S._Virgin_Islands" TargetMode="External"/><Relationship Id="rId57" Type="http://schemas.openxmlformats.org/officeDocument/2006/relationships/hyperlink" Target="https://en.wikipedia.org/wiki/Rhode_Island" TargetMode="External"/><Relationship Id="rId61" Type="http://schemas.openxmlformats.org/officeDocument/2006/relationships/fontTable" Target="fontTable.xml"/><Relationship Id="rId10" Type="http://schemas.openxmlformats.org/officeDocument/2006/relationships/hyperlink" Target="https://en.wikipedia.org/wiki/Capital_city" TargetMode="External"/><Relationship Id="rId19" Type="http://schemas.openxmlformats.org/officeDocument/2006/relationships/hyperlink" Target="https://en.wikipedia.org/wiki/Archipelago" TargetMode="External"/><Relationship Id="rId31" Type="http://schemas.openxmlformats.org/officeDocument/2006/relationships/hyperlink" Target="https://en.wikipedia.org/wiki/Governor_(United_States)" TargetMode="External"/><Relationship Id="rId44" Type="http://schemas.openxmlformats.org/officeDocument/2006/relationships/hyperlink" Target="https://en.wikipedia.org/wiki/Territories_of_the_United_States" TargetMode="External"/><Relationship Id="rId52" Type="http://schemas.openxmlformats.org/officeDocument/2006/relationships/hyperlink" Target="https://en.wikipedia.org/wiki/Pacific_Ocean" TargetMode="External"/><Relationship Id="rId60" Type="http://schemas.openxmlformats.org/officeDocument/2006/relationships/hyperlink" Target="https://en.wikipedia.org/w/index.php?title=List_of_states_and_territories_of_the_United_States&amp;oldid=865388161" TargetMode="External"/><Relationship Id="rId4" Type="http://schemas.openxmlformats.org/officeDocument/2006/relationships/webSettings" Target="webSettings.xml"/><Relationship Id="rId9" Type="http://schemas.openxmlformats.org/officeDocument/2006/relationships/hyperlink" Target="https://en.wikipedia.org/wiki/Washington,_D.C." TargetMode="External"/><Relationship Id="rId14" Type="http://schemas.openxmlformats.org/officeDocument/2006/relationships/hyperlink" Target="https://en.wikipedia.org/wiki/North_America" TargetMode="External"/><Relationship Id="rId22" Type="http://schemas.openxmlformats.org/officeDocument/2006/relationships/hyperlink" Target="https://en.wikipedia.org/wiki/Caribbean_Sea" TargetMode="External"/><Relationship Id="rId27" Type="http://schemas.openxmlformats.org/officeDocument/2006/relationships/hyperlink" Target="https://en.wikipedia.org/wiki/Ratification" TargetMode="External"/><Relationship Id="rId30" Type="http://schemas.openxmlformats.org/officeDocument/2006/relationships/hyperlink" Target="https://en.wikipedia.org/wiki/Republicanism_in_the_United_States" TargetMode="External"/><Relationship Id="rId35" Type="http://schemas.openxmlformats.org/officeDocument/2006/relationships/hyperlink" Target="https://en.wikipedia.org/wiki/Bicameral" TargetMode="External"/><Relationship Id="rId43" Type="http://schemas.openxmlformats.org/officeDocument/2006/relationships/hyperlink" Target="https://en.wikipedia.org/wiki/Sovereignty" TargetMode="External"/><Relationship Id="rId48" Type="http://schemas.openxmlformats.org/officeDocument/2006/relationships/hyperlink" Target="https://en.wikipedia.org/wiki/Puerto_Rico" TargetMode="External"/><Relationship Id="rId56" Type="http://schemas.openxmlformats.org/officeDocument/2006/relationships/hyperlink" Target="https://en.wikipedia.org/wiki/Idaho" TargetMode="External"/><Relationship Id="rId8" Type="http://schemas.openxmlformats.org/officeDocument/2006/relationships/hyperlink" Target="https://en.wikipedia.org/wiki/Capital_districts_and_territories" TargetMode="External"/><Relationship Id="rId51" Type="http://schemas.openxmlformats.org/officeDocument/2006/relationships/hyperlink" Target="https://en.wikipedia.org/wiki/Caribbean" TargetMode="External"/><Relationship Id="rId3" Type="http://schemas.openxmlformats.org/officeDocument/2006/relationships/settings" Target="settings.xml"/><Relationship Id="rId12" Type="http://schemas.openxmlformats.org/officeDocument/2006/relationships/hyperlink" Target="https://en.wikipedia.org/wiki/United_States_Minor_Outlying_Islands" TargetMode="External"/><Relationship Id="rId17" Type="http://schemas.openxmlformats.org/officeDocument/2006/relationships/hyperlink" Target="https://en.wikipedia.org/wiki/Alaska" TargetMode="External"/><Relationship Id="rId25" Type="http://schemas.openxmlformats.org/officeDocument/2006/relationships/hyperlink" Target="https://en.wikipedia.org/wiki/Elections_in_the_United_States" TargetMode="External"/><Relationship Id="rId33" Type="http://schemas.openxmlformats.org/officeDocument/2006/relationships/hyperlink" Target="https://en.wikipedia.org/wiki/State_court_(United_States)" TargetMode="External"/><Relationship Id="rId38" Type="http://schemas.openxmlformats.org/officeDocument/2006/relationships/hyperlink" Target="https://en.wikipedia.org/wiki/United_States_congressional_apportionment" TargetMode="External"/><Relationship Id="rId46" Type="http://schemas.openxmlformats.org/officeDocument/2006/relationships/hyperlink" Target="https://en.wikipedia.org/wiki/Guam" TargetMode="External"/><Relationship Id="rId59" Type="http://schemas.openxmlformats.org/officeDocument/2006/relationships/hyperlink" Target="https://en.wikipedia.org/wiki/West_Virgin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1791</TotalTime>
  <Pages>4</Pages>
  <Words>2028</Words>
  <Characters>11156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Pc Occas</cp:lastModifiedBy>
  <cp:revision>16</cp:revision>
  <dcterms:created xsi:type="dcterms:W3CDTF">2018-01-07T16:21:00Z</dcterms:created>
  <dcterms:modified xsi:type="dcterms:W3CDTF">2020-02-22T10:13:00Z</dcterms:modified>
</cp:coreProperties>
</file>