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FC0" w:rsidRPr="00E24F05" w:rsidRDefault="00252FC0" w:rsidP="00E24F05">
      <w:pPr>
        <w:bidi/>
        <w:rPr>
          <w:rFonts w:ascii="Simplified Arabic" w:hAnsi="Simplified Arabic" w:cs="Simplified Arabic"/>
          <w:sz w:val="28"/>
          <w:szCs w:val="28"/>
          <w:rtl/>
          <w:lang w:bidi="ar-DZ"/>
        </w:rPr>
      </w:pPr>
    </w:p>
    <w:p w:rsidR="004E4D11" w:rsidRPr="00E24F05" w:rsidRDefault="004F0204" w:rsidP="00811929">
      <w:pPr>
        <w:bidi/>
        <w:jc w:val="center"/>
        <w:rPr>
          <w:rFonts w:ascii="Simplified Arabic" w:hAnsi="Simplified Arabic" w:cs="Simplified Arabic"/>
          <w:b/>
          <w:bCs/>
          <w:sz w:val="28"/>
          <w:szCs w:val="28"/>
          <w:u w:val="single"/>
          <w:rtl/>
          <w:lang w:bidi="ar-DZ"/>
        </w:rPr>
      </w:pPr>
      <w:r w:rsidRPr="00E24F05">
        <w:rPr>
          <w:rFonts w:ascii="Simplified Arabic" w:hAnsi="Simplified Arabic" w:cs="Simplified Arabic"/>
          <w:b/>
          <w:bCs/>
          <w:sz w:val="28"/>
          <w:szCs w:val="28"/>
          <w:u w:val="single"/>
          <w:rtl/>
          <w:lang w:bidi="ar-DZ"/>
        </w:rPr>
        <w:t xml:space="preserve">المحاضرة </w:t>
      </w:r>
      <w:r w:rsidR="00811929">
        <w:rPr>
          <w:rFonts w:ascii="Simplified Arabic" w:hAnsi="Simplified Arabic" w:cs="Simplified Arabic" w:hint="cs"/>
          <w:b/>
          <w:bCs/>
          <w:sz w:val="28"/>
          <w:szCs w:val="28"/>
          <w:u w:val="single"/>
          <w:rtl/>
          <w:lang w:bidi="ar-DZ"/>
        </w:rPr>
        <w:t>الخامسة</w:t>
      </w:r>
      <w:r w:rsidRPr="00E24F05">
        <w:rPr>
          <w:rFonts w:ascii="Simplified Arabic" w:hAnsi="Simplified Arabic" w:cs="Simplified Arabic"/>
          <w:b/>
          <w:bCs/>
          <w:sz w:val="28"/>
          <w:szCs w:val="28"/>
          <w:u w:val="single"/>
          <w:rtl/>
          <w:lang w:bidi="ar-DZ"/>
        </w:rPr>
        <w:t>: أساليب تبويب البيانات</w:t>
      </w:r>
    </w:p>
    <w:p w:rsidR="00107078" w:rsidRPr="00E24F05" w:rsidRDefault="00107078" w:rsidP="00E24F05">
      <w:pPr>
        <w:bidi/>
        <w:rPr>
          <w:rFonts w:ascii="Simplified Arabic" w:hAnsi="Simplified Arabic" w:cs="Simplified Arabic"/>
          <w:b/>
          <w:bCs/>
          <w:sz w:val="28"/>
          <w:szCs w:val="28"/>
          <w:u w:val="single"/>
          <w:rtl/>
          <w:lang w:bidi="ar-DZ"/>
        </w:rPr>
      </w:pPr>
      <w:r w:rsidRPr="00E24F05">
        <w:rPr>
          <w:rFonts w:ascii="Simplified Arabic" w:hAnsi="Simplified Arabic" w:cs="Simplified Arabic"/>
          <w:b/>
          <w:bCs/>
          <w:sz w:val="28"/>
          <w:szCs w:val="28"/>
          <w:u w:val="single"/>
          <w:rtl/>
          <w:lang w:bidi="ar-DZ"/>
        </w:rPr>
        <w:t>* الأهداف العامة:</w:t>
      </w:r>
    </w:p>
    <w:p w:rsidR="00107078" w:rsidRPr="00E24F05" w:rsidRDefault="00107078" w:rsidP="00E24F05">
      <w:pPr>
        <w:bidi/>
        <w:ind w:firstLine="708"/>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 xml:space="preserve"> </w:t>
      </w:r>
      <w:proofErr w:type="gramStart"/>
      <w:r w:rsidRPr="00E24F05">
        <w:rPr>
          <w:rFonts w:ascii="Simplified Arabic" w:hAnsi="Simplified Arabic" w:cs="Simplified Arabic"/>
          <w:sz w:val="28"/>
          <w:szCs w:val="28"/>
          <w:rtl/>
          <w:lang w:bidi="ar-DZ"/>
        </w:rPr>
        <w:t>في</w:t>
      </w:r>
      <w:proofErr w:type="gramEnd"/>
      <w:r w:rsidRPr="00E24F05">
        <w:rPr>
          <w:rFonts w:ascii="Simplified Arabic" w:hAnsi="Simplified Arabic" w:cs="Simplified Arabic"/>
          <w:sz w:val="28"/>
          <w:szCs w:val="28"/>
          <w:rtl/>
          <w:lang w:bidi="ar-DZ"/>
        </w:rPr>
        <w:t xml:space="preserve"> نهاية الدرس يكون الطالب متمكن من معرفة اختيار الأساليب الإحصائية المناسبة لتحليل البيانات كالمتوسط الحسابي ومعاملات الارتباط وغيرها</w:t>
      </w:r>
    </w:p>
    <w:p w:rsidR="00E24F05" w:rsidRPr="00E24F05" w:rsidRDefault="00107078" w:rsidP="00E24F05">
      <w:pPr>
        <w:bidi/>
        <w:rPr>
          <w:rFonts w:ascii="Simplified Arabic" w:hAnsi="Simplified Arabic" w:cs="Simplified Arabic"/>
          <w:b/>
          <w:bCs/>
          <w:sz w:val="28"/>
          <w:szCs w:val="28"/>
          <w:u w:val="single"/>
          <w:rtl/>
          <w:lang w:bidi="ar-DZ"/>
        </w:rPr>
      </w:pPr>
      <w:proofErr w:type="gramStart"/>
      <w:r w:rsidRPr="00E24F05">
        <w:rPr>
          <w:rFonts w:ascii="Simplified Arabic" w:hAnsi="Simplified Arabic" w:cs="Simplified Arabic"/>
          <w:b/>
          <w:bCs/>
          <w:sz w:val="28"/>
          <w:szCs w:val="28"/>
          <w:u w:val="single"/>
          <w:rtl/>
          <w:lang w:bidi="ar-DZ"/>
        </w:rPr>
        <w:t>تمهيد</w:t>
      </w:r>
      <w:proofErr w:type="gramEnd"/>
      <w:r w:rsidRPr="00E24F05">
        <w:rPr>
          <w:rFonts w:ascii="Simplified Arabic" w:hAnsi="Simplified Arabic" w:cs="Simplified Arabic"/>
          <w:b/>
          <w:bCs/>
          <w:sz w:val="28"/>
          <w:szCs w:val="28"/>
          <w:u w:val="single"/>
          <w:rtl/>
          <w:lang w:bidi="ar-DZ"/>
        </w:rPr>
        <w:t>:</w:t>
      </w:r>
    </w:p>
    <w:p w:rsidR="00252FC0" w:rsidRPr="00E24F05" w:rsidRDefault="00107078"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 xml:space="preserve"> </w:t>
      </w:r>
      <w:r w:rsidR="00E24F05" w:rsidRPr="00E24F05">
        <w:rPr>
          <w:rFonts w:ascii="Simplified Arabic" w:hAnsi="Simplified Arabic" w:cs="Simplified Arabic" w:hint="cs"/>
          <w:sz w:val="28"/>
          <w:szCs w:val="28"/>
          <w:rtl/>
          <w:lang w:bidi="ar-DZ"/>
        </w:rPr>
        <w:t>إن</w:t>
      </w:r>
      <w:r w:rsidR="00E24F05">
        <w:rPr>
          <w:rFonts w:ascii="Simplified Arabic" w:hAnsi="Simplified Arabic" w:cs="Simplified Arabic" w:hint="cs"/>
          <w:sz w:val="28"/>
          <w:szCs w:val="28"/>
          <w:rtl/>
          <w:lang w:bidi="ar-DZ"/>
        </w:rPr>
        <w:t xml:space="preserve"> عملية</w:t>
      </w:r>
      <w:r w:rsidR="00252FC0" w:rsidRPr="00E24F05">
        <w:rPr>
          <w:rFonts w:ascii="Simplified Arabic" w:hAnsi="Simplified Arabic" w:cs="Simplified Arabic"/>
          <w:sz w:val="28"/>
          <w:szCs w:val="28"/>
          <w:rtl/>
          <w:lang w:bidi="ar-DZ"/>
        </w:rPr>
        <w:t xml:space="preserve"> ترميز البيانات تعتبر عملية التنظيم الضرورية لعرض الجدولة اللاحقة، حيث يتم من خلالها تحويل البيانات اللفظية الى رموز يسهل عرضها  في جداول تعكس الاتجاه الع</w:t>
      </w:r>
      <w:r w:rsidR="00E24F05">
        <w:rPr>
          <w:rFonts w:ascii="Simplified Arabic" w:hAnsi="Simplified Arabic" w:cs="Simplified Arabic" w:hint="cs"/>
          <w:sz w:val="28"/>
          <w:szCs w:val="28"/>
          <w:rtl/>
          <w:lang w:bidi="ar-DZ"/>
        </w:rPr>
        <w:t>ا</w:t>
      </w:r>
      <w:r w:rsidR="00252FC0" w:rsidRPr="00E24F05">
        <w:rPr>
          <w:rFonts w:ascii="Simplified Arabic" w:hAnsi="Simplified Arabic" w:cs="Simplified Arabic"/>
          <w:sz w:val="28"/>
          <w:szCs w:val="28"/>
          <w:rtl/>
          <w:lang w:bidi="ar-DZ"/>
        </w:rPr>
        <w:t>م لتلك البيانات</w:t>
      </w:r>
      <w:r w:rsidR="00E24F05">
        <w:rPr>
          <w:rFonts w:ascii="Simplified Arabic" w:hAnsi="Simplified Arabic" w:cs="Simplified Arabic" w:hint="cs"/>
          <w:sz w:val="28"/>
          <w:szCs w:val="28"/>
          <w:rtl/>
          <w:lang w:bidi="ar-DZ"/>
        </w:rPr>
        <w:t>،</w:t>
      </w:r>
      <w:r w:rsidR="00252FC0" w:rsidRPr="00E24F05">
        <w:rPr>
          <w:rFonts w:ascii="Simplified Arabic" w:hAnsi="Simplified Arabic" w:cs="Simplified Arabic"/>
          <w:sz w:val="28"/>
          <w:szCs w:val="28"/>
          <w:rtl/>
          <w:lang w:bidi="ar-DZ"/>
        </w:rPr>
        <w:t xml:space="preserve"> فهي </w:t>
      </w:r>
      <w:r w:rsidR="00E24F05" w:rsidRPr="00E24F05">
        <w:rPr>
          <w:rFonts w:ascii="Simplified Arabic" w:hAnsi="Simplified Arabic" w:cs="Simplified Arabic" w:hint="cs"/>
          <w:sz w:val="28"/>
          <w:szCs w:val="28"/>
          <w:rtl/>
          <w:lang w:bidi="ar-DZ"/>
        </w:rPr>
        <w:t>إذا</w:t>
      </w:r>
      <w:r w:rsidR="00252FC0" w:rsidRPr="00E24F05">
        <w:rPr>
          <w:rFonts w:ascii="Simplified Arabic" w:hAnsi="Simplified Arabic" w:cs="Simplified Arabic"/>
          <w:sz w:val="28"/>
          <w:szCs w:val="28"/>
          <w:rtl/>
          <w:lang w:bidi="ar-DZ"/>
        </w:rPr>
        <w:t xml:space="preserve"> عملية استبدال </w:t>
      </w:r>
      <w:r w:rsidR="00E24F05" w:rsidRPr="00E24F05">
        <w:rPr>
          <w:rFonts w:ascii="Simplified Arabic" w:hAnsi="Simplified Arabic" w:cs="Simplified Arabic" w:hint="cs"/>
          <w:sz w:val="28"/>
          <w:szCs w:val="28"/>
          <w:rtl/>
          <w:lang w:bidi="ar-DZ"/>
        </w:rPr>
        <w:t>الإجابات</w:t>
      </w:r>
      <w:r w:rsidR="00252FC0" w:rsidRPr="00E24F05">
        <w:rPr>
          <w:rFonts w:ascii="Simplified Arabic" w:hAnsi="Simplified Arabic" w:cs="Simplified Arabic"/>
          <w:sz w:val="28"/>
          <w:szCs w:val="28"/>
          <w:rtl/>
          <w:lang w:bidi="ar-DZ"/>
        </w:rPr>
        <w:t xml:space="preserve"> الوصفية برموز رقمية تسهل عملية تفريغ البيانات  وتجميعها في مجموعات متشابهة على شكل جداول لفحصها بطريقة منظمة</w:t>
      </w:r>
    </w:p>
    <w:p w:rsidR="00252FC0" w:rsidRPr="00E24F05" w:rsidRDefault="00E24F05" w:rsidP="00E24F05">
      <w:pPr>
        <w:bidi/>
        <w:rPr>
          <w:rFonts w:ascii="Simplified Arabic" w:hAnsi="Simplified Arabic" w:cs="Simplified Arabic"/>
          <w:b/>
          <w:bCs/>
          <w:sz w:val="28"/>
          <w:szCs w:val="28"/>
          <w:u w:val="single"/>
          <w:rtl/>
          <w:lang w:bidi="ar-DZ"/>
        </w:rPr>
      </w:pPr>
      <w:r w:rsidRPr="00E24F05">
        <w:rPr>
          <w:rFonts w:ascii="Simplified Arabic" w:hAnsi="Simplified Arabic" w:cs="Simplified Arabic" w:hint="cs"/>
          <w:b/>
          <w:bCs/>
          <w:sz w:val="28"/>
          <w:szCs w:val="28"/>
          <w:u w:val="single"/>
          <w:rtl/>
          <w:lang w:bidi="ar-DZ"/>
        </w:rPr>
        <w:t xml:space="preserve">1. </w:t>
      </w:r>
      <w:r w:rsidR="00EF560E" w:rsidRPr="00E24F05">
        <w:rPr>
          <w:rFonts w:ascii="Simplified Arabic" w:hAnsi="Simplified Arabic" w:cs="Simplified Arabic"/>
          <w:b/>
          <w:bCs/>
          <w:sz w:val="28"/>
          <w:szCs w:val="28"/>
          <w:u w:val="single"/>
          <w:rtl/>
          <w:lang w:bidi="ar-DZ"/>
        </w:rPr>
        <w:t xml:space="preserve">التحليل </w:t>
      </w:r>
      <w:r w:rsidRPr="00E24F05">
        <w:rPr>
          <w:rFonts w:ascii="Simplified Arabic" w:hAnsi="Simplified Arabic" w:cs="Simplified Arabic" w:hint="cs"/>
          <w:b/>
          <w:bCs/>
          <w:sz w:val="28"/>
          <w:szCs w:val="28"/>
          <w:u w:val="single"/>
          <w:rtl/>
          <w:lang w:bidi="ar-DZ"/>
        </w:rPr>
        <w:t>الإحصائي</w:t>
      </w:r>
      <w:r w:rsidR="00EF560E" w:rsidRPr="00E24F05">
        <w:rPr>
          <w:rFonts w:ascii="Simplified Arabic" w:hAnsi="Simplified Arabic" w:cs="Simplified Arabic"/>
          <w:b/>
          <w:bCs/>
          <w:sz w:val="28"/>
          <w:szCs w:val="28"/>
          <w:u w:val="single"/>
          <w:rtl/>
          <w:lang w:bidi="ar-DZ"/>
        </w:rPr>
        <w:t xml:space="preserve"> للبيانات:</w:t>
      </w:r>
    </w:p>
    <w:p w:rsidR="00EF560E" w:rsidRPr="00E24F05" w:rsidRDefault="00EF560E"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 xml:space="preserve">يعمل على تحويل صفة </w:t>
      </w:r>
      <w:r w:rsidR="00E24F05" w:rsidRPr="00E24F05">
        <w:rPr>
          <w:rFonts w:ascii="Simplified Arabic" w:hAnsi="Simplified Arabic" w:cs="Simplified Arabic" w:hint="cs"/>
          <w:sz w:val="28"/>
          <w:szCs w:val="28"/>
          <w:rtl/>
          <w:lang w:bidi="ar-DZ"/>
        </w:rPr>
        <w:t>أو</w:t>
      </w:r>
      <w:r w:rsidRPr="00E24F05">
        <w:rPr>
          <w:rFonts w:ascii="Simplified Arabic" w:hAnsi="Simplified Arabic" w:cs="Simplified Arabic"/>
          <w:sz w:val="28"/>
          <w:szCs w:val="28"/>
          <w:rtl/>
          <w:lang w:bidi="ar-DZ"/>
        </w:rPr>
        <w:t xml:space="preserve"> </w:t>
      </w:r>
      <w:r w:rsidR="00E24F05" w:rsidRPr="00E24F05">
        <w:rPr>
          <w:rFonts w:ascii="Simplified Arabic" w:hAnsi="Simplified Arabic" w:cs="Simplified Arabic" w:hint="cs"/>
          <w:sz w:val="28"/>
          <w:szCs w:val="28"/>
          <w:rtl/>
          <w:lang w:bidi="ar-DZ"/>
        </w:rPr>
        <w:t>أسلوب</w:t>
      </w:r>
      <w:r w:rsidRPr="00E24F05">
        <w:rPr>
          <w:rFonts w:ascii="Simplified Arabic" w:hAnsi="Simplified Arabic" w:cs="Simplified Arabic"/>
          <w:sz w:val="28"/>
          <w:szCs w:val="28"/>
          <w:rtl/>
          <w:lang w:bidi="ar-DZ"/>
        </w:rPr>
        <w:t xml:space="preserve"> الى مجموعة </w:t>
      </w:r>
      <w:r w:rsidR="00E24F05" w:rsidRPr="00E24F05">
        <w:rPr>
          <w:rFonts w:ascii="Simplified Arabic" w:hAnsi="Simplified Arabic" w:cs="Simplified Arabic" w:hint="cs"/>
          <w:sz w:val="28"/>
          <w:szCs w:val="28"/>
          <w:rtl/>
          <w:lang w:bidi="ar-DZ"/>
        </w:rPr>
        <w:t>أو</w:t>
      </w:r>
      <w:r w:rsidRPr="00E24F05">
        <w:rPr>
          <w:rFonts w:ascii="Simplified Arabic" w:hAnsi="Simplified Arabic" w:cs="Simplified Arabic"/>
          <w:sz w:val="28"/>
          <w:szCs w:val="28"/>
          <w:rtl/>
          <w:lang w:bidi="ar-DZ"/>
        </w:rPr>
        <w:t xml:space="preserve"> مجاميع رقمية، يسهل عن طريقها انتاج مجالات </w:t>
      </w:r>
      <w:r w:rsidR="00E24F05" w:rsidRPr="00E24F05">
        <w:rPr>
          <w:rFonts w:ascii="Simplified Arabic" w:hAnsi="Simplified Arabic" w:cs="Simplified Arabic" w:hint="cs"/>
          <w:sz w:val="28"/>
          <w:szCs w:val="28"/>
          <w:rtl/>
          <w:lang w:bidi="ar-DZ"/>
        </w:rPr>
        <w:t>أخرى</w:t>
      </w:r>
      <w:r w:rsidRPr="00E24F05">
        <w:rPr>
          <w:rFonts w:ascii="Simplified Arabic" w:hAnsi="Simplified Arabic" w:cs="Simplified Arabic"/>
          <w:sz w:val="28"/>
          <w:szCs w:val="28"/>
          <w:rtl/>
          <w:lang w:bidi="ar-DZ"/>
        </w:rPr>
        <w:t>، واتخاذ القرارات بصددها، كما يساعد على دراسة حالات فردية يمكن من خلالها الوصول الى التعميمات المناسب عن طريق استخدام وسائل القياس لعدد من</w:t>
      </w:r>
      <w:r w:rsidR="00E24F05">
        <w:rPr>
          <w:rFonts w:ascii="Simplified Arabic" w:hAnsi="Simplified Arabic" w:cs="Simplified Arabic" w:hint="cs"/>
          <w:sz w:val="28"/>
          <w:szCs w:val="28"/>
          <w:rtl/>
          <w:lang w:bidi="ar-DZ"/>
        </w:rPr>
        <w:t xml:space="preserve"> </w:t>
      </w:r>
      <w:r w:rsidRPr="00E24F05">
        <w:rPr>
          <w:rFonts w:ascii="Simplified Arabic" w:hAnsi="Simplified Arabic" w:cs="Simplified Arabic"/>
          <w:sz w:val="28"/>
          <w:szCs w:val="28"/>
          <w:rtl/>
          <w:lang w:bidi="ar-DZ"/>
        </w:rPr>
        <w:t xml:space="preserve">الحالات، كما يساعد الباحث على التعرف على درجة ودقة البيانات والمعلومات  التي توصلت </w:t>
      </w:r>
      <w:r w:rsidR="00E24F05" w:rsidRPr="00E24F05">
        <w:rPr>
          <w:rFonts w:ascii="Simplified Arabic" w:hAnsi="Simplified Arabic" w:cs="Simplified Arabic" w:hint="cs"/>
          <w:sz w:val="28"/>
          <w:szCs w:val="28"/>
          <w:rtl/>
          <w:lang w:bidi="ar-DZ"/>
        </w:rPr>
        <w:t>إليها</w:t>
      </w:r>
      <w:r w:rsidRPr="00E24F05">
        <w:rPr>
          <w:rFonts w:ascii="Simplified Arabic" w:hAnsi="Simplified Arabic" w:cs="Simplified Arabic"/>
          <w:sz w:val="28"/>
          <w:szCs w:val="28"/>
          <w:rtl/>
          <w:lang w:bidi="ar-DZ"/>
        </w:rPr>
        <w:t xml:space="preserve"> الدراسة ، وبيات مدى حجم الأخطاء </w:t>
      </w:r>
      <w:r w:rsidR="00E24F05" w:rsidRPr="00E24F05">
        <w:rPr>
          <w:rFonts w:ascii="Simplified Arabic" w:hAnsi="Simplified Arabic" w:cs="Simplified Arabic" w:hint="cs"/>
          <w:sz w:val="28"/>
          <w:szCs w:val="28"/>
          <w:rtl/>
          <w:lang w:bidi="ar-DZ"/>
        </w:rPr>
        <w:t>أو</w:t>
      </w:r>
      <w:r w:rsidRPr="00E24F05">
        <w:rPr>
          <w:rFonts w:ascii="Simplified Arabic" w:hAnsi="Simplified Arabic" w:cs="Simplified Arabic"/>
          <w:sz w:val="28"/>
          <w:szCs w:val="28"/>
          <w:rtl/>
          <w:lang w:bidi="ar-DZ"/>
        </w:rPr>
        <w:t xml:space="preserve"> الانحراف  في النتائج المستقاة من البحث، ويساعد أيضا على معالجة الحالات بدقة  وحساب نسبة القياسات المستخدمة، كما </w:t>
      </w:r>
      <w:r w:rsidR="00E24F05" w:rsidRPr="00E24F05">
        <w:rPr>
          <w:rFonts w:ascii="Simplified Arabic" w:hAnsi="Simplified Arabic" w:cs="Simplified Arabic" w:hint="cs"/>
          <w:sz w:val="28"/>
          <w:szCs w:val="28"/>
          <w:rtl/>
          <w:lang w:bidi="ar-DZ"/>
        </w:rPr>
        <w:t>أن</w:t>
      </w:r>
      <w:r w:rsidRPr="00E24F05">
        <w:rPr>
          <w:rFonts w:ascii="Simplified Arabic" w:hAnsi="Simplified Arabic" w:cs="Simplified Arabic"/>
          <w:sz w:val="28"/>
          <w:szCs w:val="28"/>
          <w:rtl/>
          <w:lang w:bidi="ar-DZ"/>
        </w:rPr>
        <w:t xml:space="preserve"> عددا من البحوث تحاول التعبير عن مسارات التحليل عن طريق توزيعات إحصائية وتجمعات بسيطة كالمتوسطات ومعاملات </w:t>
      </w:r>
      <w:r w:rsidR="00E24F05" w:rsidRPr="00E24F05">
        <w:rPr>
          <w:rFonts w:ascii="Simplified Arabic" w:hAnsi="Simplified Arabic" w:cs="Simplified Arabic" w:hint="cs"/>
          <w:sz w:val="28"/>
          <w:szCs w:val="28"/>
          <w:rtl/>
          <w:lang w:bidi="ar-DZ"/>
        </w:rPr>
        <w:t>الارتباط</w:t>
      </w:r>
      <w:r w:rsidRPr="00E24F05">
        <w:rPr>
          <w:rFonts w:ascii="Simplified Arabic" w:hAnsi="Simplified Arabic" w:cs="Simplified Arabic"/>
          <w:sz w:val="28"/>
          <w:szCs w:val="28"/>
          <w:rtl/>
          <w:lang w:bidi="ar-DZ"/>
        </w:rPr>
        <w:t xml:space="preserve"> والنسب الم</w:t>
      </w:r>
      <w:r w:rsidR="00E24F05">
        <w:rPr>
          <w:rFonts w:ascii="Simplified Arabic" w:hAnsi="Simplified Arabic" w:cs="Simplified Arabic" w:hint="cs"/>
          <w:sz w:val="28"/>
          <w:szCs w:val="28"/>
          <w:rtl/>
          <w:lang w:bidi="ar-DZ"/>
        </w:rPr>
        <w:t>ئو</w:t>
      </w:r>
      <w:r w:rsidRPr="00E24F05">
        <w:rPr>
          <w:rFonts w:ascii="Simplified Arabic" w:hAnsi="Simplified Arabic" w:cs="Simplified Arabic"/>
          <w:sz w:val="28"/>
          <w:szCs w:val="28"/>
          <w:rtl/>
          <w:lang w:bidi="ar-DZ"/>
        </w:rPr>
        <w:t>ية ومقاييس التشتت وغيرها...، وقد تقودنا الى تغيير مجموعة البيانات الكمية تفسيرا وصفيا دقيقا وعلى النحو الآتي:</w:t>
      </w:r>
    </w:p>
    <w:p w:rsidR="00EF560E" w:rsidRPr="00E24F05" w:rsidRDefault="00E24F05" w:rsidP="00E24F0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EF560E" w:rsidRPr="00E24F05">
        <w:rPr>
          <w:rFonts w:ascii="Simplified Arabic" w:hAnsi="Simplified Arabic" w:cs="Simplified Arabic"/>
          <w:sz w:val="28"/>
          <w:szCs w:val="28"/>
          <w:rtl/>
          <w:lang w:bidi="ar-DZ"/>
        </w:rPr>
        <w:t xml:space="preserve"> </w:t>
      </w:r>
      <w:proofErr w:type="gramStart"/>
      <w:r w:rsidR="00EF560E" w:rsidRPr="00E24F05">
        <w:rPr>
          <w:rFonts w:ascii="Simplified Arabic" w:hAnsi="Simplified Arabic" w:cs="Simplified Arabic"/>
          <w:sz w:val="28"/>
          <w:szCs w:val="28"/>
          <w:rtl/>
          <w:lang w:bidi="ar-DZ"/>
        </w:rPr>
        <w:t>محاولة</w:t>
      </w:r>
      <w:proofErr w:type="gramEnd"/>
      <w:r w:rsidR="00EF560E" w:rsidRPr="00E24F05">
        <w:rPr>
          <w:rFonts w:ascii="Simplified Arabic" w:hAnsi="Simplified Arabic" w:cs="Simplified Arabic"/>
          <w:sz w:val="28"/>
          <w:szCs w:val="28"/>
          <w:rtl/>
          <w:lang w:bidi="ar-DZ"/>
        </w:rPr>
        <w:t xml:space="preserve"> </w:t>
      </w:r>
      <w:r w:rsidRPr="00E24F05">
        <w:rPr>
          <w:rFonts w:ascii="Simplified Arabic" w:hAnsi="Simplified Arabic" w:cs="Simplified Arabic" w:hint="cs"/>
          <w:sz w:val="28"/>
          <w:szCs w:val="28"/>
          <w:rtl/>
          <w:lang w:bidi="ar-DZ"/>
        </w:rPr>
        <w:t>إيجاد</w:t>
      </w:r>
      <w:r w:rsidR="00EF560E" w:rsidRPr="00E24F05">
        <w:rPr>
          <w:rFonts w:ascii="Simplified Arabic" w:hAnsi="Simplified Arabic" w:cs="Simplified Arabic"/>
          <w:sz w:val="28"/>
          <w:szCs w:val="28"/>
          <w:rtl/>
          <w:lang w:bidi="ar-DZ"/>
        </w:rPr>
        <w:t xml:space="preserve"> قيمة واحدة ممثلة للدلالة على الحجم العام للقيم المجموعة باستخدام احد المقاييس النزعة المركزية كالوسط الحسابي </w:t>
      </w:r>
      <w:r w:rsidRPr="00E24F05">
        <w:rPr>
          <w:rFonts w:ascii="Simplified Arabic" w:hAnsi="Simplified Arabic" w:cs="Simplified Arabic" w:hint="cs"/>
          <w:sz w:val="28"/>
          <w:szCs w:val="28"/>
          <w:rtl/>
          <w:lang w:bidi="ar-DZ"/>
        </w:rPr>
        <w:t>أو</w:t>
      </w:r>
      <w:r w:rsidR="00EF560E" w:rsidRPr="00E24F05">
        <w:rPr>
          <w:rFonts w:ascii="Simplified Arabic" w:hAnsi="Simplified Arabic" w:cs="Simplified Arabic"/>
          <w:sz w:val="28"/>
          <w:szCs w:val="28"/>
          <w:rtl/>
          <w:lang w:bidi="ar-DZ"/>
        </w:rPr>
        <w:t xml:space="preserve"> الوسيط </w:t>
      </w:r>
      <w:r w:rsidRPr="00E24F05">
        <w:rPr>
          <w:rFonts w:ascii="Simplified Arabic" w:hAnsi="Simplified Arabic" w:cs="Simplified Arabic" w:hint="cs"/>
          <w:sz w:val="28"/>
          <w:szCs w:val="28"/>
          <w:rtl/>
          <w:lang w:bidi="ar-DZ"/>
        </w:rPr>
        <w:t>أو</w:t>
      </w:r>
      <w:r w:rsidR="00EF560E" w:rsidRPr="00E24F05">
        <w:rPr>
          <w:rFonts w:ascii="Simplified Arabic" w:hAnsi="Simplified Arabic" w:cs="Simplified Arabic"/>
          <w:sz w:val="28"/>
          <w:szCs w:val="28"/>
          <w:rtl/>
          <w:lang w:bidi="ar-DZ"/>
        </w:rPr>
        <w:t xml:space="preserve"> المنوال.</w:t>
      </w:r>
    </w:p>
    <w:p w:rsidR="00D36DD3" w:rsidRPr="00E24F05" w:rsidRDefault="00E24F05" w:rsidP="00E24F0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r w:rsidR="00EF560E" w:rsidRPr="00E24F05">
        <w:rPr>
          <w:rFonts w:ascii="Simplified Arabic" w:hAnsi="Simplified Arabic" w:cs="Simplified Arabic"/>
          <w:sz w:val="28"/>
          <w:szCs w:val="28"/>
          <w:rtl/>
          <w:lang w:bidi="ar-DZ"/>
        </w:rPr>
        <w:t xml:space="preserve"> فحص مدى انتشار هذه القيم  وأي وحدة التباين </w:t>
      </w:r>
      <w:r w:rsidR="00934FFA" w:rsidRPr="00E24F05">
        <w:rPr>
          <w:rFonts w:ascii="Simplified Arabic" w:hAnsi="Simplified Arabic" w:cs="Simplified Arabic" w:hint="cs"/>
          <w:sz w:val="28"/>
          <w:szCs w:val="28"/>
          <w:rtl/>
          <w:lang w:bidi="ar-DZ"/>
        </w:rPr>
        <w:t>والاختلاف</w:t>
      </w:r>
      <w:r w:rsidR="00EF560E" w:rsidRPr="00E24F05">
        <w:rPr>
          <w:rFonts w:ascii="Simplified Arabic" w:hAnsi="Simplified Arabic" w:cs="Simplified Arabic"/>
          <w:sz w:val="28"/>
          <w:szCs w:val="28"/>
          <w:rtl/>
          <w:lang w:bidi="ar-DZ"/>
        </w:rPr>
        <w:t xml:space="preserve"> فيما بينها باستعمال مقاييس مختلفة كالتشتت أو المدى المطلق، أو الانحراف المعياري أو الإنحراف المتوسط.</w:t>
      </w:r>
    </w:p>
    <w:p w:rsidR="00D36DD3" w:rsidRPr="00E24F05" w:rsidRDefault="00E24F05" w:rsidP="00E24F0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6DD3" w:rsidRPr="00E24F05">
        <w:rPr>
          <w:rFonts w:ascii="Simplified Arabic" w:hAnsi="Simplified Arabic" w:cs="Simplified Arabic"/>
          <w:sz w:val="28"/>
          <w:szCs w:val="28"/>
          <w:rtl/>
          <w:lang w:bidi="ar-DZ"/>
        </w:rPr>
        <w:t xml:space="preserve"> دراسة شكل التوزيع والمنحنيات ومحاولة </w:t>
      </w:r>
      <w:r w:rsidR="00934FFA" w:rsidRPr="00E24F05">
        <w:rPr>
          <w:rFonts w:ascii="Simplified Arabic" w:hAnsi="Simplified Arabic" w:cs="Simplified Arabic" w:hint="cs"/>
          <w:sz w:val="28"/>
          <w:szCs w:val="28"/>
          <w:rtl/>
          <w:lang w:bidi="ar-DZ"/>
        </w:rPr>
        <w:t>إيجاد</w:t>
      </w:r>
      <w:r w:rsidR="00D36DD3" w:rsidRPr="00E24F05">
        <w:rPr>
          <w:rFonts w:ascii="Simplified Arabic" w:hAnsi="Simplified Arabic" w:cs="Simplified Arabic"/>
          <w:sz w:val="28"/>
          <w:szCs w:val="28"/>
          <w:rtl/>
          <w:lang w:bidi="ar-DZ"/>
        </w:rPr>
        <w:t xml:space="preserve"> العلاقات بين </w:t>
      </w:r>
      <w:proofErr w:type="gramStart"/>
      <w:r w:rsidR="00D36DD3" w:rsidRPr="00E24F05">
        <w:rPr>
          <w:rFonts w:ascii="Simplified Arabic" w:hAnsi="Simplified Arabic" w:cs="Simplified Arabic"/>
          <w:sz w:val="28"/>
          <w:szCs w:val="28"/>
          <w:rtl/>
          <w:lang w:bidi="ar-DZ"/>
        </w:rPr>
        <w:t>العناصر  الداخلة</w:t>
      </w:r>
      <w:proofErr w:type="gramEnd"/>
      <w:r w:rsidR="00D36DD3" w:rsidRPr="00E24F05">
        <w:rPr>
          <w:rFonts w:ascii="Simplified Arabic" w:hAnsi="Simplified Arabic" w:cs="Simplified Arabic"/>
          <w:sz w:val="28"/>
          <w:szCs w:val="28"/>
          <w:rtl/>
          <w:lang w:bidi="ar-DZ"/>
        </w:rPr>
        <w:t>.</w:t>
      </w:r>
    </w:p>
    <w:p w:rsidR="00EF560E" w:rsidRPr="00E24F05" w:rsidRDefault="00E24F05" w:rsidP="00E24F0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6DD3" w:rsidRPr="00E24F05">
        <w:rPr>
          <w:rFonts w:ascii="Simplified Arabic" w:hAnsi="Simplified Arabic" w:cs="Simplified Arabic"/>
          <w:sz w:val="28"/>
          <w:szCs w:val="28"/>
          <w:rtl/>
          <w:lang w:bidi="ar-DZ"/>
        </w:rPr>
        <w:t xml:space="preserve">استخدام المقاييس الخاص بالارتباط لإظهار العلاقات بين </w:t>
      </w:r>
      <w:proofErr w:type="gramStart"/>
      <w:r w:rsidR="00D36DD3" w:rsidRPr="00E24F05">
        <w:rPr>
          <w:rFonts w:ascii="Simplified Arabic" w:hAnsi="Simplified Arabic" w:cs="Simplified Arabic"/>
          <w:sz w:val="28"/>
          <w:szCs w:val="28"/>
          <w:rtl/>
          <w:lang w:bidi="ar-DZ"/>
        </w:rPr>
        <w:t>متغيرين</w:t>
      </w:r>
      <w:proofErr w:type="gramEnd"/>
      <w:r w:rsidR="00D36DD3" w:rsidRPr="00E24F05">
        <w:rPr>
          <w:rFonts w:ascii="Simplified Arabic" w:hAnsi="Simplified Arabic" w:cs="Simplified Arabic"/>
          <w:sz w:val="28"/>
          <w:szCs w:val="28"/>
          <w:rtl/>
          <w:lang w:bidi="ar-DZ"/>
        </w:rPr>
        <w:t xml:space="preserve"> أو أكثر داخل مجموع.</w:t>
      </w:r>
    </w:p>
    <w:p w:rsidR="00D36DD3" w:rsidRPr="00E24F05" w:rsidRDefault="00E24F05" w:rsidP="00E24F0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6DD3" w:rsidRPr="00E24F05">
        <w:rPr>
          <w:rFonts w:ascii="Simplified Arabic" w:hAnsi="Simplified Arabic" w:cs="Simplified Arabic"/>
          <w:sz w:val="28"/>
          <w:szCs w:val="28"/>
          <w:rtl/>
          <w:lang w:bidi="ar-DZ"/>
        </w:rPr>
        <w:t xml:space="preserve"> حساب حجم التغير وما هو متوقع من تغير في قيمة كل مقياس من المقاييس الإحصائية المستخدمة.</w:t>
      </w:r>
    </w:p>
    <w:p w:rsidR="00E24F05" w:rsidRPr="00E24F05" w:rsidRDefault="00E24F05" w:rsidP="00E24F05">
      <w:pPr>
        <w:bidi/>
        <w:rPr>
          <w:rFonts w:ascii="Simplified Arabic" w:hAnsi="Simplified Arabic" w:cs="Simplified Arabic"/>
          <w:b/>
          <w:bCs/>
          <w:sz w:val="28"/>
          <w:szCs w:val="28"/>
          <w:u w:val="single"/>
          <w:rtl/>
          <w:lang w:bidi="ar-DZ"/>
        </w:rPr>
      </w:pPr>
      <w:r w:rsidRPr="00E24F05">
        <w:rPr>
          <w:rFonts w:ascii="Simplified Arabic" w:hAnsi="Simplified Arabic" w:cs="Simplified Arabic" w:hint="cs"/>
          <w:b/>
          <w:bCs/>
          <w:sz w:val="28"/>
          <w:szCs w:val="28"/>
          <w:u w:val="single"/>
          <w:rtl/>
          <w:lang w:bidi="ar-DZ"/>
        </w:rPr>
        <w:t xml:space="preserve">2. </w:t>
      </w:r>
      <w:r w:rsidR="00D36DD3" w:rsidRPr="00E24F05">
        <w:rPr>
          <w:rFonts w:ascii="Simplified Arabic" w:hAnsi="Simplified Arabic" w:cs="Simplified Arabic"/>
          <w:b/>
          <w:bCs/>
          <w:sz w:val="28"/>
          <w:szCs w:val="28"/>
          <w:u w:val="single"/>
          <w:rtl/>
          <w:lang w:bidi="ar-DZ"/>
        </w:rPr>
        <w:t>مقاييس النزعة المركزية:</w:t>
      </w:r>
    </w:p>
    <w:p w:rsidR="00D36DD3" w:rsidRPr="00E24F05" w:rsidRDefault="00D36DD3"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 xml:space="preserve">تمتاز بالسهولة والدقة النسبية في آن واحد وتعتمد على استخراج المعدلات عن طريق المتوسطات الحسابية وقد عرفت على </w:t>
      </w:r>
      <w:r w:rsidR="00E24F05" w:rsidRPr="00E24F05">
        <w:rPr>
          <w:rFonts w:ascii="Simplified Arabic" w:hAnsi="Simplified Arabic" w:cs="Simplified Arabic" w:hint="cs"/>
          <w:sz w:val="28"/>
          <w:szCs w:val="28"/>
          <w:rtl/>
          <w:lang w:bidi="ar-DZ"/>
        </w:rPr>
        <w:t>أنها</w:t>
      </w:r>
      <w:r w:rsidRPr="00E24F05">
        <w:rPr>
          <w:rFonts w:ascii="Simplified Arabic" w:hAnsi="Simplified Arabic" w:cs="Simplified Arabic"/>
          <w:sz w:val="28"/>
          <w:szCs w:val="28"/>
          <w:rtl/>
          <w:lang w:bidi="ar-DZ"/>
        </w:rPr>
        <w:t xml:space="preserve"> مجموعة أرقام تقع ضمن المدى المقبول والقيم المحتملة للتوزيع وتقع ضمن هذه الاتجاه ثلاث مقاييس تركز بشكل عام على معرفة النقاط الارتكاز ضمن العينة المختارة ليتسنى المقارنة والتحليل على ضوءها.</w:t>
      </w:r>
    </w:p>
    <w:p w:rsidR="00D36DD3" w:rsidRPr="00E24F05" w:rsidRDefault="00E24F05" w:rsidP="00E24F05">
      <w:pPr>
        <w:bidi/>
        <w:rPr>
          <w:rFonts w:ascii="Simplified Arabic" w:hAnsi="Simplified Arabic" w:cs="Simplified Arabic"/>
          <w:b/>
          <w:bCs/>
          <w:sz w:val="28"/>
          <w:szCs w:val="28"/>
          <w:u w:val="single"/>
          <w:rtl/>
          <w:lang w:bidi="ar-DZ"/>
        </w:rPr>
      </w:pPr>
      <w:r w:rsidRPr="00E24F05">
        <w:rPr>
          <w:rFonts w:ascii="Simplified Arabic" w:hAnsi="Simplified Arabic" w:cs="Simplified Arabic" w:hint="cs"/>
          <w:b/>
          <w:bCs/>
          <w:sz w:val="28"/>
          <w:szCs w:val="28"/>
          <w:u w:val="single"/>
          <w:rtl/>
          <w:lang w:bidi="ar-DZ"/>
        </w:rPr>
        <w:t>1.2</w:t>
      </w:r>
      <w:r w:rsidR="00D36DD3" w:rsidRPr="00E24F05">
        <w:rPr>
          <w:rFonts w:ascii="Simplified Arabic" w:hAnsi="Simplified Arabic" w:cs="Simplified Arabic"/>
          <w:b/>
          <w:bCs/>
          <w:sz w:val="28"/>
          <w:szCs w:val="28"/>
          <w:u w:val="single"/>
          <w:rtl/>
          <w:lang w:bidi="ar-DZ"/>
        </w:rPr>
        <w:t xml:space="preserve"> </w:t>
      </w:r>
      <w:proofErr w:type="gramStart"/>
      <w:r w:rsidR="00D36DD3" w:rsidRPr="00E24F05">
        <w:rPr>
          <w:rFonts w:ascii="Simplified Arabic" w:hAnsi="Simplified Arabic" w:cs="Simplified Arabic"/>
          <w:b/>
          <w:bCs/>
          <w:sz w:val="28"/>
          <w:szCs w:val="28"/>
          <w:u w:val="single"/>
          <w:rtl/>
          <w:lang w:bidi="ar-DZ"/>
        </w:rPr>
        <w:t>الوسط</w:t>
      </w:r>
      <w:proofErr w:type="gramEnd"/>
      <w:r w:rsidR="00D36DD3" w:rsidRPr="00E24F05">
        <w:rPr>
          <w:rFonts w:ascii="Simplified Arabic" w:hAnsi="Simplified Arabic" w:cs="Simplified Arabic"/>
          <w:b/>
          <w:bCs/>
          <w:sz w:val="28"/>
          <w:szCs w:val="28"/>
          <w:u w:val="single"/>
          <w:rtl/>
          <w:lang w:bidi="ar-DZ"/>
        </w:rPr>
        <w:t xml:space="preserve"> الحسابي:</w:t>
      </w:r>
    </w:p>
    <w:p w:rsidR="00D36DD3" w:rsidRPr="00E24F05" w:rsidRDefault="00D36DD3"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 xml:space="preserve">يشمل قسمة </w:t>
      </w:r>
      <w:proofErr w:type="gramStart"/>
      <w:r w:rsidRPr="00E24F05">
        <w:rPr>
          <w:rFonts w:ascii="Simplified Arabic" w:hAnsi="Simplified Arabic" w:cs="Simplified Arabic"/>
          <w:sz w:val="28"/>
          <w:szCs w:val="28"/>
          <w:rtl/>
          <w:lang w:bidi="ar-DZ"/>
        </w:rPr>
        <w:t>جموع</w:t>
      </w:r>
      <w:proofErr w:type="gramEnd"/>
      <w:r w:rsidRPr="00E24F05">
        <w:rPr>
          <w:rFonts w:ascii="Simplified Arabic" w:hAnsi="Simplified Arabic" w:cs="Simplified Arabic"/>
          <w:sz w:val="28"/>
          <w:szCs w:val="28"/>
          <w:rtl/>
          <w:lang w:bidi="ar-DZ"/>
        </w:rPr>
        <w:t xml:space="preserve"> القيم على عددها</w:t>
      </w:r>
    </w:p>
    <w:p w:rsidR="00D36DD3" w:rsidRPr="00E24F05" w:rsidRDefault="00E24F05" w:rsidP="00E24F05">
      <w:pPr>
        <w:bidi/>
        <w:rPr>
          <w:rFonts w:ascii="Simplified Arabic" w:hAnsi="Simplified Arabic" w:cs="Simplified Arabic"/>
          <w:b/>
          <w:bCs/>
          <w:sz w:val="28"/>
          <w:szCs w:val="28"/>
          <w:u w:val="single"/>
          <w:rtl/>
          <w:lang w:bidi="ar-DZ"/>
        </w:rPr>
      </w:pPr>
      <w:r w:rsidRPr="00E24F05">
        <w:rPr>
          <w:rFonts w:ascii="Simplified Arabic" w:hAnsi="Simplified Arabic" w:cs="Simplified Arabic" w:hint="cs"/>
          <w:b/>
          <w:bCs/>
          <w:sz w:val="28"/>
          <w:szCs w:val="28"/>
          <w:u w:val="single"/>
          <w:rtl/>
          <w:lang w:bidi="ar-DZ"/>
        </w:rPr>
        <w:t xml:space="preserve">* </w:t>
      </w:r>
      <w:proofErr w:type="gramStart"/>
      <w:r w:rsidR="00D36DD3" w:rsidRPr="00E24F05">
        <w:rPr>
          <w:rFonts w:ascii="Simplified Arabic" w:hAnsi="Simplified Arabic" w:cs="Simplified Arabic"/>
          <w:b/>
          <w:bCs/>
          <w:sz w:val="28"/>
          <w:szCs w:val="28"/>
          <w:u w:val="single"/>
          <w:rtl/>
          <w:lang w:bidi="ar-DZ"/>
        </w:rPr>
        <w:t>مثال</w:t>
      </w:r>
      <w:proofErr w:type="gramEnd"/>
      <w:r w:rsidR="00D36DD3" w:rsidRPr="00E24F05">
        <w:rPr>
          <w:rFonts w:ascii="Simplified Arabic" w:hAnsi="Simplified Arabic" w:cs="Simplified Arabic"/>
          <w:b/>
          <w:bCs/>
          <w:sz w:val="28"/>
          <w:szCs w:val="28"/>
          <w:u w:val="single"/>
          <w:rtl/>
          <w:lang w:bidi="ar-DZ"/>
        </w:rPr>
        <w:t xml:space="preserve">: </w:t>
      </w:r>
    </w:p>
    <w:p w:rsidR="00D36DD3" w:rsidRPr="00E24F05" w:rsidRDefault="00E24F05" w:rsidP="00E24F0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6DD3" w:rsidRPr="00E24F05">
        <w:rPr>
          <w:rFonts w:ascii="Simplified Arabic" w:hAnsi="Simplified Arabic" w:cs="Simplified Arabic"/>
          <w:sz w:val="28"/>
          <w:szCs w:val="28"/>
          <w:rtl/>
          <w:lang w:bidi="ar-DZ"/>
        </w:rPr>
        <w:t xml:space="preserve">استخرج الوسط الحسابي لرواتب عينة من العاملين </w:t>
      </w:r>
    </w:p>
    <w:tbl>
      <w:tblPr>
        <w:tblStyle w:val="a3"/>
        <w:bidiVisual/>
        <w:tblW w:w="0" w:type="auto"/>
        <w:tblLook w:val="04A0"/>
      </w:tblPr>
      <w:tblGrid>
        <w:gridCol w:w="1407"/>
        <w:gridCol w:w="1407"/>
        <w:gridCol w:w="1408"/>
        <w:gridCol w:w="1408"/>
        <w:gridCol w:w="1408"/>
        <w:gridCol w:w="1408"/>
      </w:tblGrid>
      <w:tr w:rsidR="00D36DD3" w:rsidRPr="00E24F05" w:rsidTr="00D36DD3">
        <w:tc>
          <w:tcPr>
            <w:tcW w:w="1407" w:type="dxa"/>
          </w:tcPr>
          <w:p w:rsidR="00D36DD3" w:rsidRPr="00E24F05" w:rsidRDefault="00D36DD3"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1</w:t>
            </w:r>
          </w:p>
        </w:tc>
        <w:tc>
          <w:tcPr>
            <w:tcW w:w="1407" w:type="dxa"/>
          </w:tcPr>
          <w:p w:rsidR="00D36DD3" w:rsidRPr="00E24F05" w:rsidRDefault="00D36DD3"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2</w:t>
            </w:r>
          </w:p>
        </w:tc>
        <w:tc>
          <w:tcPr>
            <w:tcW w:w="1408" w:type="dxa"/>
          </w:tcPr>
          <w:p w:rsidR="00D36DD3" w:rsidRPr="00E24F05" w:rsidRDefault="00D36DD3"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3</w:t>
            </w:r>
          </w:p>
        </w:tc>
        <w:tc>
          <w:tcPr>
            <w:tcW w:w="1408" w:type="dxa"/>
          </w:tcPr>
          <w:p w:rsidR="00D36DD3" w:rsidRPr="00E24F05" w:rsidRDefault="00D36DD3"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4</w:t>
            </w:r>
          </w:p>
        </w:tc>
        <w:tc>
          <w:tcPr>
            <w:tcW w:w="1408" w:type="dxa"/>
          </w:tcPr>
          <w:p w:rsidR="00D36DD3" w:rsidRPr="00E24F05" w:rsidRDefault="00D36DD3"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5</w:t>
            </w:r>
          </w:p>
        </w:tc>
        <w:tc>
          <w:tcPr>
            <w:tcW w:w="1408" w:type="dxa"/>
          </w:tcPr>
          <w:p w:rsidR="00D36DD3" w:rsidRPr="00E24F05" w:rsidRDefault="00D36DD3"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6</w:t>
            </w:r>
          </w:p>
        </w:tc>
      </w:tr>
      <w:tr w:rsidR="00D36DD3" w:rsidRPr="00E24F05" w:rsidTr="00D36DD3">
        <w:tc>
          <w:tcPr>
            <w:tcW w:w="1407" w:type="dxa"/>
          </w:tcPr>
          <w:p w:rsidR="00D36DD3" w:rsidRPr="00E24F05" w:rsidRDefault="00D36DD3"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100</w:t>
            </w:r>
          </w:p>
        </w:tc>
        <w:tc>
          <w:tcPr>
            <w:tcW w:w="1407" w:type="dxa"/>
          </w:tcPr>
          <w:p w:rsidR="00D36DD3" w:rsidRPr="00E24F05" w:rsidRDefault="00D36DD3"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120</w:t>
            </w:r>
          </w:p>
        </w:tc>
        <w:tc>
          <w:tcPr>
            <w:tcW w:w="1408" w:type="dxa"/>
          </w:tcPr>
          <w:p w:rsidR="00D36DD3" w:rsidRPr="00E24F05" w:rsidRDefault="00D36DD3"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140</w:t>
            </w:r>
          </w:p>
        </w:tc>
        <w:tc>
          <w:tcPr>
            <w:tcW w:w="1408" w:type="dxa"/>
          </w:tcPr>
          <w:p w:rsidR="00D36DD3" w:rsidRPr="00E24F05" w:rsidRDefault="00D36DD3"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160</w:t>
            </w:r>
          </w:p>
        </w:tc>
        <w:tc>
          <w:tcPr>
            <w:tcW w:w="1408" w:type="dxa"/>
          </w:tcPr>
          <w:p w:rsidR="00D36DD3" w:rsidRPr="00E24F05" w:rsidRDefault="00D36DD3"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180</w:t>
            </w:r>
          </w:p>
        </w:tc>
        <w:tc>
          <w:tcPr>
            <w:tcW w:w="1408" w:type="dxa"/>
          </w:tcPr>
          <w:p w:rsidR="00D36DD3" w:rsidRPr="00E24F05" w:rsidRDefault="00D36DD3"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200</w:t>
            </w:r>
          </w:p>
        </w:tc>
      </w:tr>
    </w:tbl>
    <w:p w:rsidR="00D36DD3" w:rsidRPr="00E24F05" w:rsidRDefault="00D36DD3"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حساب المتوسط الحسابي حسب المعادلة التالية:</w:t>
      </w:r>
    </w:p>
    <w:p w:rsidR="0072025F" w:rsidRPr="00E24F05" w:rsidRDefault="00A916EE" w:rsidP="00E24F05">
      <w:pPr>
        <w:bidi/>
        <w:spacing w:after="0" w:line="240" w:lineRule="auto"/>
        <w:rPr>
          <w:rFonts w:ascii="Simplified Arabic" w:hAnsi="Simplified Arabic" w:cs="Simplified Arabic"/>
          <w:sz w:val="28"/>
          <w:szCs w:val="28"/>
          <w:rtl/>
          <w:lang w:bidi="ar-DZ"/>
        </w:rPr>
      </w:pPr>
      <m:oMathPara>
        <m:oMathParaPr>
          <m:jc m:val="right"/>
        </m:oMathParaPr>
        <m:oMath>
          <m:f>
            <m:fPr>
              <m:ctrlPr>
                <w:rPr>
                  <w:rFonts w:ascii="Cambria Math" w:hAnsi="Simplified Arabic" w:cs="Simplified Arabic"/>
                  <w:sz w:val="28"/>
                  <w:szCs w:val="28"/>
                  <w:lang w:bidi="ar-DZ"/>
                </w:rPr>
              </m:ctrlPr>
            </m:fPr>
            <m:num>
              <m:r>
                <m:rPr>
                  <m:sty m:val="p"/>
                </m:rPr>
                <w:rPr>
                  <w:rFonts w:ascii="Cambria Math" w:hAnsi="Cambria Math" w:cs="Simplified Arabic"/>
                  <w:sz w:val="28"/>
                  <w:szCs w:val="28"/>
                  <w:rtl/>
                  <w:lang w:bidi="ar-DZ"/>
                </w:rPr>
                <m:t>س مج</m:t>
              </m:r>
            </m:num>
            <m:den>
              <m:r>
                <m:rPr>
                  <m:sty m:val="p"/>
                </m:rPr>
                <w:rPr>
                  <w:rFonts w:ascii="Cambria Math" w:hAnsi="Cambria Math" w:cs="Simplified Arabic"/>
                  <w:sz w:val="28"/>
                  <w:szCs w:val="28"/>
                  <w:rtl/>
                  <w:lang w:bidi="ar-DZ"/>
                </w:rPr>
                <m:t>ن</m:t>
              </m:r>
            </m:den>
          </m:f>
          <m:r>
            <w:rPr>
              <w:rFonts w:ascii="Cambria Math" w:hAnsi="Simplified Arabic" w:cs="Simplified Arabic"/>
              <w:sz w:val="28"/>
              <w:szCs w:val="28"/>
              <w:lang w:bidi="ar-DZ"/>
            </w:rPr>
            <m:t>=</m:t>
          </m:r>
          <m:r>
            <w:rPr>
              <w:rFonts w:ascii="Cambria Math" w:hAnsi="Cambria Math" w:cs="Simplified Arabic"/>
              <w:sz w:val="28"/>
              <w:szCs w:val="28"/>
              <w:rtl/>
              <w:lang w:bidi="ar-DZ"/>
            </w:rPr>
            <m:t>س</m:t>
          </m:r>
        </m:oMath>
      </m:oMathPara>
    </w:p>
    <w:p w:rsidR="00D36DD3" w:rsidRPr="00E24F05" w:rsidRDefault="00D36DD3" w:rsidP="00E24F05">
      <w:pPr>
        <w:bidi/>
        <w:spacing w:after="0" w:line="240" w:lineRule="auto"/>
        <w:rPr>
          <w:rFonts w:ascii="Simplified Arabic" w:hAnsi="Simplified Arabic" w:cs="Simplified Arabic"/>
          <w:sz w:val="28"/>
          <w:szCs w:val="28"/>
          <w:rtl/>
          <w:lang w:bidi="ar-DZ"/>
        </w:rPr>
      </w:pPr>
      <w:proofErr w:type="gramStart"/>
      <w:r w:rsidRPr="00E24F05">
        <w:rPr>
          <w:rFonts w:ascii="Simplified Arabic" w:hAnsi="Simplified Arabic" w:cs="Simplified Arabic"/>
          <w:sz w:val="28"/>
          <w:szCs w:val="28"/>
          <w:rtl/>
          <w:lang w:bidi="ar-DZ"/>
        </w:rPr>
        <w:t>س=  المتوسط</w:t>
      </w:r>
      <w:proofErr w:type="gramEnd"/>
      <w:r w:rsidRPr="00E24F05">
        <w:rPr>
          <w:rFonts w:ascii="Simplified Arabic" w:hAnsi="Simplified Arabic" w:cs="Simplified Arabic"/>
          <w:sz w:val="28"/>
          <w:szCs w:val="28"/>
          <w:rtl/>
          <w:lang w:bidi="ar-DZ"/>
        </w:rPr>
        <w:t xml:space="preserve"> الحسابي</w:t>
      </w:r>
    </w:p>
    <w:p w:rsidR="00D36DD3" w:rsidRPr="00E24F05" w:rsidRDefault="00D36DD3" w:rsidP="00E24F05">
      <w:pPr>
        <w:bidi/>
        <w:spacing w:after="0" w:line="240" w:lineRule="auto"/>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مج س= مجموع قيم المشاهدات</w:t>
      </w:r>
    </w:p>
    <w:p w:rsidR="00D36DD3" w:rsidRPr="00E24F05" w:rsidRDefault="00D36DD3" w:rsidP="00E24F05">
      <w:pPr>
        <w:bidi/>
        <w:spacing w:after="0" w:line="240" w:lineRule="auto"/>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lastRenderedPageBreak/>
        <w:t>ن= عد المشاهدات</w:t>
      </w:r>
    </w:p>
    <w:p w:rsidR="0072025F" w:rsidRPr="00E24F05" w:rsidRDefault="0072025F" w:rsidP="00E24F05">
      <w:pPr>
        <w:bidi/>
        <w:spacing w:after="0" w:line="240" w:lineRule="auto"/>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س</w:t>
      </w:r>
      <w:r w:rsidR="00D36DD3" w:rsidRPr="00E24F05">
        <w:rPr>
          <w:rFonts w:ascii="Simplified Arabic" w:hAnsi="Simplified Arabic" w:cs="Simplified Arabic"/>
          <w:sz w:val="28"/>
          <w:szCs w:val="28"/>
          <w:rtl/>
          <w:lang w:bidi="ar-DZ"/>
        </w:rPr>
        <w:t xml:space="preserve">  </w:t>
      </w:r>
      <m:oMath>
        <m:f>
          <m:fPr>
            <m:ctrlPr>
              <w:rPr>
                <w:rFonts w:ascii="Cambria Math" w:hAnsi="Simplified Arabic" w:cs="Simplified Arabic"/>
                <w:sz w:val="28"/>
                <w:szCs w:val="28"/>
                <w:lang w:bidi="ar-DZ"/>
              </w:rPr>
            </m:ctrlPr>
          </m:fPr>
          <m:num>
            <m:r>
              <m:rPr>
                <m:sty m:val="p"/>
              </m:rPr>
              <w:rPr>
                <w:rFonts w:ascii="Cambria Math" w:hAnsi="Cambria Math" w:cs="Simplified Arabic"/>
                <w:sz w:val="28"/>
                <w:szCs w:val="28"/>
                <w:rtl/>
                <w:lang w:bidi="ar-DZ"/>
              </w:rPr>
              <m:t xml:space="preserve"> </m:t>
            </m:r>
            <m:r>
              <m:rPr>
                <m:sty m:val="p"/>
              </m:rPr>
              <w:rPr>
                <w:rFonts w:ascii="Cambria Math" w:hAnsi="Simplified Arabic" w:cs="Simplified Arabic"/>
                <w:sz w:val="28"/>
                <w:szCs w:val="28"/>
                <w:lang w:bidi="ar-DZ"/>
              </w:rPr>
              <m:t>200+180+16+140+120+100</m:t>
            </m:r>
          </m:num>
          <m:den>
            <m:r>
              <m:rPr>
                <m:sty m:val="p"/>
              </m:rPr>
              <w:rPr>
                <w:rFonts w:ascii="Cambria Math" w:hAnsi="Simplified Arabic" w:cs="Simplified Arabic"/>
                <w:sz w:val="28"/>
                <w:szCs w:val="28"/>
                <w:lang w:bidi="ar-DZ"/>
              </w:rPr>
              <m:t>6</m:t>
            </m:r>
          </m:den>
        </m:f>
        <m:r>
          <w:rPr>
            <w:rFonts w:ascii="Cambria Math" w:hAnsi="Simplified Arabic" w:cs="Simplified Arabic"/>
            <w:sz w:val="28"/>
            <w:szCs w:val="28"/>
            <w:lang w:bidi="ar-DZ"/>
          </w:rPr>
          <m:t>=</m:t>
        </m:r>
      </m:oMath>
    </w:p>
    <w:p w:rsidR="0072025F" w:rsidRPr="00E24F05" w:rsidRDefault="0072025F" w:rsidP="00E24F05">
      <w:pPr>
        <w:bidi/>
        <w:spacing w:after="0" w:line="240" w:lineRule="auto"/>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 xml:space="preserve">س  </w:t>
      </w:r>
      <m:oMath>
        <m:r>
          <m:rPr>
            <m:sty m:val="p"/>
          </m:rPr>
          <w:rPr>
            <w:rFonts w:ascii="Cambria Math" w:hAnsi="Simplified Arabic" w:cs="Simplified Arabic"/>
            <w:sz w:val="28"/>
            <w:szCs w:val="28"/>
            <w:lang w:bidi="ar-DZ"/>
          </w:rPr>
          <m:t>150</m:t>
        </m:r>
        <m:r>
          <w:rPr>
            <w:rFonts w:ascii="Cambria Math" w:hAnsi="Simplified Arabic" w:cs="Simplified Arabic"/>
            <w:sz w:val="28"/>
            <w:szCs w:val="28"/>
            <w:lang w:bidi="ar-DZ"/>
          </w:rPr>
          <m:t>=</m:t>
        </m:r>
      </m:oMath>
    </w:p>
    <w:p w:rsidR="00D36DD3" w:rsidRPr="00E24F05" w:rsidRDefault="00D36DD3" w:rsidP="00E24F05">
      <w:pPr>
        <w:bidi/>
        <w:spacing w:after="0"/>
        <w:rPr>
          <w:rFonts w:ascii="Simplified Arabic" w:hAnsi="Simplified Arabic" w:cs="Simplified Arabic"/>
          <w:sz w:val="28"/>
          <w:szCs w:val="28"/>
          <w:rtl/>
          <w:lang w:bidi="ar-DZ"/>
        </w:rPr>
      </w:pPr>
    </w:p>
    <w:p w:rsidR="004F0204" w:rsidRPr="00E24F05" w:rsidRDefault="00E24F05" w:rsidP="00E24F05">
      <w:pPr>
        <w:bidi/>
        <w:rPr>
          <w:rFonts w:ascii="Simplified Arabic" w:hAnsi="Simplified Arabic" w:cs="Simplified Arabic"/>
          <w:b/>
          <w:bCs/>
          <w:sz w:val="28"/>
          <w:szCs w:val="28"/>
          <w:u w:val="single"/>
          <w:rtl/>
          <w:lang w:bidi="ar-DZ"/>
        </w:rPr>
      </w:pPr>
      <w:r w:rsidRPr="00E24F05">
        <w:rPr>
          <w:rFonts w:ascii="Simplified Arabic" w:hAnsi="Simplified Arabic" w:cs="Simplified Arabic" w:hint="cs"/>
          <w:b/>
          <w:bCs/>
          <w:sz w:val="28"/>
          <w:szCs w:val="28"/>
          <w:u w:val="single"/>
          <w:rtl/>
          <w:lang w:bidi="ar-DZ"/>
        </w:rPr>
        <w:t xml:space="preserve">2.2. </w:t>
      </w:r>
      <w:proofErr w:type="gramStart"/>
      <w:r w:rsidR="0072025F" w:rsidRPr="00E24F05">
        <w:rPr>
          <w:rFonts w:ascii="Simplified Arabic" w:hAnsi="Simplified Arabic" w:cs="Simplified Arabic"/>
          <w:b/>
          <w:bCs/>
          <w:sz w:val="28"/>
          <w:szCs w:val="28"/>
          <w:u w:val="single"/>
          <w:rtl/>
          <w:lang w:bidi="ar-DZ"/>
        </w:rPr>
        <w:t>الوسيط</w:t>
      </w:r>
      <w:proofErr w:type="gramEnd"/>
      <w:r w:rsidR="0072025F" w:rsidRPr="00E24F05">
        <w:rPr>
          <w:rFonts w:ascii="Simplified Arabic" w:hAnsi="Simplified Arabic" w:cs="Simplified Arabic"/>
          <w:b/>
          <w:bCs/>
          <w:sz w:val="28"/>
          <w:szCs w:val="28"/>
          <w:u w:val="single"/>
          <w:rtl/>
          <w:lang w:bidi="ar-DZ"/>
        </w:rPr>
        <w:t xml:space="preserve"> الحسابي:</w:t>
      </w:r>
    </w:p>
    <w:p w:rsidR="0072025F" w:rsidRPr="00E24F05" w:rsidRDefault="0072025F"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يعتمد هذا المقياس على فكرة التوازن بين مفردات القيم</w:t>
      </w:r>
      <w:r w:rsidR="00141397" w:rsidRPr="00E24F05">
        <w:rPr>
          <w:rFonts w:ascii="Simplified Arabic" w:hAnsi="Simplified Arabic" w:cs="Simplified Arabic"/>
          <w:sz w:val="28"/>
          <w:szCs w:val="28"/>
          <w:rtl/>
          <w:lang w:bidi="ar-DZ"/>
        </w:rPr>
        <w:t xml:space="preserve"> </w:t>
      </w:r>
      <w:proofErr w:type="spellStart"/>
      <w:r w:rsidR="00141397" w:rsidRPr="00E24F05">
        <w:rPr>
          <w:rFonts w:ascii="Simplified Arabic" w:hAnsi="Simplified Arabic" w:cs="Simplified Arabic"/>
          <w:sz w:val="28"/>
          <w:szCs w:val="28"/>
          <w:rtl/>
          <w:lang w:bidi="ar-DZ"/>
        </w:rPr>
        <w:t>فغذا</w:t>
      </w:r>
      <w:proofErr w:type="spellEnd"/>
      <w:r w:rsidR="00141397" w:rsidRPr="00E24F05">
        <w:rPr>
          <w:rFonts w:ascii="Simplified Arabic" w:hAnsi="Simplified Arabic" w:cs="Simplified Arabic"/>
          <w:sz w:val="28"/>
          <w:szCs w:val="28"/>
          <w:rtl/>
          <w:lang w:bidi="ar-DZ"/>
        </w:rPr>
        <w:t xml:space="preserve"> كان عدد المفردات القيم مزدوجا نقوم بترتيبها تصاعديا وتأخذ القيمة الوسيطة لتعبر عن القياس.</w:t>
      </w:r>
    </w:p>
    <w:p w:rsidR="00F336FA" w:rsidRPr="00E24F05" w:rsidRDefault="00E24F05" w:rsidP="00E24F05">
      <w:pPr>
        <w:bidi/>
        <w:rPr>
          <w:rFonts w:ascii="Simplified Arabic" w:hAnsi="Simplified Arabic" w:cs="Simplified Arabic"/>
          <w:b/>
          <w:bCs/>
          <w:sz w:val="28"/>
          <w:szCs w:val="28"/>
          <w:u w:val="single"/>
          <w:rtl/>
          <w:lang w:bidi="ar-DZ"/>
        </w:rPr>
      </w:pPr>
      <w:r w:rsidRPr="00E24F05">
        <w:rPr>
          <w:rFonts w:ascii="Simplified Arabic" w:hAnsi="Simplified Arabic" w:cs="Simplified Arabic" w:hint="cs"/>
          <w:b/>
          <w:bCs/>
          <w:sz w:val="28"/>
          <w:szCs w:val="28"/>
          <w:u w:val="single"/>
          <w:rtl/>
          <w:lang w:bidi="ar-DZ"/>
        </w:rPr>
        <w:t xml:space="preserve">* </w:t>
      </w:r>
      <w:proofErr w:type="gramStart"/>
      <w:r w:rsidR="00F336FA" w:rsidRPr="00E24F05">
        <w:rPr>
          <w:rFonts w:ascii="Simplified Arabic" w:hAnsi="Simplified Arabic" w:cs="Simplified Arabic"/>
          <w:b/>
          <w:bCs/>
          <w:sz w:val="28"/>
          <w:szCs w:val="28"/>
          <w:u w:val="single"/>
          <w:rtl/>
          <w:lang w:bidi="ar-DZ"/>
        </w:rPr>
        <w:t>مثال</w:t>
      </w:r>
      <w:proofErr w:type="gramEnd"/>
      <w:r w:rsidR="00F336FA" w:rsidRPr="00E24F05">
        <w:rPr>
          <w:rFonts w:ascii="Simplified Arabic" w:hAnsi="Simplified Arabic" w:cs="Simplified Arabic"/>
          <w:b/>
          <w:bCs/>
          <w:sz w:val="28"/>
          <w:szCs w:val="28"/>
          <w:u w:val="single"/>
          <w:rtl/>
          <w:lang w:bidi="ar-DZ"/>
        </w:rPr>
        <w:t xml:space="preserve">: </w:t>
      </w:r>
    </w:p>
    <w:p w:rsidR="00F336FA" w:rsidRPr="00E24F05" w:rsidRDefault="00F336FA"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 xml:space="preserve">لدينا خمسة </w:t>
      </w:r>
      <w:proofErr w:type="gramStart"/>
      <w:r w:rsidRPr="00E24F05">
        <w:rPr>
          <w:rFonts w:ascii="Simplified Arabic" w:hAnsi="Simplified Arabic" w:cs="Simplified Arabic"/>
          <w:sz w:val="28"/>
          <w:szCs w:val="28"/>
          <w:rtl/>
          <w:lang w:bidi="ar-DZ"/>
        </w:rPr>
        <w:t>قيم  من</w:t>
      </w:r>
      <w:proofErr w:type="gramEnd"/>
      <w:r w:rsidRPr="00E24F05">
        <w:rPr>
          <w:rFonts w:ascii="Simplified Arabic" w:hAnsi="Simplified Arabic" w:cs="Simplified Arabic"/>
          <w:sz w:val="28"/>
          <w:szCs w:val="28"/>
          <w:rtl/>
          <w:lang w:bidi="ar-DZ"/>
        </w:rPr>
        <w:t xml:space="preserve"> الدخول وهي: 100و120و140و160و180</w:t>
      </w:r>
    </w:p>
    <w:p w:rsidR="00F336FA" w:rsidRPr="00E24F05" w:rsidRDefault="00F336FA"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ففي هذه الحالة تؤخذ القيمة الوسيطة 140 لتمثل الوسيط</w:t>
      </w:r>
    </w:p>
    <w:p w:rsidR="00F336FA" w:rsidRPr="00E24F05" w:rsidRDefault="00F336FA"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 xml:space="preserve">- </w:t>
      </w:r>
      <w:r w:rsidR="00E24F05" w:rsidRPr="00E24F05">
        <w:rPr>
          <w:rFonts w:ascii="Simplified Arabic" w:hAnsi="Simplified Arabic" w:cs="Simplified Arabic" w:hint="cs"/>
          <w:sz w:val="28"/>
          <w:szCs w:val="28"/>
          <w:rtl/>
          <w:lang w:bidi="ar-DZ"/>
        </w:rPr>
        <w:t>أما</w:t>
      </w:r>
      <w:r w:rsidRPr="00E24F05">
        <w:rPr>
          <w:rFonts w:ascii="Simplified Arabic" w:hAnsi="Simplified Arabic" w:cs="Simplified Arabic"/>
          <w:sz w:val="28"/>
          <w:szCs w:val="28"/>
          <w:rtl/>
          <w:lang w:bidi="ar-DZ"/>
        </w:rPr>
        <w:t xml:space="preserve"> </w:t>
      </w:r>
      <w:r w:rsidR="00E24F05" w:rsidRPr="00E24F05">
        <w:rPr>
          <w:rFonts w:ascii="Simplified Arabic" w:hAnsi="Simplified Arabic" w:cs="Simplified Arabic" w:hint="cs"/>
          <w:sz w:val="28"/>
          <w:szCs w:val="28"/>
          <w:rtl/>
          <w:lang w:bidi="ar-DZ"/>
        </w:rPr>
        <w:t>إذا</w:t>
      </w:r>
      <w:r w:rsidRPr="00E24F05">
        <w:rPr>
          <w:rFonts w:ascii="Simplified Arabic" w:hAnsi="Simplified Arabic" w:cs="Simplified Arabic"/>
          <w:sz w:val="28"/>
          <w:szCs w:val="28"/>
          <w:rtl/>
          <w:lang w:bidi="ar-DZ"/>
        </w:rPr>
        <w:t xml:space="preserve"> كان عدد المفردات زوجيا كما هو الحال في مثالنا </w:t>
      </w:r>
      <w:proofErr w:type="gramStart"/>
      <w:r w:rsidRPr="00E24F05">
        <w:rPr>
          <w:rFonts w:ascii="Simplified Arabic" w:hAnsi="Simplified Arabic" w:cs="Simplified Arabic"/>
          <w:sz w:val="28"/>
          <w:szCs w:val="28"/>
          <w:rtl/>
          <w:lang w:bidi="ar-DZ"/>
        </w:rPr>
        <w:t>السابق  فيتم</w:t>
      </w:r>
      <w:proofErr w:type="gramEnd"/>
      <w:r w:rsidRPr="00E24F05">
        <w:rPr>
          <w:rFonts w:ascii="Simplified Arabic" w:hAnsi="Simplified Arabic" w:cs="Simplified Arabic"/>
          <w:sz w:val="28"/>
          <w:szCs w:val="28"/>
          <w:rtl/>
          <w:lang w:bidi="ar-DZ"/>
        </w:rPr>
        <w:t xml:space="preserve"> الاعتماد على الفئتين الوسيطتين على العدد 12 أي  ن/2 فتكون في هذه الحالة 140+160/2 =150</w:t>
      </w:r>
    </w:p>
    <w:p w:rsidR="00F336FA" w:rsidRPr="00E24F05" w:rsidRDefault="00F336FA" w:rsidP="00E24F05">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 xml:space="preserve">أي </w:t>
      </w:r>
      <w:proofErr w:type="spellStart"/>
      <w:r w:rsidRPr="00E24F05">
        <w:rPr>
          <w:rFonts w:ascii="Simplified Arabic" w:hAnsi="Simplified Arabic" w:cs="Simplified Arabic"/>
          <w:sz w:val="28"/>
          <w:szCs w:val="28"/>
          <w:rtl/>
          <w:lang w:bidi="ar-DZ"/>
        </w:rPr>
        <w:t>ان</w:t>
      </w:r>
      <w:proofErr w:type="spellEnd"/>
      <w:r w:rsidRPr="00E24F05">
        <w:rPr>
          <w:rFonts w:ascii="Simplified Arabic" w:hAnsi="Simplified Arabic" w:cs="Simplified Arabic"/>
          <w:sz w:val="28"/>
          <w:szCs w:val="28"/>
          <w:rtl/>
          <w:lang w:bidi="ar-DZ"/>
        </w:rPr>
        <w:t xml:space="preserve"> الوسيط = الحد الذي يكون ترتيبه ن+1 /2 في مجموعة البيانات.</w:t>
      </w:r>
    </w:p>
    <w:p w:rsidR="00F336FA" w:rsidRPr="00E24F05" w:rsidRDefault="00F336FA" w:rsidP="00E24F05">
      <w:pPr>
        <w:bidi/>
        <w:rPr>
          <w:rFonts w:ascii="Simplified Arabic" w:hAnsi="Simplified Arabic" w:cs="Simplified Arabic"/>
          <w:sz w:val="28"/>
          <w:szCs w:val="28"/>
          <w:rtl/>
          <w:lang w:bidi="ar-DZ"/>
        </w:rPr>
      </w:pPr>
      <w:proofErr w:type="gramStart"/>
      <w:r w:rsidRPr="00E24F05">
        <w:rPr>
          <w:rFonts w:ascii="Simplified Arabic" w:hAnsi="Simplified Arabic" w:cs="Simplified Arabic"/>
          <w:sz w:val="28"/>
          <w:szCs w:val="28"/>
          <w:rtl/>
          <w:lang w:bidi="ar-DZ"/>
        </w:rPr>
        <w:t>أما</w:t>
      </w:r>
      <w:proofErr w:type="gramEnd"/>
      <w:r w:rsidRPr="00E24F05">
        <w:rPr>
          <w:rFonts w:ascii="Simplified Arabic" w:hAnsi="Simplified Arabic" w:cs="Simplified Arabic"/>
          <w:sz w:val="28"/>
          <w:szCs w:val="28"/>
          <w:rtl/>
          <w:lang w:bidi="ar-DZ"/>
        </w:rPr>
        <w:t xml:space="preserve"> </w:t>
      </w:r>
      <w:r w:rsidR="00795F3C" w:rsidRPr="00E24F05">
        <w:rPr>
          <w:rFonts w:ascii="Simplified Arabic" w:hAnsi="Simplified Arabic" w:cs="Simplified Arabic" w:hint="cs"/>
          <w:sz w:val="28"/>
          <w:szCs w:val="28"/>
          <w:rtl/>
          <w:lang w:bidi="ar-DZ"/>
        </w:rPr>
        <w:t>إذا</w:t>
      </w:r>
      <w:r w:rsidRPr="00E24F05">
        <w:rPr>
          <w:rFonts w:ascii="Simplified Arabic" w:hAnsi="Simplified Arabic" w:cs="Simplified Arabic"/>
          <w:sz w:val="28"/>
          <w:szCs w:val="28"/>
          <w:rtl/>
          <w:lang w:bidi="ar-DZ"/>
        </w:rPr>
        <w:t xml:space="preserve"> كانت القيم موزعة على جدول تكراري لمجموعة قيم متصلة كما في المثال</w:t>
      </w:r>
    </w:p>
    <w:tbl>
      <w:tblPr>
        <w:tblStyle w:val="a3"/>
        <w:tblW w:w="0" w:type="auto"/>
        <w:tblLook w:val="04A0"/>
      </w:tblPr>
      <w:tblGrid>
        <w:gridCol w:w="2815"/>
        <w:gridCol w:w="2815"/>
        <w:gridCol w:w="2816"/>
      </w:tblGrid>
      <w:tr w:rsidR="00F336FA" w:rsidRPr="00E24F05" w:rsidTr="00F336FA">
        <w:tc>
          <w:tcPr>
            <w:tcW w:w="2815" w:type="dxa"/>
          </w:tcPr>
          <w:p w:rsidR="00F336FA" w:rsidRPr="00E24F05" w:rsidRDefault="00F336FA" w:rsidP="00E24F05">
            <w:pPr>
              <w:bidi/>
              <w:rPr>
                <w:rFonts w:ascii="Simplified Arabic" w:hAnsi="Simplified Arabic" w:cs="Simplified Arabic"/>
                <w:sz w:val="28"/>
                <w:szCs w:val="28"/>
                <w:lang w:bidi="ar-DZ"/>
              </w:rPr>
            </w:pPr>
            <w:proofErr w:type="gramStart"/>
            <w:r w:rsidRPr="00E24F05">
              <w:rPr>
                <w:rFonts w:ascii="Simplified Arabic" w:hAnsi="Simplified Arabic" w:cs="Simplified Arabic"/>
                <w:sz w:val="28"/>
                <w:szCs w:val="28"/>
                <w:rtl/>
                <w:lang w:bidi="ar-DZ"/>
              </w:rPr>
              <w:t>التكرار</w:t>
            </w:r>
            <w:proofErr w:type="gramEnd"/>
            <w:r w:rsidRPr="00E24F05">
              <w:rPr>
                <w:rFonts w:ascii="Simplified Arabic" w:hAnsi="Simplified Arabic" w:cs="Simplified Arabic"/>
                <w:sz w:val="28"/>
                <w:szCs w:val="28"/>
                <w:rtl/>
                <w:lang w:bidi="ar-DZ"/>
              </w:rPr>
              <w:t xml:space="preserve"> المتجمع الصاعد</w:t>
            </w:r>
          </w:p>
        </w:tc>
        <w:tc>
          <w:tcPr>
            <w:tcW w:w="2815" w:type="dxa"/>
          </w:tcPr>
          <w:p w:rsidR="00F336FA" w:rsidRPr="00E24F05" w:rsidRDefault="00F336FA" w:rsidP="00E24F05">
            <w:pPr>
              <w:bidi/>
              <w:rPr>
                <w:rFonts w:ascii="Simplified Arabic" w:hAnsi="Simplified Arabic" w:cs="Simplified Arabic"/>
                <w:sz w:val="28"/>
                <w:szCs w:val="28"/>
                <w:lang w:bidi="ar-DZ"/>
              </w:rPr>
            </w:pPr>
            <w:proofErr w:type="gramStart"/>
            <w:r w:rsidRPr="00E24F05">
              <w:rPr>
                <w:rFonts w:ascii="Simplified Arabic" w:hAnsi="Simplified Arabic" w:cs="Simplified Arabic"/>
                <w:sz w:val="28"/>
                <w:szCs w:val="28"/>
                <w:rtl/>
                <w:lang w:bidi="ar-DZ"/>
              </w:rPr>
              <w:t>التكرارات</w:t>
            </w:r>
            <w:proofErr w:type="gramEnd"/>
            <w:r w:rsidRPr="00E24F05">
              <w:rPr>
                <w:rFonts w:ascii="Simplified Arabic" w:hAnsi="Simplified Arabic" w:cs="Simplified Arabic"/>
                <w:sz w:val="28"/>
                <w:szCs w:val="28"/>
                <w:rtl/>
                <w:lang w:bidi="ar-DZ"/>
              </w:rPr>
              <w:t xml:space="preserve"> </w:t>
            </w:r>
          </w:p>
        </w:tc>
        <w:tc>
          <w:tcPr>
            <w:tcW w:w="2816" w:type="dxa"/>
          </w:tcPr>
          <w:p w:rsidR="00F336FA" w:rsidRPr="00E24F05" w:rsidRDefault="00F336FA" w:rsidP="00E24F05">
            <w:pPr>
              <w:bidi/>
              <w:rPr>
                <w:rFonts w:ascii="Simplified Arabic" w:hAnsi="Simplified Arabic" w:cs="Simplified Arabic"/>
                <w:sz w:val="28"/>
                <w:szCs w:val="28"/>
                <w:lang w:bidi="ar-DZ"/>
              </w:rPr>
            </w:pPr>
            <w:proofErr w:type="gramStart"/>
            <w:r w:rsidRPr="00E24F05">
              <w:rPr>
                <w:rFonts w:ascii="Simplified Arabic" w:hAnsi="Simplified Arabic" w:cs="Simplified Arabic"/>
                <w:sz w:val="28"/>
                <w:szCs w:val="28"/>
                <w:rtl/>
                <w:lang w:bidi="ar-DZ"/>
              </w:rPr>
              <w:t>الفئة</w:t>
            </w:r>
            <w:proofErr w:type="gramEnd"/>
          </w:p>
        </w:tc>
      </w:tr>
      <w:tr w:rsidR="00F336FA" w:rsidRPr="00E24F05" w:rsidTr="00F336FA">
        <w:tc>
          <w:tcPr>
            <w:tcW w:w="2815" w:type="dxa"/>
          </w:tcPr>
          <w:p w:rsidR="00F336FA" w:rsidRPr="00E24F05" w:rsidRDefault="00F336FA" w:rsidP="00E24F05">
            <w:pPr>
              <w:bidi/>
              <w:rPr>
                <w:rFonts w:ascii="Simplified Arabic" w:hAnsi="Simplified Arabic" w:cs="Simplified Arabic"/>
                <w:sz w:val="28"/>
                <w:szCs w:val="28"/>
                <w:lang w:bidi="ar-DZ"/>
              </w:rPr>
            </w:pPr>
            <w:r w:rsidRPr="00E24F05">
              <w:rPr>
                <w:rFonts w:ascii="Simplified Arabic" w:hAnsi="Simplified Arabic" w:cs="Simplified Arabic"/>
                <w:sz w:val="28"/>
                <w:szCs w:val="28"/>
                <w:rtl/>
                <w:lang w:bidi="ar-DZ"/>
              </w:rPr>
              <w:t>5</w:t>
            </w:r>
          </w:p>
        </w:tc>
        <w:tc>
          <w:tcPr>
            <w:tcW w:w="2815" w:type="dxa"/>
          </w:tcPr>
          <w:p w:rsidR="00F336FA" w:rsidRPr="00E24F05" w:rsidRDefault="00F336FA" w:rsidP="00E24F05">
            <w:pPr>
              <w:bidi/>
              <w:rPr>
                <w:rFonts w:ascii="Simplified Arabic" w:hAnsi="Simplified Arabic" w:cs="Simplified Arabic"/>
                <w:sz w:val="28"/>
                <w:szCs w:val="28"/>
                <w:lang w:bidi="ar-DZ"/>
              </w:rPr>
            </w:pPr>
            <w:r w:rsidRPr="00E24F05">
              <w:rPr>
                <w:rFonts w:ascii="Simplified Arabic" w:hAnsi="Simplified Arabic" w:cs="Simplified Arabic"/>
                <w:sz w:val="28"/>
                <w:szCs w:val="28"/>
                <w:rtl/>
                <w:lang w:bidi="ar-DZ"/>
              </w:rPr>
              <w:t>5</w:t>
            </w:r>
          </w:p>
        </w:tc>
        <w:tc>
          <w:tcPr>
            <w:tcW w:w="2816" w:type="dxa"/>
          </w:tcPr>
          <w:p w:rsidR="00F336FA" w:rsidRPr="00E24F05" w:rsidRDefault="00F336FA" w:rsidP="00E24F05">
            <w:pPr>
              <w:bidi/>
              <w:rPr>
                <w:rFonts w:ascii="Simplified Arabic" w:hAnsi="Simplified Arabic" w:cs="Simplified Arabic"/>
                <w:sz w:val="28"/>
                <w:szCs w:val="28"/>
                <w:lang w:bidi="ar-DZ"/>
              </w:rPr>
            </w:pPr>
            <w:r w:rsidRPr="00E24F05">
              <w:rPr>
                <w:rFonts w:ascii="Simplified Arabic" w:hAnsi="Simplified Arabic" w:cs="Simplified Arabic"/>
                <w:sz w:val="28"/>
                <w:szCs w:val="28"/>
                <w:rtl/>
                <w:lang w:bidi="ar-DZ"/>
              </w:rPr>
              <w:t>100</w:t>
            </w:r>
          </w:p>
        </w:tc>
      </w:tr>
      <w:tr w:rsidR="00F336FA" w:rsidRPr="00E24F05" w:rsidTr="00F336FA">
        <w:tc>
          <w:tcPr>
            <w:tcW w:w="2815" w:type="dxa"/>
          </w:tcPr>
          <w:p w:rsidR="00F336FA" w:rsidRPr="00E24F05" w:rsidRDefault="00F336FA" w:rsidP="00E24F05">
            <w:pPr>
              <w:bidi/>
              <w:rPr>
                <w:rFonts w:ascii="Simplified Arabic" w:hAnsi="Simplified Arabic" w:cs="Simplified Arabic"/>
                <w:sz w:val="28"/>
                <w:szCs w:val="28"/>
                <w:lang w:bidi="ar-DZ"/>
              </w:rPr>
            </w:pPr>
            <w:r w:rsidRPr="00E24F05">
              <w:rPr>
                <w:rFonts w:ascii="Simplified Arabic" w:hAnsi="Simplified Arabic" w:cs="Simplified Arabic"/>
                <w:sz w:val="28"/>
                <w:szCs w:val="28"/>
                <w:rtl/>
                <w:lang w:bidi="ar-DZ"/>
              </w:rPr>
              <w:t>15</w:t>
            </w:r>
          </w:p>
        </w:tc>
        <w:tc>
          <w:tcPr>
            <w:tcW w:w="2815" w:type="dxa"/>
          </w:tcPr>
          <w:p w:rsidR="00F336FA" w:rsidRPr="00E24F05" w:rsidRDefault="00F336FA" w:rsidP="00E24F05">
            <w:pPr>
              <w:bidi/>
              <w:rPr>
                <w:rFonts w:ascii="Simplified Arabic" w:hAnsi="Simplified Arabic" w:cs="Simplified Arabic"/>
                <w:sz w:val="28"/>
                <w:szCs w:val="28"/>
                <w:lang w:bidi="ar-DZ"/>
              </w:rPr>
            </w:pPr>
            <w:r w:rsidRPr="00E24F05">
              <w:rPr>
                <w:rFonts w:ascii="Simplified Arabic" w:hAnsi="Simplified Arabic" w:cs="Simplified Arabic"/>
                <w:sz w:val="28"/>
                <w:szCs w:val="28"/>
                <w:rtl/>
                <w:lang w:bidi="ar-DZ"/>
              </w:rPr>
              <w:t>10</w:t>
            </w:r>
          </w:p>
        </w:tc>
        <w:tc>
          <w:tcPr>
            <w:tcW w:w="2816" w:type="dxa"/>
          </w:tcPr>
          <w:p w:rsidR="00F336FA" w:rsidRPr="00E24F05" w:rsidRDefault="00F336FA" w:rsidP="00E24F05">
            <w:pPr>
              <w:bidi/>
              <w:rPr>
                <w:rFonts w:ascii="Simplified Arabic" w:hAnsi="Simplified Arabic" w:cs="Simplified Arabic"/>
                <w:sz w:val="28"/>
                <w:szCs w:val="28"/>
                <w:lang w:bidi="ar-DZ"/>
              </w:rPr>
            </w:pPr>
            <w:r w:rsidRPr="00E24F05">
              <w:rPr>
                <w:rFonts w:ascii="Simplified Arabic" w:hAnsi="Simplified Arabic" w:cs="Simplified Arabic"/>
                <w:sz w:val="28"/>
                <w:szCs w:val="28"/>
                <w:rtl/>
                <w:lang w:bidi="ar-DZ"/>
              </w:rPr>
              <w:t>120</w:t>
            </w:r>
          </w:p>
        </w:tc>
      </w:tr>
      <w:tr w:rsidR="00F336FA" w:rsidRPr="00E24F05" w:rsidTr="00F336FA">
        <w:tc>
          <w:tcPr>
            <w:tcW w:w="2815" w:type="dxa"/>
          </w:tcPr>
          <w:p w:rsidR="00F336FA" w:rsidRPr="00E24F05" w:rsidRDefault="00F336FA" w:rsidP="00E24F05">
            <w:pPr>
              <w:bidi/>
              <w:rPr>
                <w:rFonts w:ascii="Simplified Arabic" w:hAnsi="Simplified Arabic" w:cs="Simplified Arabic"/>
                <w:sz w:val="28"/>
                <w:szCs w:val="28"/>
                <w:lang w:bidi="ar-DZ"/>
              </w:rPr>
            </w:pPr>
            <w:r w:rsidRPr="00E24F05">
              <w:rPr>
                <w:rFonts w:ascii="Simplified Arabic" w:hAnsi="Simplified Arabic" w:cs="Simplified Arabic"/>
                <w:sz w:val="28"/>
                <w:szCs w:val="28"/>
                <w:rtl/>
                <w:lang w:bidi="ar-DZ"/>
              </w:rPr>
              <w:t>55</w:t>
            </w:r>
          </w:p>
        </w:tc>
        <w:tc>
          <w:tcPr>
            <w:tcW w:w="2815" w:type="dxa"/>
          </w:tcPr>
          <w:p w:rsidR="00F336FA" w:rsidRPr="00E24F05" w:rsidRDefault="00F336FA" w:rsidP="00E24F05">
            <w:pPr>
              <w:bidi/>
              <w:rPr>
                <w:rFonts w:ascii="Simplified Arabic" w:hAnsi="Simplified Arabic" w:cs="Simplified Arabic"/>
                <w:sz w:val="28"/>
                <w:szCs w:val="28"/>
                <w:lang w:bidi="ar-DZ"/>
              </w:rPr>
            </w:pPr>
            <w:r w:rsidRPr="00E24F05">
              <w:rPr>
                <w:rFonts w:ascii="Simplified Arabic" w:hAnsi="Simplified Arabic" w:cs="Simplified Arabic"/>
                <w:sz w:val="28"/>
                <w:szCs w:val="28"/>
                <w:rtl/>
                <w:lang w:bidi="ar-DZ"/>
              </w:rPr>
              <w:t>40</w:t>
            </w:r>
          </w:p>
        </w:tc>
        <w:tc>
          <w:tcPr>
            <w:tcW w:w="2816" w:type="dxa"/>
          </w:tcPr>
          <w:p w:rsidR="00F336FA" w:rsidRPr="00E24F05" w:rsidRDefault="00F336FA" w:rsidP="00E24F05">
            <w:pPr>
              <w:bidi/>
              <w:rPr>
                <w:rFonts w:ascii="Simplified Arabic" w:hAnsi="Simplified Arabic" w:cs="Simplified Arabic"/>
                <w:sz w:val="28"/>
                <w:szCs w:val="28"/>
                <w:lang w:bidi="ar-DZ"/>
              </w:rPr>
            </w:pPr>
            <w:r w:rsidRPr="00E24F05">
              <w:rPr>
                <w:rFonts w:ascii="Simplified Arabic" w:hAnsi="Simplified Arabic" w:cs="Simplified Arabic"/>
                <w:sz w:val="28"/>
                <w:szCs w:val="28"/>
                <w:rtl/>
                <w:lang w:bidi="ar-DZ"/>
              </w:rPr>
              <w:t>140</w:t>
            </w:r>
          </w:p>
        </w:tc>
      </w:tr>
      <w:tr w:rsidR="00F336FA" w:rsidRPr="00E24F05" w:rsidTr="00F336FA">
        <w:tc>
          <w:tcPr>
            <w:tcW w:w="2815" w:type="dxa"/>
          </w:tcPr>
          <w:p w:rsidR="00F336FA" w:rsidRPr="00E24F05" w:rsidRDefault="00F336FA" w:rsidP="00E24F05">
            <w:pPr>
              <w:bidi/>
              <w:rPr>
                <w:rFonts w:ascii="Simplified Arabic" w:hAnsi="Simplified Arabic" w:cs="Simplified Arabic"/>
                <w:sz w:val="28"/>
                <w:szCs w:val="28"/>
                <w:lang w:bidi="ar-DZ"/>
              </w:rPr>
            </w:pPr>
            <w:r w:rsidRPr="00E24F05">
              <w:rPr>
                <w:rFonts w:ascii="Simplified Arabic" w:hAnsi="Simplified Arabic" w:cs="Simplified Arabic"/>
                <w:sz w:val="28"/>
                <w:szCs w:val="28"/>
                <w:rtl/>
                <w:lang w:bidi="ar-DZ"/>
              </w:rPr>
              <w:t>85</w:t>
            </w:r>
          </w:p>
        </w:tc>
        <w:tc>
          <w:tcPr>
            <w:tcW w:w="2815" w:type="dxa"/>
          </w:tcPr>
          <w:p w:rsidR="00F336FA" w:rsidRPr="00E24F05" w:rsidRDefault="00F336FA" w:rsidP="00E24F05">
            <w:pPr>
              <w:bidi/>
              <w:rPr>
                <w:rFonts w:ascii="Simplified Arabic" w:hAnsi="Simplified Arabic" w:cs="Simplified Arabic"/>
                <w:sz w:val="28"/>
                <w:szCs w:val="28"/>
                <w:lang w:bidi="ar-DZ"/>
              </w:rPr>
            </w:pPr>
            <w:r w:rsidRPr="00E24F05">
              <w:rPr>
                <w:rFonts w:ascii="Simplified Arabic" w:hAnsi="Simplified Arabic" w:cs="Simplified Arabic"/>
                <w:sz w:val="28"/>
                <w:szCs w:val="28"/>
                <w:rtl/>
                <w:lang w:bidi="ar-DZ"/>
              </w:rPr>
              <w:t>30</w:t>
            </w:r>
          </w:p>
        </w:tc>
        <w:tc>
          <w:tcPr>
            <w:tcW w:w="2816" w:type="dxa"/>
          </w:tcPr>
          <w:p w:rsidR="00F336FA" w:rsidRPr="00E24F05" w:rsidRDefault="00F336FA" w:rsidP="00E24F05">
            <w:pPr>
              <w:bidi/>
              <w:rPr>
                <w:rFonts w:ascii="Simplified Arabic" w:hAnsi="Simplified Arabic" w:cs="Simplified Arabic"/>
                <w:sz w:val="28"/>
                <w:szCs w:val="28"/>
                <w:lang w:bidi="ar-DZ"/>
              </w:rPr>
            </w:pPr>
            <w:r w:rsidRPr="00E24F05">
              <w:rPr>
                <w:rFonts w:ascii="Simplified Arabic" w:hAnsi="Simplified Arabic" w:cs="Simplified Arabic"/>
                <w:sz w:val="28"/>
                <w:szCs w:val="28"/>
                <w:rtl/>
                <w:lang w:bidi="ar-DZ"/>
              </w:rPr>
              <w:t>160</w:t>
            </w:r>
          </w:p>
        </w:tc>
      </w:tr>
      <w:tr w:rsidR="00F336FA" w:rsidRPr="00E24F05" w:rsidTr="00F336FA">
        <w:tc>
          <w:tcPr>
            <w:tcW w:w="2815" w:type="dxa"/>
          </w:tcPr>
          <w:p w:rsidR="00F336FA" w:rsidRPr="00E24F05" w:rsidRDefault="00F336FA" w:rsidP="00E24F05">
            <w:pPr>
              <w:bidi/>
              <w:rPr>
                <w:rFonts w:ascii="Simplified Arabic" w:hAnsi="Simplified Arabic" w:cs="Simplified Arabic"/>
                <w:sz w:val="28"/>
                <w:szCs w:val="28"/>
                <w:lang w:bidi="ar-DZ"/>
              </w:rPr>
            </w:pPr>
            <w:r w:rsidRPr="00E24F05">
              <w:rPr>
                <w:rFonts w:ascii="Simplified Arabic" w:hAnsi="Simplified Arabic" w:cs="Simplified Arabic"/>
                <w:sz w:val="28"/>
                <w:szCs w:val="28"/>
                <w:rtl/>
                <w:lang w:bidi="ar-DZ"/>
              </w:rPr>
              <w:t>97</w:t>
            </w:r>
          </w:p>
        </w:tc>
        <w:tc>
          <w:tcPr>
            <w:tcW w:w="2815" w:type="dxa"/>
          </w:tcPr>
          <w:p w:rsidR="00F336FA" w:rsidRPr="00E24F05" w:rsidRDefault="00F336FA" w:rsidP="00E24F05">
            <w:pPr>
              <w:bidi/>
              <w:rPr>
                <w:rFonts w:ascii="Simplified Arabic" w:hAnsi="Simplified Arabic" w:cs="Simplified Arabic"/>
                <w:sz w:val="28"/>
                <w:szCs w:val="28"/>
                <w:lang w:bidi="ar-DZ"/>
              </w:rPr>
            </w:pPr>
            <w:r w:rsidRPr="00E24F05">
              <w:rPr>
                <w:rFonts w:ascii="Simplified Arabic" w:hAnsi="Simplified Arabic" w:cs="Simplified Arabic"/>
                <w:sz w:val="28"/>
                <w:szCs w:val="28"/>
                <w:rtl/>
                <w:lang w:bidi="ar-DZ"/>
              </w:rPr>
              <w:t>12</w:t>
            </w:r>
          </w:p>
        </w:tc>
        <w:tc>
          <w:tcPr>
            <w:tcW w:w="2816" w:type="dxa"/>
          </w:tcPr>
          <w:p w:rsidR="00F336FA" w:rsidRPr="00E24F05" w:rsidRDefault="00F336FA" w:rsidP="00E24F05">
            <w:pPr>
              <w:bidi/>
              <w:rPr>
                <w:rFonts w:ascii="Simplified Arabic" w:hAnsi="Simplified Arabic" w:cs="Simplified Arabic"/>
                <w:sz w:val="28"/>
                <w:szCs w:val="28"/>
                <w:lang w:bidi="ar-DZ"/>
              </w:rPr>
            </w:pPr>
            <w:r w:rsidRPr="00E24F05">
              <w:rPr>
                <w:rFonts w:ascii="Simplified Arabic" w:hAnsi="Simplified Arabic" w:cs="Simplified Arabic"/>
                <w:sz w:val="28"/>
                <w:szCs w:val="28"/>
                <w:rtl/>
                <w:lang w:bidi="ar-DZ"/>
              </w:rPr>
              <w:t>180</w:t>
            </w:r>
          </w:p>
        </w:tc>
      </w:tr>
      <w:tr w:rsidR="00F336FA" w:rsidRPr="00E24F05" w:rsidTr="00F336FA">
        <w:tc>
          <w:tcPr>
            <w:tcW w:w="2815" w:type="dxa"/>
          </w:tcPr>
          <w:p w:rsidR="00F336FA" w:rsidRPr="00E24F05" w:rsidRDefault="00F336FA" w:rsidP="00E24F05">
            <w:pPr>
              <w:bidi/>
              <w:rPr>
                <w:rFonts w:ascii="Simplified Arabic" w:hAnsi="Simplified Arabic" w:cs="Simplified Arabic"/>
                <w:sz w:val="28"/>
                <w:szCs w:val="28"/>
                <w:lang w:bidi="ar-DZ"/>
              </w:rPr>
            </w:pPr>
            <w:r w:rsidRPr="00E24F05">
              <w:rPr>
                <w:rFonts w:ascii="Simplified Arabic" w:hAnsi="Simplified Arabic" w:cs="Simplified Arabic"/>
                <w:sz w:val="28"/>
                <w:szCs w:val="28"/>
                <w:rtl/>
                <w:lang w:bidi="ar-DZ"/>
              </w:rPr>
              <w:t>100</w:t>
            </w:r>
          </w:p>
        </w:tc>
        <w:tc>
          <w:tcPr>
            <w:tcW w:w="2815" w:type="dxa"/>
          </w:tcPr>
          <w:p w:rsidR="00F336FA" w:rsidRPr="00E24F05" w:rsidRDefault="00F336FA" w:rsidP="00E24F05">
            <w:pPr>
              <w:bidi/>
              <w:rPr>
                <w:rFonts w:ascii="Simplified Arabic" w:hAnsi="Simplified Arabic" w:cs="Simplified Arabic"/>
                <w:sz w:val="28"/>
                <w:szCs w:val="28"/>
                <w:lang w:bidi="ar-DZ"/>
              </w:rPr>
            </w:pPr>
            <w:r w:rsidRPr="00E24F05">
              <w:rPr>
                <w:rFonts w:ascii="Simplified Arabic" w:hAnsi="Simplified Arabic" w:cs="Simplified Arabic"/>
                <w:sz w:val="28"/>
                <w:szCs w:val="28"/>
                <w:rtl/>
                <w:lang w:bidi="ar-DZ"/>
              </w:rPr>
              <w:t>3</w:t>
            </w:r>
          </w:p>
        </w:tc>
        <w:tc>
          <w:tcPr>
            <w:tcW w:w="2816" w:type="dxa"/>
          </w:tcPr>
          <w:p w:rsidR="00F336FA" w:rsidRPr="00E24F05" w:rsidRDefault="00F336FA" w:rsidP="00E24F05">
            <w:pPr>
              <w:bidi/>
              <w:rPr>
                <w:rFonts w:ascii="Simplified Arabic" w:hAnsi="Simplified Arabic" w:cs="Simplified Arabic"/>
                <w:sz w:val="28"/>
                <w:szCs w:val="28"/>
                <w:lang w:bidi="ar-DZ"/>
              </w:rPr>
            </w:pPr>
            <w:r w:rsidRPr="00E24F05">
              <w:rPr>
                <w:rFonts w:ascii="Simplified Arabic" w:hAnsi="Simplified Arabic" w:cs="Simplified Arabic"/>
                <w:sz w:val="28"/>
                <w:szCs w:val="28"/>
                <w:rtl/>
                <w:lang w:bidi="ar-DZ"/>
              </w:rPr>
              <w:t>200</w:t>
            </w:r>
          </w:p>
        </w:tc>
      </w:tr>
      <w:tr w:rsidR="00F336FA" w:rsidRPr="00E24F05" w:rsidTr="00F336FA">
        <w:tc>
          <w:tcPr>
            <w:tcW w:w="2815" w:type="dxa"/>
          </w:tcPr>
          <w:p w:rsidR="00F336FA" w:rsidRPr="00E24F05" w:rsidRDefault="00F336FA" w:rsidP="00E24F05">
            <w:pPr>
              <w:bidi/>
              <w:rPr>
                <w:rFonts w:ascii="Simplified Arabic" w:hAnsi="Simplified Arabic" w:cs="Simplified Arabic"/>
                <w:sz w:val="28"/>
                <w:szCs w:val="28"/>
                <w:lang w:bidi="ar-DZ"/>
              </w:rPr>
            </w:pPr>
            <w:r w:rsidRPr="00E24F05">
              <w:rPr>
                <w:rFonts w:ascii="Simplified Arabic" w:hAnsi="Simplified Arabic" w:cs="Simplified Arabic"/>
                <w:sz w:val="28"/>
                <w:szCs w:val="28"/>
                <w:rtl/>
                <w:lang w:bidi="ar-DZ"/>
              </w:rPr>
              <w:t>/</w:t>
            </w:r>
          </w:p>
        </w:tc>
        <w:tc>
          <w:tcPr>
            <w:tcW w:w="2815" w:type="dxa"/>
          </w:tcPr>
          <w:p w:rsidR="00F336FA" w:rsidRPr="00E24F05" w:rsidRDefault="00F336FA" w:rsidP="00E24F05">
            <w:pPr>
              <w:bidi/>
              <w:rPr>
                <w:rFonts w:ascii="Simplified Arabic" w:hAnsi="Simplified Arabic" w:cs="Simplified Arabic"/>
                <w:sz w:val="28"/>
                <w:szCs w:val="28"/>
                <w:lang w:bidi="ar-DZ"/>
              </w:rPr>
            </w:pPr>
            <w:r w:rsidRPr="00E24F05">
              <w:rPr>
                <w:rFonts w:ascii="Simplified Arabic" w:hAnsi="Simplified Arabic" w:cs="Simplified Arabic"/>
                <w:sz w:val="28"/>
                <w:szCs w:val="28"/>
                <w:rtl/>
                <w:lang w:bidi="ar-DZ"/>
              </w:rPr>
              <w:t>100</w:t>
            </w:r>
          </w:p>
        </w:tc>
        <w:tc>
          <w:tcPr>
            <w:tcW w:w="2816" w:type="dxa"/>
          </w:tcPr>
          <w:p w:rsidR="00F336FA" w:rsidRPr="00E24F05" w:rsidRDefault="00F336FA" w:rsidP="00E24F05">
            <w:pPr>
              <w:bidi/>
              <w:rPr>
                <w:rFonts w:ascii="Simplified Arabic" w:hAnsi="Simplified Arabic" w:cs="Simplified Arabic"/>
                <w:sz w:val="28"/>
                <w:szCs w:val="28"/>
                <w:lang w:bidi="ar-DZ"/>
              </w:rPr>
            </w:pPr>
            <w:r w:rsidRPr="00E24F05">
              <w:rPr>
                <w:rFonts w:ascii="Simplified Arabic" w:hAnsi="Simplified Arabic" w:cs="Simplified Arabic"/>
                <w:sz w:val="28"/>
                <w:szCs w:val="28"/>
                <w:rtl/>
                <w:lang w:bidi="ar-DZ"/>
              </w:rPr>
              <w:t>3</w:t>
            </w:r>
          </w:p>
        </w:tc>
      </w:tr>
    </w:tbl>
    <w:p w:rsidR="00F336FA" w:rsidRPr="00E24F05" w:rsidRDefault="00F336FA" w:rsidP="00E24F05">
      <w:pPr>
        <w:bidi/>
        <w:rPr>
          <w:rFonts w:ascii="Simplified Arabic" w:hAnsi="Simplified Arabic" w:cs="Simplified Arabic"/>
          <w:sz w:val="28"/>
          <w:szCs w:val="28"/>
          <w:rtl/>
          <w:lang w:bidi="ar-DZ"/>
        </w:rPr>
      </w:pPr>
    </w:p>
    <w:p w:rsidR="00C34B43" w:rsidRPr="00E24F05" w:rsidRDefault="00C34B43" w:rsidP="00795F3C">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lastRenderedPageBreak/>
        <w:t xml:space="preserve">لقد تم تحديد فئة الوسيط بالدخول 140-160 دينار وعن التكرار المتجمع لهذه الفئة بمعدل 55 حيث يشير الوسيط الى النقطة التي تقع عندها 50 من الحالات </w:t>
      </w:r>
      <w:r w:rsidR="00795F3C">
        <w:rPr>
          <w:rFonts w:ascii="Simplified Arabic" w:hAnsi="Simplified Arabic" w:cs="Simplified Arabic" w:hint="cs"/>
          <w:sz w:val="28"/>
          <w:szCs w:val="28"/>
          <w:rtl/>
          <w:lang w:bidi="ar-DZ"/>
        </w:rPr>
        <w:t>إ</w:t>
      </w:r>
      <w:r w:rsidRPr="00E24F05">
        <w:rPr>
          <w:rFonts w:ascii="Simplified Arabic" w:hAnsi="Simplified Arabic" w:cs="Simplified Arabic"/>
          <w:sz w:val="28"/>
          <w:szCs w:val="28"/>
          <w:rtl/>
          <w:lang w:bidi="ar-DZ"/>
        </w:rPr>
        <w:t xml:space="preserve">لى </w:t>
      </w:r>
      <w:r w:rsidR="00795F3C" w:rsidRPr="00E24F05">
        <w:rPr>
          <w:rFonts w:ascii="Simplified Arabic" w:hAnsi="Simplified Arabic" w:cs="Simplified Arabic" w:hint="cs"/>
          <w:sz w:val="28"/>
          <w:szCs w:val="28"/>
          <w:rtl/>
          <w:lang w:bidi="ar-DZ"/>
        </w:rPr>
        <w:t>أعلى</w:t>
      </w:r>
      <w:r w:rsidRPr="00E24F05">
        <w:rPr>
          <w:rFonts w:ascii="Simplified Arabic" w:hAnsi="Simplified Arabic" w:cs="Simplified Arabic"/>
          <w:sz w:val="28"/>
          <w:szCs w:val="28"/>
          <w:rtl/>
          <w:lang w:bidi="ar-DZ"/>
        </w:rPr>
        <w:t xml:space="preserve"> ولكون العينة </w:t>
      </w:r>
      <w:r w:rsidR="00795F3C" w:rsidRPr="00E24F05">
        <w:rPr>
          <w:rFonts w:ascii="Simplified Arabic" w:hAnsi="Simplified Arabic" w:cs="Simplified Arabic" w:hint="cs"/>
          <w:sz w:val="28"/>
          <w:szCs w:val="28"/>
          <w:rtl/>
          <w:lang w:bidi="ar-DZ"/>
        </w:rPr>
        <w:t>المختار</w:t>
      </w:r>
      <w:r w:rsidR="00795F3C" w:rsidRPr="00E24F05">
        <w:rPr>
          <w:rFonts w:ascii="Simplified Arabic" w:hAnsi="Simplified Arabic" w:cs="Simplified Arabic" w:hint="eastAsia"/>
          <w:sz w:val="28"/>
          <w:szCs w:val="28"/>
          <w:rtl/>
          <w:lang w:bidi="ar-DZ"/>
        </w:rPr>
        <w:t>ة</w:t>
      </w:r>
      <w:r w:rsidRPr="00E24F05">
        <w:rPr>
          <w:rFonts w:ascii="Simplified Arabic" w:hAnsi="Simplified Arabic" w:cs="Simplified Arabic"/>
          <w:sz w:val="28"/>
          <w:szCs w:val="28"/>
          <w:rtl/>
          <w:lang w:bidi="ar-DZ"/>
        </w:rPr>
        <w:t xml:space="preserve"> تمثل 10 من العاملين وان نسبة 50متجهة  نحو الفئة التي تليها سوف تمثل الدخل الوسيط لهذه الفئة.</w:t>
      </w:r>
    </w:p>
    <w:p w:rsidR="00795F3C" w:rsidRPr="00795F3C" w:rsidRDefault="00795F3C" w:rsidP="00E24F05">
      <w:pPr>
        <w:bidi/>
        <w:rPr>
          <w:rFonts w:ascii="Simplified Arabic" w:hAnsi="Simplified Arabic" w:cs="Simplified Arabic"/>
          <w:b/>
          <w:bCs/>
          <w:sz w:val="28"/>
          <w:szCs w:val="28"/>
          <w:u w:val="single"/>
          <w:rtl/>
          <w:lang w:bidi="ar-DZ"/>
        </w:rPr>
      </w:pPr>
      <w:r w:rsidRPr="00795F3C">
        <w:rPr>
          <w:rFonts w:ascii="Simplified Arabic" w:hAnsi="Simplified Arabic" w:cs="Simplified Arabic" w:hint="cs"/>
          <w:b/>
          <w:bCs/>
          <w:sz w:val="28"/>
          <w:szCs w:val="28"/>
          <w:u w:val="single"/>
          <w:rtl/>
          <w:lang w:bidi="ar-DZ"/>
        </w:rPr>
        <w:t xml:space="preserve">3.2. </w:t>
      </w:r>
      <w:proofErr w:type="gramStart"/>
      <w:r w:rsidR="00C34B43" w:rsidRPr="00795F3C">
        <w:rPr>
          <w:rFonts w:ascii="Simplified Arabic" w:hAnsi="Simplified Arabic" w:cs="Simplified Arabic"/>
          <w:b/>
          <w:bCs/>
          <w:sz w:val="28"/>
          <w:szCs w:val="28"/>
          <w:u w:val="single"/>
          <w:rtl/>
          <w:lang w:bidi="ar-DZ"/>
        </w:rPr>
        <w:t>المنوال</w:t>
      </w:r>
      <w:proofErr w:type="gramEnd"/>
      <w:r w:rsidR="00FB69A3" w:rsidRPr="00795F3C">
        <w:rPr>
          <w:rFonts w:ascii="Simplified Arabic" w:hAnsi="Simplified Arabic" w:cs="Simplified Arabic"/>
          <w:b/>
          <w:bCs/>
          <w:sz w:val="28"/>
          <w:szCs w:val="28"/>
          <w:u w:val="single"/>
          <w:rtl/>
          <w:lang w:bidi="ar-DZ"/>
        </w:rPr>
        <w:t>:</w:t>
      </w:r>
    </w:p>
    <w:p w:rsidR="00C34B43" w:rsidRDefault="00FB69A3" w:rsidP="00795F3C">
      <w:pPr>
        <w:bidi/>
        <w:rPr>
          <w:rFonts w:ascii="Simplified Arabic" w:hAnsi="Simplified Arabic" w:cs="Simplified Arabic"/>
          <w:sz w:val="28"/>
          <w:szCs w:val="28"/>
          <w:rtl/>
          <w:lang w:bidi="ar-DZ"/>
        </w:rPr>
      </w:pPr>
      <w:r w:rsidRPr="00E24F05">
        <w:rPr>
          <w:rFonts w:ascii="Simplified Arabic" w:hAnsi="Simplified Arabic" w:cs="Simplified Arabic"/>
          <w:sz w:val="28"/>
          <w:szCs w:val="28"/>
          <w:rtl/>
          <w:lang w:bidi="ar-DZ"/>
        </w:rPr>
        <w:t xml:space="preserve"> يشير هذا المقياس إلى الحالات التي تحدث بالتكرار الأكثر، وهذا مفيد في حالة البحث عن ميول الاتجاهات العامة والسائدة نحو حدث معين، أو اكتشاف مركز الفئة الممثلة لأكبر عدد من التكرارات، وفي المثال السابق، فإن التكرار "40" هو أعلى تكرار لمتغير الدخول وهو يقع في الفئة(140-160) حيث يمثل النسبة السائدة.</w:t>
      </w:r>
    </w:p>
    <w:p w:rsidR="00795F3C" w:rsidRPr="00795F3C" w:rsidRDefault="00795F3C" w:rsidP="00795F3C">
      <w:pPr>
        <w:bidi/>
        <w:rPr>
          <w:rFonts w:ascii="Simplified Arabic" w:hAnsi="Simplified Arabic" w:cs="Simplified Arabic"/>
          <w:b/>
          <w:bCs/>
          <w:sz w:val="28"/>
          <w:szCs w:val="28"/>
          <w:u w:val="single"/>
          <w:rtl/>
          <w:lang w:bidi="ar-DZ"/>
        </w:rPr>
      </w:pPr>
      <w:proofErr w:type="gramStart"/>
      <w:r w:rsidRPr="00795F3C">
        <w:rPr>
          <w:rFonts w:ascii="Simplified Arabic" w:hAnsi="Simplified Arabic" w:cs="Simplified Arabic" w:hint="cs"/>
          <w:b/>
          <w:bCs/>
          <w:sz w:val="28"/>
          <w:szCs w:val="28"/>
          <w:u w:val="single"/>
          <w:rtl/>
          <w:lang w:bidi="ar-DZ"/>
        </w:rPr>
        <w:t>خلاصة</w:t>
      </w:r>
      <w:proofErr w:type="gramEnd"/>
      <w:r w:rsidRPr="00795F3C">
        <w:rPr>
          <w:rFonts w:ascii="Simplified Arabic" w:hAnsi="Simplified Arabic" w:cs="Simplified Arabic" w:hint="cs"/>
          <w:b/>
          <w:bCs/>
          <w:sz w:val="28"/>
          <w:szCs w:val="28"/>
          <w:u w:val="single"/>
          <w:rtl/>
          <w:lang w:bidi="ar-DZ"/>
        </w:rPr>
        <w:t>:</w:t>
      </w:r>
    </w:p>
    <w:p w:rsidR="00795F3C" w:rsidRPr="00E24F05" w:rsidRDefault="00795F3C" w:rsidP="00795F3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تساعد الأساليب الإحصائية المختارة لتحليل البيانات كالمتوسطات الحسابية في تحديد الأهمية النسبية لاستجابات أفراد عينة الدراسة اتجاه محاور وأبعاد الدراسة. كما أن التعبير عن مسارات التحليل عن طريق توزيعات احصائية  وتجمعات بسيطة قد تقودنا إلى تفسير مجموعة البيانات الكمية تفسيرا وصفيا دقيقا. </w:t>
      </w:r>
    </w:p>
    <w:sectPr w:rsidR="00795F3C" w:rsidRPr="00E24F05" w:rsidSect="004E4D1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useFELayout/>
  </w:compat>
  <w:rsids>
    <w:rsidRoot w:val="004F0204"/>
    <w:rsid w:val="00107078"/>
    <w:rsid w:val="00141397"/>
    <w:rsid w:val="00195B75"/>
    <w:rsid w:val="0021569E"/>
    <w:rsid w:val="00252FC0"/>
    <w:rsid w:val="004E4D11"/>
    <w:rsid w:val="004F0204"/>
    <w:rsid w:val="005F7344"/>
    <w:rsid w:val="0072025F"/>
    <w:rsid w:val="00795F3C"/>
    <w:rsid w:val="00811929"/>
    <w:rsid w:val="0093334A"/>
    <w:rsid w:val="00934FFA"/>
    <w:rsid w:val="00A916EE"/>
    <w:rsid w:val="00B750B5"/>
    <w:rsid w:val="00B8615B"/>
    <w:rsid w:val="00C34B43"/>
    <w:rsid w:val="00D36DD3"/>
    <w:rsid w:val="00E24F05"/>
    <w:rsid w:val="00EF560E"/>
    <w:rsid w:val="00F336FA"/>
    <w:rsid w:val="00FB69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D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D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72025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202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4</Pages>
  <Words>614</Words>
  <Characters>3381</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2024-11-10T09:38:00Z</dcterms:created>
  <dcterms:modified xsi:type="dcterms:W3CDTF">2024-12-12T18:30:00Z</dcterms:modified>
</cp:coreProperties>
</file>