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67" w:rsidRPr="00110467" w:rsidRDefault="00110467" w:rsidP="00110467">
      <w:pPr>
        <w:keepNext/>
        <w:keepLines/>
        <w:spacing w:before="480" w:after="0"/>
        <w:ind w:left="0" w:firstLine="0"/>
        <w:outlineLvl w:val="0"/>
        <w:rPr>
          <w:rFonts w:asciiTheme="majorHAnsi" w:eastAsiaTheme="majorEastAsia" w:hAnsiTheme="majorHAnsi" w:cstheme="majorBidi"/>
          <w:b/>
          <w:bCs/>
          <w:color w:val="365F91" w:themeColor="accent1" w:themeShade="BF"/>
          <w:sz w:val="28"/>
          <w:szCs w:val="28"/>
        </w:rPr>
      </w:pPr>
      <w:bookmarkStart w:id="0" w:name="_Toc34682168"/>
      <w:r w:rsidRPr="00110467">
        <w:rPr>
          <w:rFonts w:asciiTheme="majorHAnsi" w:eastAsiaTheme="majorEastAsia" w:hAnsiTheme="majorHAnsi" w:cstheme="majorBidi"/>
          <w:b/>
          <w:bCs/>
          <w:color w:val="365F91" w:themeColor="accent1" w:themeShade="BF"/>
          <w:sz w:val="28"/>
          <w:szCs w:val="28"/>
        </w:rPr>
        <w:t>les branches du droit</w:t>
      </w:r>
      <w:bookmarkEnd w:id="0"/>
    </w:p>
    <w:p w:rsidR="00110467" w:rsidRPr="00110467" w:rsidRDefault="00110467" w:rsidP="00110467">
      <w:pPr>
        <w:autoSpaceDE w:val="0"/>
        <w:autoSpaceDN w:val="0"/>
        <w:adjustRightInd w:val="0"/>
        <w:spacing w:after="0"/>
        <w:ind w:left="0" w:firstLine="0"/>
        <w:rPr>
          <w:rFonts w:ascii="Arial" w:hAnsi="Arial" w:cs="Sakkal Majalla"/>
          <w:sz w:val="28"/>
          <w:szCs w:val="28"/>
        </w:rPr>
      </w:pP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sz w:val="28"/>
          <w:szCs w:val="28"/>
        </w:rPr>
        <w:t>Le droit objectif et Les droits subjectifs</w:t>
      </w: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sz w:val="28"/>
          <w:szCs w:val="28"/>
        </w:rPr>
        <w:t>On distingue deux branches du droit :</w:t>
      </w:r>
    </w:p>
    <w:p w:rsidR="00110467" w:rsidRPr="00110467" w:rsidRDefault="00110467" w:rsidP="00110467">
      <w:pPr>
        <w:autoSpaceDE w:val="0"/>
        <w:autoSpaceDN w:val="0"/>
        <w:adjustRightInd w:val="0"/>
        <w:spacing w:after="0"/>
        <w:ind w:left="0" w:firstLine="0"/>
        <w:rPr>
          <w:rFonts w:ascii="Arial" w:hAnsi="Arial" w:cs="Sakkal Majalla"/>
          <w:b/>
          <w:bCs/>
          <w:sz w:val="28"/>
          <w:szCs w:val="28"/>
        </w:rPr>
      </w:pP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b/>
          <w:bCs/>
          <w:sz w:val="28"/>
          <w:szCs w:val="28"/>
        </w:rPr>
        <w:t>1</w:t>
      </w:r>
      <w:r w:rsidRPr="00110467">
        <w:rPr>
          <w:rFonts w:ascii="Arial" w:hAnsi="Arial" w:cs="Sakkal Majalla"/>
          <w:sz w:val="28"/>
          <w:szCs w:val="28"/>
        </w:rPr>
        <w:t xml:space="preserve">. </w:t>
      </w:r>
      <w:r w:rsidRPr="00110467">
        <w:rPr>
          <w:rFonts w:ascii="Arial" w:hAnsi="Arial" w:cs="Sakkal Majalla"/>
          <w:b/>
          <w:bCs/>
          <w:sz w:val="28"/>
          <w:szCs w:val="28"/>
        </w:rPr>
        <w:t xml:space="preserve">Le droit objectif </w:t>
      </w:r>
      <w:r w:rsidRPr="00110467">
        <w:rPr>
          <w:rFonts w:ascii="Arial" w:hAnsi="Arial" w:cs="Sakkal Majalla"/>
          <w:sz w:val="28"/>
          <w:szCs w:val="28"/>
        </w:rPr>
        <w:t>:</w:t>
      </w: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sz w:val="28"/>
          <w:szCs w:val="28"/>
        </w:rPr>
        <w:t>C’est l’ensemble des règles qui régissent une communauté telle qu’un Etat ou une communauté d’Etats. Ces règles sont établies par l’Etat ou les communautés d’Etats afin de régir leur propre fonctionnement dans un but de maintien de l’ordre et de la sécurité. Ces règles sont générales et s’appliquent à tous. Elles ont un caractère obligatoire et ne peuvent être remises en question autrement que par voie légale et démocratique.</w:t>
      </w:r>
    </w:p>
    <w:p w:rsidR="00110467" w:rsidRPr="00110467" w:rsidRDefault="00110467" w:rsidP="00110467">
      <w:pPr>
        <w:autoSpaceDE w:val="0"/>
        <w:autoSpaceDN w:val="0"/>
        <w:adjustRightInd w:val="0"/>
        <w:spacing w:after="0"/>
        <w:ind w:left="0" w:firstLine="0"/>
        <w:rPr>
          <w:rFonts w:ascii="Arial" w:hAnsi="Arial" w:cs="Sakkal Majalla"/>
          <w:b/>
          <w:bCs/>
          <w:sz w:val="28"/>
          <w:szCs w:val="28"/>
        </w:rPr>
      </w:pP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b/>
          <w:bCs/>
          <w:sz w:val="28"/>
          <w:szCs w:val="28"/>
        </w:rPr>
        <w:t xml:space="preserve">2. Les droits subjectifs </w:t>
      </w:r>
      <w:r w:rsidRPr="00110467">
        <w:rPr>
          <w:rFonts w:ascii="Arial" w:hAnsi="Arial" w:cs="Sakkal Majalla"/>
          <w:sz w:val="28"/>
          <w:szCs w:val="28"/>
        </w:rPr>
        <w:t>:</w:t>
      </w: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sz w:val="28"/>
          <w:szCs w:val="28"/>
        </w:rPr>
        <w:t xml:space="preserve">Il s’agit de l’ensemble des prérogatives reconnues par le droit objectif aux </w:t>
      </w:r>
      <w:r w:rsidRPr="00110467">
        <w:rPr>
          <w:rFonts w:ascii="Arial" w:hAnsi="Arial" w:cs="Sakkal Majalla"/>
          <w:b/>
          <w:bCs/>
          <w:i/>
          <w:iCs/>
          <w:sz w:val="28"/>
          <w:szCs w:val="28"/>
        </w:rPr>
        <w:t>personnes privées et morales</w:t>
      </w:r>
      <w:r w:rsidRPr="00110467">
        <w:rPr>
          <w:rFonts w:ascii="Arial" w:hAnsi="Arial" w:cs="Sakkal Majalla"/>
          <w:sz w:val="28"/>
          <w:szCs w:val="28"/>
        </w:rPr>
        <w:t xml:space="preserve">. Elles peuvent s’appliquer à l’ensemble de la communauté </w:t>
      </w:r>
      <w:r w:rsidRPr="00110467">
        <w:rPr>
          <w:rFonts w:ascii="Arial" w:hAnsi="Arial" w:cs="Sakkal Majalla"/>
          <w:b/>
          <w:bCs/>
          <w:sz w:val="28"/>
          <w:szCs w:val="28"/>
        </w:rPr>
        <w:t>(</w:t>
      </w:r>
      <w:r w:rsidRPr="00110467">
        <w:rPr>
          <w:rFonts w:ascii="Arial" w:hAnsi="Arial" w:cs="Sakkal Majalla"/>
          <w:b/>
          <w:bCs/>
          <w:i/>
          <w:iCs/>
          <w:sz w:val="28"/>
          <w:szCs w:val="28"/>
        </w:rPr>
        <w:t>droit absolu</w:t>
      </w:r>
      <w:r w:rsidRPr="00110467">
        <w:rPr>
          <w:rFonts w:ascii="Arial" w:hAnsi="Arial" w:cs="Sakkal Majalla"/>
          <w:sz w:val="28"/>
          <w:szCs w:val="28"/>
        </w:rPr>
        <w:t xml:space="preserve">) ou à une partie de la société </w:t>
      </w:r>
      <w:r w:rsidRPr="00110467">
        <w:rPr>
          <w:rFonts w:ascii="Arial" w:hAnsi="Arial" w:cs="Sakkal Majalla"/>
          <w:b/>
          <w:bCs/>
          <w:sz w:val="28"/>
          <w:szCs w:val="28"/>
        </w:rPr>
        <w:t>(</w:t>
      </w:r>
      <w:r w:rsidRPr="00110467">
        <w:rPr>
          <w:rFonts w:ascii="Arial" w:hAnsi="Arial" w:cs="Sakkal Majalla"/>
          <w:b/>
          <w:bCs/>
          <w:i/>
          <w:iCs/>
          <w:sz w:val="28"/>
          <w:szCs w:val="28"/>
        </w:rPr>
        <w:t>droit relatif</w:t>
      </w:r>
      <w:r w:rsidRPr="00110467">
        <w:rPr>
          <w:rFonts w:ascii="Arial" w:hAnsi="Arial" w:cs="Sakkal Majalla"/>
          <w:b/>
          <w:bCs/>
          <w:sz w:val="28"/>
          <w:szCs w:val="28"/>
        </w:rPr>
        <w:t>)</w:t>
      </w:r>
      <w:r w:rsidRPr="00110467">
        <w:rPr>
          <w:rFonts w:ascii="Arial" w:hAnsi="Arial" w:cs="Sakkal Majalla"/>
          <w:sz w:val="28"/>
          <w:szCs w:val="28"/>
        </w:rPr>
        <w:t>.</w:t>
      </w:r>
    </w:p>
    <w:p w:rsidR="00110467" w:rsidRPr="00110467" w:rsidRDefault="00110467" w:rsidP="00110467">
      <w:pPr>
        <w:autoSpaceDE w:val="0"/>
        <w:autoSpaceDN w:val="0"/>
        <w:adjustRightInd w:val="0"/>
        <w:spacing w:after="0"/>
        <w:ind w:left="0" w:firstLine="0"/>
        <w:rPr>
          <w:rFonts w:ascii="Arial" w:hAnsi="Arial" w:cs="Sakkal Majalla"/>
          <w:sz w:val="28"/>
          <w:szCs w:val="28"/>
        </w:rPr>
      </w:pPr>
      <w:r w:rsidRPr="00110467">
        <w:rPr>
          <w:rFonts w:ascii="Arial" w:hAnsi="Arial" w:cs="Sakkal Majalla"/>
          <w:sz w:val="28"/>
          <w:szCs w:val="28"/>
        </w:rPr>
        <w:t>Les droits subjectifs régissent les relations entre les personnes, les groupes de personnes, les personnes morales (de droit public ou privé). A ce titre, ils peuvent avoir pour objet de régler des litiges entre membres ou groupes de membres d’une même société. La loi a pour fonction de garantir le respect mutuel des droits subjectifs et de sanctionner les manquements au respect de ces derniers.</w:t>
      </w:r>
    </w:p>
    <w:p w:rsidR="00110467" w:rsidRPr="00110467" w:rsidRDefault="00110467" w:rsidP="00110467">
      <w:pPr>
        <w:keepNext/>
        <w:keepLines/>
        <w:spacing w:before="200" w:after="0"/>
        <w:ind w:left="0" w:firstLine="0"/>
        <w:outlineLvl w:val="1"/>
        <w:rPr>
          <w:rFonts w:ascii="Cambria" w:eastAsiaTheme="majorEastAsia" w:hAnsi="Cambria" w:cstheme="majorBidi"/>
          <w:b/>
          <w:bCs/>
          <w:color w:val="4F81BD" w:themeColor="accent1"/>
          <w:sz w:val="28"/>
          <w:szCs w:val="28"/>
        </w:rPr>
      </w:pPr>
      <w:r w:rsidRPr="00110467">
        <w:rPr>
          <w:rFonts w:ascii="Cambria" w:eastAsia="Times New Roman" w:hAnsi="Cambria" w:cs="Times New Roman"/>
          <w:i/>
          <w:iCs/>
          <w:color w:val="4F81BD" w:themeColor="accent1"/>
          <w:sz w:val="28"/>
          <w:szCs w:val="28"/>
          <w:lang w:val="x-none"/>
        </w:rPr>
        <w:br w:type="page"/>
      </w:r>
      <w:bookmarkStart w:id="1" w:name="_Toc34682169"/>
      <w:r w:rsidRPr="00110467">
        <w:rPr>
          <w:rFonts w:asciiTheme="majorHAnsi" w:eastAsiaTheme="majorEastAsia" w:hAnsiTheme="majorHAnsi" w:cstheme="majorBidi"/>
          <w:b/>
          <w:bCs/>
          <w:color w:val="4F81BD" w:themeColor="accent1"/>
          <w:sz w:val="26"/>
          <w:szCs w:val="26"/>
        </w:rPr>
        <w:lastRenderedPageBreak/>
        <w:t>Exercices  les branches du droit</w:t>
      </w:r>
      <w:bookmarkEnd w:id="1"/>
    </w:p>
    <w:p w:rsidR="00110467" w:rsidRPr="00110467" w:rsidRDefault="00110467" w:rsidP="00110467">
      <w:pPr>
        <w:autoSpaceDE w:val="0"/>
        <w:autoSpaceDN w:val="0"/>
        <w:adjustRightInd w:val="0"/>
        <w:spacing w:after="0"/>
        <w:ind w:left="0" w:firstLine="0"/>
        <w:rPr>
          <w:rFonts w:ascii="Sakkal Majalla" w:hAnsi="Sakkal Majalla" w:cs="Sakkal Majalla"/>
          <w:color w:val="000000"/>
          <w:sz w:val="24"/>
          <w:szCs w:val="24"/>
        </w:rPr>
      </w:pPr>
      <w:proofErr w:type="spellStart"/>
      <w:r w:rsidRPr="00110467">
        <w:rPr>
          <w:rFonts w:ascii="Sakkal Majalla" w:hAnsi="Sakkal Majalla" w:cs="Sakkal Majalla"/>
          <w:color w:val="000000"/>
          <w:sz w:val="24"/>
          <w:szCs w:val="24"/>
        </w:rPr>
        <w:t>Comprehension</w:t>
      </w:r>
      <w:proofErr w:type="spellEnd"/>
    </w:p>
    <w:p w:rsidR="00110467" w:rsidRPr="00110467" w:rsidRDefault="00110467" w:rsidP="00110467">
      <w:pPr>
        <w:autoSpaceDE w:val="0"/>
        <w:autoSpaceDN w:val="0"/>
        <w:adjustRightInd w:val="0"/>
        <w:spacing w:after="0"/>
        <w:ind w:left="0" w:firstLine="0"/>
        <w:rPr>
          <w:rFonts w:ascii="Sakkal Majalla" w:hAnsi="Sakkal Majalla" w:cs="Sakkal Majalla"/>
          <w:color w:val="000000"/>
          <w:sz w:val="24"/>
          <w:szCs w:val="24"/>
        </w:rPr>
      </w:pPr>
      <w:r w:rsidRPr="00110467">
        <w:rPr>
          <w:rFonts w:ascii="Sakkal Majalla" w:eastAsia="Times New Roman" w:hAnsi="Sakkal Majalla" w:cs="Sakkal Majalla"/>
          <w:sz w:val="24"/>
          <w:szCs w:val="24"/>
          <w:lang w:eastAsia="fr-FR"/>
        </w:rPr>
        <w:t>1. Donnez un titre au texte.</w:t>
      </w:r>
      <w:r w:rsidRPr="00110467">
        <w:rPr>
          <w:rFonts w:ascii="Sakkal Majalla" w:hAnsi="Sakkal Majalla" w:cs="Sakkal Majalla"/>
          <w:color w:val="000000"/>
          <w:sz w:val="24"/>
          <w:szCs w:val="24"/>
        </w:rPr>
        <w:t xml:space="preserve">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2. : Répondez par vrai ou faux en mettant  une croix dans la case  qu'il faut. Puis justifiez votre réponse.</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a. Selon le texte, on distingue plusieurs branches du droit.</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Calibri" w:hAnsi="Sakkal Majalla" w:cs="Sakkal Majalla"/>
          <w:noProof/>
          <w:lang w:eastAsia="fr-FR"/>
        </w:rPr>
        <mc:AlternateContent>
          <mc:Choice Requires="wps">
            <w:drawing>
              <wp:anchor distT="0" distB="0" distL="114300" distR="114300" simplePos="0" relativeHeight="251659264" behindDoc="0" locked="0" layoutInCell="1" allowOverlap="1" wp14:anchorId="22C7E013" wp14:editId="68EC0D0B">
                <wp:simplePos x="0" y="0"/>
                <wp:positionH relativeFrom="column">
                  <wp:posOffset>1038225</wp:posOffset>
                </wp:positionH>
                <wp:positionV relativeFrom="paragraph">
                  <wp:posOffset>33655</wp:posOffset>
                </wp:positionV>
                <wp:extent cx="285750" cy="152400"/>
                <wp:effectExtent l="9525" t="5080" r="9525" b="13970"/>
                <wp:wrapNone/>
                <wp:docPr id="12"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2" o:spid="_x0000_s1026" style="position:absolute;margin-left:81.75pt;margin-top:2.65pt;width: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"/>
            </w:pict>
          </mc:Fallback>
        </mc:AlternateContent>
      </w:r>
      <w:r w:rsidRPr="00110467">
        <w:rPr>
          <w:rFonts w:ascii="Sakkal Majalla" w:eastAsia="Calibri" w:hAnsi="Sakkal Majalla" w:cs="Sakkal Majalla"/>
          <w:noProof/>
          <w:lang w:eastAsia="fr-FR"/>
        </w:rPr>
        <mc:AlternateContent>
          <mc:Choice Requires="wps">
            <w:drawing>
              <wp:anchor distT="0" distB="0" distL="114300" distR="114300" simplePos="0" relativeHeight="251660288" behindDoc="0" locked="0" layoutInCell="1" allowOverlap="1" wp14:anchorId="42BD5E86" wp14:editId="75E01A5C">
                <wp:simplePos x="0" y="0"/>
                <wp:positionH relativeFrom="column">
                  <wp:posOffset>2667000</wp:posOffset>
                </wp:positionH>
                <wp:positionV relativeFrom="paragraph">
                  <wp:posOffset>33655</wp:posOffset>
                </wp:positionV>
                <wp:extent cx="285750" cy="152400"/>
                <wp:effectExtent l="9525" t="5080" r="9525" b="13970"/>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 o:spid="_x0000_s1026" style="position:absolute;margin-left:210pt;margin-top:2.65pt;width:2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"/>
            </w:pict>
          </mc:Fallback>
        </mc:AlternateContent>
      </w:r>
      <w:r w:rsidRPr="00110467">
        <w:rPr>
          <w:rFonts w:ascii="Sakkal Majalla" w:eastAsia="Times New Roman" w:hAnsi="Sakkal Majalla" w:cs="Sakkal Majalla"/>
          <w:sz w:val="24"/>
          <w:szCs w:val="24"/>
          <w:lang w:eastAsia="fr-FR"/>
        </w:rPr>
        <w:t xml:space="preserve"> Réponse :   vrai                                       faux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Justification : …………………………………………………………………………….…………………….………. ………………………………………………………………………………………………….……………… ( 2 points).</w:t>
      </w:r>
    </w:p>
    <w:p w:rsidR="00110467" w:rsidRPr="00110467" w:rsidRDefault="00110467" w:rsidP="00110467">
      <w:pPr>
        <w:autoSpaceDE w:val="0"/>
        <w:autoSpaceDN w:val="0"/>
        <w:adjustRightInd w:val="0"/>
        <w:spacing w:after="0"/>
        <w:ind w:left="0" w:firstLine="0"/>
        <w:rPr>
          <w:rFonts w:ascii="Sakkal Majalla" w:eastAsia="Calibri" w:hAnsi="Sakkal Majalla" w:cs="Sakkal Majalla"/>
          <w:sz w:val="24"/>
          <w:szCs w:val="24"/>
          <w:lang w:eastAsia="fr-FR"/>
        </w:rPr>
      </w:pPr>
      <w:r w:rsidRPr="00110467">
        <w:rPr>
          <w:rFonts w:ascii="Sakkal Majalla" w:eastAsia="Times New Roman" w:hAnsi="Sakkal Majalla" w:cs="Sakkal Majalla"/>
          <w:sz w:val="24"/>
          <w:szCs w:val="24"/>
          <w:lang w:eastAsia="fr-FR"/>
        </w:rPr>
        <w:t xml:space="preserve">b. </w:t>
      </w:r>
      <w:r w:rsidRPr="00110467">
        <w:rPr>
          <w:rFonts w:ascii="Sakkal Majalla" w:hAnsi="Sakkal Majalla" w:cs="Sakkal Majalla"/>
          <w:sz w:val="24"/>
          <w:szCs w:val="24"/>
        </w:rPr>
        <w:t>On peut changer les règles de loi par voie légale et démocratique.</w:t>
      </w:r>
      <w:r w:rsidRPr="00110467">
        <w:rPr>
          <w:rFonts w:ascii="Sakkal Majalla" w:eastAsia="Times New Roman" w:hAnsi="Sakkal Majalla" w:cs="Sakkal Majalla"/>
          <w:sz w:val="24"/>
          <w:szCs w:val="24"/>
          <w:lang w:eastAsia="fr-FR"/>
        </w:rPr>
        <w:t xml:space="preserve">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hAnsi="Sakkal Majalla" w:cs="Sakkal Majalla"/>
          <w:noProof/>
          <w:lang w:eastAsia="fr-FR"/>
        </w:rPr>
        <mc:AlternateContent>
          <mc:Choice Requires="wps">
            <w:drawing>
              <wp:anchor distT="0" distB="0" distL="114300" distR="114300" simplePos="0" relativeHeight="251661312" behindDoc="0" locked="0" layoutInCell="1" allowOverlap="1" wp14:anchorId="316039E7" wp14:editId="539A1DC5">
                <wp:simplePos x="0" y="0"/>
                <wp:positionH relativeFrom="column">
                  <wp:posOffset>2667000</wp:posOffset>
                </wp:positionH>
                <wp:positionV relativeFrom="paragraph">
                  <wp:posOffset>9525</wp:posOffset>
                </wp:positionV>
                <wp:extent cx="285750" cy="152400"/>
                <wp:effectExtent l="9525" t="9525" r="9525" b="9525"/>
                <wp:wrapNone/>
                <wp:docPr id="10"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0" o:spid="_x0000_s1026" style="position:absolute;margin-left:210pt;margin-top:.75pt;width:2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"/>
            </w:pict>
          </mc:Fallback>
        </mc:AlternateContent>
      </w:r>
      <w:r w:rsidRPr="00110467">
        <w:rPr>
          <w:rFonts w:ascii="Sakkal Majalla" w:hAnsi="Sakkal Majalla" w:cs="Sakkal Majalla"/>
          <w:noProof/>
          <w:lang w:eastAsia="fr-FR"/>
        </w:rPr>
        <mc:AlternateContent>
          <mc:Choice Requires="wps">
            <w:drawing>
              <wp:anchor distT="0" distB="0" distL="114300" distR="114300" simplePos="0" relativeHeight="251662336" behindDoc="0" locked="0" layoutInCell="1" allowOverlap="1" wp14:anchorId="5A74FA03" wp14:editId="54A83110">
                <wp:simplePos x="0" y="0"/>
                <wp:positionH relativeFrom="column">
                  <wp:posOffset>1038225</wp:posOffset>
                </wp:positionH>
                <wp:positionV relativeFrom="paragraph">
                  <wp:posOffset>9525</wp:posOffset>
                </wp:positionV>
                <wp:extent cx="285750" cy="152400"/>
                <wp:effectExtent l="9525" t="9525" r="9525" b="9525"/>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margin-left:81.75pt;margin-top:.75pt;width:2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"/>
            </w:pict>
          </mc:Fallback>
        </mc:AlternateContent>
      </w:r>
      <w:r w:rsidRPr="00110467">
        <w:rPr>
          <w:rFonts w:ascii="Sakkal Majalla" w:eastAsia="Times New Roman" w:hAnsi="Sakkal Majalla" w:cs="Sakkal Majalla"/>
          <w:sz w:val="24"/>
          <w:szCs w:val="24"/>
          <w:lang w:eastAsia="fr-FR"/>
        </w:rPr>
        <w:t xml:space="preserve">Réponse :   vrai                                    faux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 xml:space="preserve">Justification : …………………………………………………………………………….…………………….………. ………………………………………………………………………………………………….………………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 xml:space="preserve">c.  </w:t>
      </w:r>
      <w:r w:rsidRPr="00110467">
        <w:rPr>
          <w:rFonts w:ascii="Sakkal Majalla" w:hAnsi="Sakkal Majalla" w:cs="Sakkal Majalla"/>
          <w:sz w:val="24"/>
          <w:szCs w:val="24"/>
        </w:rPr>
        <w:t>Les droits subjectifs s’appliquent, seulement, à l’ensemble de la communauté</w:t>
      </w:r>
      <w:r w:rsidRPr="00110467">
        <w:rPr>
          <w:rFonts w:ascii="Sakkal Majalla" w:eastAsia="Times New Roman" w:hAnsi="Sakkal Majalla" w:cs="Sakkal Majalla"/>
          <w:sz w:val="24"/>
          <w:szCs w:val="24"/>
          <w:lang w:eastAsia="fr-FR"/>
        </w:rPr>
        <w:t xml:space="preserve">.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Calibri" w:hAnsi="Sakkal Majalla" w:cs="Sakkal Majalla"/>
          <w:noProof/>
          <w:lang w:eastAsia="fr-FR"/>
        </w:rPr>
        <mc:AlternateContent>
          <mc:Choice Requires="wps">
            <w:drawing>
              <wp:anchor distT="0" distB="0" distL="114300" distR="114300" simplePos="0" relativeHeight="251663360" behindDoc="0" locked="0" layoutInCell="1" allowOverlap="1" wp14:anchorId="536F02D6" wp14:editId="64CCA548">
                <wp:simplePos x="0" y="0"/>
                <wp:positionH relativeFrom="column">
                  <wp:posOffset>1038225</wp:posOffset>
                </wp:positionH>
                <wp:positionV relativeFrom="paragraph">
                  <wp:posOffset>33655</wp:posOffset>
                </wp:positionV>
                <wp:extent cx="285750" cy="152400"/>
                <wp:effectExtent l="9525" t="5080" r="9525" b="1397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margin-left:81.75pt;margin-top:2.65pt;width:2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"/>
            </w:pict>
          </mc:Fallback>
        </mc:AlternateContent>
      </w:r>
      <w:r w:rsidRPr="00110467">
        <w:rPr>
          <w:rFonts w:ascii="Sakkal Majalla" w:eastAsia="Calibri" w:hAnsi="Sakkal Majalla" w:cs="Sakkal Majalla"/>
          <w:noProof/>
          <w:lang w:eastAsia="fr-FR"/>
        </w:rPr>
        <mc:AlternateContent>
          <mc:Choice Requires="wps">
            <w:drawing>
              <wp:anchor distT="0" distB="0" distL="114300" distR="114300" simplePos="0" relativeHeight="251664384" behindDoc="0" locked="0" layoutInCell="1" allowOverlap="1" wp14:anchorId="19ED9752" wp14:editId="4AD2E84D">
                <wp:simplePos x="0" y="0"/>
                <wp:positionH relativeFrom="column">
                  <wp:posOffset>2457450</wp:posOffset>
                </wp:positionH>
                <wp:positionV relativeFrom="paragraph">
                  <wp:posOffset>33655</wp:posOffset>
                </wp:positionV>
                <wp:extent cx="285750" cy="152400"/>
                <wp:effectExtent l="9525" t="5080" r="9525" b="1397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193.5pt;margin-top:2.65pt;width:2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"/>
            </w:pict>
          </mc:Fallback>
        </mc:AlternateContent>
      </w:r>
      <w:r w:rsidRPr="00110467">
        <w:rPr>
          <w:rFonts w:ascii="Sakkal Majalla" w:eastAsia="Times New Roman" w:hAnsi="Sakkal Majalla" w:cs="Sakkal Majalla"/>
          <w:sz w:val="24"/>
          <w:szCs w:val="24"/>
          <w:lang w:eastAsia="fr-FR"/>
        </w:rPr>
        <w:t xml:space="preserve"> Réponse :   vrai                                 faux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Justification : …………………………………………………………………………….…………………….………. ………………………………………………………………………………………………….………………</w:t>
      </w:r>
    </w:p>
    <w:p w:rsidR="00110467" w:rsidRPr="00110467" w:rsidRDefault="00110467" w:rsidP="00110467">
      <w:pPr>
        <w:autoSpaceDE w:val="0"/>
        <w:autoSpaceDN w:val="0"/>
        <w:adjustRightInd w:val="0"/>
        <w:spacing w:after="0"/>
        <w:ind w:left="0" w:firstLine="0"/>
        <w:rPr>
          <w:rFonts w:ascii="Sakkal Majalla" w:eastAsia="Calibri" w:hAnsi="Sakkal Majalla" w:cs="Sakkal Majalla"/>
          <w:sz w:val="24"/>
          <w:szCs w:val="24"/>
          <w:lang w:eastAsia="fr-FR"/>
        </w:rPr>
      </w:pPr>
      <w:r w:rsidRPr="00110467">
        <w:rPr>
          <w:rFonts w:ascii="Sakkal Majalla" w:hAnsi="Sakkal Majalla" w:cs="Sakkal Majalla"/>
          <w:sz w:val="24"/>
          <w:szCs w:val="24"/>
          <w:lang w:eastAsia="fr-FR"/>
        </w:rPr>
        <w:t xml:space="preserve">3. Répondez aux questions suivantes : </w:t>
      </w:r>
    </w:p>
    <w:p w:rsidR="00110467" w:rsidRPr="00110467" w:rsidRDefault="00110467" w:rsidP="00110467">
      <w:pPr>
        <w:autoSpaceDE w:val="0"/>
        <w:autoSpaceDN w:val="0"/>
        <w:adjustRightInd w:val="0"/>
        <w:spacing w:after="0"/>
        <w:ind w:left="0" w:firstLine="0"/>
        <w:rPr>
          <w:rFonts w:ascii="Sakkal Majalla" w:hAnsi="Sakkal Majalla" w:cs="Sakkal Majalla"/>
          <w:sz w:val="24"/>
          <w:szCs w:val="24"/>
          <w:lang w:eastAsia="fr-FR"/>
        </w:rPr>
      </w:pPr>
      <w:r w:rsidRPr="00110467">
        <w:rPr>
          <w:rFonts w:ascii="Sakkal Majalla" w:hAnsi="Sakkal Majalla" w:cs="Sakkal Majalla"/>
          <w:sz w:val="24"/>
          <w:szCs w:val="24"/>
          <w:lang w:eastAsia="fr-FR"/>
        </w:rPr>
        <w:t xml:space="preserve">a: </w:t>
      </w:r>
      <w:r w:rsidRPr="00110467">
        <w:rPr>
          <w:rFonts w:ascii="Sakkal Majalla" w:hAnsi="Sakkal Majalla" w:cs="Sakkal Majalla"/>
          <w:sz w:val="24"/>
          <w:szCs w:val="24"/>
        </w:rPr>
        <w:t xml:space="preserve">Qui établit les règles de loi ? </w:t>
      </w:r>
    </w:p>
    <w:p w:rsidR="00110467" w:rsidRPr="00110467" w:rsidRDefault="00110467" w:rsidP="00110467">
      <w:pPr>
        <w:autoSpaceDE w:val="0"/>
        <w:autoSpaceDN w:val="0"/>
        <w:adjustRightInd w:val="0"/>
        <w:spacing w:after="0"/>
        <w:ind w:left="0" w:firstLine="0"/>
        <w:rPr>
          <w:rFonts w:ascii="Sakkal Majalla" w:hAnsi="Sakkal Majalla" w:cs="Sakkal Majalla"/>
          <w:sz w:val="24"/>
          <w:szCs w:val="24"/>
          <w:lang w:eastAsia="fr-FR"/>
        </w:rPr>
      </w:pPr>
      <w:r w:rsidRPr="00110467">
        <w:rPr>
          <w:rFonts w:ascii="Sakkal Majalla" w:hAnsi="Sakkal Majalla" w:cs="Sakkal Majalla"/>
          <w:sz w:val="24"/>
          <w:szCs w:val="24"/>
          <w:lang w:eastAsia="fr-FR"/>
        </w:rPr>
        <w:t>……………………………………………………………………………………………………………………………….</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hAnsi="Sakkal Majalla" w:cs="Sakkal Majalla"/>
          <w:sz w:val="24"/>
          <w:szCs w:val="24"/>
          <w:lang w:eastAsia="fr-FR"/>
        </w:rPr>
        <w:t xml:space="preserve">…………………………………………………………………………………………………….………… </w:t>
      </w:r>
    </w:p>
    <w:p w:rsidR="00110467" w:rsidRPr="00110467" w:rsidRDefault="00110467" w:rsidP="00110467">
      <w:pPr>
        <w:spacing w:after="0"/>
        <w:ind w:left="0" w:firstLine="0"/>
        <w:rPr>
          <w:rFonts w:ascii="Sakkal Majalla" w:eastAsia="Calibri" w:hAnsi="Sakkal Majalla" w:cs="Sakkal Majalla"/>
          <w:sz w:val="24"/>
          <w:szCs w:val="24"/>
          <w:lang w:eastAsia="fr-FR"/>
        </w:rPr>
      </w:pPr>
      <w:r w:rsidRPr="00110467">
        <w:rPr>
          <w:rFonts w:ascii="Sakkal Majalla" w:hAnsi="Sakkal Majalla" w:cs="Sakkal Majalla"/>
          <w:sz w:val="24"/>
          <w:szCs w:val="24"/>
          <w:lang w:eastAsia="fr-FR"/>
        </w:rPr>
        <w:t xml:space="preserve">b. Pourquoi les règles de droit </w:t>
      </w:r>
      <w:r w:rsidRPr="00110467">
        <w:rPr>
          <w:rFonts w:ascii="Sakkal Majalla" w:hAnsi="Sakkal Majalla" w:cs="Sakkal Majalla"/>
          <w:sz w:val="24"/>
          <w:szCs w:val="24"/>
        </w:rPr>
        <w:t>s’appliquent à tous</w:t>
      </w:r>
      <w:r w:rsidRPr="00110467">
        <w:rPr>
          <w:rFonts w:ascii="Sakkal Majalla" w:eastAsia="Times New Roman" w:hAnsi="Sakkal Majalla" w:cs="Sakkal Majalla"/>
          <w:sz w:val="24"/>
          <w:szCs w:val="24"/>
          <w:lang w:eastAsia="fr-FR"/>
        </w:rPr>
        <w:t>?</w:t>
      </w:r>
    </w:p>
    <w:p w:rsidR="00110467" w:rsidRPr="00110467" w:rsidRDefault="00110467" w:rsidP="00110467">
      <w:pPr>
        <w:autoSpaceDE w:val="0"/>
        <w:autoSpaceDN w:val="0"/>
        <w:adjustRightInd w:val="0"/>
        <w:spacing w:after="0"/>
        <w:ind w:left="0" w:firstLine="0"/>
        <w:rPr>
          <w:rFonts w:ascii="Sakkal Majalla" w:hAnsi="Sakkal Majalla" w:cs="Sakkal Majalla"/>
          <w:sz w:val="24"/>
          <w:szCs w:val="24"/>
          <w:lang w:eastAsia="fr-FR"/>
        </w:rPr>
      </w:pPr>
      <w:r w:rsidRPr="00110467">
        <w:rPr>
          <w:rFonts w:ascii="Sakkal Majalla" w:hAnsi="Sakkal Majalla" w:cs="Sakkal Majalla"/>
          <w:sz w:val="24"/>
          <w:szCs w:val="24"/>
          <w:lang w:eastAsia="fr-FR"/>
        </w:rPr>
        <w:t>……………………………………………………………………………………………………………………………….</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hAnsi="Sakkal Majalla" w:cs="Sakkal Majalla"/>
          <w:sz w:val="24"/>
          <w:szCs w:val="24"/>
          <w:lang w:eastAsia="fr-FR"/>
        </w:rPr>
        <w:t xml:space="preserve">…………………………………………………………………………………………………….………… </w:t>
      </w:r>
    </w:p>
    <w:p w:rsidR="00110467" w:rsidRPr="00110467" w:rsidRDefault="00110467" w:rsidP="00110467">
      <w:pPr>
        <w:spacing w:after="0"/>
        <w:ind w:left="0" w:firstLine="0"/>
        <w:rPr>
          <w:rFonts w:ascii="Sakkal Majalla" w:eastAsia="Calibri" w:hAnsi="Sakkal Majalla" w:cs="Sakkal Majalla"/>
          <w:sz w:val="24"/>
          <w:szCs w:val="24"/>
          <w:lang w:eastAsia="fr-FR"/>
        </w:rPr>
      </w:pPr>
      <w:r w:rsidRPr="00110467">
        <w:rPr>
          <w:rFonts w:ascii="Sakkal Majalla" w:hAnsi="Sakkal Majalla" w:cs="Sakkal Majalla"/>
          <w:sz w:val="24"/>
          <w:szCs w:val="24"/>
          <w:lang w:eastAsia="fr-FR"/>
        </w:rPr>
        <w:t xml:space="preserve">c. </w:t>
      </w:r>
      <w:r w:rsidRPr="00110467">
        <w:rPr>
          <w:rFonts w:ascii="Sakkal Majalla" w:hAnsi="Sakkal Majalla" w:cs="Sakkal Majalla"/>
          <w:sz w:val="24"/>
          <w:szCs w:val="24"/>
        </w:rPr>
        <w:t>Les droits subjectifs</w:t>
      </w:r>
      <w:r w:rsidRPr="00110467">
        <w:rPr>
          <w:rFonts w:ascii="Sakkal Majalla" w:hAnsi="Sakkal Majalla" w:cs="Sakkal Majalla"/>
          <w:sz w:val="24"/>
          <w:szCs w:val="24"/>
          <w:lang w:eastAsia="fr-FR"/>
        </w:rPr>
        <w:t xml:space="preserve">, que </w:t>
      </w:r>
      <w:r w:rsidRPr="00110467">
        <w:rPr>
          <w:rFonts w:ascii="Sakkal Majalla" w:hAnsi="Sakkal Majalla" w:cs="Sakkal Majalla"/>
          <w:sz w:val="24"/>
          <w:szCs w:val="24"/>
        </w:rPr>
        <w:t>régissent-ils</w:t>
      </w:r>
      <w:r w:rsidRPr="00110467">
        <w:rPr>
          <w:rFonts w:ascii="Sakkal Majalla" w:hAnsi="Sakkal Majalla" w:cs="Sakkal Majalla"/>
          <w:sz w:val="24"/>
          <w:szCs w:val="24"/>
          <w:lang w:eastAsia="fr-FR"/>
        </w:rPr>
        <w:t>?</w:t>
      </w:r>
    </w:p>
    <w:p w:rsidR="00110467" w:rsidRPr="00110467" w:rsidRDefault="00110467" w:rsidP="00110467">
      <w:pPr>
        <w:autoSpaceDE w:val="0"/>
        <w:autoSpaceDN w:val="0"/>
        <w:adjustRightInd w:val="0"/>
        <w:spacing w:after="0"/>
        <w:ind w:left="0" w:firstLine="0"/>
        <w:rPr>
          <w:rFonts w:ascii="Sakkal Majalla" w:hAnsi="Sakkal Majalla" w:cs="Sakkal Majalla"/>
          <w:sz w:val="24"/>
          <w:szCs w:val="24"/>
          <w:lang w:eastAsia="fr-FR"/>
        </w:rPr>
      </w:pPr>
      <w:r w:rsidRPr="00110467">
        <w:rPr>
          <w:rFonts w:ascii="Sakkal Majalla" w:hAnsi="Sakkal Majalla" w:cs="Sakkal Majalla"/>
          <w:sz w:val="24"/>
          <w:szCs w:val="24"/>
          <w:lang w:eastAsia="fr-FR"/>
        </w:rPr>
        <w:t>……………………………………………………………………………………………………………………………….</w:t>
      </w:r>
    </w:p>
    <w:p w:rsidR="00110467" w:rsidRPr="00110467" w:rsidRDefault="00110467" w:rsidP="00110467">
      <w:pPr>
        <w:spacing w:after="0"/>
        <w:ind w:left="0" w:firstLine="0"/>
        <w:rPr>
          <w:rFonts w:ascii="Sakkal Majalla" w:hAnsi="Sakkal Majalla" w:cs="Sakkal Majalla"/>
          <w:sz w:val="24"/>
          <w:szCs w:val="24"/>
          <w:lang w:eastAsia="fr-FR"/>
        </w:rPr>
      </w:pPr>
      <w:r w:rsidRPr="00110467">
        <w:rPr>
          <w:rFonts w:ascii="Sakkal Majalla" w:hAnsi="Sakkal Majalla" w:cs="Sakkal Majalla"/>
          <w:sz w:val="24"/>
          <w:szCs w:val="24"/>
          <w:lang w:eastAsia="fr-FR"/>
        </w:rPr>
        <w:t>…………………………………………………………………………………………………….…………</w:t>
      </w:r>
      <w:r w:rsidRPr="00110467">
        <w:rPr>
          <w:rFonts w:ascii="Sakkal Majalla" w:eastAsia="Times New Roman" w:hAnsi="Sakkal Majalla" w:cs="Sakkal Majalla"/>
          <w:sz w:val="24"/>
          <w:szCs w:val="24"/>
          <w:lang w:eastAsia="fr-FR"/>
        </w:rPr>
        <w:t xml:space="preserve">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hAnsi="Sakkal Majalla" w:cs="Sakkal Majalla"/>
          <w:color w:val="000000"/>
          <w:sz w:val="24"/>
          <w:szCs w:val="24"/>
        </w:rPr>
        <w:t>VOCABULAIRE</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8"/>
          <w:szCs w:val="28"/>
          <w:lang w:eastAsia="fr-FR"/>
        </w:rPr>
        <w:t xml:space="preserve">Trouvez le contraire de :  </w:t>
      </w:r>
      <w:r w:rsidRPr="00110467">
        <w:rPr>
          <w:rFonts w:ascii="Sakkal Majalla" w:hAnsi="Sakkal Majalla" w:cs="Sakkal Majalla"/>
          <w:i/>
          <w:iCs/>
          <w:sz w:val="24"/>
          <w:szCs w:val="24"/>
        </w:rPr>
        <w:t>droit absolu</w:t>
      </w:r>
      <w:r w:rsidRPr="00110467">
        <w:rPr>
          <w:rFonts w:ascii="Sakkal Majalla" w:hAnsi="Sakkal Majalla" w:cs="Sakkal Majalla"/>
          <w:sz w:val="24"/>
          <w:szCs w:val="24"/>
        </w:rPr>
        <w:t xml:space="preserve"> </w:t>
      </w:r>
      <w:r w:rsidRPr="00110467">
        <w:rPr>
          <w:rFonts w:ascii="Sakkal Majalla" w:eastAsia="Times New Roman" w:hAnsi="Sakkal Majalla" w:cs="Sakkal Majalla"/>
          <w:sz w:val="28"/>
          <w:szCs w:val="28"/>
          <w:lang w:eastAsia="fr-FR"/>
        </w:rPr>
        <w:t xml:space="preserve">  </w:t>
      </w:r>
      <w:r w:rsidRPr="00110467">
        <w:rPr>
          <w:rFonts w:ascii="Sakkal Majalla" w:eastAsia="Times New Roman" w:hAnsi="Sakkal Majalla" w:cs="Sakkal Majalla"/>
          <w:sz w:val="24"/>
          <w:szCs w:val="24"/>
          <w:lang w:eastAsia="fr-FR"/>
        </w:rPr>
        <w:t xml:space="preserve">= …………………… </w:t>
      </w:r>
    </w:p>
    <w:p w:rsidR="00110467" w:rsidRPr="00110467" w:rsidRDefault="00110467" w:rsidP="00110467">
      <w:pPr>
        <w:spacing w:after="0"/>
        <w:ind w:left="0" w:firstLine="0"/>
        <w:rPr>
          <w:rFonts w:ascii="Sakkal Majalla" w:eastAsia="Times New Roman" w:hAnsi="Sakkal Majalla" w:cs="Sakkal Majalla"/>
          <w:sz w:val="24"/>
          <w:szCs w:val="24"/>
          <w:lang w:eastAsia="fr-FR"/>
        </w:rPr>
      </w:pPr>
      <w:r w:rsidRPr="00110467">
        <w:rPr>
          <w:rFonts w:ascii="Sakkal Majalla" w:eastAsia="Times New Roman" w:hAnsi="Sakkal Majalla" w:cs="Sakkal Majalla"/>
          <w:sz w:val="24"/>
          <w:szCs w:val="24"/>
          <w:lang w:eastAsia="fr-FR"/>
        </w:rPr>
        <w:t xml:space="preserve">Trouvez l'infinitif du verbe " régissent"  : ………………………………. </w:t>
      </w:r>
    </w:p>
    <w:p w:rsidR="00FA3987" w:rsidRPr="0034529C" w:rsidRDefault="00FA3987" w:rsidP="0034529C">
      <w:pPr>
        <w:ind w:left="0" w:firstLine="0"/>
      </w:pPr>
      <w:bookmarkStart w:id="2" w:name="_GoBack"/>
      <w:bookmarkEnd w:id="2"/>
    </w:p>
    <w:sectPr w:rsidR="00FA3987" w:rsidRPr="00345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67"/>
    <w:rsid w:val="00110467"/>
    <w:rsid w:val="0034529C"/>
    <w:rsid w:val="00FA3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2</cp:revision>
  <dcterms:created xsi:type="dcterms:W3CDTF">2020-12-29T20:29:00Z</dcterms:created>
  <dcterms:modified xsi:type="dcterms:W3CDTF">2020-12-29T20:29:00Z</dcterms:modified>
</cp:coreProperties>
</file>