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049C" w:rsidRDefault="0054049C" w:rsidP="0054049C">
      <w:pPr>
        <w:bidi/>
        <w:spacing w:after="0"/>
        <w:ind w:firstLine="720"/>
        <w:jc w:val="center"/>
        <w:rPr>
          <w:rFonts w:ascii="Times New Roman" w:hAnsi="Times New Roman" w:cs="Arabic Transparent"/>
          <w:b/>
          <w:bCs/>
          <w:sz w:val="36"/>
          <w:szCs w:val="36"/>
          <w:rtl/>
          <w:lang w:bidi="ar-DZ"/>
        </w:rPr>
      </w:pPr>
      <w:r w:rsidRPr="006D07E7">
        <w:rPr>
          <w:rFonts w:ascii="Times New Roman" w:hAnsi="Times New Roman" w:cs="Arabic Transparent"/>
          <w:b/>
          <w:bCs/>
          <w:sz w:val="36"/>
          <w:szCs w:val="36"/>
          <w:u w:val="single"/>
          <w:rtl/>
          <w:lang w:bidi="ar-DZ"/>
        </w:rPr>
        <w:t>المحاضرة العاشرة :</w:t>
      </w:r>
      <w:r w:rsidRPr="006D07E7">
        <w:rPr>
          <w:rFonts w:ascii="Times New Roman" w:hAnsi="Times New Roman" w:cs="Arabic Transparent" w:hint="cs"/>
          <w:b/>
          <w:bCs/>
          <w:sz w:val="36"/>
          <w:szCs w:val="36"/>
          <w:rtl/>
          <w:lang w:bidi="ar-DZ"/>
        </w:rPr>
        <w:t xml:space="preserve"> مؤشرات الخصوبة والولادات</w:t>
      </w:r>
    </w:p>
    <w:p w:rsidR="0054049C" w:rsidRDefault="0054049C" w:rsidP="0054049C">
      <w:pPr>
        <w:bidi/>
        <w:spacing w:after="0"/>
        <w:ind w:firstLine="720"/>
        <w:jc w:val="center"/>
        <w:rPr>
          <w:rFonts w:ascii="Times New Roman" w:hAnsi="Times New Roman" w:cs="Arabic Transparent"/>
          <w:b/>
          <w:bCs/>
          <w:sz w:val="36"/>
          <w:szCs w:val="36"/>
          <w:rtl/>
          <w:lang w:bidi="ar-DZ"/>
        </w:rPr>
      </w:pPr>
    </w:p>
    <w:p w:rsidR="0054049C" w:rsidRPr="00B203DD" w:rsidRDefault="0054049C" w:rsidP="0054049C">
      <w:pPr>
        <w:bidi/>
        <w:spacing w:after="0"/>
        <w:rPr>
          <w:rFonts w:ascii="Times New Roman" w:hAnsi="Times New Roman" w:cs="Arabic Transparent"/>
          <w:b/>
          <w:bCs/>
          <w:sz w:val="36"/>
          <w:szCs w:val="36"/>
          <w:u w:val="single"/>
          <w:rtl/>
          <w:lang w:bidi="ar-DZ"/>
        </w:rPr>
      </w:pPr>
      <w:r w:rsidRPr="00B203DD">
        <w:rPr>
          <w:rFonts w:ascii="Times New Roman" w:hAnsi="Times New Roman" w:cs="Arabic Transparent" w:hint="cs"/>
          <w:b/>
          <w:bCs/>
          <w:sz w:val="36"/>
          <w:szCs w:val="36"/>
          <w:u w:val="single"/>
          <w:rtl/>
          <w:lang w:bidi="ar-DZ"/>
        </w:rPr>
        <w:t>الأهداف</w:t>
      </w:r>
      <w:r>
        <w:rPr>
          <w:rFonts w:ascii="Times New Roman" w:hAnsi="Times New Roman" w:cs="Arabic Transparent" w:hint="cs"/>
          <w:b/>
          <w:bCs/>
          <w:sz w:val="36"/>
          <w:szCs w:val="36"/>
          <w:u w:val="single"/>
          <w:rtl/>
          <w:lang w:bidi="ar-DZ"/>
        </w:rPr>
        <w:t xml:space="preserve"> :</w:t>
      </w:r>
      <w:r w:rsidRPr="00B203DD">
        <w:rPr>
          <w:rFonts w:ascii="Times New Roman" w:hAnsi="Times New Roman" w:cs="Arabic Transparent" w:hint="cs"/>
          <w:b/>
          <w:bCs/>
          <w:sz w:val="36"/>
          <w:szCs w:val="36"/>
          <w:u w:val="single"/>
          <w:rtl/>
          <w:lang w:bidi="ar-DZ"/>
        </w:rPr>
        <w:t xml:space="preserve"> </w:t>
      </w:r>
    </w:p>
    <w:p w:rsidR="0054049C" w:rsidRDefault="0054049C" w:rsidP="0054049C">
      <w:pPr>
        <w:bidi/>
        <w:spacing w:after="0"/>
        <w:ind w:hanging="2"/>
        <w:rPr>
          <w:rFonts w:ascii="Times New Roman" w:hAnsi="Times New Roman" w:cs="Arabic Transparent"/>
          <w:b/>
          <w:bCs/>
          <w:sz w:val="36"/>
          <w:szCs w:val="36"/>
          <w:rtl/>
          <w:lang w:bidi="ar-DZ"/>
        </w:rPr>
      </w:pPr>
      <w:r>
        <w:rPr>
          <w:rFonts w:ascii="Times New Roman" w:hAnsi="Times New Roman" w:cs="Arabic Transparent"/>
          <w:b/>
          <w:bCs/>
          <w:sz w:val="36"/>
          <w:szCs w:val="36"/>
          <w:rtl/>
          <w:lang w:bidi="ar-DZ"/>
        </w:rPr>
        <w:tab/>
      </w:r>
      <w:r w:rsidRPr="00DC5F51">
        <w:rPr>
          <w:rFonts w:ascii="Times New Roman" w:hAnsi="Times New Roman" w:cs="Arabic Transparent" w:hint="cs"/>
          <w:b/>
          <w:bCs/>
          <w:sz w:val="36"/>
          <w:szCs w:val="36"/>
          <w:rtl/>
          <w:lang w:bidi="ar-DZ"/>
        </w:rPr>
        <w:t xml:space="preserve">ــ </w:t>
      </w:r>
      <w:r>
        <w:rPr>
          <w:rFonts w:ascii="Times New Roman" w:hAnsi="Times New Roman" w:cs="Arabic Transparent" w:hint="cs"/>
          <w:b/>
          <w:bCs/>
          <w:sz w:val="36"/>
          <w:szCs w:val="36"/>
          <w:rtl/>
          <w:lang w:bidi="ar-DZ"/>
        </w:rPr>
        <w:t>اكتساب مهارات حساب أهم مقاييس الولادات و الخصوبة .</w:t>
      </w:r>
    </w:p>
    <w:p w:rsidR="0054049C" w:rsidRPr="006D07E7" w:rsidRDefault="0054049C" w:rsidP="0054049C">
      <w:pPr>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التدريب العملي بواسطة أمثلة تطبيقية .</w:t>
      </w:r>
    </w:p>
    <w:p w:rsidR="0054049C" w:rsidRPr="006D07E7" w:rsidRDefault="0054049C" w:rsidP="0054049C">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أولا: </w:t>
      </w:r>
      <w:r w:rsidRPr="006D07E7">
        <w:rPr>
          <w:rFonts w:ascii="Times New Roman" w:hAnsi="Times New Roman" w:cs="Arabic Transparent" w:hint="cs"/>
          <w:b/>
          <w:bCs/>
          <w:sz w:val="32"/>
          <w:szCs w:val="32"/>
          <w:rtl/>
          <w:lang w:bidi="ar-DZ"/>
        </w:rPr>
        <w:t>الخصوبة و المواليد</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كما سبق و أسلفنا ترتبط الولادات مباشرة بفئة النساء تتراوح أعمارهن بين 15 و 49 سنة.</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فهذه الفئة من السكان هي المعنية بالإنجاب، لذلك فظاهرة الولادات كغيرها من الظواهر الديمغرافية الأخرى، تخضع لتأثير عاملين وهما:</w:t>
      </w:r>
    </w:p>
    <w:p w:rsidR="0054049C" w:rsidRPr="00DC3790" w:rsidRDefault="0054049C" w:rsidP="0054049C">
      <w:pPr>
        <w:pStyle w:val="ListParagraph"/>
        <w:numPr>
          <w:ilvl w:val="0"/>
          <w:numId w:val="2"/>
        </w:numPr>
        <w:bidi/>
        <w:spacing w:after="0"/>
        <w:ind w:left="423"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hint="cs"/>
          <w:sz w:val="32"/>
          <w:szCs w:val="32"/>
          <w:rtl/>
          <w:lang w:bidi="ar-DZ"/>
        </w:rPr>
        <w:t xml:space="preserve">الحركة ( </w:t>
      </w:r>
      <w:r w:rsidRPr="00DC3790">
        <w:rPr>
          <w:rFonts w:ascii="Times New Roman" w:hAnsi="Times New Roman" w:cs="Arabic Transparent"/>
          <w:sz w:val="32"/>
          <w:szCs w:val="32"/>
          <w:lang w:bidi="ar-DZ"/>
        </w:rPr>
        <w:t>mouvement</w:t>
      </w:r>
      <w:r w:rsidRPr="00DC3790">
        <w:rPr>
          <w:rFonts w:ascii="Times New Roman" w:hAnsi="Times New Roman" w:cs="Arabic Transparent" w:hint="cs"/>
          <w:sz w:val="32"/>
          <w:szCs w:val="32"/>
          <w:rtl/>
          <w:lang w:bidi="ar-DZ"/>
        </w:rPr>
        <w:t>) : وتتمثل هنا في خصوبة النساء السابق ذكرهن.</w:t>
      </w:r>
    </w:p>
    <w:p w:rsidR="0054049C" w:rsidRPr="00DC3790" w:rsidRDefault="0054049C" w:rsidP="0054049C">
      <w:pPr>
        <w:pStyle w:val="ListParagraph"/>
        <w:numPr>
          <w:ilvl w:val="0"/>
          <w:numId w:val="2"/>
        </w:numPr>
        <w:bidi/>
        <w:spacing w:after="0"/>
        <w:ind w:left="423"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hint="cs"/>
          <w:sz w:val="32"/>
          <w:szCs w:val="32"/>
          <w:rtl/>
          <w:lang w:bidi="ar-DZ"/>
        </w:rPr>
        <w:t>البنية (</w:t>
      </w:r>
      <w:r w:rsidRPr="00DC3790">
        <w:rPr>
          <w:rFonts w:ascii="Times New Roman" w:hAnsi="Times New Roman" w:cs="Arabic Transparent"/>
          <w:sz w:val="32"/>
          <w:szCs w:val="32"/>
          <w:lang w:bidi="ar-DZ"/>
        </w:rPr>
        <w:t>structure</w:t>
      </w:r>
      <w:r w:rsidRPr="00DC3790">
        <w:rPr>
          <w:rFonts w:ascii="Times New Roman" w:hAnsi="Times New Roman" w:cs="Arabic Transparent" w:hint="cs"/>
          <w:sz w:val="32"/>
          <w:szCs w:val="32"/>
          <w:rtl/>
          <w:lang w:bidi="ar-DZ"/>
        </w:rPr>
        <w:t>): وهي تتمثل في توزيع النساء المعنيات بالإنجاب داخل الفئات العمرية المفصلة أو المجمعة ( خمسية مثلا ).</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من هنا نستنتج أن خصوبة النساء تؤثر مباشرة في أعداد المواليد التي تحدث كل سنة.</w:t>
      </w:r>
    </w:p>
    <w:p w:rsidR="0054049C" w:rsidRPr="00DC3790" w:rsidRDefault="0054049C" w:rsidP="0054049C">
      <w:pPr>
        <w:bidi/>
        <w:spacing w:after="0"/>
        <w:ind w:hanging="2"/>
        <w:jc w:val="both"/>
        <w:rPr>
          <w:rFonts w:ascii="Times New Roman" w:hAnsi="Times New Roman" w:cs="Arabic Transparent"/>
          <w:b/>
          <w:bCs/>
          <w:sz w:val="32"/>
          <w:szCs w:val="32"/>
          <w:rtl/>
          <w:lang w:bidi="ar-DZ"/>
        </w:rPr>
      </w:pPr>
      <w:r w:rsidRPr="00DC3790">
        <w:rPr>
          <w:rFonts w:ascii="Times New Roman" w:hAnsi="Times New Roman" w:cs="Arabic Transparent" w:hint="cs"/>
          <w:b/>
          <w:bCs/>
          <w:sz w:val="32"/>
          <w:szCs w:val="32"/>
          <w:rtl/>
          <w:lang w:bidi="ar-DZ"/>
        </w:rPr>
        <w:t xml:space="preserve">ثانيا: المعدل الخام للولادات </w:t>
      </w:r>
    </w:p>
    <w:p w:rsidR="00194CAF" w:rsidRPr="00DC3790" w:rsidRDefault="0054049C" w:rsidP="00194CAF">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يعتبر هذا المعدل بمثابة الخطوة الأولى نحو قياس الخصوبة، وفيه تنسب المواليد إلى عدد السكان في منتصف السنة .</w:t>
      </w:r>
    </w:p>
    <w:p w:rsidR="00194CAF" w:rsidRPr="00DC3790" w:rsidRDefault="0054049C" w:rsidP="00194CAF">
      <w:pPr>
        <w:bidi/>
        <w:spacing w:after="0"/>
        <w:ind w:firstLine="720"/>
        <w:jc w:val="both"/>
        <w:rPr>
          <w:rFonts w:ascii="Times New Roman" w:hAnsi="Times New Roman" w:cs="Arabic Transparent"/>
          <w:sz w:val="32"/>
          <w:szCs w:val="32"/>
          <w:u w:val="single"/>
          <w:rtl/>
          <w:lang w:bidi="ar-DZ"/>
        </w:rPr>
      </w:pPr>
      <w:r w:rsidRPr="00DC3790">
        <w:rPr>
          <w:rFonts w:ascii="Times New Roman" w:hAnsi="Times New Roman" w:cs="Arabic Transparent" w:hint="cs"/>
          <w:sz w:val="32"/>
          <w:szCs w:val="32"/>
          <w:rtl/>
          <w:lang w:bidi="ar-DZ"/>
        </w:rPr>
        <w:t xml:space="preserve"> ويحسب هذا المعدل عادة عن كل سنة مفردة، وخاصة السنوات التي يجري فيها التعداد العام للسكان، لأن التعداد يوفر لنا المقام المناسب .</w:t>
      </w:r>
      <w:r w:rsidR="00194CAF" w:rsidRPr="00DC3790">
        <w:rPr>
          <w:rFonts w:ascii="Times New Roman" w:hAnsi="Times New Roman" w:cs="Arabic Transparent" w:hint="cs"/>
          <w:sz w:val="32"/>
          <w:szCs w:val="32"/>
          <w:u w:val="single"/>
          <w:rtl/>
          <w:lang w:bidi="ar-DZ"/>
        </w:rPr>
        <w:t xml:space="preserve"> </w:t>
      </w:r>
    </w:p>
    <w:p w:rsidR="00194CAF" w:rsidRPr="00DC3790" w:rsidRDefault="00194CAF" w:rsidP="00194CAF">
      <w:pPr>
        <w:bidi/>
        <w:spacing w:after="0"/>
        <w:ind w:firstLine="720"/>
        <w:jc w:val="both"/>
        <w:rPr>
          <w:rFonts w:ascii="Times New Roman" w:hAnsi="Times New Roman" w:cs="Arabic Transparent"/>
          <w:sz w:val="32"/>
          <w:szCs w:val="32"/>
          <w:u w:val="single"/>
          <w:rtl/>
          <w:lang w:bidi="ar-DZ"/>
        </w:rPr>
      </w:pPr>
      <w:r w:rsidRPr="00DC3790">
        <w:rPr>
          <w:rFonts w:ascii="Times New Roman" w:hAnsi="Times New Roman" w:cs="Arabic Transparent" w:hint="cs"/>
          <w:sz w:val="32"/>
          <w:szCs w:val="32"/>
          <w:u w:val="single"/>
          <w:rtl/>
          <w:lang w:bidi="ar-DZ"/>
        </w:rPr>
        <w:t>مثال :</w:t>
      </w:r>
    </w:p>
    <w:p w:rsidR="0054049C" w:rsidRPr="00DC3790" w:rsidRDefault="00194CAF"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السكان في 01 / 01 /</w:t>
      </w:r>
      <w:r w:rsidR="00650F22" w:rsidRPr="00DC3790">
        <w:rPr>
          <w:rFonts w:ascii="Times New Roman" w:hAnsi="Times New Roman" w:cs="Arabic Transparent" w:hint="cs"/>
          <w:sz w:val="32"/>
          <w:szCs w:val="32"/>
          <w:rtl/>
          <w:lang w:bidi="ar-DZ"/>
        </w:rPr>
        <w:t xml:space="preserve"> 2019 : 72200000 نسمة .</w:t>
      </w:r>
    </w:p>
    <w:p w:rsidR="00650F22" w:rsidRPr="00DC3790" w:rsidRDefault="00650F22" w:rsidP="00650F22">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السكان في  31 / 12 / 2019 : 72224000 نسمة .</w:t>
      </w:r>
    </w:p>
    <w:p w:rsidR="00650F22" w:rsidRPr="00DC3790" w:rsidRDefault="00650F22" w:rsidP="00650F22">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الولادات خلال  سنة 2019 : 1853746 ولادة حية .</w:t>
      </w:r>
    </w:p>
    <w:p w:rsidR="00650F22" w:rsidRPr="00DC3790" w:rsidRDefault="00CE393C" w:rsidP="00650F22">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معدل الولادات الخام = </w:t>
      </w:r>
      <w:r w:rsidR="004743D7" w:rsidRPr="00DC3790">
        <w:rPr>
          <w:rFonts w:ascii="Times New Roman" w:hAnsi="Times New Roman" w:cs="Arabic Transparent" w:hint="cs"/>
          <w:sz w:val="32"/>
          <w:szCs w:val="32"/>
          <w:rtl/>
          <w:lang w:bidi="ar-DZ"/>
        </w:rPr>
        <w:t>(</w:t>
      </w:r>
      <w:r w:rsidRPr="00DC3790">
        <w:rPr>
          <w:rFonts w:ascii="Times New Roman" w:hAnsi="Times New Roman" w:cs="Arabic Transparent" w:hint="cs"/>
          <w:sz w:val="32"/>
          <w:szCs w:val="32"/>
          <w:rtl/>
          <w:lang w:bidi="ar-DZ"/>
        </w:rPr>
        <w:t>ع . و . 2019 / ع . السكان منتصف 2019</w:t>
      </w:r>
      <w:r w:rsidR="004743D7" w:rsidRPr="00DC3790">
        <w:rPr>
          <w:rFonts w:ascii="Times New Roman" w:hAnsi="Times New Roman" w:cs="Arabic Transparent" w:hint="cs"/>
          <w:sz w:val="32"/>
          <w:szCs w:val="32"/>
          <w:rtl/>
          <w:lang w:bidi="ar-DZ"/>
        </w:rPr>
        <w:t xml:space="preserve"> ) * 1000</w:t>
      </w:r>
    </w:p>
    <w:p w:rsidR="00CE393C" w:rsidRPr="00DC3790" w:rsidRDefault="00CE393C" w:rsidP="00CE393C">
      <w:pPr>
        <w:tabs>
          <w:tab w:val="left" w:pos="2623"/>
        </w:tabs>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السكان منتصف 2019 = ( 72200000 + 72224000 ) / 2</w:t>
      </w:r>
    </w:p>
    <w:p w:rsidR="00CE393C" w:rsidRPr="00DC3790" w:rsidRDefault="00CE393C" w:rsidP="00CE393C">
      <w:pPr>
        <w:tabs>
          <w:tab w:val="left" w:pos="2623"/>
          <w:tab w:val="left" w:pos="3251"/>
        </w:tabs>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ab/>
      </w:r>
      <w:r w:rsidRPr="00DC3790">
        <w:rPr>
          <w:rFonts w:ascii="Times New Roman" w:hAnsi="Times New Roman" w:cs="Arabic Transparent"/>
          <w:sz w:val="32"/>
          <w:szCs w:val="32"/>
          <w:rtl/>
          <w:lang w:bidi="ar-DZ"/>
        </w:rPr>
        <w:tab/>
      </w:r>
      <w:r w:rsidRPr="00DC3790">
        <w:rPr>
          <w:rFonts w:ascii="Times New Roman" w:hAnsi="Times New Roman" w:cs="Arabic Transparent" w:hint="cs"/>
          <w:sz w:val="32"/>
          <w:szCs w:val="32"/>
          <w:rtl/>
          <w:lang w:bidi="ar-DZ"/>
        </w:rPr>
        <w:t>= 72212000</w:t>
      </w:r>
    </w:p>
    <w:p w:rsidR="00194CAF" w:rsidRPr="00DC3790" w:rsidRDefault="004743D7" w:rsidP="004743D7">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م . و . الخام = ( 1853746 / 72212000 ) * 1000</w:t>
      </w:r>
    </w:p>
    <w:p w:rsidR="004743D7" w:rsidRPr="00DC3790" w:rsidRDefault="004743D7" w:rsidP="004743D7">
      <w:pPr>
        <w:tabs>
          <w:tab w:val="left" w:pos="1964"/>
        </w:tabs>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ab/>
      </w:r>
      <w:r w:rsidRPr="00DC3790">
        <w:rPr>
          <w:rFonts w:ascii="Times New Roman" w:hAnsi="Times New Roman" w:cs="Arabic Transparent" w:hint="cs"/>
          <w:sz w:val="32"/>
          <w:szCs w:val="32"/>
          <w:rtl/>
          <w:lang w:bidi="ar-DZ"/>
        </w:rPr>
        <w:t xml:space="preserve">= 25.7 </w:t>
      </w:r>
      <w:r w:rsidRPr="00DC3790">
        <w:rPr>
          <w:rFonts w:ascii="Times New Roman" w:hAnsi="Times New Roman" w:cs="Times New Roman"/>
          <w:sz w:val="32"/>
          <w:szCs w:val="32"/>
          <w:rtl/>
          <w:lang w:bidi="ar-DZ"/>
        </w:rPr>
        <w:t>‰</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من أهم مزايا هذا المعدل أنه بسيط وسهل الحساب ومفهومه شائع الاستخدام عند العامة و المتخصصين على حد سواء. غير أنه لا يخلو من العيوب، حيث يؤخذ عليه ما يلي:</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lastRenderedPageBreak/>
        <w:t>( الشلقاني، ص.74 )</w:t>
      </w:r>
    </w:p>
    <w:p w:rsidR="0054049C" w:rsidRPr="00DC3790" w:rsidRDefault="0054049C" w:rsidP="0054049C">
      <w:pPr>
        <w:numPr>
          <w:ilvl w:val="0"/>
          <w:numId w:val="4"/>
        </w:numPr>
        <w:bidi/>
        <w:spacing w:after="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 تنسب المواليد إلى جملة عدد السكان ، وهو عدد غير مستقر بسبب الوفيات و الهجرة .</w:t>
      </w:r>
    </w:p>
    <w:p w:rsidR="0054049C" w:rsidRPr="00DC3790" w:rsidRDefault="0054049C" w:rsidP="0054049C">
      <w:pPr>
        <w:numPr>
          <w:ilvl w:val="0"/>
          <w:numId w:val="4"/>
        </w:numPr>
        <w:tabs>
          <w:tab w:val="left" w:pos="1132"/>
        </w:tabs>
        <w:bidi/>
        <w:spacing w:after="0"/>
        <w:ind w:left="-2" w:firstLine="709"/>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  يتأثر هذا المعدل بالتركيب العمري للسكان ، نظرا لكون عملية الانجاب تتكفل بها فئة         محدودة من السكان تتمثل بالخصوص في نساء سن الانجاب ( 15 - 49 سنة )</w:t>
      </w:r>
    </w:p>
    <w:p w:rsidR="0054049C" w:rsidRPr="00DC3790" w:rsidRDefault="0054049C" w:rsidP="0054049C">
      <w:pPr>
        <w:numPr>
          <w:ilvl w:val="0"/>
          <w:numId w:val="4"/>
        </w:numPr>
        <w:tabs>
          <w:tab w:val="left" w:pos="1132"/>
        </w:tabs>
        <w:bidi/>
        <w:spacing w:after="0"/>
        <w:ind w:left="-2" w:firstLine="709"/>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  تتوقف قيمته على مدى تغطية وشمول التسجيل الحيوي والمعيار المعتمد عند تسجيل الولادة الحية .</w:t>
      </w:r>
    </w:p>
    <w:p w:rsidR="0054049C" w:rsidRPr="00DC3790" w:rsidRDefault="0054049C" w:rsidP="0054049C">
      <w:pPr>
        <w:bidi/>
        <w:spacing w:after="0"/>
        <w:ind w:hanging="2"/>
        <w:jc w:val="both"/>
        <w:rPr>
          <w:rFonts w:ascii="Times New Roman" w:hAnsi="Times New Roman" w:cs="Arabic Transparent"/>
          <w:b/>
          <w:bCs/>
          <w:sz w:val="32"/>
          <w:szCs w:val="32"/>
          <w:rtl/>
          <w:lang w:bidi="ar-DZ"/>
        </w:rPr>
      </w:pPr>
      <w:r w:rsidRPr="00DC3790">
        <w:rPr>
          <w:rFonts w:ascii="Times New Roman" w:hAnsi="Times New Roman" w:cs="Arabic Transparent" w:hint="cs"/>
          <w:b/>
          <w:bCs/>
          <w:sz w:val="32"/>
          <w:szCs w:val="32"/>
          <w:rtl/>
          <w:lang w:bidi="ar-DZ"/>
        </w:rPr>
        <w:t>ثالثا: معدلات الخصوبة</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تتطلب الخصوبة استخدام عدد من الطرق لقياسها، و لا يوجد شكل واحد مناسب لكل الأغراض  و عند قياس الخصوبة يجب الأخذ بعين الاعتبار الأسس الآتية:</w:t>
      </w:r>
    </w:p>
    <w:p w:rsidR="0054049C" w:rsidRPr="00DC3790" w:rsidRDefault="0054049C" w:rsidP="0054049C">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hint="cs"/>
          <w:sz w:val="32"/>
          <w:szCs w:val="32"/>
          <w:rtl/>
          <w:lang w:bidi="ar-DZ"/>
        </w:rPr>
        <w:t>يرتبط ميلاد الطفل بالأبوين، غير أنه غالبا ما تنسب الخصوبة إلى الأنثى.</w:t>
      </w:r>
    </w:p>
    <w:p w:rsidR="0054049C" w:rsidRPr="00DC3790" w:rsidRDefault="0054049C" w:rsidP="0054049C">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hint="cs"/>
          <w:sz w:val="32"/>
          <w:szCs w:val="32"/>
          <w:rtl/>
          <w:lang w:bidi="ar-DZ"/>
        </w:rPr>
        <w:t>فترة الخصوبة عند المرأة تمتد من 15 سنة إلى 50 سنة غالبا.</w:t>
      </w:r>
    </w:p>
    <w:p w:rsidR="0054049C" w:rsidRPr="00DC3790" w:rsidRDefault="0054049C" w:rsidP="0054049C">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hint="cs"/>
          <w:sz w:val="32"/>
          <w:szCs w:val="32"/>
          <w:rtl/>
          <w:lang w:bidi="ar-DZ"/>
        </w:rPr>
        <w:t>اعتماد مؤشرات الخصوبة على المواليد أحياء دون المواليد موتى.</w:t>
      </w:r>
    </w:p>
    <w:p w:rsidR="0054049C" w:rsidRPr="00DC3790" w:rsidRDefault="0054049C" w:rsidP="0054049C">
      <w:pPr>
        <w:pStyle w:val="ListParagraph"/>
        <w:numPr>
          <w:ilvl w:val="0"/>
          <w:numId w:val="1"/>
        </w:numPr>
        <w:tabs>
          <w:tab w:val="left" w:pos="990"/>
        </w:tabs>
        <w:bidi/>
        <w:spacing w:after="0"/>
        <w:ind w:left="-2" w:firstLine="709"/>
        <w:contextualSpacing w:val="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تنسب معدلات الخصوبة في منتصف السن وليس في أوله أو في آخره لأن المواليد تحدث على مدار السنة و تختلف المعدلات المتعلقة بالخصوبة باختلاف البيانات المتوفرة: </w:t>
      </w:r>
    </w:p>
    <w:p w:rsidR="0054049C" w:rsidRPr="00DC3790" w:rsidRDefault="0054049C" w:rsidP="0054049C">
      <w:pPr>
        <w:bidi/>
        <w:spacing w:after="0"/>
        <w:ind w:hanging="2"/>
        <w:jc w:val="both"/>
        <w:rPr>
          <w:rFonts w:ascii="Times New Roman" w:hAnsi="Times New Roman" w:cs="Arabic Transparent"/>
          <w:b/>
          <w:bCs/>
          <w:sz w:val="20"/>
          <w:szCs w:val="20"/>
          <w:rtl/>
          <w:lang w:bidi="ar-DZ"/>
        </w:rPr>
      </w:pPr>
      <w:r w:rsidRPr="00DC3790">
        <w:rPr>
          <w:rFonts w:ascii="Times New Roman" w:hAnsi="Times New Roman" w:cs="Arabic Transparent" w:hint="cs"/>
          <w:sz w:val="32"/>
          <w:szCs w:val="32"/>
          <w:rtl/>
          <w:lang w:bidi="ar-DZ"/>
        </w:rPr>
        <w:t xml:space="preserve">         </w:t>
      </w:r>
      <w:r w:rsidRPr="00DC3790">
        <w:rPr>
          <w:rFonts w:ascii="Times New Roman" w:hAnsi="Times New Roman" w:cs="Arabic Transparent" w:hint="cs"/>
          <w:b/>
          <w:bCs/>
          <w:sz w:val="20"/>
          <w:szCs w:val="20"/>
          <w:bdr w:val="single" w:sz="4" w:space="0" w:color="auto"/>
          <w:shd w:val="clear" w:color="auto" w:fill="FFFFFF" w:themeFill="background1"/>
          <w:rtl/>
          <w:lang w:bidi="ar-DZ"/>
        </w:rPr>
        <w:t>معدل الخصوبة العامة = ( عدد المواليد أحياء خلال السنة / عدد نساء سن الحمل ) × 1000</w:t>
      </w:r>
      <w:r w:rsidRPr="00DC3790">
        <w:rPr>
          <w:rFonts w:ascii="Times New Roman" w:hAnsi="Times New Roman" w:cs="Arabic Transparent" w:hint="cs"/>
          <w:b/>
          <w:bCs/>
          <w:sz w:val="20"/>
          <w:szCs w:val="20"/>
          <w:rtl/>
          <w:lang w:bidi="ar-DZ"/>
        </w:rPr>
        <w:t xml:space="preserve">   </w:t>
      </w:r>
    </w:p>
    <w:p w:rsidR="00CD3F6D" w:rsidRPr="00DC3790" w:rsidRDefault="00CD3F6D" w:rsidP="00CD3F6D">
      <w:pPr>
        <w:bidi/>
        <w:spacing w:after="0"/>
        <w:ind w:hanging="2"/>
        <w:jc w:val="both"/>
        <w:rPr>
          <w:rFonts w:ascii="Times New Roman" w:hAnsi="Times New Roman" w:cs="Arabic Transparent"/>
          <w:b/>
          <w:bCs/>
          <w:sz w:val="32"/>
          <w:szCs w:val="32"/>
          <w:u w:val="single"/>
          <w:rtl/>
          <w:lang w:bidi="ar-DZ"/>
        </w:rPr>
      </w:pPr>
      <w:r w:rsidRPr="00DC3790">
        <w:rPr>
          <w:rFonts w:ascii="Times New Roman" w:hAnsi="Times New Roman" w:cs="Arabic Transparent" w:hint="cs"/>
          <w:b/>
          <w:bCs/>
          <w:sz w:val="32"/>
          <w:szCs w:val="32"/>
          <w:u w:val="single"/>
          <w:rtl/>
          <w:lang w:bidi="ar-DZ"/>
        </w:rPr>
        <w:t xml:space="preserve">مثال </w:t>
      </w:r>
    </w:p>
    <w:p w:rsidR="00CD3F6D" w:rsidRPr="00DC3790" w:rsidRDefault="00CD3F6D" w:rsidP="00CD3F6D">
      <w:pPr>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المواليد سنة 2007 في تونس هو : 177500 .</w:t>
      </w:r>
    </w:p>
    <w:p w:rsidR="00CD3F6D" w:rsidRPr="00DC3790" w:rsidRDefault="00CD3F6D" w:rsidP="00FB5393">
      <w:pPr>
        <w:tabs>
          <w:tab w:val="left" w:pos="5763"/>
        </w:tabs>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نساء سن الحمل في نفس البلد و نفس السنة : 2</w:t>
      </w:r>
      <w:r w:rsidR="00FB5393" w:rsidRPr="00DC3790">
        <w:rPr>
          <w:rFonts w:ascii="Times New Roman" w:hAnsi="Times New Roman" w:cs="Arabic Transparent" w:hint="cs"/>
          <w:sz w:val="32"/>
          <w:szCs w:val="32"/>
          <w:rtl/>
          <w:lang w:bidi="ar-DZ"/>
        </w:rPr>
        <w:t>952600</w:t>
      </w:r>
      <w:r w:rsidR="00FB5393" w:rsidRPr="00DC3790">
        <w:rPr>
          <w:rFonts w:ascii="Times New Roman" w:hAnsi="Times New Roman" w:cs="Arabic Transparent"/>
          <w:sz w:val="32"/>
          <w:szCs w:val="32"/>
          <w:rtl/>
          <w:lang w:bidi="ar-DZ"/>
        </w:rPr>
        <w:tab/>
      </w:r>
    </w:p>
    <w:p w:rsidR="00FB5393" w:rsidRPr="00DC3790" w:rsidRDefault="00FB5393" w:rsidP="00FB5393">
      <w:pPr>
        <w:tabs>
          <w:tab w:val="left" w:pos="5763"/>
        </w:tabs>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معدل الخصوبة العامة =  ( 177500 / 2952600 ) * 1000 </w:t>
      </w:r>
    </w:p>
    <w:p w:rsidR="00FB5393" w:rsidRPr="00DC3790" w:rsidRDefault="00FB5393" w:rsidP="00FB5393">
      <w:pPr>
        <w:tabs>
          <w:tab w:val="left" w:pos="1964"/>
        </w:tabs>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b/>
          <w:bCs/>
          <w:sz w:val="32"/>
          <w:szCs w:val="32"/>
          <w:u w:val="single"/>
          <w:rtl/>
          <w:lang w:bidi="ar-DZ"/>
        </w:rPr>
        <w:tab/>
      </w:r>
      <w:r w:rsidRPr="00DC3790">
        <w:rPr>
          <w:rFonts w:ascii="Times New Roman" w:hAnsi="Times New Roman" w:cs="Arabic Transparent"/>
          <w:sz w:val="32"/>
          <w:szCs w:val="32"/>
          <w:rtl/>
          <w:lang w:bidi="ar-DZ"/>
        </w:rPr>
        <w:tab/>
      </w:r>
      <w:r w:rsidRPr="00DC3790">
        <w:rPr>
          <w:rFonts w:ascii="Times New Roman" w:hAnsi="Times New Roman" w:cs="Arabic Transparent" w:hint="cs"/>
          <w:sz w:val="32"/>
          <w:szCs w:val="32"/>
          <w:rtl/>
          <w:lang w:bidi="ar-DZ"/>
        </w:rPr>
        <w:t xml:space="preserve">= 60 </w:t>
      </w:r>
      <w:r w:rsidR="00795F70" w:rsidRPr="00DC3790">
        <w:rPr>
          <w:rFonts w:ascii="Times New Roman" w:hAnsi="Times New Roman" w:cs="Times New Roman"/>
          <w:sz w:val="32"/>
          <w:szCs w:val="32"/>
          <w:rtl/>
          <w:lang w:bidi="ar-DZ"/>
        </w:rPr>
        <w:t>‰</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وقد ينخفض الحد الأقصى لفئة السن عند نسوة فترة الإنجاب ليبلغ 44 سنة أو قد يمتد ليصبح 54 سنة، ومن مزايا هذا المعدل أنه يتجنب العيوب الأساسية في معدل المواليد الخام الذي يعكس بصفة كبيرة التركيب العمري للسكان ، باعتبار مقامه يقتصر على فئة الإناث المعنية بالإنجاب . </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(الشلقاني، ص ص 78 - 79 )</w:t>
      </w:r>
    </w:p>
    <w:p w:rsidR="0054049C" w:rsidRPr="00DC3790" w:rsidRDefault="003536C6"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noProof/>
          <w:sz w:val="32"/>
          <w:szCs w:val="32"/>
          <w:rtl/>
          <w:lang w:val="en-US"/>
        </w:rPr>
        <w:pict>
          <v:shapetype id="_x0000_t202" coordsize="21600,21600" o:spt="202" path="m,l,21600r21600,l21600,xe">
            <v:stroke joinstyle="miter"/>
            <v:path gradientshapeok="t" o:connecttype="rect"/>
          </v:shapetype>
          <v:shape id="_x0000_s1026" type="#_x0000_t202" style="position:absolute;left:0;text-align:left;margin-left:-7.65pt;margin-top:16.05pt;width:6in;height:16.1pt;z-index:251656704" filled="f" fillcolor="#c6d9f1">
            <v:textbox>
              <w:txbxContent>
                <w:p w:rsidR="0054049C" w:rsidRDefault="0054049C" w:rsidP="0054049C"/>
              </w:txbxContent>
            </v:textbox>
            <w10:wrap anchorx="page"/>
          </v:shape>
        </w:pict>
      </w:r>
    </w:p>
    <w:p w:rsidR="0054049C" w:rsidRPr="00DC3790" w:rsidRDefault="0054049C" w:rsidP="0054049C">
      <w:pPr>
        <w:bidi/>
        <w:spacing w:after="0"/>
        <w:ind w:firstLine="720"/>
        <w:jc w:val="center"/>
        <w:rPr>
          <w:rFonts w:ascii="Times New Roman" w:hAnsi="Times New Roman" w:cs="Arabic Transparent"/>
          <w:b/>
          <w:bCs/>
          <w:sz w:val="20"/>
          <w:szCs w:val="20"/>
          <w:rtl/>
          <w:lang w:bidi="ar-DZ"/>
        </w:rPr>
      </w:pPr>
      <w:r w:rsidRPr="00DC3790">
        <w:rPr>
          <w:rFonts w:ascii="Times New Roman" w:hAnsi="Times New Roman" w:cs="Arabic Transparent" w:hint="cs"/>
          <w:b/>
          <w:bCs/>
          <w:sz w:val="20"/>
          <w:szCs w:val="20"/>
          <w:rtl/>
          <w:lang w:bidi="ar-DZ"/>
        </w:rPr>
        <w:t>معدل الخصوبة الشرعية = ( عدد المواليد الشرعية خلال السنة / عدد النساء المتزوجات في سن الحمل منتصف السنة) × 1000</w:t>
      </w:r>
    </w:p>
    <w:p w:rsidR="0054049C" w:rsidRPr="00DC3790" w:rsidRDefault="0054049C" w:rsidP="0054049C">
      <w:pPr>
        <w:bidi/>
        <w:spacing w:after="0"/>
        <w:ind w:firstLine="720"/>
        <w:jc w:val="both"/>
        <w:rPr>
          <w:rFonts w:ascii="Times New Roman" w:hAnsi="Times New Roman" w:cs="Arabic Transparent"/>
          <w:sz w:val="32"/>
          <w:szCs w:val="32"/>
          <w:rtl/>
          <w:lang w:bidi="ar-DZ"/>
        </w:rPr>
      </w:pP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lastRenderedPageBreak/>
        <w:t>فمن عيوب معدل الخصوبة العامة أن المقام يشمل جميع النساء بما فيهن غير المتزوجات رغم أن هذه الفئة لا علاقة لها بالمولد، لذلك تم تصحيح المعدل بحيث يقتصر المقام على النساء المتزوجات فقط.</w:t>
      </w:r>
    </w:p>
    <w:p w:rsidR="0054049C" w:rsidRPr="00DC3790" w:rsidRDefault="0054049C" w:rsidP="0054049C">
      <w:pPr>
        <w:pStyle w:val="ListParagraph"/>
        <w:numPr>
          <w:ilvl w:val="0"/>
          <w:numId w:val="3"/>
        </w:numPr>
        <w:tabs>
          <w:tab w:val="left" w:pos="990"/>
        </w:tabs>
        <w:bidi/>
        <w:spacing w:after="0"/>
        <w:ind w:left="0" w:firstLine="720"/>
        <w:contextualSpacing w:val="0"/>
        <w:jc w:val="both"/>
        <w:rPr>
          <w:rFonts w:ascii="Times New Roman" w:hAnsi="Times New Roman" w:cs="Arabic Transparent"/>
          <w:sz w:val="32"/>
          <w:szCs w:val="32"/>
          <w:u w:val="single"/>
          <w:lang w:bidi="ar-DZ"/>
        </w:rPr>
      </w:pPr>
      <w:r w:rsidRPr="00DC3790">
        <w:rPr>
          <w:rFonts w:ascii="Times New Roman" w:hAnsi="Times New Roman" w:cs="Arabic Transparent" w:hint="cs"/>
          <w:sz w:val="32"/>
          <w:szCs w:val="32"/>
          <w:u w:val="single"/>
          <w:rtl/>
          <w:lang w:bidi="ar-DZ"/>
        </w:rPr>
        <w:t>معدلات الخصوبة حسب رتبة المولود :</w:t>
      </w:r>
    </w:p>
    <w:p w:rsidR="0054049C" w:rsidRPr="00DC3790" w:rsidRDefault="00DC3790" w:rsidP="0054049C">
      <w:pPr>
        <w:pStyle w:val="ListParagraph"/>
        <w:bidi/>
        <w:spacing w:after="0"/>
        <w:ind w:left="0" w:hanging="2"/>
        <w:contextualSpacing w:val="0"/>
        <w:jc w:val="both"/>
        <w:rPr>
          <w:rFonts w:ascii="Times New Roman" w:hAnsi="Times New Roman" w:cs="Arabic Transparent"/>
          <w:sz w:val="32"/>
          <w:szCs w:val="32"/>
          <w:rtl/>
          <w:lang w:bidi="ar-DZ"/>
        </w:rPr>
      </w:pPr>
      <w:r w:rsidRPr="00DC3790">
        <w:rPr>
          <w:rFonts w:ascii="Times New Roman" w:hAnsi="Times New Roman" w:cs="Arabic Transparent"/>
          <w:b/>
          <w:bCs/>
          <w:noProof/>
          <w:sz w:val="32"/>
          <w:szCs w:val="32"/>
          <w:lang w:val="en-US"/>
        </w:rPr>
        <w:pict>
          <v:rect id="_x0000_s1027" style="position:absolute;left:0;text-align:left;margin-left:-12.2pt;margin-top:40.45pt;width:426.65pt;height:13.05pt;z-index:251657728" filled="f">
            <w10:wrap anchorx="page"/>
          </v:rect>
        </w:pict>
      </w:r>
      <w:r w:rsidR="0054049C" w:rsidRPr="00DC3790">
        <w:rPr>
          <w:rFonts w:ascii="Times New Roman" w:hAnsi="Times New Roman" w:cs="Arabic Transparent" w:hint="cs"/>
          <w:sz w:val="32"/>
          <w:szCs w:val="32"/>
          <w:rtl/>
          <w:lang w:bidi="ar-DZ"/>
        </w:rPr>
        <w:t>في هذه الحالة يتم ترتيب معدلات الخصوبة العامة حسب رتبة المولود، وذلك حسب العلاقة التالية:</w:t>
      </w:r>
    </w:p>
    <w:p w:rsidR="0054049C" w:rsidRPr="00DC3790" w:rsidRDefault="0054049C" w:rsidP="0054049C">
      <w:pPr>
        <w:bidi/>
        <w:spacing w:after="0"/>
        <w:ind w:firstLine="720"/>
        <w:jc w:val="center"/>
        <w:rPr>
          <w:rFonts w:ascii="Times New Roman" w:hAnsi="Times New Roman" w:cs="Arabic Transparent"/>
          <w:b/>
          <w:bCs/>
          <w:sz w:val="20"/>
          <w:szCs w:val="20"/>
          <w:lang w:bidi="ar-DZ"/>
        </w:rPr>
      </w:pPr>
      <w:r w:rsidRPr="00DC3790">
        <w:rPr>
          <w:rFonts w:ascii="Times New Roman" w:hAnsi="Times New Roman" w:cs="Arabic Transparent" w:hint="cs"/>
          <w:b/>
          <w:bCs/>
          <w:sz w:val="20"/>
          <w:szCs w:val="20"/>
          <w:rtl/>
          <w:lang w:bidi="ar-DZ"/>
        </w:rPr>
        <w:t xml:space="preserve">معدل الخصوبة من الرتبة ( </w:t>
      </w:r>
      <w:r w:rsidRPr="00DC3790">
        <w:rPr>
          <w:rFonts w:ascii="Times New Roman" w:hAnsi="Times New Roman" w:cs="Arabic Transparent"/>
          <w:b/>
          <w:bCs/>
          <w:sz w:val="20"/>
          <w:szCs w:val="20"/>
          <w:lang w:bidi="ar-DZ"/>
        </w:rPr>
        <w:t>i</w:t>
      </w:r>
      <w:r w:rsidRPr="00DC3790">
        <w:rPr>
          <w:rFonts w:ascii="Times New Roman" w:hAnsi="Times New Roman" w:cs="Arabic Transparent" w:hint="cs"/>
          <w:b/>
          <w:bCs/>
          <w:sz w:val="20"/>
          <w:szCs w:val="20"/>
          <w:rtl/>
          <w:lang w:bidi="ar-DZ"/>
        </w:rPr>
        <w:t xml:space="preserve"> ) = [عدد المواليد من الرتبة ( </w:t>
      </w:r>
      <w:r w:rsidRPr="00DC3790">
        <w:rPr>
          <w:rFonts w:ascii="Times New Roman" w:hAnsi="Times New Roman" w:cs="Arabic Transparent"/>
          <w:b/>
          <w:bCs/>
          <w:sz w:val="20"/>
          <w:szCs w:val="20"/>
          <w:lang w:bidi="ar-DZ"/>
        </w:rPr>
        <w:t>i</w:t>
      </w:r>
      <w:r w:rsidRPr="00DC3790">
        <w:rPr>
          <w:rFonts w:ascii="Times New Roman" w:hAnsi="Times New Roman" w:cs="Arabic Transparent" w:hint="cs"/>
          <w:b/>
          <w:bCs/>
          <w:sz w:val="20"/>
          <w:szCs w:val="20"/>
          <w:rtl/>
          <w:lang w:bidi="ar-DZ"/>
        </w:rPr>
        <w:t>) / عدد نساء سن الحمل منتصف السنة ] × 1000</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حيث :</w:t>
      </w:r>
      <w:r w:rsidRPr="00DC3790">
        <w:rPr>
          <w:rFonts w:ascii="Times New Roman" w:hAnsi="Times New Roman" w:cs="Arabic Transparent" w:hint="cs"/>
          <w:sz w:val="32"/>
          <w:szCs w:val="32"/>
          <w:rtl/>
          <w:lang w:bidi="ar-DZ"/>
        </w:rPr>
        <w:t xml:space="preserve"> ( </w:t>
      </w:r>
      <w:r w:rsidRPr="00DC3790">
        <w:rPr>
          <w:rFonts w:ascii="Times New Roman" w:hAnsi="Times New Roman" w:cs="Arabic Transparent"/>
          <w:sz w:val="32"/>
          <w:szCs w:val="32"/>
          <w:lang w:bidi="ar-DZ"/>
        </w:rPr>
        <w:t>i = 1,2,3…</w:t>
      </w:r>
      <w:r w:rsidRPr="00DC3790">
        <w:rPr>
          <w:rFonts w:ascii="Times New Roman" w:hAnsi="Times New Roman" w:cs="Arabic Transparent" w:hint="cs"/>
          <w:sz w:val="32"/>
          <w:szCs w:val="32"/>
          <w:rtl/>
          <w:lang w:bidi="ar-DZ"/>
        </w:rPr>
        <w:t xml:space="preserve"> )</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ومن الطبيعي أن مجموع معدلات كل الرتب يساوي معدل الخصوبة العامة، وما يميز هذه المعدلات أنها تنخفض كلما ارتفعت رتبة المولود.</w:t>
      </w:r>
    </w:p>
    <w:p w:rsidR="0054049C" w:rsidRPr="00DC3790" w:rsidRDefault="0054049C" w:rsidP="0054049C">
      <w:pPr>
        <w:pStyle w:val="ListParagraph"/>
        <w:numPr>
          <w:ilvl w:val="0"/>
          <w:numId w:val="3"/>
        </w:numPr>
        <w:tabs>
          <w:tab w:val="left" w:pos="990"/>
        </w:tabs>
        <w:bidi/>
        <w:spacing w:after="0"/>
        <w:ind w:left="0"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sz w:val="32"/>
          <w:szCs w:val="32"/>
          <w:rtl/>
          <w:lang w:bidi="ar-DZ"/>
        </w:rPr>
        <w:t>معدل الخصوبة النوعي :</w:t>
      </w:r>
    </w:p>
    <w:p w:rsidR="0054049C" w:rsidRPr="00DC3790" w:rsidRDefault="00DC3790"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b/>
          <w:bCs/>
          <w:noProof/>
          <w:sz w:val="32"/>
          <w:szCs w:val="32"/>
          <w:rtl/>
          <w:lang w:val="en-US"/>
        </w:rPr>
        <w:pict>
          <v:rect id="_x0000_s1028" style="position:absolute;left:0;text-align:left;margin-left:-4.6pt;margin-top:84.05pt;width:433.55pt;height:10.75pt;z-index:251658752" filled="f">
            <w10:wrap anchorx="page"/>
          </v:rect>
        </w:pict>
      </w:r>
      <w:r w:rsidR="0054049C" w:rsidRPr="00DC3790">
        <w:rPr>
          <w:rFonts w:ascii="Times New Roman" w:hAnsi="Times New Roman" w:cs="Arabic Transparent"/>
          <w:sz w:val="32"/>
          <w:szCs w:val="32"/>
          <w:rtl/>
          <w:lang w:bidi="ar-DZ"/>
        </w:rPr>
        <w:t>معلوم أن فئة النساء في سن الحمل (15 – 49 سنة) يمكن تقسيمها إلى فئات سن خماسية ( 15- 19 ، 20 – 24،... ، 45 – 49) و معلوم أيضا أن احتمالات الإنجاب تختلف باختلاف سن المرأة، لذلك كان من الضروري حساب معدلات الخصوبة داخل فئات السن المختلفة، وذلك حسب العلاقة التالية:</w:t>
      </w:r>
      <w:r w:rsidR="0054049C" w:rsidRPr="00DC3790">
        <w:rPr>
          <w:rFonts w:ascii="Times New Roman" w:hAnsi="Times New Roman" w:cs="Arabic Transparent" w:hint="cs"/>
          <w:sz w:val="32"/>
          <w:szCs w:val="32"/>
          <w:rtl/>
          <w:lang w:bidi="ar-DZ"/>
        </w:rPr>
        <w:t xml:space="preserve"> </w:t>
      </w:r>
    </w:p>
    <w:p w:rsidR="0054049C" w:rsidRPr="00DC3790" w:rsidRDefault="0054049C" w:rsidP="0054049C">
      <w:pPr>
        <w:bidi/>
        <w:spacing w:after="0"/>
        <w:ind w:firstLine="720"/>
        <w:jc w:val="center"/>
        <w:rPr>
          <w:rFonts w:ascii="Times New Roman" w:hAnsi="Times New Roman" w:cs="Arabic Transparent"/>
          <w:b/>
          <w:bCs/>
          <w:sz w:val="20"/>
          <w:szCs w:val="20"/>
          <w:rtl/>
          <w:lang w:bidi="ar-DZ"/>
        </w:rPr>
      </w:pPr>
      <w:r w:rsidRPr="00DC3790">
        <w:rPr>
          <w:rFonts w:ascii="Times New Roman" w:hAnsi="Times New Roman" w:cs="Arabic Transparent" w:hint="cs"/>
          <w:b/>
          <w:bCs/>
          <w:sz w:val="20"/>
          <w:szCs w:val="20"/>
          <w:rtl/>
          <w:lang w:bidi="ar-DZ"/>
        </w:rPr>
        <w:t>معدل الخصوبة العمرية (×) = (عدد المواليد أحياء لأمهات من السن× / عدد نساء العمر × منتصف السنة) × 1000</w:t>
      </w:r>
    </w:p>
    <w:p w:rsidR="0054049C" w:rsidRPr="00DC3790" w:rsidRDefault="0054049C" w:rsidP="0054049C">
      <w:pPr>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 xml:space="preserve">كما تحسب هذه المعدلات </w:t>
      </w:r>
      <w:r w:rsidR="003A4B7E" w:rsidRPr="00DC3790">
        <w:rPr>
          <w:rFonts w:ascii="Times New Roman" w:hAnsi="Times New Roman" w:cs="Arabic Transparent"/>
          <w:sz w:val="32"/>
          <w:szCs w:val="32"/>
          <w:rtl/>
          <w:lang w:bidi="ar-DZ"/>
        </w:rPr>
        <w:t>لفئات عمر خماسية يمكن أن تحسب ل</w:t>
      </w:r>
      <w:r w:rsidR="003A4B7E" w:rsidRPr="00DC3790">
        <w:rPr>
          <w:rFonts w:ascii="Times New Roman" w:hAnsi="Times New Roman" w:cs="Arabic Transparent" w:hint="cs"/>
          <w:sz w:val="32"/>
          <w:szCs w:val="32"/>
          <w:rtl/>
          <w:lang w:bidi="ar-DZ"/>
        </w:rPr>
        <w:t>آ</w:t>
      </w:r>
      <w:r w:rsidRPr="00DC3790">
        <w:rPr>
          <w:rFonts w:ascii="Times New Roman" w:hAnsi="Times New Roman" w:cs="Arabic Transparent"/>
          <w:sz w:val="32"/>
          <w:szCs w:val="32"/>
          <w:rtl/>
          <w:lang w:bidi="ar-DZ"/>
        </w:rPr>
        <w:t>حاد السن.</w:t>
      </w:r>
    </w:p>
    <w:p w:rsidR="00795F70" w:rsidRPr="00DC3790" w:rsidRDefault="00795F70" w:rsidP="00795F70">
      <w:pPr>
        <w:bidi/>
        <w:spacing w:after="0"/>
        <w:ind w:hanging="2"/>
        <w:jc w:val="both"/>
        <w:rPr>
          <w:rFonts w:ascii="Times New Roman" w:hAnsi="Times New Roman" w:cs="Arabic Transparent"/>
          <w:b/>
          <w:bCs/>
          <w:sz w:val="32"/>
          <w:szCs w:val="32"/>
          <w:u w:val="single"/>
          <w:rtl/>
          <w:lang w:bidi="ar-DZ"/>
        </w:rPr>
      </w:pPr>
      <w:r w:rsidRPr="00DC3790">
        <w:rPr>
          <w:rFonts w:ascii="Times New Roman" w:hAnsi="Times New Roman" w:cs="Arabic Transparent" w:hint="cs"/>
          <w:b/>
          <w:bCs/>
          <w:sz w:val="32"/>
          <w:szCs w:val="32"/>
          <w:u w:val="single"/>
          <w:rtl/>
          <w:lang w:bidi="ar-DZ"/>
        </w:rPr>
        <w:t xml:space="preserve">مثال </w:t>
      </w:r>
    </w:p>
    <w:p w:rsidR="00795F70" w:rsidRPr="00DC3790" w:rsidRDefault="00795F70" w:rsidP="00795F70">
      <w:pPr>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نساء الفئة العمرية 20 ــ 24 : 3842830</w:t>
      </w:r>
    </w:p>
    <w:p w:rsidR="00795F70" w:rsidRPr="00DC3790" w:rsidRDefault="00795F70" w:rsidP="00795F70">
      <w:pPr>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عدد مواليد هذه الفئة :</w:t>
      </w:r>
      <w:r w:rsidR="003A4B7E" w:rsidRPr="00DC3790">
        <w:rPr>
          <w:rFonts w:ascii="Times New Roman" w:hAnsi="Times New Roman" w:cs="Arabic Transparent" w:hint="cs"/>
          <w:sz w:val="32"/>
          <w:szCs w:val="32"/>
          <w:rtl/>
          <w:lang w:bidi="ar-DZ"/>
        </w:rPr>
        <w:t xml:space="preserve">56941 </w:t>
      </w:r>
    </w:p>
    <w:p w:rsidR="003A4B7E" w:rsidRPr="00DC3790" w:rsidRDefault="003A4B7E" w:rsidP="003A4B7E">
      <w:pPr>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معدل الخصوبة العامة =</w:t>
      </w:r>
      <w:r w:rsidR="00057F55" w:rsidRPr="00DC3790">
        <w:rPr>
          <w:rFonts w:ascii="Times New Roman" w:hAnsi="Times New Roman" w:cs="Arabic Transparent" w:hint="cs"/>
          <w:sz w:val="32"/>
          <w:szCs w:val="32"/>
          <w:rtl/>
          <w:lang w:bidi="ar-DZ"/>
        </w:rPr>
        <w:t xml:space="preserve"> (</w:t>
      </w:r>
      <w:r w:rsidRPr="00DC3790">
        <w:rPr>
          <w:rFonts w:ascii="Times New Roman" w:hAnsi="Times New Roman" w:cs="Arabic Transparent" w:hint="cs"/>
          <w:sz w:val="32"/>
          <w:szCs w:val="32"/>
          <w:rtl/>
          <w:lang w:bidi="ar-DZ"/>
        </w:rPr>
        <w:t xml:space="preserve"> 56941 / </w:t>
      </w:r>
      <w:r w:rsidR="00057F55" w:rsidRPr="00DC3790">
        <w:rPr>
          <w:rFonts w:ascii="Times New Roman" w:hAnsi="Times New Roman" w:cs="Arabic Transparent" w:hint="cs"/>
          <w:sz w:val="32"/>
          <w:szCs w:val="32"/>
          <w:rtl/>
          <w:lang w:bidi="ar-DZ"/>
        </w:rPr>
        <w:t xml:space="preserve">3842830 ) * 1000 </w:t>
      </w:r>
    </w:p>
    <w:p w:rsidR="00057F55" w:rsidRPr="00DC3790" w:rsidRDefault="00057F55" w:rsidP="00057F55">
      <w:pPr>
        <w:tabs>
          <w:tab w:val="left" w:pos="2010"/>
        </w:tabs>
        <w:bidi/>
        <w:spacing w:after="0"/>
        <w:ind w:hanging="2"/>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ab/>
      </w:r>
      <w:r w:rsidRPr="00DC3790">
        <w:rPr>
          <w:rFonts w:ascii="Times New Roman" w:hAnsi="Times New Roman" w:cs="Arabic Transparent"/>
          <w:sz w:val="32"/>
          <w:szCs w:val="32"/>
          <w:rtl/>
          <w:lang w:bidi="ar-DZ"/>
        </w:rPr>
        <w:tab/>
      </w:r>
      <w:r w:rsidRPr="00DC3790">
        <w:rPr>
          <w:rFonts w:ascii="Times New Roman" w:hAnsi="Times New Roman" w:cs="Arabic Transparent" w:hint="cs"/>
          <w:sz w:val="32"/>
          <w:szCs w:val="32"/>
          <w:rtl/>
          <w:lang w:bidi="ar-DZ"/>
        </w:rPr>
        <w:t xml:space="preserve">= 148 </w:t>
      </w:r>
      <w:r w:rsidRPr="00DC3790">
        <w:rPr>
          <w:rFonts w:ascii="Times New Roman" w:hAnsi="Times New Roman" w:cs="Times New Roman"/>
          <w:sz w:val="32"/>
          <w:szCs w:val="32"/>
          <w:rtl/>
          <w:lang w:bidi="ar-DZ"/>
        </w:rPr>
        <w:t>‰</w:t>
      </w:r>
    </w:p>
    <w:p w:rsidR="003A4B7E" w:rsidRPr="00DC3790" w:rsidRDefault="003A4B7E" w:rsidP="003A4B7E">
      <w:pPr>
        <w:bidi/>
        <w:spacing w:after="0"/>
        <w:ind w:hanging="2"/>
        <w:jc w:val="both"/>
        <w:rPr>
          <w:rFonts w:ascii="Times New Roman" w:hAnsi="Times New Roman" w:cs="Arabic Transparent"/>
          <w:b/>
          <w:bCs/>
          <w:sz w:val="32"/>
          <w:szCs w:val="32"/>
          <w:u w:val="single"/>
          <w:rtl/>
          <w:lang w:bidi="ar-DZ"/>
        </w:rPr>
      </w:pP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sz w:val="32"/>
          <w:szCs w:val="32"/>
          <w:rtl/>
          <w:lang w:bidi="ar-DZ"/>
        </w:rPr>
        <w:t>وتجدر الملاحظة أن مجموع معدلات الخصوبة العمرية لا يساوي معدل الخصوبة العام، وإنما هذا المجموع ( مضروب في طول فئة السن) هو عبارة عن المؤشر التركيبي للخصوبة</w:t>
      </w:r>
      <w:r w:rsidRPr="00DC3790">
        <w:rPr>
          <w:rFonts w:ascii="Times New Roman" w:hAnsi="Times New Roman" w:cs="Arabic Transparent" w:hint="cs"/>
          <w:sz w:val="32"/>
          <w:szCs w:val="32"/>
          <w:rtl/>
          <w:lang w:bidi="ar-DZ"/>
        </w:rPr>
        <w:t xml:space="preserve"> (</w:t>
      </w:r>
      <w:r w:rsidRPr="00DC3790">
        <w:rPr>
          <w:rFonts w:ascii="Times New Roman" w:hAnsi="Times New Roman" w:cs="Arabic Transparent"/>
          <w:sz w:val="32"/>
          <w:szCs w:val="32"/>
          <w:lang w:bidi="ar-DZ"/>
        </w:rPr>
        <w:t xml:space="preserve">S.F. : indice synthétique de fécondité </w:t>
      </w:r>
      <w:r w:rsidRPr="00DC3790">
        <w:rPr>
          <w:rFonts w:ascii="Times New Roman" w:hAnsi="Times New Roman" w:cs="Arabic Transparent" w:hint="cs"/>
          <w:sz w:val="32"/>
          <w:szCs w:val="32"/>
          <w:rtl/>
          <w:lang w:bidi="ar-DZ"/>
        </w:rPr>
        <w:t>) وهذا المؤشر يعكس مستوى الخصوبة كما لو أن جميع النساء يعشن حياتهن الإنجابية وفقا لظروف تلك السنة (أو الفترة)، وفي هذه الحالة يعبر عن فئة النساء المستعملة في حساب هذا المؤشر بالجيل الوهمي (</w:t>
      </w:r>
      <w:r w:rsidRPr="00DC3790">
        <w:rPr>
          <w:rFonts w:ascii="Times New Roman" w:hAnsi="Times New Roman" w:cs="Arabic Transparent"/>
          <w:sz w:val="32"/>
          <w:szCs w:val="32"/>
          <w:lang w:bidi="ar-DZ"/>
        </w:rPr>
        <w:t>cohorte fictive</w:t>
      </w:r>
      <w:r w:rsidRPr="00DC3790">
        <w:rPr>
          <w:rFonts w:ascii="Times New Roman" w:hAnsi="Times New Roman" w:cs="Arabic Transparent" w:hint="cs"/>
          <w:sz w:val="32"/>
          <w:szCs w:val="32"/>
          <w:rtl/>
          <w:lang w:bidi="ar-DZ"/>
        </w:rPr>
        <w:t>).</w:t>
      </w:r>
    </w:p>
    <w:p w:rsidR="0054049C" w:rsidRDefault="0054049C" w:rsidP="0054049C">
      <w:pPr>
        <w:bidi/>
        <w:spacing w:after="0"/>
        <w:ind w:firstLine="720"/>
        <w:jc w:val="both"/>
        <w:rPr>
          <w:rFonts w:ascii="Times New Roman" w:hAnsi="Times New Roman" w:cs="Arabic Transparent" w:hint="cs"/>
          <w:sz w:val="32"/>
          <w:szCs w:val="32"/>
          <w:rtl/>
          <w:lang w:bidi="ar-DZ"/>
        </w:rPr>
      </w:pPr>
      <w:r w:rsidRPr="00DC3790">
        <w:rPr>
          <w:rFonts w:ascii="Times New Roman" w:hAnsi="Times New Roman" w:cs="Arabic Transparent" w:hint="cs"/>
          <w:sz w:val="32"/>
          <w:szCs w:val="32"/>
          <w:rtl/>
          <w:lang w:bidi="ar-DZ"/>
        </w:rPr>
        <w:t>كما تجدر الإشارة أنه يمكن حساب معدلات خصوبة زواجية وغير زواجية بالنسبة لمختلف فئات السن، كما يمكن حساب معدلات الخصوبة حسب رتبة المولود، وذلك لجميع فئات السن.</w:t>
      </w:r>
    </w:p>
    <w:p w:rsidR="00DC3790" w:rsidRPr="00DC3790" w:rsidRDefault="00DC3790" w:rsidP="00DC3790">
      <w:pPr>
        <w:bidi/>
        <w:spacing w:after="0"/>
        <w:ind w:firstLine="720"/>
        <w:jc w:val="both"/>
        <w:rPr>
          <w:rFonts w:ascii="Times New Roman" w:hAnsi="Times New Roman" w:cs="Arabic Transparent"/>
          <w:sz w:val="32"/>
          <w:szCs w:val="32"/>
          <w:rtl/>
          <w:lang w:bidi="ar-DZ"/>
        </w:rPr>
      </w:pPr>
    </w:p>
    <w:p w:rsidR="0054049C" w:rsidRPr="00DC3790" w:rsidRDefault="0054049C" w:rsidP="0054049C">
      <w:pPr>
        <w:pStyle w:val="ListParagraph"/>
        <w:numPr>
          <w:ilvl w:val="0"/>
          <w:numId w:val="3"/>
        </w:numPr>
        <w:tabs>
          <w:tab w:val="left" w:pos="990"/>
        </w:tabs>
        <w:bidi/>
        <w:spacing w:after="0"/>
        <w:ind w:left="0" w:firstLine="720"/>
        <w:contextualSpacing w:val="0"/>
        <w:jc w:val="both"/>
        <w:rPr>
          <w:rFonts w:ascii="Times New Roman" w:hAnsi="Times New Roman" w:cs="Arabic Transparent"/>
          <w:sz w:val="32"/>
          <w:szCs w:val="32"/>
          <w:u w:val="single"/>
          <w:lang w:bidi="ar-DZ"/>
        </w:rPr>
      </w:pPr>
      <w:r w:rsidRPr="00DC3790">
        <w:rPr>
          <w:rFonts w:ascii="Times New Roman" w:hAnsi="Times New Roman" w:cs="Arabic Transparent" w:hint="cs"/>
          <w:sz w:val="32"/>
          <w:szCs w:val="32"/>
          <w:u w:val="single"/>
          <w:rtl/>
          <w:lang w:bidi="ar-DZ"/>
        </w:rPr>
        <w:lastRenderedPageBreak/>
        <w:t>معدل الخصوبة الكلي :</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هو عبارة عن مجموع المعدلات العمرية لجيل من النساء مضروب في طول فئة السن.</w:t>
      </w:r>
    </w:p>
    <w:p w:rsidR="0054049C" w:rsidRPr="00DC3790" w:rsidRDefault="0054049C" w:rsidP="0054049C">
      <w:pPr>
        <w:pStyle w:val="ListParagraph"/>
        <w:numPr>
          <w:ilvl w:val="0"/>
          <w:numId w:val="3"/>
        </w:numPr>
        <w:tabs>
          <w:tab w:val="left" w:pos="990"/>
        </w:tabs>
        <w:bidi/>
        <w:spacing w:after="0"/>
        <w:ind w:left="0" w:firstLine="720"/>
        <w:contextualSpacing w:val="0"/>
        <w:jc w:val="both"/>
        <w:rPr>
          <w:rFonts w:ascii="Times New Roman" w:hAnsi="Times New Roman" w:cs="Arabic Transparent"/>
          <w:sz w:val="32"/>
          <w:szCs w:val="32"/>
          <w:u w:val="single"/>
          <w:lang w:bidi="ar-DZ"/>
        </w:rPr>
      </w:pPr>
      <w:r w:rsidRPr="00DC3790">
        <w:rPr>
          <w:rFonts w:ascii="Times New Roman" w:hAnsi="Times New Roman" w:cs="Arabic Transparent" w:hint="cs"/>
          <w:sz w:val="32"/>
          <w:szCs w:val="32"/>
          <w:u w:val="single"/>
          <w:rtl/>
          <w:lang w:bidi="ar-DZ"/>
        </w:rPr>
        <w:t>معدل التوالد الإجمالي:</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يشبه هذا المعدل في طريقة حسابه معدل الخصوبة الكلي حيث يتم ضرب هذا الأخير في العدد </w:t>
      </w:r>
      <w:r w:rsidRPr="00DC3790">
        <w:rPr>
          <w:rFonts w:ascii="Times New Roman" w:hAnsi="Times New Roman" w:cs="Arabic Transparent"/>
          <w:sz w:val="32"/>
          <w:szCs w:val="32"/>
          <w:lang w:bidi="ar-DZ"/>
        </w:rPr>
        <w:t>0,486</w:t>
      </w:r>
      <w:r w:rsidRPr="00DC3790">
        <w:rPr>
          <w:rFonts w:ascii="Times New Roman" w:hAnsi="Times New Roman" w:cs="Arabic Transparent" w:hint="cs"/>
          <w:sz w:val="32"/>
          <w:szCs w:val="32"/>
          <w:rtl/>
          <w:lang w:bidi="ar-DZ"/>
        </w:rPr>
        <w:t xml:space="preserve"> الذي يعكس نسبة الإناث إلى مجموع المواليد عند الولادة، فمعدل التوالد الإجمالي يتعلق بالمواليد الإناث فقط.</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ويمكن تعريف معدل التوالد الإجمالي بأنه نسبة عدد الإناث في جيل معين إلى عدد بناتهن في نفس العمر، بافتراض عدم حدوث وفيات قبل نهاية سن الحمل.</w:t>
      </w:r>
    </w:p>
    <w:p w:rsidR="0054049C" w:rsidRPr="00DC3790" w:rsidRDefault="0054049C" w:rsidP="0054049C">
      <w:pPr>
        <w:pStyle w:val="ListParagraph"/>
        <w:numPr>
          <w:ilvl w:val="0"/>
          <w:numId w:val="3"/>
        </w:numPr>
        <w:tabs>
          <w:tab w:val="left" w:pos="990"/>
        </w:tabs>
        <w:bidi/>
        <w:spacing w:after="0"/>
        <w:ind w:left="0" w:firstLine="720"/>
        <w:contextualSpacing w:val="0"/>
        <w:jc w:val="both"/>
        <w:rPr>
          <w:rFonts w:ascii="Times New Roman" w:hAnsi="Times New Roman" w:cs="Arabic Transparent"/>
          <w:sz w:val="32"/>
          <w:szCs w:val="32"/>
          <w:lang w:bidi="ar-DZ"/>
        </w:rPr>
      </w:pPr>
      <w:r w:rsidRPr="00DC3790">
        <w:rPr>
          <w:rFonts w:ascii="Times New Roman" w:hAnsi="Times New Roman" w:cs="Arabic Transparent"/>
          <w:sz w:val="32"/>
          <w:szCs w:val="32"/>
          <w:rtl/>
          <w:lang w:bidi="ar-DZ"/>
        </w:rPr>
        <w:t xml:space="preserve">معدل التوالد الصافي </w:t>
      </w:r>
      <w:r w:rsidRPr="00DC3790">
        <w:rPr>
          <w:rFonts w:ascii="Times New Roman" w:hAnsi="Times New Roman" w:cs="Arabic Transparent" w:hint="cs"/>
          <w:sz w:val="32"/>
          <w:szCs w:val="32"/>
          <w:rtl/>
          <w:lang w:bidi="ar-DZ"/>
        </w:rPr>
        <w:t>:</w:t>
      </w:r>
    </w:p>
    <w:p w:rsidR="0054049C" w:rsidRPr="00DC3790" w:rsidRDefault="0054049C" w:rsidP="0054049C">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هذا المعدل يقيس مدى إمكان جيل من الإناث أن يستبدل نفسه بجيل آخر من الإناث، يحل محله في ظل ظروف الخصوبة و الوفيات السائدة، وبالتالي يمكن تعريف هذا المعدل كالتالي: </w:t>
      </w:r>
    </w:p>
    <w:p w:rsidR="00EE4777" w:rsidRPr="00DC3790" w:rsidRDefault="0054049C" w:rsidP="00EE4777">
      <w:pPr>
        <w:bidi/>
        <w:spacing w:after="0"/>
        <w:ind w:firstLine="720"/>
        <w:jc w:val="both"/>
        <w:rPr>
          <w:rFonts w:ascii="Times New Roman" w:hAnsi="Times New Roman" w:cs="Arabic Transparent"/>
          <w:sz w:val="32"/>
          <w:szCs w:val="32"/>
          <w:rtl/>
          <w:lang w:bidi="ar-DZ"/>
        </w:rPr>
      </w:pPr>
      <w:r w:rsidRPr="00DC3790">
        <w:rPr>
          <w:rFonts w:ascii="Times New Roman" w:hAnsi="Times New Roman" w:cs="Arabic Transparent" w:hint="cs"/>
          <w:sz w:val="32"/>
          <w:szCs w:val="32"/>
          <w:rtl/>
          <w:lang w:bidi="ar-DZ"/>
        </w:rPr>
        <w:t xml:space="preserve">نسبة جيل من الإناث إلى عدد بناتهن في نفس العمر" أو "النسبة بين جيلين متعاقبين من المواليد الإناث. (الشلقاني، 95 - 99 ) </w:t>
      </w:r>
    </w:p>
    <w:p w:rsidR="00795143" w:rsidRPr="00DC3790" w:rsidRDefault="0024332B" w:rsidP="0024332B">
      <w:pPr>
        <w:spacing w:after="0"/>
        <w:jc w:val="right"/>
        <w:rPr>
          <w:sz w:val="32"/>
          <w:szCs w:val="32"/>
        </w:rPr>
      </w:pPr>
      <w:r w:rsidRPr="00DC3790">
        <w:rPr>
          <w:rFonts w:ascii="Times New Roman" w:hAnsi="Times New Roman" w:cs="Arabic Transparent" w:hint="cs"/>
          <w:b/>
          <w:bCs/>
          <w:sz w:val="32"/>
          <w:szCs w:val="32"/>
          <w:u w:val="single"/>
          <w:rtl/>
          <w:lang w:bidi="ar-DZ"/>
        </w:rPr>
        <w:t xml:space="preserve">تمرين : </w:t>
      </w:r>
    </w:p>
    <w:p w:rsidR="0024332B" w:rsidRPr="00DC3790" w:rsidRDefault="0024332B" w:rsidP="0024332B">
      <w:pPr>
        <w:jc w:val="right"/>
        <w:rPr>
          <w:sz w:val="32"/>
          <w:szCs w:val="32"/>
        </w:rPr>
      </w:pPr>
      <w:r w:rsidRPr="00DC3790">
        <w:rPr>
          <w:rFonts w:hint="cs"/>
          <w:sz w:val="32"/>
          <w:szCs w:val="32"/>
          <w:rtl/>
        </w:rPr>
        <w:t>إليك الجدول التالي :</w:t>
      </w:r>
    </w:p>
    <w:tbl>
      <w:tblPr>
        <w:tblStyle w:val="TableGrid"/>
        <w:tblW w:w="9322" w:type="dxa"/>
        <w:tblLook w:val="04A0"/>
      </w:tblPr>
      <w:tblGrid>
        <w:gridCol w:w="2310"/>
        <w:gridCol w:w="2310"/>
        <w:gridCol w:w="2311"/>
        <w:gridCol w:w="2391"/>
      </w:tblGrid>
      <w:tr w:rsidR="00EE4777" w:rsidRPr="00DC3790" w:rsidTr="00EE4777">
        <w:tc>
          <w:tcPr>
            <w:tcW w:w="2310" w:type="dxa"/>
          </w:tcPr>
          <w:p w:rsidR="00EE4777" w:rsidRPr="00DC3790" w:rsidRDefault="00A712A1" w:rsidP="0024332B">
            <w:pPr>
              <w:jc w:val="right"/>
              <w:rPr>
                <w:sz w:val="28"/>
                <w:szCs w:val="28"/>
              </w:rPr>
            </w:pPr>
            <w:r w:rsidRPr="00DC3790">
              <w:rPr>
                <w:rFonts w:hint="cs"/>
                <w:sz w:val="28"/>
                <w:szCs w:val="28"/>
                <w:rtl/>
              </w:rPr>
              <w:t xml:space="preserve">المعدلات ( 2) </w:t>
            </w:r>
            <w:r w:rsidRPr="00DC3790">
              <w:rPr>
                <w:rFonts w:ascii="Calibri" w:hAnsi="Calibri"/>
                <w:sz w:val="28"/>
                <w:szCs w:val="28"/>
                <w:rtl/>
              </w:rPr>
              <w:t>÷</w:t>
            </w:r>
            <w:r w:rsidRPr="00DC3790">
              <w:rPr>
                <w:rFonts w:hint="cs"/>
                <w:sz w:val="28"/>
                <w:szCs w:val="28"/>
                <w:rtl/>
              </w:rPr>
              <w:t xml:space="preserve"> ( 1 )</w:t>
            </w:r>
          </w:p>
        </w:tc>
        <w:tc>
          <w:tcPr>
            <w:tcW w:w="2310" w:type="dxa"/>
          </w:tcPr>
          <w:p w:rsidR="00EE4777" w:rsidRPr="00DC3790" w:rsidRDefault="00EE4777" w:rsidP="00A712A1">
            <w:pPr>
              <w:jc w:val="right"/>
              <w:rPr>
                <w:sz w:val="28"/>
                <w:szCs w:val="28"/>
              </w:rPr>
            </w:pPr>
            <w:r w:rsidRPr="00DC3790">
              <w:rPr>
                <w:rFonts w:hint="cs"/>
                <w:sz w:val="28"/>
                <w:szCs w:val="28"/>
                <w:rtl/>
              </w:rPr>
              <w:t xml:space="preserve"> عدد مواليد الفئة (</w:t>
            </w:r>
            <w:r w:rsidR="00A712A1" w:rsidRPr="00DC3790">
              <w:rPr>
                <w:rFonts w:hint="cs"/>
                <w:sz w:val="28"/>
                <w:szCs w:val="28"/>
                <w:rtl/>
              </w:rPr>
              <w:t>2</w:t>
            </w:r>
            <w:r w:rsidRPr="00DC3790">
              <w:rPr>
                <w:rFonts w:hint="cs"/>
                <w:sz w:val="28"/>
                <w:szCs w:val="28"/>
                <w:rtl/>
              </w:rPr>
              <w:t>)</w:t>
            </w:r>
          </w:p>
        </w:tc>
        <w:tc>
          <w:tcPr>
            <w:tcW w:w="2311" w:type="dxa"/>
          </w:tcPr>
          <w:p w:rsidR="00EE4777" w:rsidRPr="00DC3790" w:rsidRDefault="00EE4777" w:rsidP="0024332B">
            <w:pPr>
              <w:jc w:val="right"/>
              <w:rPr>
                <w:sz w:val="28"/>
                <w:szCs w:val="28"/>
              </w:rPr>
            </w:pPr>
            <w:r w:rsidRPr="00DC3790">
              <w:rPr>
                <w:rFonts w:hint="cs"/>
                <w:sz w:val="28"/>
                <w:szCs w:val="28"/>
                <w:rtl/>
              </w:rPr>
              <w:t>عدد النساء  ( 1 )</w:t>
            </w:r>
          </w:p>
        </w:tc>
        <w:tc>
          <w:tcPr>
            <w:tcW w:w="2391" w:type="dxa"/>
          </w:tcPr>
          <w:p w:rsidR="00EE4777" w:rsidRPr="00DC3790" w:rsidRDefault="00EE4777" w:rsidP="0024332B">
            <w:pPr>
              <w:jc w:val="right"/>
              <w:rPr>
                <w:sz w:val="28"/>
                <w:szCs w:val="28"/>
              </w:rPr>
            </w:pPr>
            <w:r w:rsidRPr="00DC3790">
              <w:rPr>
                <w:rFonts w:hint="cs"/>
                <w:sz w:val="28"/>
                <w:szCs w:val="28"/>
                <w:rtl/>
              </w:rPr>
              <w:t xml:space="preserve">عمر النساء </w:t>
            </w:r>
          </w:p>
        </w:tc>
      </w:tr>
      <w:tr w:rsidR="00EE4777" w:rsidRPr="00DC3790" w:rsidTr="00EE4777">
        <w:tc>
          <w:tcPr>
            <w:tcW w:w="2310" w:type="dxa"/>
          </w:tcPr>
          <w:p w:rsidR="00EE4777" w:rsidRPr="00DC3790" w:rsidRDefault="00530548" w:rsidP="0024332B">
            <w:pPr>
              <w:jc w:val="right"/>
              <w:rPr>
                <w:sz w:val="28"/>
                <w:szCs w:val="28"/>
              </w:rPr>
            </w:pPr>
            <w:r w:rsidRPr="00DC3790">
              <w:rPr>
                <w:rFonts w:hint="cs"/>
                <w:sz w:val="28"/>
                <w:szCs w:val="28"/>
                <w:rtl/>
              </w:rPr>
              <w:t>0.025</w:t>
            </w:r>
          </w:p>
        </w:tc>
        <w:tc>
          <w:tcPr>
            <w:tcW w:w="2310" w:type="dxa"/>
          </w:tcPr>
          <w:p w:rsidR="00EE4777" w:rsidRPr="00DC3790" w:rsidRDefault="003812C5" w:rsidP="0024332B">
            <w:pPr>
              <w:jc w:val="right"/>
              <w:rPr>
                <w:sz w:val="28"/>
                <w:szCs w:val="28"/>
              </w:rPr>
            </w:pPr>
            <w:r w:rsidRPr="00DC3790">
              <w:rPr>
                <w:rFonts w:hint="cs"/>
                <w:sz w:val="28"/>
                <w:szCs w:val="28"/>
                <w:rtl/>
              </w:rPr>
              <w:t>102422</w:t>
            </w:r>
          </w:p>
        </w:tc>
        <w:tc>
          <w:tcPr>
            <w:tcW w:w="2311" w:type="dxa"/>
          </w:tcPr>
          <w:p w:rsidR="00EE4777" w:rsidRPr="00DC3790" w:rsidRDefault="00A712A1" w:rsidP="0024332B">
            <w:pPr>
              <w:jc w:val="right"/>
              <w:rPr>
                <w:sz w:val="28"/>
                <w:szCs w:val="28"/>
              </w:rPr>
            </w:pPr>
            <w:r w:rsidRPr="00DC3790">
              <w:rPr>
                <w:rFonts w:hint="cs"/>
                <w:sz w:val="28"/>
                <w:szCs w:val="28"/>
                <w:rtl/>
              </w:rPr>
              <w:t>416011</w:t>
            </w:r>
          </w:p>
        </w:tc>
        <w:tc>
          <w:tcPr>
            <w:tcW w:w="2391" w:type="dxa"/>
          </w:tcPr>
          <w:p w:rsidR="00EE4777" w:rsidRPr="00DC3790" w:rsidRDefault="00A712A1" w:rsidP="0024332B">
            <w:pPr>
              <w:jc w:val="right"/>
              <w:rPr>
                <w:sz w:val="28"/>
                <w:szCs w:val="28"/>
              </w:rPr>
            </w:pPr>
            <w:r w:rsidRPr="00DC3790">
              <w:rPr>
                <w:rFonts w:hint="cs"/>
                <w:sz w:val="28"/>
                <w:szCs w:val="28"/>
                <w:rtl/>
              </w:rPr>
              <w:t>15 ــ  19</w:t>
            </w:r>
          </w:p>
        </w:tc>
      </w:tr>
      <w:tr w:rsidR="00EE4777" w:rsidRPr="00DC3790" w:rsidTr="00EE4777">
        <w:tc>
          <w:tcPr>
            <w:tcW w:w="2310" w:type="dxa"/>
          </w:tcPr>
          <w:p w:rsidR="00EE4777" w:rsidRPr="00DC3790" w:rsidRDefault="00530548" w:rsidP="0024332B">
            <w:pPr>
              <w:jc w:val="right"/>
              <w:rPr>
                <w:sz w:val="28"/>
                <w:szCs w:val="28"/>
              </w:rPr>
            </w:pPr>
            <w:r w:rsidRPr="00DC3790">
              <w:rPr>
                <w:rFonts w:hint="cs"/>
                <w:sz w:val="28"/>
                <w:szCs w:val="28"/>
                <w:rtl/>
              </w:rPr>
              <w:t>0.148</w:t>
            </w:r>
          </w:p>
        </w:tc>
        <w:tc>
          <w:tcPr>
            <w:tcW w:w="2310" w:type="dxa"/>
          </w:tcPr>
          <w:p w:rsidR="00EE4777" w:rsidRPr="00DC3790" w:rsidRDefault="003812C5" w:rsidP="0024332B">
            <w:pPr>
              <w:jc w:val="right"/>
              <w:rPr>
                <w:sz w:val="28"/>
                <w:szCs w:val="28"/>
              </w:rPr>
            </w:pPr>
            <w:r w:rsidRPr="00DC3790">
              <w:rPr>
                <w:rFonts w:hint="cs"/>
                <w:sz w:val="28"/>
                <w:szCs w:val="28"/>
                <w:rtl/>
              </w:rPr>
              <w:t>569941</w:t>
            </w:r>
          </w:p>
        </w:tc>
        <w:tc>
          <w:tcPr>
            <w:tcW w:w="2311" w:type="dxa"/>
          </w:tcPr>
          <w:p w:rsidR="00EE4777" w:rsidRPr="00DC3790" w:rsidRDefault="003812C5" w:rsidP="0024332B">
            <w:pPr>
              <w:jc w:val="right"/>
              <w:rPr>
                <w:sz w:val="28"/>
                <w:szCs w:val="28"/>
              </w:rPr>
            </w:pPr>
            <w:r w:rsidRPr="00DC3790">
              <w:rPr>
                <w:rFonts w:hint="cs"/>
                <w:sz w:val="28"/>
                <w:szCs w:val="28"/>
                <w:rtl/>
              </w:rPr>
              <w:t>3842830</w:t>
            </w:r>
          </w:p>
        </w:tc>
        <w:tc>
          <w:tcPr>
            <w:tcW w:w="2391" w:type="dxa"/>
          </w:tcPr>
          <w:p w:rsidR="00EE4777" w:rsidRPr="00DC3790" w:rsidRDefault="00A712A1" w:rsidP="0024332B">
            <w:pPr>
              <w:jc w:val="right"/>
              <w:rPr>
                <w:sz w:val="28"/>
                <w:szCs w:val="28"/>
              </w:rPr>
            </w:pPr>
            <w:r w:rsidRPr="00DC3790">
              <w:rPr>
                <w:rFonts w:hint="cs"/>
                <w:sz w:val="28"/>
                <w:szCs w:val="28"/>
                <w:rtl/>
              </w:rPr>
              <w:t>20 ــ 24</w:t>
            </w:r>
          </w:p>
        </w:tc>
      </w:tr>
      <w:tr w:rsidR="00EE4777" w:rsidRPr="00DC3790" w:rsidTr="00EE4777">
        <w:tc>
          <w:tcPr>
            <w:tcW w:w="2310" w:type="dxa"/>
          </w:tcPr>
          <w:p w:rsidR="00EE4777" w:rsidRPr="00DC3790" w:rsidRDefault="00530548" w:rsidP="0024332B">
            <w:pPr>
              <w:jc w:val="right"/>
              <w:rPr>
                <w:sz w:val="28"/>
                <w:szCs w:val="28"/>
              </w:rPr>
            </w:pPr>
            <w:r w:rsidRPr="00DC3790">
              <w:rPr>
                <w:rFonts w:hint="cs"/>
                <w:sz w:val="28"/>
                <w:szCs w:val="28"/>
                <w:rtl/>
              </w:rPr>
              <w:t>0.197</w:t>
            </w:r>
          </w:p>
        </w:tc>
        <w:tc>
          <w:tcPr>
            <w:tcW w:w="2310" w:type="dxa"/>
          </w:tcPr>
          <w:p w:rsidR="00EE4777" w:rsidRPr="00DC3790" w:rsidRDefault="00530548" w:rsidP="0024332B">
            <w:pPr>
              <w:jc w:val="right"/>
              <w:rPr>
                <w:sz w:val="28"/>
                <w:szCs w:val="28"/>
              </w:rPr>
            </w:pPr>
            <w:r w:rsidRPr="00DC3790">
              <w:rPr>
                <w:rFonts w:hint="cs"/>
                <w:sz w:val="28"/>
                <w:szCs w:val="28"/>
                <w:rtl/>
              </w:rPr>
              <w:t>636264</w:t>
            </w:r>
          </w:p>
        </w:tc>
        <w:tc>
          <w:tcPr>
            <w:tcW w:w="2311" w:type="dxa"/>
          </w:tcPr>
          <w:p w:rsidR="00EE4777" w:rsidRPr="00DC3790" w:rsidRDefault="003812C5" w:rsidP="0024332B">
            <w:pPr>
              <w:jc w:val="right"/>
              <w:rPr>
                <w:sz w:val="28"/>
                <w:szCs w:val="28"/>
              </w:rPr>
            </w:pPr>
            <w:r w:rsidRPr="00DC3790">
              <w:rPr>
                <w:rFonts w:hint="cs"/>
                <w:sz w:val="28"/>
                <w:szCs w:val="28"/>
                <w:rtl/>
              </w:rPr>
              <w:t>3235828</w:t>
            </w:r>
          </w:p>
        </w:tc>
        <w:tc>
          <w:tcPr>
            <w:tcW w:w="2391" w:type="dxa"/>
          </w:tcPr>
          <w:p w:rsidR="00EE4777" w:rsidRPr="00DC3790" w:rsidRDefault="00A712A1" w:rsidP="0024332B">
            <w:pPr>
              <w:jc w:val="right"/>
              <w:rPr>
                <w:sz w:val="28"/>
                <w:szCs w:val="28"/>
              </w:rPr>
            </w:pPr>
            <w:r w:rsidRPr="00DC3790">
              <w:rPr>
                <w:rFonts w:hint="cs"/>
                <w:sz w:val="28"/>
                <w:szCs w:val="28"/>
                <w:rtl/>
              </w:rPr>
              <w:t>25 ــ 29</w:t>
            </w:r>
          </w:p>
        </w:tc>
      </w:tr>
      <w:tr w:rsidR="00EE4777" w:rsidRPr="00DC3790" w:rsidTr="00EE4777">
        <w:tc>
          <w:tcPr>
            <w:tcW w:w="2310" w:type="dxa"/>
          </w:tcPr>
          <w:p w:rsidR="00EE4777" w:rsidRPr="00DC3790" w:rsidRDefault="00530548" w:rsidP="0024332B">
            <w:pPr>
              <w:jc w:val="right"/>
              <w:rPr>
                <w:sz w:val="28"/>
                <w:szCs w:val="28"/>
              </w:rPr>
            </w:pPr>
            <w:r w:rsidRPr="00DC3790">
              <w:rPr>
                <w:rFonts w:hint="cs"/>
                <w:sz w:val="28"/>
                <w:szCs w:val="28"/>
                <w:rtl/>
              </w:rPr>
              <w:t>0.143</w:t>
            </w:r>
          </w:p>
        </w:tc>
        <w:tc>
          <w:tcPr>
            <w:tcW w:w="2310" w:type="dxa"/>
          </w:tcPr>
          <w:p w:rsidR="00EE4777" w:rsidRPr="00DC3790" w:rsidRDefault="00530548" w:rsidP="0024332B">
            <w:pPr>
              <w:jc w:val="right"/>
              <w:rPr>
                <w:sz w:val="28"/>
                <w:szCs w:val="28"/>
              </w:rPr>
            </w:pPr>
            <w:r w:rsidRPr="00DC3790">
              <w:rPr>
                <w:rFonts w:hint="cs"/>
                <w:sz w:val="28"/>
                <w:szCs w:val="28"/>
                <w:rtl/>
              </w:rPr>
              <w:t>330064</w:t>
            </w:r>
          </w:p>
        </w:tc>
        <w:tc>
          <w:tcPr>
            <w:tcW w:w="2311" w:type="dxa"/>
          </w:tcPr>
          <w:p w:rsidR="00EE4777" w:rsidRPr="00DC3790" w:rsidRDefault="003812C5" w:rsidP="0024332B">
            <w:pPr>
              <w:jc w:val="right"/>
              <w:rPr>
                <w:sz w:val="28"/>
                <w:szCs w:val="28"/>
              </w:rPr>
            </w:pPr>
            <w:r w:rsidRPr="00DC3790">
              <w:rPr>
                <w:rFonts w:hint="cs"/>
                <w:sz w:val="28"/>
                <w:szCs w:val="28"/>
                <w:rtl/>
              </w:rPr>
              <w:t>2315135</w:t>
            </w:r>
          </w:p>
        </w:tc>
        <w:tc>
          <w:tcPr>
            <w:tcW w:w="2391" w:type="dxa"/>
          </w:tcPr>
          <w:p w:rsidR="00EE4777" w:rsidRPr="00DC3790" w:rsidRDefault="00A712A1" w:rsidP="0024332B">
            <w:pPr>
              <w:jc w:val="right"/>
              <w:rPr>
                <w:sz w:val="28"/>
                <w:szCs w:val="28"/>
              </w:rPr>
            </w:pPr>
            <w:r w:rsidRPr="00DC3790">
              <w:rPr>
                <w:rFonts w:hint="cs"/>
                <w:sz w:val="28"/>
                <w:szCs w:val="28"/>
                <w:rtl/>
              </w:rPr>
              <w:t>30 ــ 34</w:t>
            </w:r>
          </w:p>
        </w:tc>
      </w:tr>
      <w:tr w:rsidR="00EE4777" w:rsidRPr="00DC3790" w:rsidTr="00EE4777">
        <w:tc>
          <w:tcPr>
            <w:tcW w:w="2310" w:type="dxa"/>
          </w:tcPr>
          <w:p w:rsidR="00EE4777" w:rsidRPr="00DC3790" w:rsidRDefault="00530548" w:rsidP="0024332B">
            <w:pPr>
              <w:jc w:val="right"/>
              <w:rPr>
                <w:sz w:val="28"/>
                <w:szCs w:val="28"/>
              </w:rPr>
            </w:pPr>
            <w:r w:rsidRPr="00DC3790">
              <w:rPr>
                <w:rFonts w:hint="cs"/>
                <w:sz w:val="28"/>
                <w:szCs w:val="28"/>
                <w:rtl/>
              </w:rPr>
              <w:t>0.068</w:t>
            </w:r>
          </w:p>
        </w:tc>
        <w:tc>
          <w:tcPr>
            <w:tcW w:w="2310" w:type="dxa"/>
          </w:tcPr>
          <w:p w:rsidR="00EE4777" w:rsidRPr="00DC3790" w:rsidRDefault="00530548" w:rsidP="0024332B">
            <w:pPr>
              <w:jc w:val="right"/>
              <w:rPr>
                <w:sz w:val="28"/>
                <w:szCs w:val="28"/>
              </w:rPr>
            </w:pPr>
            <w:r w:rsidRPr="00DC3790">
              <w:rPr>
                <w:rFonts w:hint="cs"/>
                <w:sz w:val="28"/>
                <w:szCs w:val="28"/>
                <w:rtl/>
              </w:rPr>
              <w:t>160154</w:t>
            </w:r>
          </w:p>
        </w:tc>
        <w:tc>
          <w:tcPr>
            <w:tcW w:w="2311" w:type="dxa"/>
          </w:tcPr>
          <w:p w:rsidR="00EE4777" w:rsidRPr="00DC3790" w:rsidRDefault="003812C5" w:rsidP="0024332B">
            <w:pPr>
              <w:jc w:val="right"/>
              <w:rPr>
                <w:sz w:val="28"/>
                <w:szCs w:val="28"/>
              </w:rPr>
            </w:pPr>
            <w:r w:rsidRPr="00DC3790">
              <w:rPr>
                <w:rFonts w:hint="cs"/>
                <w:sz w:val="28"/>
                <w:szCs w:val="28"/>
                <w:rtl/>
              </w:rPr>
              <w:t>2345491</w:t>
            </w:r>
          </w:p>
        </w:tc>
        <w:tc>
          <w:tcPr>
            <w:tcW w:w="2391" w:type="dxa"/>
          </w:tcPr>
          <w:p w:rsidR="00EE4777" w:rsidRPr="00DC3790" w:rsidRDefault="00A712A1" w:rsidP="0024332B">
            <w:pPr>
              <w:jc w:val="right"/>
              <w:rPr>
                <w:sz w:val="28"/>
                <w:szCs w:val="28"/>
              </w:rPr>
            </w:pPr>
            <w:r w:rsidRPr="00DC3790">
              <w:rPr>
                <w:rFonts w:hint="cs"/>
                <w:sz w:val="28"/>
                <w:szCs w:val="28"/>
                <w:rtl/>
              </w:rPr>
              <w:t>35 ــ 39</w:t>
            </w:r>
          </w:p>
        </w:tc>
      </w:tr>
      <w:tr w:rsidR="00EE4777" w:rsidRPr="00DC3790" w:rsidTr="00EE4777">
        <w:tc>
          <w:tcPr>
            <w:tcW w:w="2310" w:type="dxa"/>
          </w:tcPr>
          <w:p w:rsidR="00EE4777" w:rsidRPr="00DC3790" w:rsidRDefault="00530548" w:rsidP="009D1CB7">
            <w:pPr>
              <w:jc w:val="right"/>
              <w:rPr>
                <w:sz w:val="28"/>
                <w:szCs w:val="28"/>
              </w:rPr>
            </w:pPr>
            <w:r w:rsidRPr="00DC3790">
              <w:rPr>
                <w:rFonts w:hint="cs"/>
                <w:sz w:val="28"/>
                <w:szCs w:val="28"/>
                <w:rtl/>
              </w:rPr>
              <w:t>0.023</w:t>
            </w:r>
          </w:p>
        </w:tc>
        <w:tc>
          <w:tcPr>
            <w:tcW w:w="2310" w:type="dxa"/>
          </w:tcPr>
          <w:p w:rsidR="00EE4777" w:rsidRPr="00DC3790" w:rsidRDefault="00530548" w:rsidP="009D1CB7">
            <w:pPr>
              <w:jc w:val="right"/>
              <w:rPr>
                <w:sz w:val="28"/>
                <w:szCs w:val="28"/>
              </w:rPr>
            </w:pPr>
            <w:r w:rsidRPr="00DC3790">
              <w:rPr>
                <w:rFonts w:hint="cs"/>
                <w:sz w:val="28"/>
                <w:szCs w:val="28"/>
                <w:rtl/>
              </w:rPr>
              <w:t>45727</w:t>
            </w:r>
          </w:p>
        </w:tc>
        <w:tc>
          <w:tcPr>
            <w:tcW w:w="2311" w:type="dxa"/>
          </w:tcPr>
          <w:p w:rsidR="00EE4777" w:rsidRPr="00DC3790" w:rsidRDefault="003812C5" w:rsidP="009D1CB7">
            <w:pPr>
              <w:jc w:val="right"/>
              <w:rPr>
                <w:sz w:val="28"/>
                <w:szCs w:val="28"/>
              </w:rPr>
            </w:pPr>
            <w:r w:rsidRPr="00DC3790">
              <w:rPr>
                <w:rFonts w:hint="cs"/>
                <w:sz w:val="28"/>
                <w:szCs w:val="28"/>
                <w:rtl/>
              </w:rPr>
              <w:t>2023008</w:t>
            </w:r>
          </w:p>
        </w:tc>
        <w:tc>
          <w:tcPr>
            <w:tcW w:w="2391" w:type="dxa"/>
          </w:tcPr>
          <w:p w:rsidR="00EE4777" w:rsidRPr="00DC3790" w:rsidRDefault="00A712A1" w:rsidP="009D1CB7">
            <w:pPr>
              <w:jc w:val="right"/>
              <w:rPr>
                <w:sz w:val="28"/>
                <w:szCs w:val="28"/>
              </w:rPr>
            </w:pPr>
            <w:r w:rsidRPr="00DC3790">
              <w:rPr>
                <w:rFonts w:hint="cs"/>
                <w:sz w:val="28"/>
                <w:szCs w:val="28"/>
                <w:rtl/>
              </w:rPr>
              <w:t>40 ــ 44</w:t>
            </w:r>
          </w:p>
        </w:tc>
      </w:tr>
      <w:tr w:rsidR="00EE4777" w:rsidRPr="00DC3790" w:rsidTr="00EE4777">
        <w:tc>
          <w:tcPr>
            <w:tcW w:w="2310" w:type="dxa"/>
          </w:tcPr>
          <w:p w:rsidR="00EE4777" w:rsidRPr="00DC3790" w:rsidRDefault="00530548" w:rsidP="009D1CB7">
            <w:pPr>
              <w:jc w:val="right"/>
              <w:rPr>
                <w:sz w:val="28"/>
                <w:szCs w:val="28"/>
              </w:rPr>
            </w:pPr>
            <w:r w:rsidRPr="00DC3790">
              <w:rPr>
                <w:rFonts w:hint="cs"/>
                <w:sz w:val="28"/>
                <w:szCs w:val="28"/>
                <w:rtl/>
              </w:rPr>
              <w:t>0.005</w:t>
            </w:r>
          </w:p>
        </w:tc>
        <w:tc>
          <w:tcPr>
            <w:tcW w:w="2310" w:type="dxa"/>
          </w:tcPr>
          <w:p w:rsidR="00EE4777" w:rsidRPr="00DC3790" w:rsidRDefault="00530548" w:rsidP="009D1CB7">
            <w:pPr>
              <w:jc w:val="right"/>
              <w:rPr>
                <w:sz w:val="28"/>
                <w:szCs w:val="28"/>
              </w:rPr>
            </w:pPr>
            <w:r w:rsidRPr="00DC3790">
              <w:rPr>
                <w:rFonts w:hint="cs"/>
                <w:sz w:val="28"/>
                <w:szCs w:val="28"/>
                <w:rtl/>
              </w:rPr>
              <w:t>9174</w:t>
            </w:r>
          </w:p>
        </w:tc>
        <w:tc>
          <w:tcPr>
            <w:tcW w:w="2311" w:type="dxa"/>
          </w:tcPr>
          <w:p w:rsidR="00EE4777" w:rsidRPr="00DC3790" w:rsidRDefault="003812C5" w:rsidP="009D1CB7">
            <w:pPr>
              <w:jc w:val="right"/>
              <w:rPr>
                <w:sz w:val="28"/>
                <w:szCs w:val="28"/>
              </w:rPr>
            </w:pPr>
            <w:r w:rsidRPr="00DC3790">
              <w:rPr>
                <w:rFonts w:hint="cs"/>
                <w:sz w:val="28"/>
                <w:szCs w:val="28"/>
                <w:rtl/>
              </w:rPr>
              <w:t>1796626</w:t>
            </w:r>
          </w:p>
        </w:tc>
        <w:tc>
          <w:tcPr>
            <w:tcW w:w="2391" w:type="dxa"/>
          </w:tcPr>
          <w:p w:rsidR="00EE4777" w:rsidRPr="00DC3790" w:rsidRDefault="00A712A1" w:rsidP="009D1CB7">
            <w:pPr>
              <w:jc w:val="right"/>
              <w:rPr>
                <w:sz w:val="28"/>
                <w:szCs w:val="28"/>
              </w:rPr>
            </w:pPr>
            <w:r w:rsidRPr="00DC3790">
              <w:rPr>
                <w:rFonts w:hint="cs"/>
                <w:sz w:val="28"/>
                <w:szCs w:val="28"/>
                <w:rtl/>
              </w:rPr>
              <w:t>45 ــ 49</w:t>
            </w:r>
          </w:p>
        </w:tc>
      </w:tr>
      <w:tr w:rsidR="00EE4777" w:rsidRPr="00DC3790" w:rsidTr="00EE4777">
        <w:tc>
          <w:tcPr>
            <w:tcW w:w="2310" w:type="dxa"/>
          </w:tcPr>
          <w:p w:rsidR="00EE4777" w:rsidRPr="00DC3790" w:rsidRDefault="00530548" w:rsidP="009D1CB7">
            <w:pPr>
              <w:jc w:val="right"/>
              <w:rPr>
                <w:sz w:val="28"/>
                <w:szCs w:val="28"/>
              </w:rPr>
            </w:pPr>
            <w:r w:rsidRPr="00DC3790">
              <w:rPr>
                <w:rFonts w:hint="cs"/>
                <w:sz w:val="28"/>
                <w:szCs w:val="28"/>
                <w:rtl/>
              </w:rPr>
              <w:t>0.609</w:t>
            </w:r>
          </w:p>
        </w:tc>
        <w:tc>
          <w:tcPr>
            <w:tcW w:w="2310" w:type="dxa"/>
          </w:tcPr>
          <w:p w:rsidR="00EE4777" w:rsidRPr="00DC3790" w:rsidRDefault="00EE4777" w:rsidP="009D1CB7">
            <w:pPr>
              <w:jc w:val="right"/>
              <w:rPr>
                <w:sz w:val="28"/>
                <w:szCs w:val="28"/>
              </w:rPr>
            </w:pPr>
          </w:p>
        </w:tc>
        <w:tc>
          <w:tcPr>
            <w:tcW w:w="2311" w:type="dxa"/>
          </w:tcPr>
          <w:p w:rsidR="00EE4777" w:rsidRPr="00DC3790" w:rsidRDefault="00EE4777" w:rsidP="009D1CB7">
            <w:pPr>
              <w:jc w:val="right"/>
              <w:rPr>
                <w:sz w:val="28"/>
                <w:szCs w:val="28"/>
              </w:rPr>
            </w:pPr>
          </w:p>
        </w:tc>
        <w:tc>
          <w:tcPr>
            <w:tcW w:w="2391" w:type="dxa"/>
          </w:tcPr>
          <w:p w:rsidR="00EE4777" w:rsidRPr="00DC3790" w:rsidRDefault="00A712A1" w:rsidP="009D1CB7">
            <w:pPr>
              <w:jc w:val="right"/>
              <w:rPr>
                <w:sz w:val="28"/>
                <w:szCs w:val="28"/>
              </w:rPr>
            </w:pPr>
            <w:r w:rsidRPr="00DC3790">
              <w:rPr>
                <w:rFonts w:hint="cs"/>
                <w:sz w:val="28"/>
                <w:szCs w:val="28"/>
                <w:rtl/>
              </w:rPr>
              <w:t>المجموع</w:t>
            </w:r>
          </w:p>
        </w:tc>
      </w:tr>
    </w:tbl>
    <w:p w:rsidR="0024332B" w:rsidRPr="00DC3790" w:rsidRDefault="00EB5933" w:rsidP="0024332B">
      <w:pPr>
        <w:jc w:val="right"/>
        <w:rPr>
          <w:sz w:val="32"/>
          <w:szCs w:val="32"/>
          <w:rtl/>
        </w:rPr>
      </w:pPr>
      <w:r w:rsidRPr="00DC3790">
        <w:rPr>
          <w:rFonts w:hint="cs"/>
          <w:sz w:val="32"/>
          <w:szCs w:val="32"/>
          <w:rtl/>
        </w:rPr>
        <w:t>المطلوب : حساب معدل الخ</w:t>
      </w:r>
      <w:r w:rsidR="00530548" w:rsidRPr="00DC3790">
        <w:rPr>
          <w:rFonts w:hint="cs"/>
          <w:sz w:val="32"/>
          <w:szCs w:val="32"/>
          <w:rtl/>
        </w:rPr>
        <w:t>صوبة الاجمالي</w:t>
      </w:r>
      <w:r w:rsidRPr="00DC3790">
        <w:rPr>
          <w:rFonts w:hint="cs"/>
          <w:sz w:val="32"/>
          <w:szCs w:val="32"/>
          <w:rtl/>
        </w:rPr>
        <w:t xml:space="preserve"> و معدل الاجمالي </w:t>
      </w:r>
      <w:r w:rsidR="00530548" w:rsidRPr="00DC3790">
        <w:rPr>
          <w:rFonts w:hint="cs"/>
          <w:sz w:val="32"/>
          <w:szCs w:val="32"/>
          <w:rtl/>
        </w:rPr>
        <w:t xml:space="preserve"> .</w:t>
      </w:r>
    </w:p>
    <w:p w:rsidR="00530548" w:rsidRPr="00DC3790" w:rsidRDefault="00530548" w:rsidP="0024332B">
      <w:pPr>
        <w:jc w:val="right"/>
        <w:rPr>
          <w:sz w:val="32"/>
          <w:szCs w:val="32"/>
          <w:u w:val="single"/>
          <w:rtl/>
        </w:rPr>
      </w:pPr>
      <w:r w:rsidRPr="00DC3790">
        <w:rPr>
          <w:rFonts w:hint="cs"/>
          <w:sz w:val="32"/>
          <w:szCs w:val="32"/>
          <w:u w:val="single"/>
          <w:rtl/>
        </w:rPr>
        <w:t xml:space="preserve">الحل </w:t>
      </w:r>
    </w:p>
    <w:p w:rsidR="00530548" w:rsidRPr="00DC3790" w:rsidRDefault="00530548" w:rsidP="0024332B">
      <w:pPr>
        <w:jc w:val="right"/>
        <w:rPr>
          <w:sz w:val="32"/>
          <w:szCs w:val="32"/>
          <w:rtl/>
        </w:rPr>
      </w:pPr>
      <w:r w:rsidRPr="00DC3790">
        <w:rPr>
          <w:rFonts w:hint="cs"/>
          <w:sz w:val="32"/>
          <w:szCs w:val="32"/>
          <w:rtl/>
        </w:rPr>
        <w:t xml:space="preserve">المعدلات في العمود ( 3 ) تبين احتمالات أن تنجب المرأة طفلا في </w:t>
      </w:r>
      <w:r w:rsidR="00EB5933" w:rsidRPr="00DC3790">
        <w:rPr>
          <w:rFonts w:hint="cs"/>
          <w:sz w:val="32"/>
          <w:szCs w:val="32"/>
          <w:rtl/>
        </w:rPr>
        <w:t>كل عام من حياتها الانجابية . و حصيلة جمع هذه المعدلات تمثل عدد الأطفال الذين يمكن أن تنجبهم ببلوغها سن 49 ، و هذا يعطينا معدل الخصوبة الكلية . لاحظ أنه يجب ضرب المجموع في 5</w:t>
      </w:r>
      <w:r w:rsidR="00DC3790">
        <w:rPr>
          <w:rFonts w:hint="cs"/>
          <w:sz w:val="32"/>
          <w:szCs w:val="32"/>
          <w:rtl/>
        </w:rPr>
        <w:t xml:space="preserve">    </w:t>
      </w:r>
      <w:r w:rsidR="00EB5933" w:rsidRPr="00DC3790">
        <w:rPr>
          <w:rFonts w:hint="cs"/>
          <w:sz w:val="32"/>
          <w:szCs w:val="32"/>
          <w:rtl/>
        </w:rPr>
        <w:t xml:space="preserve"> ( طول الفئة )</w:t>
      </w:r>
    </w:p>
    <w:p w:rsidR="00EB5933" w:rsidRPr="00DC3790" w:rsidRDefault="00EB5933" w:rsidP="0024332B">
      <w:pPr>
        <w:jc w:val="right"/>
        <w:rPr>
          <w:sz w:val="32"/>
          <w:szCs w:val="32"/>
        </w:rPr>
      </w:pPr>
      <w:r w:rsidRPr="00DC3790">
        <w:rPr>
          <w:rFonts w:hint="cs"/>
          <w:sz w:val="32"/>
          <w:szCs w:val="32"/>
          <w:rtl/>
        </w:rPr>
        <w:lastRenderedPageBreak/>
        <w:t>معدل الخصوبة الكلية = 0.609 * 5 = 3.045 طفل لكل امرأة .</w:t>
      </w:r>
    </w:p>
    <w:p w:rsidR="00EB5933" w:rsidRPr="00EB5933" w:rsidRDefault="00EB5933" w:rsidP="00EB5933">
      <w:pPr>
        <w:jc w:val="right"/>
        <w:rPr>
          <w:sz w:val="28"/>
          <w:szCs w:val="28"/>
        </w:rPr>
      </w:pPr>
      <w:r w:rsidRPr="00DC3790">
        <w:rPr>
          <w:rFonts w:hint="cs"/>
          <w:sz w:val="32"/>
          <w:szCs w:val="32"/>
          <w:rtl/>
        </w:rPr>
        <w:t xml:space="preserve">معدل التوالد الاجمالي </w:t>
      </w:r>
      <w:r w:rsidR="00A03E0A" w:rsidRPr="00DC3790">
        <w:rPr>
          <w:rFonts w:hint="cs"/>
          <w:sz w:val="32"/>
          <w:szCs w:val="32"/>
          <w:rtl/>
        </w:rPr>
        <w:t>= 3.045 * 0.486 = 1.48 أنثى لكل امرأة .</w:t>
      </w:r>
    </w:p>
    <w:sectPr w:rsidR="00EB5933" w:rsidRPr="00EB5933" w:rsidSect="009B267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53" w:rsidRDefault="00174153" w:rsidP="00EE4777">
      <w:pPr>
        <w:spacing w:after="0" w:line="240" w:lineRule="auto"/>
      </w:pPr>
      <w:r>
        <w:separator/>
      </w:r>
    </w:p>
  </w:endnote>
  <w:endnote w:type="continuationSeparator" w:id="1">
    <w:p w:rsidR="00174153" w:rsidRDefault="00174153" w:rsidP="00EE4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53" w:rsidRDefault="00174153" w:rsidP="00EE4777">
      <w:pPr>
        <w:spacing w:after="0" w:line="240" w:lineRule="auto"/>
      </w:pPr>
      <w:r>
        <w:separator/>
      </w:r>
    </w:p>
  </w:footnote>
  <w:footnote w:type="continuationSeparator" w:id="1">
    <w:p w:rsidR="00174153" w:rsidRDefault="00174153" w:rsidP="00EE4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37FC"/>
    <w:multiLevelType w:val="hybridMultilevel"/>
    <w:tmpl w:val="931ABA8A"/>
    <w:lvl w:ilvl="0" w:tplc="C0C2705E">
      <w:start w:val="1"/>
      <w:numFmt w:val="bullet"/>
      <w:lvlText w:val=""/>
      <w:lvlJc w:val="left"/>
      <w:pPr>
        <w:ind w:left="720" w:hanging="360"/>
      </w:pPr>
      <w:rPr>
        <w:rFonts w:ascii="Symbol" w:hAnsi="Symbol" w:hint="default"/>
        <w:b/>
        <w:bCs/>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F263B"/>
    <w:multiLevelType w:val="hybridMultilevel"/>
    <w:tmpl w:val="C01804BE"/>
    <w:lvl w:ilvl="0" w:tplc="1DC80602">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2A380B"/>
    <w:multiLevelType w:val="hybridMultilevel"/>
    <w:tmpl w:val="1E46EDD6"/>
    <w:lvl w:ilvl="0" w:tplc="F1BC46B2">
      <w:numFmt w:val="bullet"/>
      <w:lvlText w:val="-"/>
      <w:lvlJc w:val="left"/>
      <w:pPr>
        <w:ind w:left="1636" w:hanging="360"/>
      </w:pPr>
      <w:rPr>
        <w:rFonts w:ascii="Simplified Arabic" w:eastAsia="Calibri" w:hAnsi="Simplified Arabic" w:cs="Simplified Arabic" w:hint="default"/>
        <w:b/>
        <w:bCs/>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3">
    <w:nsid w:val="7D0C0466"/>
    <w:multiLevelType w:val="hybridMultilevel"/>
    <w:tmpl w:val="56AEA31E"/>
    <w:lvl w:ilvl="0" w:tplc="3ABA7644">
      <w:start w:val="1"/>
      <w:numFmt w:val="bullet"/>
      <w:lvlText w:val=""/>
      <w:lvlJc w:val="left"/>
      <w:pPr>
        <w:ind w:left="3762" w:hanging="360"/>
      </w:pPr>
      <w:rPr>
        <w:rFonts w:ascii="Wingdings" w:hAnsi="Wingdings" w:hint="default"/>
        <w:b/>
        <w:bCs/>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54049C"/>
    <w:rsid w:val="00057F55"/>
    <w:rsid w:val="00174153"/>
    <w:rsid w:val="00194CAF"/>
    <w:rsid w:val="0024332B"/>
    <w:rsid w:val="003536C6"/>
    <w:rsid w:val="003812C5"/>
    <w:rsid w:val="003A4B7E"/>
    <w:rsid w:val="004743D7"/>
    <w:rsid w:val="00530548"/>
    <w:rsid w:val="0054049C"/>
    <w:rsid w:val="00650F22"/>
    <w:rsid w:val="00795143"/>
    <w:rsid w:val="00795F70"/>
    <w:rsid w:val="00954132"/>
    <w:rsid w:val="009B267D"/>
    <w:rsid w:val="00A03E0A"/>
    <w:rsid w:val="00A712A1"/>
    <w:rsid w:val="00CD3F6D"/>
    <w:rsid w:val="00CE393C"/>
    <w:rsid w:val="00DC3790"/>
    <w:rsid w:val="00EB5933"/>
    <w:rsid w:val="00EE4777"/>
    <w:rsid w:val="00FB5393"/>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6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49C"/>
    <w:pPr>
      <w:ind w:left="720"/>
      <w:contextualSpacing/>
      <w:jc w:val="right"/>
    </w:pPr>
    <w:rPr>
      <w:rFonts w:ascii="Calibri" w:eastAsia="Calibri" w:hAnsi="Calibri" w:cs="Arial"/>
      <w:lang w:val="fr-FR" w:eastAsia="en-US"/>
    </w:rPr>
  </w:style>
  <w:style w:type="table" w:styleId="TableGrid">
    <w:name w:val="Table Grid"/>
    <w:basedOn w:val="TableNormal"/>
    <w:uiPriority w:val="59"/>
    <w:rsid w:val="00EE47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E47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4777"/>
  </w:style>
  <w:style w:type="paragraph" w:styleId="Footer">
    <w:name w:val="footer"/>
    <w:basedOn w:val="Normal"/>
    <w:link w:val="FooterChar"/>
    <w:uiPriority w:val="99"/>
    <w:semiHidden/>
    <w:unhideWhenUsed/>
    <w:rsid w:val="00EE477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E47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9</cp:revision>
  <dcterms:created xsi:type="dcterms:W3CDTF">2020-12-31T20:42:00Z</dcterms:created>
  <dcterms:modified xsi:type="dcterms:W3CDTF">2021-01-01T21:45:00Z</dcterms:modified>
</cp:coreProperties>
</file>