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5D" w:rsidRPr="00A56CA6" w:rsidRDefault="00A56CA6" w:rsidP="00F06C17">
      <w:pPr>
        <w:pStyle w:val="NormalWeb"/>
        <w:bidi/>
        <w:spacing w:before="0" w:beforeAutospacing="0" w:after="0" w:afterAutospacing="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lang w:bidi="ar-EG"/>
        </w:rPr>
        <w:t xml:space="preserve">جماعة </w:t>
      </w:r>
      <w:r w:rsidRPr="00A56CA6">
        <w:rPr>
          <w:rFonts w:ascii="Traditional Arabic" w:hAnsi="Traditional Arabic" w:cs="Traditional Arabic"/>
          <w:b/>
          <w:bCs/>
          <w:sz w:val="36"/>
          <w:szCs w:val="36"/>
          <w:rtl/>
          <w:lang w:bidi="ar-EG"/>
        </w:rPr>
        <w:t>أبول</w:t>
      </w:r>
      <w:bookmarkStart w:id="0" w:name="_GoBack"/>
      <w:bookmarkEnd w:id="0"/>
      <w:r w:rsidRPr="00A56CA6">
        <w:rPr>
          <w:rFonts w:ascii="Traditional Arabic" w:hAnsi="Traditional Arabic" w:cs="Traditional Arabic"/>
          <w:b/>
          <w:bCs/>
          <w:sz w:val="36"/>
          <w:szCs w:val="36"/>
          <w:rtl/>
          <w:lang w:bidi="ar-EG"/>
        </w:rPr>
        <w:t>و</w:t>
      </w:r>
    </w:p>
    <w:p w:rsidR="004A3B5D" w:rsidRPr="00A56CA6" w:rsidRDefault="004A3B5D" w:rsidP="00A56CA6">
      <w:pPr>
        <w:pStyle w:val="NormalWeb"/>
        <w:bidi/>
        <w:spacing w:before="0" w:beforeAutospacing="0" w:after="0" w:afterAutospacing="0"/>
        <w:jc w:val="both"/>
        <w:rPr>
          <w:rFonts w:ascii="Traditional Arabic" w:hAnsi="Traditional Arabic" w:cs="Traditional Arabic"/>
          <w:sz w:val="36"/>
          <w:szCs w:val="36"/>
          <w:rtl/>
        </w:rPr>
      </w:pPr>
    </w:p>
    <w:p w:rsidR="004A3B5D" w:rsidRPr="00A56CA6" w:rsidRDefault="004A3B5D" w:rsidP="00A56CA6">
      <w:pPr>
        <w:pStyle w:val="NormalWeb"/>
        <w:bidi/>
        <w:spacing w:before="0" w:beforeAutospacing="0" w:after="0" w:afterAutospacing="0"/>
        <w:jc w:val="both"/>
        <w:rPr>
          <w:rFonts w:ascii="Traditional Arabic" w:hAnsi="Traditional Arabic" w:cs="Traditional Arabic"/>
          <w:sz w:val="36"/>
          <w:szCs w:val="36"/>
          <w:rtl/>
        </w:rPr>
      </w:pPr>
      <w:r w:rsidRPr="00A56CA6">
        <w:rPr>
          <w:rFonts w:ascii="Traditional Arabic" w:hAnsi="Traditional Arabic" w:cs="Traditional Arabic"/>
          <w:sz w:val="36"/>
          <w:szCs w:val="36"/>
          <w:rtl/>
          <w:lang w:bidi="ar-EG"/>
        </w:rPr>
        <w:t>جماعة أبوللو</w:t>
      </w:r>
      <w:r w:rsidR="00A56CA6">
        <w:rPr>
          <w:rFonts w:ascii="Traditional Arabic" w:hAnsi="Traditional Arabic" w:cs="Traditional Arabic" w:hint="cs"/>
          <w:sz w:val="36"/>
          <w:szCs w:val="36"/>
          <w:rtl/>
          <w:lang w:bidi="ar-EG"/>
        </w:rPr>
        <w:t xml:space="preserve"> هم مجموعة </w:t>
      </w:r>
      <w:r w:rsidRPr="00A56CA6">
        <w:rPr>
          <w:rFonts w:ascii="Traditional Arabic" w:hAnsi="Traditional Arabic" w:cs="Traditional Arabic"/>
          <w:sz w:val="36"/>
          <w:szCs w:val="36"/>
          <w:rtl/>
          <w:lang w:bidi="ar-EG"/>
        </w:rPr>
        <w:t>من الشعراء ظهر</w:t>
      </w:r>
      <w:r w:rsidR="00A56CA6">
        <w:rPr>
          <w:rFonts w:ascii="Traditional Arabic" w:hAnsi="Traditional Arabic" w:cs="Traditional Arabic" w:hint="cs"/>
          <w:sz w:val="36"/>
          <w:szCs w:val="36"/>
          <w:rtl/>
          <w:lang w:bidi="ar-EG"/>
        </w:rPr>
        <w:t>ت</w:t>
      </w:r>
      <w:r w:rsidRPr="00A56CA6">
        <w:rPr>
          <w:rFonts w:ascii="Traditional Arabic" w:hAnsi="Traditional Arabic" w:cs="Traditional Arabic"/>
          <w:sz w:val="36"/>
          <w:szCs w:val="36"/>
          <w:rtl/>
          <w:lang w:bidi="ar-EG"/>
        </w:rPr>
        <w:t xml:space="preserve"> بعد ظهور مدرسة الجيل الجديد، أو ما يسمى</w:t>
      </w:r>
      <w:r w:rsidR="00A56CA6">
        <w:rPr>
          <w:rFonts w:ascii="Traditional Arabic" w:hAnsi="Traditional Arabic" w:cs="Traditional Arabic" w:hint="cs"/>
          <w:sz w:val="36"/>
          <w:szCs w:val="36"/>
          <w:rtl/>
          <w:lang w:bidi="ar-EG"/>
        </w:rPr>
        <w:t xml:space="preserve"> </w:t>
      </w:r>
      <w:r w:rsidRPr="00A56CA6">
        <w:rPr>
          <w:rFonts w:ascii="Traditional Arabic" w:hAnsi="Traditional Arabic" w:cs="Traditional Arabic"/>
          <w:sz w:val="36"/>
          <w:szCs w:val="36"/>
          <w:rtl/>
          <w:lang w:bidi="ar-EG"/>
        </w:rPr>
        <w:t xml:space="preserve">بجماعة الديوان، واطلعوا على أشعار المحافظين، واطلعوا على أشعار المجددين، كما اطلعوا أيضًا على شعر المهجر، وتأثروا بالآراء النقدية التي قال بها المجددون، ونادى بها </w:t>
      </w:r>
      <w:proofErr w:type="spellStart"/>
      <w:r w:rsidRPr="00A56CA6">
        <w:rPr>
          <w:rFonts w:ascii="Traditional Arabic" w:hAnsi="Traditional Arabic" w:cs="Traditional Arabic"/>
          <w:sz w:val="36"/>
          <w:szCs w:val="36"/>
          <w:rtl/>
          <w:lang w:bidi="ar-EG"/>
        </w:rPr>
        <w:t>المهجريون</w:t>
      </w:r>
      <w:proofErr w:type="spellEnd"/>
      <w:r w:rsidRPr="00A56CA6">
        <w:rPr>
          <w:rFonts w:ascii="Traditional Arabic" w:hAnsi="Traditional Arabic" w:cs="Traditional Arabic"/>
          <w:sz w:val="36"/>
          <w:szCs w:val="36"/>
          <w:rtl/>
          <w:lang w:bidi="ar-EG"/>
        </w:rPr>
        <w:t>. فهذا الجيل اجتمعت له كل الاتجاهات الأدبية والنقدية التي ظهرت في العقود الأولى من القرن العشرين.</w:t>
      </w:r>
      <w:r w:rsidR="00A56CA6">
        <w:rPr>
          <w:rFonts w:ascii="Traditional Arabic" w:hAnsi="Traditional Arabic" w:cs="Traditional Arabic" w:hint="cs"/>
          <w:sz w:val="36"/>
          <w:szCs w:val="36"/>
          <w:rtl/>
          <w:lang w:bidi="ar-EG"/>
        </w:rPr>
        <w:t xml:space="preserve"> </w:t>
      </w:r>
      <w:r w:rsidRPr="00A56CA6">
        <w:rPr>
          <w:rFonts w:ascii="Traditional Arabic" w:hAnsi="Traditional Arabic" w:cs="Traditional Arabic"/>
          <w:sz w:val="36"/>
          <w:szCs w:val="36"/>
          <w:rtl/>
          <w:lang w:bidi="ar-EG"/>
        </w:rPr>
        <w:t xml:space="preserve">وكان لهذه </w:t>
      </w:r>
      <w:r w:rsidR="00A56CA6">
        <w:rPr>
          <w:rFonts w:ascii="Traditional Arabic" w:hAnsi="Traditional Arabic" w:cs="Traditional Arabic" w:hint="cs"/>
          <w:sz w:val="36"/>
          <w:szCs w:val="36"/>
          <w:rtl/>
          <w:lang w:bidi="ar-EG"/>
        </w:rPr>
        <w:t xml:space="preserve">المجموعة </w:t>
      </w:r>
      <w:r w:rsidRPr="00A56CA6">
        <w:rPr>
          <w:rFonts w:ascii="Traditional Arabic" w:hAnsi="Traditional Arabic" w:cs="Traditional Arabic"/>
          <w:sz w:val="36"/>
          <w:szCs w:val="36"/>
          <w:rtl/>
          <w:lang w:bidi="ar-EG"/>
        </w:rPr>
        <w:t xml:space="preserve">نقاد يدعون إلى التجديد </w:t>
      </w:r>
      <w:proofErr w:type="spellStart"/>
      <w:r w:rsidRPr="00A56CA6">
        <w:rPr>
          <w:rFonts w:ascii="Traditional Arabic" w:hAnsi="Traditional Arabic" w:cs="Traditional Arabic"/>
          <w:sz w:val="36"/>
          <w:szCs w:val="36"/>
          <w:rtl/>
          <w:lang w:bidi="ar-EG"/>
        </w:rPr>
        <w:t>أيضا،ً</w:t>
      </w:r>
      <w:proofErr w:type="spellEnd"/>
      <w:r w:rsidRPr="00A56CA6">
        <w:rPr>
          <w:rFonts w:ascii="Traditional Arabic" w:hAnsi="Traditional Arabic" w:cs="Traditional Arabic"/>
          <w:sz w:val="36"/>
          <w:szCs w:val="36"/>
          <w:rtl/>
          <w:lang w:bidi="ar-EG"/>
        </w:rPr>
        <w:t xml:space="preserve"> ويؤمنون به، وأكثر ما دعا إليه نقاد أبوللو يعد امتدادًا لما جاء به العقاد، وشكري، والمازني، ولما نادى به أيضًا </w:t>
      </w:r>
      <w:proofErr w:type="spellStart"/>
      <w:r w:rsidRPr="00A56CA6">
        <w:rPr>
          <w:rFonts w:ascii="Traditional Arabic" w:hAnsi="Traditional Arabic" w:cs="Traditional Arabic"/>
          <w:sz w:val="36"/>
          <w:szCs w:val="36"/>
          <w:rtl/>
          <w:lang w:bidi="ar-EG"/>
        </w:rPr>
        <w:t>المهجريون</w:t>
      </w:r>
      <w:proofErr w:type="spellEnd"/>
      <w:r w:rsidRPr="00A56CA6">
        <w:rPr>
          <w:rFonts w:ascii="Traditional Arabic" w:hAnsi="Traditional Arabic" w:cs="Traditional Arabic"/>
          <w:sz w:val="36"/>
          <w:szCs w:val="36"/>
          <w:rtl/>
          <w:lang w:bidi="ar-EG"/>
        </w:rPr>
        <w:t>.</w:t>
      </w:r>
    </w:p>
    <w:p w:rsidR="004A3B5D" w:rsidRPr="00A56CA6" w:rsidRDefault="004A3B5D" w:rsidP="00A56CA6">
      <w:pPr>
        <w:pStyle w:val="NormalWeb"/>
        <w:bidi/>
        <w:spacing w:before="0" w:beforeAutospacing="0" w:after="0" w:afterAutospacing="0"/>
        <w:jc w:val="both"/>
        <w:rPr>
          <w:rFonts w:ascii="Traditional Arabic" w:hAnsi="Traditional Arabic" w:cs="Traditional Arabic"/>
          <w:sz w:val="36"/>
          <w:szCs w:val="36"/>
          <w:rtl/>
        </w:rPr>
      </w:pPr>
      <w:r w:rsidRPr="00A56CA6">
        <w:rPr>
          <w:rFonts w:ascii="Traditional Arabic" w:hAnsi="Traditional Arabic" w:cs="Traditional Arabic"/>
          <w:sz w:val="36"/>
          <w:szCs w:val="36"/>
          <w:rtl/>
          <w:lang w:bidi="ar-EG"/>
        </w:rPr>
        <w:t>ومن نقاد</w:t>
      </w:r>
      <w:r w:rsidR="00A56CA6">
        <w:rPr>
          <w:rFonts w:ascii="Traditional Arabic" w:hAnsi="Traditional Arabic" w:cs="Traditional Arabic" w:hint="cs"/>
          <w:sz w:val="36"/>
          <w:szCs w:val="36"/>
          <w:rtl/>
          <w:lang w:bidi="ar-EG"/>
        </w:rPr>
        <w:t xml:space="preserve">هم </w:t>
      </w:r>
      <w:r w:rsidRPr="00A56CA6">
        <w:rPr>
          <w:rFonts w:ascii="Traditional Arabic" w:hAnsi="Traditional Arabic" w:cs="Traditional Arabic"/>
          <w:sz w:val="36"/>
          <w:szCs w:val="36"/>
          <w:rtl/>
          <w:lang w:bidi="ar-EG"/>
        </w:rPr>
        <w:t>أحمد زكي أبو شادي: وهو رائد هذه الجماعة ومؤسسها</w:t>
      </w:r>
      <w:r w:rsidR="00A56CA6">
        <w:rPr>
          <w:rFonts w:ascii="Traditional Arabic" w:hAnsi="Traditional Arabic" w:cs="Traditional Arabic" w:hint="cs"/>
          <w:sz w:val="36"/>
          <w:szCs w:val="36"/>
          <w:rtl/>
          <w:lang w:bidi="ar-EG"/>
        </w:rPr>
        <w:t>، و</w:t>
      </w:r>
      <w:r w:rsidRPr="00A56CA6">
        <w:rPr>
          <w:rFonts w:ascii="Traditional Arabic" w:hAnsi="Traditional Arabic" w:cs="Traditional Arabic"/>
          <w:sz w:val="36"/>
          <w:szCs w:val="36"/>
          <w:rtl/>
          <w:lang w:bidi="ar-EG"/>
        </w:rPr>
        <w:t>حسن صالح الجداوي، ومحمد صبحي، ومحمد صادق عنبر، ومحمد لطفي جمعة، وسلامة موسى، ومحمد علي حماد، ومحمود حسن إسماعيل، وأحمد الشايب، وسيد قطب، ومختار الوكيل. وكل هؤلاء شعراء، وكانت لهم آراء ونظرات نقدية على اختلاف فيما بينهم في مدى الاهتمام بالنقد إلى جانب الشعر.</w:t>
      </w:r>
      <w:r w:rsidR="00A56CA6">
        <w:rPr>
          <w:rFonts w:ascii="Traditional Arabic" w:hAnsi="Traditional Arabic" w:cs="Traditional Arabic" w:hint="cs"/>
          <w:sz w:val="36"/>
          <w:szCs w:val="36"/>
          <w:rtl/>
          <w:lang w:bidi="ar-EG"/>
        </w:rPr>
        <w:t xml:space="preserve"> </w:t>
      </w:r>
    </w:p>
    <w:p w:rsidR="00A56CA6" w:rsidRDefault="004A3B5D" w:rsidP="00542F3E">
      <w:pPr>
        <w:pStyle w:val="NormalWeb"/>
        <w:numPr>
          <w:ilvl w:val="0"/>
          <w:numId w:val="1"/>
        </w:numPr>
        <w:bidi/>
        <w:spacing w:before="0" w:beforeAutospacing="0" w:after="0" w:afterAutospacing="0"/>
        <w:jc w:val="both"/>
        <w:rPr>
          <w:rFonts w:ascii="Traditional Arabic" w:hAnsi="Traditional Arabic" w:cs="Traditional Arabic"/>
          <w:sz w:val="36"/>
          <w:szCs w:val="36"/>
          <w:rtl/>
          <w:lang w:bidi="ar-EG"/>
        </w:rPr>
      </w:pPr>
      <w:r w:rsidRPr="00A56CA6">
        <w:rPr>
          <w:rFonts w:ascii="Traditional Arabic" w:hAnsi="Traditional Arabic" w:cs="Traditional Arabic"/>
          <w:b/>
          <w:bCs/>
          <w:sz w:val="36"/>
          <w:szCs w:val="36"/>
          <w:rtl/>
          <w:lang w:bidi="ar-EG"/>
        </w:rPr>
        <w:t>أحمد زكي أبي شادي</w:t>
      </w:r>
      <w:r w:rsidR="00A56CA6">
        <w:rPr>
          <w:rFonts w:ascii="Traditional Arabic" w:hAnsi="Traditional Arabic" w:cs="Traditional Arabic" w:hint="cs"/>
          <w:b/>
          <w:bCs/>
          <w:sz w:val="36"/>
          <w:szCs w:val="36"/>
          <w:rtl/>
          <w:lang w:bidi="ar-EG"/>
        </w:rPr>
        <w:t>،</w:t>
      </w:r>
      <w:r w:rsidR="00A56CA6" w:rsidRPr="00A56CA6">
        <w:rPr>
          <w:rFonts w:ascii="Traditional Arabic" w:hAnsi="Traditional Arabic" w:cs="Traditional Arabic" w:hint="cs"/>
          <w:b/>
          <w:bCs/>
          <w:sz w:val="36"/>
          <w:szCs w:val="36"/>
          <w:rtl/>
          <w:lang w:bidi="ar-EG"/>
        </w:rPr>
        <w:t xml:space="preserve"> حياته وآراؤه النقدية</w:t>
      </w:r>
      <w:r w:rsidR="00A56CA6">
        <w:rPr>
          <w:rFonts w:ascii="Traditional Arabic" w:hAnsi="Traditional Arabic" w:cs="Traditional Arabic" w:hint="cs"/>
          <w:sz w:val="36"/>
          <w:szCs w:val="36"/>
          <w:rtl/>
          <w:lang w:bidi="ar-EG"/>
        </w:rPr>
        <w:t xml:space="preserve">: </w:t>
      </w:r>
    </w:p>
    <w:p w:rsidR="004A3B5D" w:rsidRPr="00A56CA6" w:rsidRDefault="00A56CA6" w:rsidP="00A56CA6">
      <w:pPr>
        <w:pStyle w:val="NormalWeb"/>
        <w:bidi/>
        <w:spacing w:before="0" w:beforeAutospacing="0" w:after="0" w:afterAutospacing="0"/>
        <w:jc w:val="both"/>
        <w:rPr>
          <w:rFonts w:ascii="Traditional Arabic" w:hAnsi="Traditional Arabic" w:cs="Traditional Arabic"/>
          <w:sz w:val="36"/>
          <w:szCs w:val="36"/>
          <w:rtl/>
        </w:rPr>
      </w:pPr>
      <w:r w:rsidRPr="00BE7F3C">
        <w:rPr>
          <w:rFonts w:ascii="Traditional Arabic" w:hAnsi="Traditional Arabic" w:cs="Traditional Arabic" w:hint="cs"/>
          <w:b/>
          <w:bCs/>
          <w:sz w:val="36"/>
          <w:szCs w:val="36"/>
          <w:rtl/>
          <w:lang w:bidi="ar-EG"/>
        </w:rPr>
        <w:t>أولا-حياته:</w:t>
      </w:r>
      <w:r>
        <w:rPr>
          <w:rFonts w:ascii="Traditional Arabic" w:hAnsi="Traditional Arabic" w:cs="Traditional Arabic" w:hint="cs"/>
          <w:sz w:val="36"/>
          <w:szCs w:val="36"/>
          <w:rtl/>
          <w:lang w:bidi="ar-EG"/>
        </w:rPr>
        <w:t xml:space="preserve"> </w:t>
      </w:r>
      <w:r w:rsidR="004A3B5D" w:rsidRPr="00A56CA6">
        <w:rPr>
          <w:rFonts w:ascii="Traditional Arabic" w:hAnsi="Traditional Arabic" w:cs="Traditional Arabic"/>
          <w:sz w:val="36"/>
          <w:szCs w:val="36"/>
          <w:rtl/>
          <w:lang w:bidi="ar-EG"/>
        </w:rPr>
        <w:t>ولد الشاعر أحمد زكي أبو شادي في 9/2/1892 بحي عابدين في القاهرة، وكان أبوه محمد أبو شادي محاميًا ذائع الصيت، وكان يشغل منصب نقيب المحامين، وكان عضوًا في مجلس النواب، وكان هذا الوالد قد حصل قسطًا من التعليم في الأزهر، لكنه تركه واشتغل بالمحاماة، ثم اشتغل بالصحافة، وأصدر مجلة أسبوعية أدبية باسم: "الإمام"، وأخرج كذلك جريدة يومية أسماها: "الظاهر". ومن خلال العمل بالمحاماة والصحافة قدم محمد أبو شادي خدمات جليلة للحياة الوطنية في عصره، وكان زميلًا لمصطفى كامل، وسعد زغلول، ورائدًا من رواد الوطنية والأدب. أما والدة الشاعر والناقد أحمد زكي أبو شادي، فهي السيدة أمينة نجيب، شقيقة الشاعر الوطني مصطفى نجيب، زميل مصطفى كامل أيضًا في الكفاح الوطني. وكانت هذه الأم شاعره، كما كان الأب شاعرا كذلك، وكان خال أحمد زكي أبي شادي شاعرًا أيضا. إذًا ولد أحمد زكي أبو شادي، ونشأ في بيئة أدبية ثقافية وطنية.</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lastRenderedPageBreak/>
        <w:t xml:space="preserve">تعلم أحمد زكي أبو شادي تعليمه الأولي في القاهرة، ثم التحق بمدرسة الطب، ومكث فيها سنة واحدة صادفته في </w:t>
      </w:r>
      <w:proofErr w:type="spellStart"/>
      <w:r w:rsidRPr="00A56CA6">
        <w:rPr>
          <w:rFonts w:ascii="Traditional Arabic" w:eastAsia="Times New Roman" w:hAnsi="Traditional Arabic" w:cs="Traditional Arabic"/>
          <w:sz w:val="36"/>
          <w:szCs w:val="36"/>
          <w:rtl/>
          <w:lang w:bidi="ar-EG"/>
        </w:rPr>
        <w:t>أثناءها</w:t>
      </w:r>
      <w:proofErr w:type="spellEnd"/>
      <w:r w:rsidRPr="00A56CA6">
        <w:rPr>
          <w:rFonts w:ascii="Traditional Arabic" w:eastAsia="Times New Roman" w:hAnsi="Traditional Arabic" w:cs="Traditional Arabic"/>
          <w:sz w:val="36"/>
          <w:szCs w:val="36"/>
          <w:rtl/>
          <w:lang w:bidi="ar-EG"/>
        </w:rPr>
        <w:t xml:space="preserve"> أزمة عاطفية حادة، سافر بعدها إلى إنجلترا وظل بها من سنة 1912 إلى سنة 1922، أي: قضى فيها عشر سنوات.</w:t>
      </w:r>
      <w:r w:rsidR="00A56CA6">
        <w:rPr>
          <w:rFonts w:ascii="Traditional Arabic" w:eastAsia="Times New Roman" w:hAnsi="Traditional Arabic" w:cs="Traditional Arabic" w:hint="cs"/>
          <w:sz w:val="36"/>
          <w:szCs w:val="36"/>
          <w:rtl/>
          <w:lang w:bidi="ar-EG"/>
        </w:rPr>
        <w:t xml:space="preserve"> </w:t>
      </w:r>
      <w:r w:rsidRPr="00A56CA6">
        <w:rPr>
          <w:rFonts w:ascii="Traditional Arabic" w:eastAsia="Times New Roman" w:hAnsi="Traditional Arabic" w:cs="Traditional Arabic"/>
          <w:sz w:val="36"/>
          <w:szCs w:val="36"/>
          <w:rtl/>
          <w:lang w:bidi="ar-EG"/>
        </w:rPr>
        <w:t>وأتم دراسة الطب، وكانت اهتماماته العلمية، والثقافية، والأدبية متنوعة، وفي عمله الوظيفي تنقل بين القاهرة، والإسكندرية، والسويس، وبور سعيد. وفي سنة 1946 هاجر إلى أمريكا واستقر بها حتى توفي في 12/4/1955.</w:t>
      </w:r>
      <w:r w:rsidR="00A56CA6">
        <w:rPr>
          <w:rFonts w:ascii="Traditional Arabic" w:eastAsia="Times New Roman" w:hAnsi="Traditional Arabic" w:cs="Traditional Arabic" w:hint="cs"/>
          <w:sz w:val="36"/>
          <w:szCs w:val="36"/>
          <w:rtl/>
          <w:lang w:bidi="ar-EG"/>
        </w:rPr>
        <w:t xml:space="preserve"> </w:t>
      </w:r>
    </w:p>
    <w:p w:rsidR="004A3B5D" w:rsidRPr="00A56CA6" w:rsidRDefault="00A56CA6" w:rsidP="00A56CA6">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فقد عاش</w:t>
      </w:r>
      <w:r w:rsidR="004A3B5D" w:rsidRPr="00A56CA6">
        <w:rPr>
          <w:rFonts w:ascii="Traditional Arabic" w:eastAsia="Times New Roman" w:hAnsi="Traditional Arabic" w:cs="Traditional Arabic"/>
          <w:sz w:val="36"/>
          <w:szCs w:val="36"/>
          <w:rtl/>
          <w:lang w:bidi="ar-EG"/>
        </w:rPr>
        <w:t xml:space="preserve"> أبو شادي فترة من عمره في مصر، وفترة في إنجلترا، ثم عاد إلى مصر وعاش فيها مرة ثانية من سنة 1922 إلى 1946، ثم الفترة التي قضاها في أمريكا حتى وفاته.</w:t>
      </w:r>
      <w:r>
        <w:rPr>
          <w:rFonts w:ascii="Traditional Arabic" w:eastAsia="Times New Roman" w:hAnsi="Traditional Arabic" w:cs="Traditional Arabic" w:hint="cs"/>
          <w:sz w:val="36"/>
          <w:szCs w:val="36"/>
          <w:rtl/>
          <w:lang w:bidi="ar-EG"/>
        </w:rPr>
        <w:t xml:space="preserve"> </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هذا الترح</w:t>
      </w:r>
      <w:r w:rsidR="00A56CA6">
        <w:rPr>
          <w:rFonts w:ascii="Traditional Arabic" w:eastAsia="Times New Roman" w:hAnsi="Traditional Arabic" w:cs="Traditional Arabic" w:hint="cs"/>
          <w:sz w:val="36"/>
          <w:szCs w:val="36"/>
          <w:rtl/>
          <w:lang w:bidi="ar-EG"/>
        </w:rPr>
        <w:t>ا</w:t>
      </w:r>
      <w:r w:rsidRPr="00A56CA6">
        <w:rPr>
          <w:rFonts w:ascii="Traditional Arabic" w:eastAsia="Times New Roman" w:hAnsi="Traditional Arabic" w:cs="Traditional Arabic"/>
          <w:sz w:val="36"/>
          <w:szCs w:val="36"/>
          <w:rtl/>
          <w:lang w:bidi="ar-EG"/>
        </w:rPr>
        <w:t>ل</w:t>
      </w:r>
      <w:r w:rsidR="00A56CA6">
        <w:rPr>
          <w:rFonts w:ascii="Traditional Arabic" w:eastAsia="Times New Roman" w:hAnsi="Traditional Arabic" w:cs="Traditional Arabic" w:hint="cs"/>
          <w:sz w:val="36"/>
          <w:szCs w:val="36"/>
          <w:rtl/>
          <w:lang w:bidi="ar-EG"/>
        </w:rPr>
        <w:t xml:space="preserve"> و</w:t>
      </w:r>
      <w:r w:rsidRPr="00A56CA6">
        <w:rPr>
          <w:rFonts w:ascii="Traditional Arabic" w:eastAsia="Times New Roman" w:hAnsi="Traditional Arabic" w:cs="Traditional Arabic"/>
          <w:sz w:val="36"/>
          <w:szCs w:val="36"/>
          <w:rtl/>
          <w:lang w:bidi="ar-EG"/>
        </w:rPr>
        <w:t>التنقل بين بيئات مختلفة، والتخصص العلمي والثقافة التي حصلها الشاعر من هوايته للقراءة في العلوم المختلفة، بالإضافة إلى فطرته الأدبية، وسليقته الشعرية، ونشأته التي أشرت إليها من قبل، في وسط ثقافي أدبي وطني، كل هذه روافد غذت شاعرية أحمد زكي أبي شادي، وغذت رؤيته النقدية، وجعلته صاحب جهد كبير، ونتاج غزيرًا ومتنوع. شمل هذا النتاج العديد من الدواوين الشعرية، والعديد من الكتب والدراسات العلمية والأدبية، والمقالات الصحفية، وكل ذلك أهله لأن يقود مرحلة أدبية أو جماعة أدبية، وأن يؤسس لها مجلة، هي: "مجلة أبوللو". هذه المجلة التي كان لها أثر كبير في الحياة الأدبية والنقدية في مصر، وفي العالم العربي أيضًا.</w:t>
      </w:r>
    </w:p>
    <w:p w:rsidR="004A3B5D" w:rsidRPr="00A56CA6" w:rsidRDefault="00BE7F3C" w:rsidP="00BE7F3C">
      <w:pPr>
        <w:spacing w:after="0" w:line="240" w:lineRule="auto"/>
        <w:jc w:val="both"/>
        <w:rPr>
          <w:rFonts w:ascii="Traditional Arabic" w:eastAsia="Times New Roman" w:hAnsi="Traditional Arabic" w:cs="Traditional Arabic"/>
          <w:sz w:val="36"/>
          <w:szCs w:val="36"/>
          <w:rtl/>
        </w:rPr>
      </w:pPr>
      <w:r w:rsidRPr="00BE7F3C">
        <w:rPr>
          <w:rFonts w:ascii="Traditional Arabic" w:eastAsia="Times New Roman" w:hAnsi="Traditional Arabic" w:cs="Traditional Arabic" w:hint="cs"/>
          <w:b/>
          <w:bCs/>
          <w:sz w:val="36"/>
          <w:szCs w:val="36"/>
          <w:rtl/>
        </w:rPr>
        <w:t>ثانيا- آراؤه النقدية</w:t>
      </w: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lang w:bidi="ar-EG"/>
        </w:rPr>
        <w:t xml:space="preserve">تضمن </w:t>
      </w:r>
      <w:r w:rsidR="004A3B5D" w:rsidRPr="00A56CA6">
        <w:rPr>
          <w:rFonts w:ascii="Traditional Arabic" w:eastAsia="Times New Roman" w:hAnsi="Traditional Arabic" w:cs="Traditional Arabic"/>
          <w:sz w:val="36"/>
          <w:szCs w:val="36"/>
          <w:rtl/>
          <w:lang w:bidi="ar-EG"/>
        </w:rPr>
        <w:t>ديوانه</w:t>
      </w:r>
      <w:r>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"الشفق الباكي" الكثير من القصائد، والعديد من المقالات التي تدل على الآراء التي كان يراها أحمد زكي أبو شادي أساسًا لدعوته التجديدية، ووجهته النقدية.</w:t>
      </w:r>
      <w:r>
        <w:rPr>
          <w:rFonts w:ascii="Traditional Arabic" w:eastAsia="Times New Roman" w:hAnsi="Traditional Arabic" w:cs="Traditional Arabic" w:hint="cs"/>
          <w:sz w:val="36"/>
          <w:szCs w:val="36"/>
          <w:rtl/>
          <w:lang w:bidi="ar-EG"/>
        </w:rPr>
        <w:t xml:space="preserve"> </w:t>
      </w:r>
    </w:p>
    <w:p w:rsidR="004A3B5D" w:rsidRPr="00A56CA6" w:rsidRDefault="004A3B5D" w:rsidP="000F1C89">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وديوان "الشفق الباكي" ديوان كبير الحجم</w:t>
      </w:r>
      <w:r w:rsidR="000F1C89">
        <w:rPr>
          <w:rFonts w:ascii="Traditional Arabic" w:eastAsia="Times New Roman" w:hAnsi="Traditional Arabic" w:cs="Traditional Arabic" w:hint="cs"/>
          <w:sz w:val="36"/>
          <w:szCs w:val="36"/>
          <w:rtl/>
          <w:lang w:bidi="ar-EG"/>
        </w:rPr>
        <w:t xml:space="preserve"> بـ 1336</w:t>
      </w:r>
      <w:r w:rsidRPr="00A56CA6">
        <w:rPr>
          <w:rFonts w:ascii="Traditional Arabic" w:eastAsia="Times New Roman" w:hAnsi="Traditional Arabic" w:cs="Traditional Arabic"/>
          <w:sz w:val="36"/>
          <w:szCs w:val="36"/>
          <w:rtl/>
          <w:lang w:bidi="ar-EG"/>
        </w:rPr>
        <w:t xml:space="preserve"> صفحة. وقد بدأ الديوان بمقدمة لناشره الأستاذ حسن صالح الجداوي، ثم جاء بعد ذلك بحث فلسفي عن الشعر والشاعر لصاحب الديوان</w:t>
      </w:r>
      <w:r w:rsidR="000F1C89">
        <w:rPr>
          <w:rFonts w:ascii="Traditional Arabic" w:eastAsia="Times New Roman" w:hAnsi="Traditional Arabic" w:cs="Traditional Arabic" w:hint="cs"/>
          <w:sz w:val="36"/>
          <w:szCs w:val="36"/>
          <w:rtl/>
          <w:lang w:bidi="ar-EG"/>
        </w:rPr>
        <w:t xml:space="preserve"> </w:t>
      </w:r>
      <w:r w:rsidRPr="00A56CA6">
        <w:rPr>
          <w:rFonts w:ascii="Traditional Arabic" w:eastAsia="Times New Roman" w:hAnsi="Traditional Arabic" w:cs="Traditional Arabic"/>
          <w:sz w:val="36"/>
          <w:szCs w:val="36"/>
          <w:rtl/>
          <w:lang w:bidi="ar-EG"/>
        </w:rPr>
        <w:t>أحمد زكي أبي شادي نفسه، ثم بحث آخر عنوانه: "هدم الأدب وبنا</w:t>
      </w:r>
      <w:r w:rsidR="00BE7F3C">
        <w:rPr>
          <w:rFonts w:ascii="Traditional Arabic" w:eastAsia="Times New Roman" w:hAnsi="Traditional Arabic" w:cs="Traditional Arabic" w:hint="cs"/>
          <w:sz w:val="36"/>
          <w:szCs w:val="36"/>
          <w:rtl/>
          <w:lang w:bidi="ar-EG"/>
        </w:rPr>
        <w:t>ؤ</w:t>
      </w:r>
      <w:r w:rsidRPr="00A56CA6">
        <w:rPr>
          <w:rFonts w:ascii="Traditional Arabic" w:eastAsia="Times New Roman" w:hAnsi="Traditional Arabic" w:cs="Traditional Arabic"/>
          <w:sz w:val="36"/>
          <w:szCs w:val="36"/>
          <w:rtl/>
          <w:lang w:bidi="ar-EG"/>
        </w:rPr>
        <w:t>ه" لناشر الديوان، ثم يبدأ شعر الديوان من صفحة</w:t>
      </w:r>
      <w:r w:rsidR="000F1C89">
        <w:rPr>
          <w:rFonts w:ascii="Traditional Arabic" w:eastAsia="Times New Roman" w:hAnsi="Traditional Arabic" w:cs="Traditional Arabic" w:hint="cs"/>
          <w:sz w:val="36"/>
          <w:szCs w:val="36"/>
          <w:rtl/>
          <w:lang w:bidi="ar-EG"/>
        </w:rPr>
        <w:t xml:space="preserve"> </w:t>
      </w:r>
      <w:r w:rsidRPr="00A56CA6">
        <w:rPr>
          <w:rFonts w:ascii="Traditional Arabic" w:eastAsia="Times New Roman" w:hAnsi="Traditional Arabic" w:cs="Traditional Arabic"/>
          <w:sz w:val="36"/>
          <w:szCs w:val="36"/>
          <w:rtl/>
          <w:lang w:bidi="ar-EG"/>
        </w:rPr>
        <w:t xml:space="preserve">87، وينتهي الشعر عند صفحة: 1120، لتبدأ مجموعة أخرى </w:t>
      </w:r>
      <w:r w:rsidR="00BE7F3C">
        <w:rPr>
          <w:rFonts w:ascii="Traditional Arabic" w:eastAsia="Times New Roman" w:hAnsi="Traditional Arabic" w:cs="Traditional Arabic" w:hint="cs"/>
          <w:sz w:val="36"/>
          <w:szCs w:val="36"/>
          <w:rtl/>
          <w:lang w:bidi="ar-EG"/>
        </w:rPr>
        <w:t xml:space="preserve">من </w:t>
      </w:r>
      <w:r w:rsidRPr="00A56CA6">
        <w:rPr>
          <w:rFonts w:ascii="Traditional Arabic" w:eastAsia="Times New Roman" w:hAnsi="Traditional Arabic" w:cs="Traditional Arabic"/>
          <w:sz w:val="36"/>
          <w:szCs w:val="36"/>
          <w:rtl/>
          <w:lang w:bidi="ar-EG"/>
        </w:rPr>
        <w:t xml:space="preserve">المقالات التي تجمع كلها على الإشادة بشاعرية أبي شادي، وتتلمس </w:t>
      </w:r>
      <w:r w:rsidRPr="00A56CA6">
        <w:rPr>
          <w:rFonts w:ascii="Traditional Arabic" w:eastAsia="Times New Roman" w:hAnsi="Traditional Arabic" w:cs="Traditional Arabic"/>
          <w:sz w:val="36"/>
          <w:szCs w:val="36"/>
          <w:rtl/>
          <w:lang w:bidi="ar-EG"/>
        </w:rPr>
        <w:lastRenderedPageBreak/>
        <w:t>الأسباب إلى ارتفاع مستواه الفني. وكتب هذه الملاحظات والآراء الأساتذة: أحمد الشايب، ومحمد سعيد إبراهيم، وسلامة موسى.</w:t>
      </w:r>
      <w:r w:rsidR="00BE7F3C">
        <w:rPr>
          <w:rFonts w:ascii="Traditional Arabic" w:eastAsia="Times New Roman" w:hAnsi="Traditional Arabic" w:cs="Traditional Arabic" w:hint="cs"/>
          <w:sz w:val="36"/>
          <w:szCs w:val="36"/>
          <w:rtl/>
          <w:lang w:bidi="ar-EG"/>
        </w:rPr>
        <w:t xml:space="preserve"> </w:t>
      </w:r>
    </w:p>
    <w:p w:rsidR="004A3B5D" w:rsidRPr="00A56CA6" w:rsidRDefault="004A3B5D" w:rsidP="000F1C89">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وهذا الديوان موسوعة شعرية تجمع بين دفتيها كل المستويات الشعرية التي كان أبو شادي يمثله</w:t>
      </w:r>
      <w:r w:rsidR="000F1C89">
        <w:rPr>
          <w:rFonts w:ascii="Traditional Arabic" w:eastAsia="Times New Roman" w:hAnsi="Traditional Arabic" w:cs="Traditional Arabic"/>
          <w:sz w:val="36"/>
          <w:szCs w:val="36"/>
          <w:rtl/>
          <w:lang w:bidi="ar-EG"/>
        </w:rPr>
        <w:t>ا، وتعكس صورا كثيرة لحياته وآرا</w:t>
      </w:r>
      <w:r w:rsidR="000F1C89">
        <w:rPr>
          <w:rFonts w:ascii="Traditional Arabic" w:eastAsia="Times New Roman" w:hAnsi="Traditional Arabic" w:cs="Traditional Arabic" w:hint="cs"/>
          <w:sz w:val="36"/>
          <w:szCs w:val="36"/>
          <w:rtl/>
          <w:lang w:bidi="ar-EG"/>
        </w:rPr>
        <w:t>ئ</w:t>
      </w:r>
      <w:r w:rsidRPr="00A56CA6">
        <w:rPr>
          <w:rFonts w:ascii="Traditional Arabic" w:eastAsia="Times New Roman" w:hAnsi="Traditional Arabic" w:cs="Traditional Arabic"/>
          <w:sz w:val="36"/>
          <w:szCs w:val="36"/>
          <w:rtl/>
          <w:lang w:bidi="ar-EG"/>
        </w:rPr>
        <w:t xml:space="preserve">ه ونظراته في الحياة، والأحياء، والشعر، والوطنية، والحب، والسلام، والإنسانية، والعروبة، والكفاح، وكل ما يخطر على البال من قيم وأفكار. </w:t>
      </w:r>
    </w:p>
    <w:p w:rsidR="004A3B5D" w:rsidRPr="00A56CA6" w:rsidRDefault="000F1C89" w:rsidP="00BE7F3C">
      <w:pPr>
        <w:spacing w:after="0" w:line="240" w:lineRule="auto"/>
        <w:jc w:val="both"/>
        <w:rPr>
          <w:rFonts w:ascii="Traditional Arabic" w:eastAsia="Times New Roman" w:hAnsi="Traditional Arabic" w:cs="Traditional Arabic"/>
          <w:sz w:val="36"/>
          <w:szCs w:val="36"/>
          <w:rtl/>
        </w:rPr>
      </w:pPr>
      <w:r w:rsidRPr="000F1C89">
        <w:rPr>
          <w:rFonts w:ascii="Traditional Arabic" w:eastAsia="Times New Roman" w:hAnsi="Traditional Arabic" w:cs="Traditional Arabic" w:hint="cs"/>
          <w:b/>
          <w:bCs/>
          <w:sz w:val="36"/>
          <w:szCs w:val="36"/>
          <w:rtl/>
          <w:lang w:bidi="ar-EG"/>
        </w:rPr>
        <w:t>نظرته إلى</w:t>
      </w:r>
      <w:r w:rsidR="004A3B5D" w:rsidRPr="000F1C89">
        <w:rPr>
          <w:rFonts w:ascii="Traditional Arabic" w:eastAsia="Times New Roman" w:hAnsi="Traditional Arabic" w:cs="Traditional Arabic"/>
          <w:b/>
          <w:bCs/>
          <w:sz w:val="36"/>
          <w:szCs w:val="36"/>
          <w:rtl/>
          <w:lang w:bidi="ar-EG"/>
        </w:rPr>
        <w:t xml:space="preserve"> الشعر</w:t>
      </w:r>
      <w:r w:rsidR="004A3B5D" w:rsidRPr="00A56CA6">
        <w:rPr>
          <w:rFonts w:ascii="Traditional Arabic" w:eastAsia="Times New Roman" w:hAnsi="Traditional Arabic" w:cs="Traditional Arabic"/>
          <w:sz w:val="36"/>
          <w:szCs w:val="36"/>
          <w:rtl/>
          <w:lang w:bidi="ar-EG"/>
        </w:rPr>
        <w:t>:</w:t>
      </w:r>
    </w:p>
    <w:p w:rsidR="00BE7F3C" w:rsidRDefault="00BE7F3C" w:rsidP="000F1C89">
      <w:pPr>
        <w:spacing w:after="0" w:line="240" w:lineRule="auto"/>
        <w:jc w:val="both"/>
        <w:rPr>
          <w:rFonts w:ascii="Traditional Arabic" w:eastAsia="Times New Roman" w:hAnsi="Traditional Arabic" w:cs="Traditional Arabic"/>
          <w:sz w:val="36"/>
          <w:szCs w:val="36"/>
          <w:rtl/>
          <w:lang w:bidi="ar-EG"/>
        </w:rPr>
      </w:pPr>
      <w:r w:rsidRPr="00BE7F3C">
        <w:rPr>
          <w:rFonts w:ascii="Traditional Arabic" w:eastAsia="Times New Roman" w:hAnsi="Traditional Arabic" w:cs="Traditional Arabic" w:hint="cs"/>
          <w:b/>
          <w:bCs/>
          <w:sz w:val="36"/>
          <w:szCs w:val="36"/>
          <w:rtl/>
          <w:lang w:bidi="ar-EG"/>
        </w:rPr>
        <w:t>- الشعر عاطفة</w:t>
      </w:r>
      <w:r>
        <w:rPr>
          <w:rFonts w:ascii="Traditional Arabic" w:eastAsia="Times New Roman" w:hAnsi="Traditional Arabic" w:cs="Traditional Arabic" w:hint="cs"/>
          <w:sz w:val="36"/>
          <w:szCs w:val="36"/>
          <w:rtl/>
          <w:lang w:bidi="ar-EG"/>
        </w:rPr>
        <w:t xml:space="preserve">: فهو </w:t>
      </w:r>
      <w:r w:rsidR="004A3B5D" w:rsidRPr="00A56CA6">
        <w:rPr>
          <w:rFonts w:ascii="Traditional Arabic" w:eastAsia="Times New Roman" w:hAnsi="Traditional Arabic" w:cs="Traditional Arabic"/>
          <w:sz w:val="36"/>
          <w:szCs w:val="36"/>
          <w:rtl/>
          <w:lang w:bidi="ar-EG"/>
        </w:rPr>
        <w:t xml:space="preserve">لغة الجاذبية، وإن تنوع بيانها. </w:t>
      </w:r>
      <w:r>
        <w:rPr>
          <w:rFonts w:ascii="Traditional Arabic" w:eastAsia="Times New Roman" w:hAnsi="Traditional Arabic" w:cs="Traditional Arabic" w:hint="cs"/>
          <w:sz w:val="36"/>
          <w:szCs w:val="36"/>
          <w:rtl/>
          <w:lang w:bidi="ar-EG"/>
        </w:rPr>
        <w:t>و</w:t>
      </w:r>
      <w:r w:rsidR="004A3B5D" w:rsidRPr="00A56CA6">
        <w:rPr>
          <w:rFonts w:ascii="Traditional Arabic" w:eastAsia="Times New Roman" w:hAnsi="Traditional Arabic" w:cs="Traditional Arabic"/>
          <w:sz w:val="36"/>
          <w:szCs w:val="36"/>
          <w:rtl/>
          <w:lang w:bidi="ar-EG"/>
        </w:rPr>
        <w:t xml:space="preserve">هو </w:t>
      </w:r>
      <w:r>
        <w:rPr>
          <w:rFonts w:ascii="Traditional Arabic" w:eastAsia="Times New Roman" w:hAnsi="Traditional Arabic" w:cs="Traditional Arabic" w:hint="cs"/>
          <w:sz w:val="36"/>
          <w:szCs w:val="36"/>
          <w:rtl/>
          <w:lang w:bidi="ar-EG"/>
        </w:rPr>
        <w:t>فريد</w:t>
      </w:r>
      <w:r w:rsidR="004A3B5D" w:rsidRPr="00A56CA6">
        <w:rPr>
          <w:rFonts w:ascii="Traditional Arabic" w:eastAsia="Times New Roman" w:hAnsi="Traditional Arabic" w:cs="Traditional Arabic"/>
          <w:sz w:val="36"/>
          <w:szCs w:val="36"/>
          <w:rtl/>
          <w:lang w:bidi="ar-EG"/>
        </w:rPr>
        <w:t xml:space="preserve"> الأصل في المنشأ والغاية، </w:t>
      </w:r>
      <w:r w:rsidR="000F1C89">
        <w:rPr>
          <w:rFonts w:ascii="Traditional Arabic" w:eastAsia="Times New Roman" w:hAnsi="Traditional Arabic" w:cs="Traditional Arabic" w:hint="cs"/>
          <w:sz w:val="36"/>
          <w:szCs w:val="36"/>
          <w:rtl/>
          <w:lang w:bidi="ar-EG"/>
        </w:rPr>
        <w:t xml:space="preserve">سواء كان </w:t>
      </w:r>
      <w:r w:rsidR="004A3B5D" w:rsidRPr="00A56CA6">
        <w:rPr>
          <w:rFonts w:ascii="Traditional Arabic" w:eastAsia="Times New Roman" w:hAnsi="Traditional Arabic" w:cs="Traditional Arabic"/>
          <w:sz w:val="36"/>
          <w:szCs w:val="36"/>
          <w:rtl/>
          <w:lang w:bidi="ar-EG"/>
        </w:rPr>
        <w:t>وصفًا</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غزلًا</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مداعبة</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رثاءً</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عظًا</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قصصًا</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تمثيلًا</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فلسفة</w:t>
      </w:r>
      <w:r w:rsidR="000F1C89">
        <w:rPr>
          <w:rFonts w:ascii="Traditional Arabic" w:eastAsia="Times New Roman" w:hAnsi="Traditional Arabic" w:cs="Traditional Arabic" w:hint="cs"/>
          <w:sz w:val="36"/>
          <w:szCs w:val="36"/>
          <w:rtl/>
          <w:lang w:bidi="ar-EG"/>
        </w:rPr>
        <w:t xml:space="preserve"> أ</w:t>
      </w:r>
      <w:r w:rsidR="004A3B5D" w:rsidRPr="00A56CA6">
        <w:rPr>
          <w:rFonts w:ascii="Traditional Arabic" w:eastAsia="Times New Roman" w:hAnsi="Traditional Arabic" w:cs="Traditional Arabic"/>
          <w:sz w:val="36"/>
          <w:szCs w:val="36"/>
          <w:rtl/>
          <w:lang w:bidi="ar-EG"/>
        </w:rPr>
        <w:t>و</w:t>
      </w:r>
      <w:r w:rsidR="000F1C89">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تصويرًا.</w:t>
      </w:r>
    </w:p>
    <w:p w:rsidR="004A3B5D" w:rsidRPr="00A56CA6" w:rsidRDefault="004A3B5D" w:rsidP="00BE7F3C">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فمبعث</w:t>
      </w:r>
      <w:r w:rsidR="00BE7F3C">
        <w:rPr>
          <w:rFonts w:ascii="Traditional Arabic" w:eastAsia="Times New Roman" w:hAnsi="Traditional Arabic" w:cs="Traditional Arabic" w:hint="cs"/>
          <w:sz w:val="36"/>
          <w:szCs w:val="36"/>
          <w:rtl/>
          <w:lang w:bidi="ar-EG"/>
        </w:rPr>
        <w:t xml:space="preserve"> </w:t>
      </w:r>
      <w:r w:rsidRPr="00A56CA6">
        <w:rPr>
          <w:rFonts w:ascii="Traditional Arabic" w:eastAsia="Times New Roman" w:hAnsi="Traditional Arabic" w:cs="Traditional Arabic"/>
          <w:sz w:val="36"/>
          <w:szCs w:val="36"/>
          <w:rtl/>
          <w:lang w:bidi="ar-EG"/>
        </w:rPr>
        <w:t>الشعر</w:t>
      </w:r>
      <w:r w:rsidR="00BE7F3C">
        <w:rPr>
          <w:rFonts w:ascii="Traditional Arabic" w:eastAsia="Times New Roman" w:hAnsi="Traditional Arabic" w:cs="Traditional Arabic" w:hint="cs"/>
          <w:sz w:val="36"/>
          <w:szCs w:val="36"/>
          <w:rtl/>
          <w:lang w:bidi="ar-EG"/>
        </w:rPr>
        <w:t xml:space="preserve">: </w:t>
      </w:r>
      <w:r w:rsidRPr="00A56CA6">
        <w:rPr>
          <w:rFonts w:ascii="Traditional Arabic" w:eastAsia="Times New Roman" w:hAnsi="Traditional Arabic" w:cs="Traditional Arabic"/>
          <w:sz w:val="36"/>
          <w:szCs w:val="36"/>
          <w:rtl/>
          <w:lang w:bidi="ar-EG"/>
        </w:rPr>
        <w:t>التفاعل بين الحواس</w:t>
      </w:r>
      <w:r w:rsidR="00BE7F3C">
        <w:rPr>
          <w:rFonts w:ascii="Traditional Arabic" w:eastAsia="Times New Roman" w:hAnsi="Traditional Arabic" w:cs="Traditional Arabic" w:hint="cs"/>
          <w:sz w:val="36"/>
          <w:szCs w:val="36"/>
          <w:rtl/>
          <w:lang w:bidi="ar-EG"/>
        </w:rPr>
        <w:t xml:space="preserve"> </w:t>
      </w:r>
      <w:r w:rsidR="00BE7F3C">
        <w:rPr>
          <w:rFonts w:ascii="Traditional Arabic" w:eastAsia="Times New Roman" w:hAnsi="Traditional Arabic" w:cs="Traditional Arabic"/>
          <w:sz w:val="36"/>
          <w:szCs w:val="36"/>
          <w:rtl/>
          <w:lang w:bidi="ar-EG"/>
        </w:rPr>
        <w:t>ومؤثرات الطبيعة، و</w:t>
      </w:r>
      <w:r w:rsidRPr="00A56CA6">
        <w:rPr>
          <w:rFonts w:ascii="Traditional Arabic" w:eastAsia="Times New Roman" w:hAnsi="Traditional Arabic" w:cs="Traditional Arabic"/>
          <w:sz w:val="36"/>
          <w:szCs w:val="36"/>
          <w:rtl/>
          <w:lang w:bidi="ar-EG"/>
        </w:rPr>
        <w:t>غاية الشعر</w:t>
      </w:r>
      <w:r w:rsidR="00BE7F3C">
        <w:rPr>
          <w:rFonts w:ascii="Traditional Arabic" w:eastAsia="Times New Roman" w:hAnsi="Traditional Arabic" w:cs="Traditional Arabic" w:hint="cs"/>
          <w:sz w:val="36"/>
          <w:szCs w:val="36"/>
          <w:rtl/>
          <w:lang w:bidi="ar-EG"/>
        </w:rPr>
        <w:t xml:space="preserve">: </w:t>
      </w:r>
      <w:r w:rsidRPr="00A56CA6">
        <w:rPr>
          <w:rFonts w:ascii="Traditional Arabic" w:eastAsia="Times New Roman" w:hAnsi="Traditional Arabic" w:cs="Traditional Arabic"/>
          <w:sz w:val="36"/>
          <w:szCs w:val="36"/>
          <w:rtl/>
          <w:lang w:bidi="ar-EG"/>
        </w:rPr>
        <w:t>العزاء والاحتماء بهذه الطبيعة.</w:t>
      </w:r>
      <w:r w:rsidR="00BE7F3C">
        <w:rPr>
          <w:rFonts w:ascii="Traditional Arabic" w:eastAsia="Times New Roman" w:hAnsi="Traditional Arabic" w:cs="Traditional Arabic" w:hint="cs"/>
          <w:sz w:val="36"/>
          <w:szCs w:val="36"/>
          <w:rtl/>
          <w:lang w:bidi="ar-EG"/>
        </w:rPr>
        <w:t xml:space="preserve"> </w:t>
      </w:r>
    </w:p>
    <w:p w:rsidR="004A3B5D" w:rsidRPr="00A56CA6" w:rsidRDefault="00BE7F3C" w:rsidP="00BE7F3C">
      <w:pPr>
        <w:spacing w:after="0" w:line="240" w:lineRule="auto"/>
        <w:jc w:val="both"/>
        <w:rPr>
          <w:rFonts w:ascii="Traditional Arabic" w:eastAsia="Times New Roman" w:hAnsi="Traditional Arabic" w:cs="Traditional Arabic"/>
          <w:sz w:val="36"/>
          <w:szCs w:val="36"/>
          <w:rtl/>
        </w:rPr>
      </w:pPr>
      <w:r w:rsidRPr="00BE7F3C">
        <w:rPr>
          <w:rFonts w:ascii="Traditional Arabic" w:eastAsia="Times New Roman" w:hAnsi="Traditional Arabic" w:cs="Traditional Arabic" w:hint="cs"/>
          <w:b/>
          <w:bCs/>
          <w:sz w:val="36"/>
          <w:szCs w:val="36"/>
          <w:rtl/>
          <w:lang w:bidi="ar-EG"/>
        </w:rPr>
        <w:t>-الشعر حياة</w:t>
      </w:r>
      <w:r w:rsidR="004A3B5D" w:rsidRPr="00A56CA6">
        <w:rPr>
          <w:rFonts w:ascii="Traditional Arabic" w:eastAsia="Times New Roman" w:hAnsi="Traditional Arabic" w:cs="Traditional Arabic"/>
          <w:sz w:val="36"/>
          <w:szCs w:val="36"/>
          <w:rtl/>
          <w:lang w:bidi="ar-EG"/>
        </w:rPr>
        <w:t>:</w:t>
      </w:r>
      <w:r>
        <w:rPr>
          <w:rFonts w:ascii="Traditional Arabic" w:eastAsia="Times New Roman" w:hAnsi="Traditional Arabic" w:cs="Traditional Arabic" w:hint="cs"/>
          <w:sz w:val="36"/>
          <w:szCs w:val="36"/>
          <w:rtl/>
          <w:lang w:bidi="ar-EG"/>
        </w:rPr>
        <w:t xml:space="preserve"> لأن </w:t>
      </w:r>
      <w:r w:rsidR="004A3B5D" w:rsidRPr="00A56CA6">
        <w:rPr>
          <w:rFonts w:ascii="Traditional Arabic" w:eastAsia="Times New Roman" w:hAnsi="Traditional Arabic" w:cs="Traditional Arabic"/>
          <w:sz w:val="36"/>
          <w:szCs w:val="36"/>
          <w:rtl/>
          <w:lang w:bidi="ar-EG"/>
        </w:rPr>
        <w:t>الغرض من الشعر هو درس الحياة، وتحميلها، وبحثها، وإذاعة خيرها، ومكافحة شرها، وهو غرض نبيل جامع، وإن تكيف بصور شتى. فقد يظهر في لباس الإنسانية العامة، أو في لباس الجامعة القومية، أو الجامعة الدينية، وأن يكون رسول السلام، ونصير الإصلاح.</w:t>
      </w:r>
    </w:p>
    <w:p w:rsidR="004A3B5D" w:rsidRPr="00A56CA6" w:rsidRDefault="00BE7F3C" w:rsidP="000F1C89">
      <w:pPr>
        <w:spacing w:after="0" w:line="240" w:lineRule="auto"/>
        <w:jc w:val="both"/>
        <w:rPr>
          <w:rFonts w:ascii="Traditional Arabic" w:eastAsia="Times New Roman" w:hAnsi="Traditional Arabic" w:cs="Traditional Arabic"/>
          <w:sz w:val="36"/>
          <w:szCs w:val="36"/>
          <w:rtl/>
        </w:rPr>
      </w:pPr>
      <w:r w:rsidRPr="00BE7F3C">
        <w:rPr>
          <w:rFonts w:ascii="Traditional Arabic" w:eastAsia="Times New Roman" w:hAnsi="Traditional Arabic" w:cs="Traditional Arabic" w:hint="cs"/>
          <w:b/>
          <w:bCs/>
          <w:sz w:val="36"/>
          <w:szCs w:val="36"/>
          <w:rtl/>
          <w:lang w:bidi="ar-EG"/>
        </w:rPr>
        <w:t>-الشعر رسالة</w:t>
      </w:r>
      <w:r w:rsidR="004A3B5D" w:rsidRPr="00A56CA6">
        <w:rPr>
          <w:rFonts w:ascii="Traditional Arabic" w:eastAsia="Times New Roman" w:hAnsi="Traditional Arabic" w:cs="Traditional Arabic"/>
          <w:sz w:val="36"/>
          <w:szCs w:val="36"/>
          <w:rtl/>
          <w:lang w:bidi="ar-EG"/>
        </w:rPr>
        <w:t xml:space="preserve">: </w:t>
      </w:r>
      <w:r>
        <w:rPr>
          <w:rFonts w:ascii="Traditional Arabic" w:eastAsia="Times New Roman" w:hAnsi="Traditional Arabic" w:cs="Traditional Arabic" w:hint="cs"/>
          <w:sz w:val="36"/>
          <w:szCs w:val="36"/>
          <w:rtl/>
          <w:lang w:bidi="ar-EG"/>
        </w:rPr>
        <w:t>ل</w:t>
      </w:r>
      <w:r w:rsidR="004A3B5D" w:rsidRPr="00A56CA6">
        <w:rPr>
          <w:rFonts w:ascii="Traditional Arabic" w:eastAsia="Times New Roman" w:hAnsi="Traditional Arabic" w:cs="Traditional Arabic"/>
          <w:sz w:val="36"/>
          <w:szCs w:val="36"/>
          <w:rtl/>
          <w:lang w:bidi="ar-EG"/>
        </w:rPr>
        <w:t xml:space="preserve">أن الشاعر رسول قومه؛ ولهذا يتحتم عليه أن يكون بيانه من بيانهم، ومهما تأنق في تعبيره فيجب ألا يرتفع صوته فوق مستوى آلامهم ومداركهم، وإلا كان غريبًا عنهم. كما يرى: أن الشاعر عليه أن يلتزم عقيدة مقدسة، وأن يكون </w:t>
      </w:r>
      <w:r w:rsidR="000F1C89">
        <w:rPr>
          <w:rFonts w:ascii="Traditional Arabic" w:eastAsia="Times New Roman" w:hAnsi="Traditional Arabic" w:cs="Traditional Arabic" w:hint="cs"/>
          <w:sz w:val="36"/>
          <w:szCs w:val="36"/>
          <w:rtl/>
          <w:lang w:bidi="ar-EG"/>
        </w:rPr>
        <w:t xml:space="preserve">مثل </w:t>
      </w:r>
      <w:r w:rsidR="004A3B5D" w:rsidRPr="00A56CA6">
        <w:rPr>
          <w:rFonts w:ascii="Traditional Arabic" w:eastAsia="Times New Roman" w:hAnsi="Traditional Arabic" w:cs="Traditional Arabic"/>
          <w:sz w:val="36"/>
          <w:szCs w:val="36"/>
          <w:rtl/>
          <w:lang w:bidi="ar-EG"/>
        </w:rPr>
        <w:t xml:space="preserve">نبي يعيش لنوعه، لا لذاته. </w:t>
      </w:r>
    </w:p>
    <w:p w:rsidR="00BE7F3C" w:rsidRDefault="00BE7F3C" w:rsidP="00BE7F3C">
      <w:pPr>
        <w:spacing w:after="0" w:line="240" w:lineRule="auto"/>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المبادئ النقدية عند أبي شادي:</w:t>
      </w:r>
    </w:p>
    <w:p w:rsidR="004A3B5D" w:rsidRPr="00A56CA6" w:rsidRDefault="00BE7F3C" w:rsidP="00BE7F3C">
      <w:pPr>
        <w:spacing w:after="0" w:line="240" w:lineRule="auto"/>
        <w:jc w:val="both"/>
        <w:rPr>
          <w:rFonts w:ascii="Traditional Arabic" w:eastAsia="Times New Roman" w:hAnsi="Traditional Arabic" w:cs="Traditional Arabic"/>
          <w:sz w:val="36"/>
          <w:szCs w:val="36"/>
          <w:rtl/>
        </w:rPr>
      </w:pPr>
      <w:r w:rsidRPr="00BE7F3C">
        <w:rPr>
          <w:rFonts w:ascii="Traditional Arabic" w:eastAsia="Times New Roman" w:hAnsi="Traditional Arabic" w:cs="Traditional Arabic" w:hint="cs"/>
          <w:b/>
          <w:bCs/>
          <w:sz w:val="36"/>
          <w:szCs w:val="36"/>
          <w:rtl/>
          <w:lang w:bidi="ar-EG"/>
        </w:rPr>
        <w:t>- رعاية الإبداع</w:t>
      </w:r>
      <w:r>
        <w:rPr>
          <w:rFonts w:ascii="Traditional Arabic" w:eastAsia="Times New Roman" w:hAnsi="Traditional Arabic" w:cs="Traditional Arabic" w:hint="cs"/>
          <w:sz w:val="36"/>
          <w:szCs w:val="36"/>
          <w:rtl/>
          <w:lang w:bidi="ar-EG"/>
        </w:rPr>
        <w:t>: ف</w:t>
      </w:r>
      <w:r w:rsidR="004A3B5D" w:rsidRPr="00A56CA6">
        <w:rPr>
          <w:rFonts w:ascii="Traditional Arabic" w:eastAsia="Times New Roman" w:hAnsi="Traditional Arabic" w:cs="Traditional Arabic"/>
          <w:sz w:val="36"/>
          <w:szCs w:val="36"/>
          <w:rtl/>
          <w:lang w:bidi="ar-EG"/>
        </w:rPr>
        <w:t xml:space="preserve">من المبادئ التي حاول أبو شادي أن يبثها وينشرها فكرة التعاون الأدبي، واحتضان المواهب الناشئة، والأخذ بيدها، وفكرة الإخاء الأدبي. وكان يرى أن </w:t>
      </w:r>
      <w:proofErr w:type="spellStart"/>
      <w:r w:rsidR="004A3B5D" w:rsidRPr="00A56CA6">
        <w:rPr>
          <w:rFonts w:ascii="Traditional Arabic" w:eastAsia="Times New Roman" w:hAnsi="Traditional Arabic" w:cs="Traditional Arabic"/>
          <w:sz w:val="36"/>
          <w:szCs w:val="36"/>
          <w:rtl/>
          <w:lang w:bidi="ar-EG"/>
        </w:rPr>
        <w:t>النهضات</w:t>
      </w:r>
      <w:proofErr w:type="spellEnd"/>
      <w:r w:rsidR="004A3B5D" w:rsidRPr="00A56CA6">
        <w:rPr>
          <w:rFonts w:ascii="Traditional Arabic" w:eastAsia="Times New Roman" w:hAnsi="Traditional Arabic" w:cs="Traditional Arabic"/>
          <w:sz w:val="36"/>
          <w:szCs w:val="36"/>
          <w:rtl/>
          <w:lang w:bidi="ar-EG"/>
        </w:rPr>
        <w:t xml:space="preserve"> الأدبية الحقيقية لا بد أن تكون وليدة التعاون والتآزر.</w:t>
      </w:r>
    </w:p>
    <w:p w:rsidR="004A3B5D" w:rsidRPr="00A56CA6" w:rsidRDefault="00BE7F3C" w:rsidP="00BE7F3C">
      <w:pPr>
        <w:spacing w:after="0" w:line="240" w:lineRule="auto"/>
        <w:jc w:val="both"/>
        <w:rPr>
          <w:rFonts w:ascii="Traditional Arabic" w:eastAsia="Times New Roman" w:hAnsi="Traditional Arabic" w:cs="Traditional Arabic"/>
          <w:sz w:val="36"/>
          <w:szCs w:val="36"/>
          <w:rtl/>
        </w:rPr>
      </w:pPr>
      <w:r w:rsidRPr="00BE7F3C">
        <w:rPr>
          <w:rFonts w:ascii="Traditional Arabic" w:eastAsia="Times New Roman" w:hAnsi="Traditional Arabic" w:cs="Traditional Arabic" w:hint="cs"/>
          <w:b/>
          <w:bCs/>
          <w:sz w:val="36"/>
          <w:szCs w:val="36"/>
          <w:rtl/>
          <w:lang w:bidi="ar-EG"/>
        </w:rPr>
        <w:t>- الشعر إيقاع</w:t>
      </w:r>
      <w:r w:rsidR="004A3B5D" w:rsidRPr="00A56CA6">
        <w:rPr>
          <w:rFonts w:ascii="Traditional Arabic" w:eastAsia="Times New Roman" w:hAnsi="Traditional Arabic" w:cs="Traditional Arabic"/>
          <w:sz w:val="36"/>
          <w:szCs w:val="36"/>
          <w:rtl/>
          <w:lang w:bidi="ar-EG"/>
        </w:rPr>
        <w:t xml:space="preserve">: </w:t>
      </w:r>
      <w:r>
        <w:rPr>
          <w:rFonts w:ascii="Traditional Arabic" w:eastAsia="Times New Roman" w:hAnsi="Traditional Arabic" w:cs="Traditional Arabic" w:hint="cs"/>
          <w:sz w:val="36"/>
          <w:szCs w:val="36"/>
          <w:rtl/>
          <w:lang w:bidi="ar-EG"/>
        </w:rPr>
        <w:t xml:space="preserve">والشاعر </w:t>
      </w:r>
      <w:r w:rsidR="004A3B5D" w:rsidRPr="00A56CA6">
        <w:rPr>
          <w:rFonts w:ascii="Traditional Arabic" w:eastAsia="Times New Roman" w:hAnsi="Traditional Arabic" w:cs="Traditional Arabic"/>
          <w:sz w:val="36"/>
          <w:szCs w:val="36"/>
          <w:rtl/>
          <w:lang w:bidi="ar-EG"/>
        </w:rPr>
        <w:t>موسيقي حساس، بعيد النظر، قوي التعبير، مطبوع، يتأثر مزاجه بثقافته وبيئته، وعالمه تأثيرًا عظيمًا، فيلهمه كل ذلك ما يلهمه من إسعاد لنوعه، في أوصافه، وأخيلته، وأحلامه، وحينئذ يكون الشعر محاولة لجعل الحياة منسجمة.</w:t>
      </w:r>
    </w:p>
    <w:p w:rsidR="00542F3E" w:rsidRDefault="00542F3E" w:rsidP="00542F3E">
      <w:pPr>
        <w:spacing w:after="0" w:line="240" w:lineRule="auto"/>
        <w:jc w:val="both"/>
        <w:rPr>
          <w:rFonts w:ascii="Traditional Arabic" w:eastAsia="Times New Roman" w:hAnsi="Traditional Arabic" w:cs="Traditional Arabic"/>
          <w:sz w:val="36"/>
          <w:szCs w:val="36"/>
          <w:rtl/>
          <w:lang w:bidi="ar-EG"/>
        </w:rPr>
      </w:pPr>
      <w:r w:rsidRPr="00542F3E">
        <w:rPr>
          <w:rFonts w:ascii="Traditional Arabic" w:eastAsia="Times New Roman" w:hAnsi="Traditional Arabic" w:cs="Traditional Arabic" w:hint="cs"/>
          <w:b/>
          <w:bCs/>
          <w:sz w:val="36"/>
          <w:szCs w:val="36"/>
          <w:rtl/>
        </w:rPr>
        <w:lastRenderedPageBreak/>
        <w:t>-الفن والرمز</w:t>
      </w:r>
      <w:r>
        <w:rPr>
          <w:rFonts w:ascii="Traditional Arabic" w:eastAsia="Times New Roman" w:hAnsi="Traditional Arabic" w:cs="Traditional Arabic" w:hint="cs"/>
          <w:sz w:val="36"/>
          <w:szCs w:val="36"/>
          <w:rtl/>
        </w:rPr>
        <w:t>: الفن هو</w:t>
      </w:r>
      <w:r w:rsidR="004A3B5D" w:rsidRPr="00A56CA6">
        <w:rPr>
          <w:rFonts w:ascii="Traditional Arabic" w:eastAsia="Times New Roman" w:hAnsi="Traditional Arabic" w:cs="Traditional Arabic"/>
          <w:sz w:val="36"/>
          <w:szCs w:val="36"/>
          <w:rtl/>
          <w:lang w:bidi="ar-EG"/>
        </w:rPr>
        <w:t xml:space="preserve"> البلاغة الرمزية الجميلة التي تفسح المجال أمام التأمل، وتنقل الإنسان إلى أجواء النفوس العبقرية؛ حيث ترى في الأمور الدقيقة أشياء عظيمة، وترى في الحرية مبتغاها</w:t>
      </w:r>
      <w:r w:rsidR="004A3B5D" w:rsidRPr="00A56CA6">
        <w:rPr>
          <w:rFonts w:ascii="Traditional Arabic" w:eastAsia="Times New Roman" w:hAnsi="Traditional Arabic" w:cs="Traditional Arabic"/>
          <w:sz w:val="36"/>
          <w:szCs w:val="36"/>
          <w:rtl/>
        </w:rPr>
        <w:t>.</w:t>
      </w:r>
      <w:r w:rsidR="004A3B5D" w:rsidRPr="00A56CA6">
        <w:rPr>
          <w:rFonts w:ascii="Traditional Arabic" w:eastAsia="Times New Roman" w:hAnsi="Traditional Arabic" w:cs="Traditional Arabic"/>
          <w:sz w:val="36"/>
          <w:szCs w:val="36"/>
          <w:rtl/>
          <w:lang w:bidi="ar-EG"/>
        </w:rPr>
        <w:t xml:space="preserve"> </w:t>
      </w:r>
    </w:p>
    <w:p w:rsidR="004A3B5D" w:rsidRPr="00A56CA6" w:rsidRDefault="00542F3E" w:rsidP="00542F3E">
      <w:pPr>
        <w:spacing w:after="0" w:line="240" w:lineRule="auto"/>
        <w:jc w:val="both"/>
        <w:rPr>
          <w:rFonts w:ascii="Traditional Arabic" w:eastAsia="Times New Roman" w:hAnsi="Traditional Arabic" w:cs="Traditional Arabic"/>
          <w:sz w:val="36"/>
          <w:szCs w:val="36"/>
          <w:rtl/>
        </w:rPr>
      </w:pPr>
      <w:r w:rsidRPr="00542F3E">
        <w:rPr>
          <w:rFonts w:ascii="Traditional Arabic" w:eastAsia="Times New Roman" w:hAnsi="Traditional Arabic" w:cs="Traditional Arabic" w:hint="cs"/>
          <w:b/>
          <w:bCs/>
          <w:sz w:val="36"/>
          <w:szCs w:val="36"/>
          <w:rtl/>
          <w:lang w:bidi="ar-EG"/>
        </w:rPr>
        <w:t>-الشعر والعلم</w:t>
      </w:r>
      <w:r>
        <w:rPr>
          <w:rFonts w:ascii="Traditional Arabic" w:eastAsia="Times New Roman" w:hAnsi="Traditional Arabic" w:cs="Traditional Arabic" w:hint="cs"/>
          <w:sz w:val="36"/>
          <w:szCs w:val="36"/>
          <w:rtl/>
          <w:lang w:bidi="ar-EG"/>
        </w:rPr>
        <w:t xml:space="preserve">: يجب </w:t>
      </w:r>
      <w:r w:rsidR="004A3B5D" w:rsidRPr="00A56CA6">
        <w:rPr>
          <w:rFonts w:ascii="Traditional Arabic" w:eastAsia="Times New Roman" w:hAnsi="Traditional Arabic" w:cs="Traditional Arabic"/>
          <w:sz w:val="36"/>
          <w:szCs w:val="36"/>
          <w:rtl/>
          <w:lang w:bidi="ar-EG"/>
        </w:rPr>
        <w:t>استيعاب العلم</w:t>
      </w:r>
      <w:r w:rsidR="004A3B5D" w:rsidRPr="00A56CA6">
        <w:rPr>
          <w:rFonts w:ascii="Traditional Arabic" w:eastAsia="Times New Roman" w:hAnsi="Traditional Arabic" w:cs="Traditional Arabic"/>
          <w:sz w:val="36"/>
          <w:szCs w:val="36"/>
          <w:rtl/>
        </w:rPr>
        <w:t>،</w:t>
      </w:r>
      <w:r w:rsidR="004A3B5D" w:rsidRPr="00A56CA6">
        <w:rPr>
          <w:rFonts w:ascii="Traditional Arabic" w:eastAsia="Times New Roman" w:hAnsi="Traditional Arabic" w:cs="Traditional Arabic"/>
          <w:sz w:val="36"/>
          <w:szCs w:val="36"/>
          <w:rtl/>
          <w:lang w:bidi="ar-EG"/>
        </w:rPr>
        <w:t xml:space="preserve"> وإخضاع الشعر له، وهو يرى أن هذا النوع من الشعر العلمي الذي صار جزءًا من عاطفته وإيمانه، هو غير مسبوق إليه، وهو يتفق مع ثقافة هذا الجيل. يشير أبو شادي بذلك إلى شعره الذي ينحو فيه منحى العلم، يتحدث فيه عن نظريات علمية وأفكار علمية؛ فهو يرى أن استيعاب العلم في الشعر أمر ضروري، ويتفق مع ثقافة جيله.</w:t>
      </w:r>
    </w:p>
    <w:p w:rsidR="00542F3E" w:rsidRDefault="00542F3E" w:rsidP="000F1C89">
      <w:pPr>
        <w:spacing w:after="0" w:line="240" w:lineRule="auto"/>
        <w:jc w:val="both"/>
        <w:rPr>
          <w:rFonts w:ascii="Traditional Arabic" w:eastAsia="Times New Roman" w:hAnsi="Traditional Arabic" w:cs="Traditional Arabic"/>
          <w:sz w:val="36"/>
          <w:szCs w:val="36"/>
          <w:rtl/>
          <w:lang w:bidi="ar-EG"/>
        </w:rPr>
      </w:pPr>
      <w:r w:rsidRPr="00542F3E">
        <w:rPr>
          <w:rFonts w:ascii="Traditional Arabic" w:eastAsia="Times New Roman" w:hAnsi="Traditional Arabic" w:cs="Traditional Arabic" w:hint="cs"/>
          <w:b/>
          <w:bCs/>
          <w:sz w:val="36"/>
          <w:szCs w:val="36"/>
          <w:rtl/>
        </w:rPr>
        <w:t>-</w:t>
      </w:r>
      <w:r w:rsidR="004A3B5D" w:rsidRPr="00542F3E">
        <w:rPr>
          <w:rFonts w:ascii="Traditional Arabic" w:eastAsia="Times New Roman" w:hAnsi="Traditional Arabic" w:cs="Traditional Arabic"/>
          <w:b/>
          <w:bCs/>
          <w:sz w:val="36"/>
          <w:szCs w:val="36"/>
          <w:rtl/>
          <w:lang w:bidi="ar-EG"/>
        </w:rPr>
        <w:t>التجديد في الشعر</w:t>
      </w:r>
      <w:r>
        <w:rPr>
          <w:rFonts w:ascii="Traditional Arabic" w:eastAsia="Times New Roman" w:hAnsi="Traditional Arabic" w:cs="Traditional Arabic" w:hint="cs"/>
          <w:sz w:val="36"/>
          <w:szCs w:val="36"/>
          <w:rtl/>
          <w:lang w:bidi="ar-EG"/>
        </w:rPr>
        <w:t>:</w:t>
      </w:r>
      <w:r w:rsidR="000F1C89">
        <w:rPr>
          <w:rFonts w:ascii="Traditional Arabic" w:eastAsia="Times New Roman" w:hAnsi="Traditional Arabic" w:cs="Traditional Arabic" w:hint="cs"/>
          <w:sz w:val="36"/>
          <w:szCs w:val="36"/>
          <w:rtl/>
          <w:lang w:bidi="ar-EG"/>
        </w:rPr>
        <w:t xml:space="preserve"> ب</w:t>
      </w:r>
      <w:r w:rsidR="004A3B5D" w:rsidRPr="00A56CA6">
        <w:rPr>
          <w:rFonts w:ascii="Traditional Arabic" w:eastAsia="Times New Roman" w:hAnsi="Traditional Arabic" w:cs="Traditional Arabic"/>
          <w:sz w:val="36"/>
          <w:szCs w:val="36"/>
          <w:rtl/>
          <w:lang w:bidi="ar-EG"/>
        </w:rPr>
        <w:t xml:space="preserve">إدخال قيم فنية جديدة، وتشجيع الشعر المرسل، والشعر الحر، وتنويع الأوزان، والابتداع فيها، وإدخال الشعر القصصي والتمثيلي في أدبنا الحديث. </w:t>
      </w:r>
    </w:p>
    <w:p w:rsidR="004A3B5D" w:rsidRPr="00A56CA6" w:rsidRDefault="004A3B5D" w:rsidP="00542F3E">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 xml:space="preserve">وهذه المبادئ كما قال عنها الناقدون والدارسون: تسبح في مجالات فسيحة متعددة، وتختلط فيها مجموعة من المذاهب الأدبية التي قرأ الشاعر عنها، وتأثر بها، ففيها: ملامح من الرمزية، ومن الواقعية، ومن الرومانسية. ولعل ظروف الحياة وأحداثها، والمراحل التي مرت بها حياة الشاعر، والبيئات المختلفة التي عاش فيها، </w:t>
      </w:r>
      <w:r w:rsidR="000F1C89">
        <w:rPr>
          <w:rFonts w:ascii="Traditional Arabic" w:eastAsia="Times New Roman" w:hAnsi="Traditional Arabic" w:cs="Traditional Arabic" w:hint="cs"/>
          <w:sz w:val="36"/>
          <w:szCs w:val="36"/>
          <w:rtl/>
          <w:lang w:bidi="ar-EG"/>
        </w:rPr>
        <w:t>و</w:t>
      </w:r>
      <w:r w:rsidRPr="00A56CA6">
        <w:rPr>
          <w:rFonts w:ascii="Traditional Arabic" w:eastAsia="Times New Roman" w:hAnsi="Traditional Arabic" w:cs="Traditional Arabic"/>
          <w:sz w:val="36"/>
          <w:szCs w:val="36"/>
          <w:rtl/>
          <w:lang w:bidi="ar-EG"/>
        </w:rPr>
        <w:t>الثقافة المتنوعة المعالم، والاتجاهات التي ألم بها، لعل ذلك كله هو الذي جعل هذه المبادئ تنتمي إلى عدد من المذاهب المختلفة.</w:t>
      </w:r>
    </w:p>
    <w:p w:rsidR="004A3B5D" w:rsidRPr="00A56CA6" w:rsidRDefault="00542F3E" w:rsidP="00A56CA6">
      <w:pPr>
        <w:spacing w:after="0" w:line="240" w:lineRule="auto"/>
        <w:jc w:val="both"/>
        <w:rPr>
          <w:rFonts w:ascii="Traditional Arabic" w:eastAsia="Times New Roman" w:hAnsi="Traditional Arabic" w:cs="Traditional Arabic"/>
          <w:sz w:val="36"/>
          <w:szCs w:val="36"/>
          <w:rtl/>
        </w:rPr>
      </w:pPr>
      <w:r w:rsidRPr="00542F3E">
        <w:rPr>
          <w:rFonts w:ascii="Traditional Arabic" w:eastAsia="Times New Roman" w:hAnsi="Traditional Arabic" w:cs="Traditional Arabic" w:hint="cs"/>
          <w:b/>
          <w:bCs/>
          <w:sz w:val="36"/>
          <w:szCs w:val="36"/>
          <w:rtl/>
        </w:rPr>
        <w:t>شعره وتطبيقه لهذه المبادئ</w:t>
      </w:r>
      <w:r>
        <w:rPr>
          <w:rFonts w:ascii="Traditional Arabic" w:eastAsia="Times New Roman" w:hAnsi="Traditional Arabic" w:cs="Traditional Arabic" w:hint="cs"/>
          <w:sz w:val="36"/>
          <w:szCs w:val="36"/>
          <w:rtl/>
        </w:rPr>
        <w:t xml:space="preserve">: </w:t>
      </w:r>
    </w:p>
    <w:p w:rsidR="004A3B5D" w:rsidRPr="00A56CA6" w:rsidRDefault="00542F3E" w:rsidP="000F1C89">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 xml:space="preserve">جعل </w:t>
      </w:r>
      <w:r w:rsidR="004A3B5D" w:rsidRPr="00A56CA6">
        <w:rPr>
          <w:rFonts w:ascii="Traditional Arabic" w:eastAsia="Times New Roman" w:hAnsi="Traditional Arabic" w:cs="Traditional Arabic"/>
          <w:sz w:val="36"/>
          <w:szCs w:val="36"/>
          <w:rtl/>
          <w:lang w:bidi="ar-EG"/>
        </w:rPr>
        <w:t>أحمد زكي أبو شادي</w:t>
      </w:r>
      <w:r>
        <w:rPr>
          <w:rFonts w:ascii="Traditional Arabic" w:eastAsia="Times New Roman" w:hAnsi="Traditional Arabic" w:cs="Traditional Arabic" w:hint="cs"/>
          <w:sz w:val="36"/>
          <w:szCs w:val="36"/>
          <w:rtl/>
          <w:lang w:bidi="ar-EG"/>
        </w:rPr>
        <w:t xml:space="preserve"> من </w:t>
      </w:r>
      <w:r w:rsidR="004A3B5D" w:rsidRPr="00A56CA6">
        <w:rPr>
          <w:rFonts w:ascii="Traditional Arabic" w:eastAsia="Times New Roman" w:hAnsi="Traditional Arabic" w:cs="Traditional Arabic"/>
          <w:sz w:val="36"/>
          <w:szCs w:val="36"/>
          <w:rtl/>
          <w:lang w:bidi="ar-EG"/>
        </w:rPr>
        <w:t xml:space="preserve">شعره تطبيقًا لما دعا إليه، فكان ينشد مثلًا أعلى في الحياة، ويحاول أن يضيف إلى الشعر العربي ألوانا غير مسبوقة، وأساليب جديدة. وله قصيدة عنوانها: "الجديد"، تشتمل على بعض الخطوط العامة التي وضعها لمذهبه في التجديد. </w:t>
      </w:r>
      <w:r w:rsidR="000F1C89">
        <w:rPr>
          <w:rFonts w:ascii="Traditional Arabic" w:eastAsia="Times New Roman" w:hAnsi="Traditional Arabic" w:cs="Traditional Arabic" w:hint="cs"/>
          <w:sz w:val="36"/>
          <w:szCs w:val="36"/>
          <w:rtl/>
          <w:lang w:bidi="ar-EG"/>
        </w:rPr>
        <w:t>"</w:t>
      </w:r>
      <w:r w:rsidR="004A3B5D" w:rsidRPr="00A56CA6">
        <w:rPr>
          <w:rFonts w:ascii="Traditional Arabic" w:eastAsia="Times New Roman" w:hAnsi="Traditional Arabic" w:cs="Traditional Arabic"/>
          <w:sz w:val="36"/>
          <w:szCs w:val="36"/>
          <w:rtl/>
          <w:lang w:bidi="ar-EG"/>
        </w:rPr>
        <w:t xml:space="preserve">فهو لا يجاري في ألحانه أحدًا، وإنما يغني كل جديد، ويرفض الإثارة، ولا يقول الشعر استجابة لوحي شيطان، أو لإظهار المقدرة اللغوية، أو البراعة الفنية، ولكنه يقول الشعر لهدف جليل، فهو يحمل الحكمة للدنيا، ويصور نعيمها وشقاءها، ويهديها طريقها، وهو لا يسير في الدروب الآهلة للشعراء، وهو لا يرد المعين الذي ورده أبو العلاء، أو المتنبي، أو شوقي، وإنما يدرس الوجود ويتعمق الحياة، ويسألها الوحي، فتفضي إليه بأسراها، ثم ينطلق كالإعصار يناجي العوالم الجبارة، ويمتزج بالطبيعة، ويهديها صلواته، ويتبتل في محرابها الصوفي، ويسجل مع ذلك </w:t>
      </w:r>
      <w:r w:rsidR="004A3B5D" w:rsidRPr="00A56CA6">
        <w:rPr>
          <w:rFonts w:ascii="Traditional Arabic" w:eastAsia="Times New Roman" w:hAnsi="Traditional Arabic" w:cs="Traditional Arabic"/>
          <w:sz w:val="36"/>
          <w:szCs w:val="36"/>
          <w:rtl/>
          <w:lang w:bidi="ar-EG"/>
        </w:rPr>
        <w:lastRenderedPageBreak/>
        <w:t>أحزان الشعب وأحلامه، وينافح عنه في قوة لا يبالي بضربات البطش. والشعر عنده ليس زخرفًا، ولا عبثًا بيانيًا، ولا مدحًا واغتباطًا بباذخ الألقاب، بل هو نفحة من الشعور، وحكمة وهداية، يخلق الشعب من جديد، ويوحي إليه بكل معاني الرفعة والمجد</w:t>
      </w:r>
      <w:r w:rsidR="000F1C89">
        <w:rPr>
          <w:rFonts w:ascii="Traditional Arabic" w:eastAsia="Times New Roman" w:hAnsi="Traditional Arabic" w:cs="Traditional Arabic" w:hint="cs"/>
          <w:sz w:val="36"/>
          <w:szCs w:val="36"/>
          <w:rtl/>
          <w:lang w:bidi="ar-EG"/>
        </w:rPr>
        <w:t>"</w:t>
      </w:r>
      <w:r w:rsidR="004A3B5D" w:rsidRPr="00A56CA6">
        <w:rPr>
          <w:rFonts w:ascii="Traditional Arabic" w:eastAsia="Times New Roman" w:hAnsi="Traditional Arabic" w:cs="Traditional Arabic"/>
          <w:sz w:val="36"/>
          <w:szCs w:val="36"/>
          <w:rtl/>
          <w:lang w:bidi="ar-EG"/>
        </w:rPr>
        <w:t>.</w:t>
      </w:r>
    </w:p>
    <w:p w:rsidR="004A3B5D" w:rsidRPr="00A56CA6" w:rsidRDefault="004A3B5D" w:rsidP="000F1C89">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قصيدة "الجديد"</w:t>
      </w:r>
      <w:r w:rsidR="000F1C89">
        <w:rPr>
          <w:rFonts w:ascii="Traditional Arabic" w:eastAsia="Times New Roman" w:hAnsi="Traditional Arabic" w:cs="Traditional Arabic" w:hint="cs"/>
          <w:sz w:val="36"/>
          <w:szCs w:val="36"/>
          <w:rtl/>
          <w:lang w:bidi="ar-EG"/>
        </w:rPr>
        <w:t xml:space="preserve">: </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أنا في اللحن لا أجاري</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هزاره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بل أغني جديده أشعاره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طائر بينما </w:t>
            </w:r>
            <w:proofErr w:type="spellStart"/>
            <w:r w:rsidRPr="00A56CA6">
              <w:rPr>
                <w:rFonts w:ascii="Traditional Arabic" w:eastAsia="Times New Roman" w:hAnsi="Traditional Arabic" w:cs="Traditional Arabic"/>
                <w:sz w:val="36"/>
                <w:szCs w:val="36"/>
                <w:rtl/>
                <w:lang w:bidi="ar-EG"/>
              </w:rPr>
              <w:t>يلذك</w:t>
            </w:r>
            <w:proofErr w:type="spellEnd"/>
            <w:r w:rsidRPr="00A56CA6">
              <w:rPr>
                <w:rFonts w:ascii="Traditional Arabic" w:eastAsia="Times New Roman" w:hAnsi="Traditional Arabic" w:cs="Traditional Arabic"/>
                <w:sz w:val="36"/>
                <w:szCs w:val="36"/>
                <w:rtl/>
                <w:lang w:bidi="ar-EG"/>
              </w:rPr>
              <w:t xml:space="preserve"> إسماعًا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يهز المشاعر</w:t>
            </w:r>
            <w:r w:rsidRPr="00A56CA6">
              <w:rPr>
                <w:rFonts w:ascii="Traditional Arabic" w:eastAsia="Times New Roman" w:hAnsi="Traditional Arabic" w:cs="Traditional Arabic"/>
                <w:sz w:val="36"/>
                <w:szCs w:val="36"/>
                <w:lang w:bidi="ar-EG"/>
              </w:rPr>
              <w:t xml:space="preserve"> </w:t>
            </w:r>
            <w:proofErr w:type="spellStart"/>
            <w:r w:rsidRPr="00A56CA6">
              <w:rPr>
                <w:rFonts w:ascii="Traditional Arabic" w:eastAsia="Times New Roman" w:hAnsi="Traditional Arabic" w:cs="Traditional Arabic"/>
                <w:sz w:val="36"/>
                <w:szCs w:val="36"/>
                <w:rtl/>
                <w:lang w:bidi="ar-EG"/>
              </w:rPr>
              <w:t>المستثاره</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ثائر يرفض الإثارة فعذرًا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كل حي الشعور يأبى</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إثاره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ما نظمت القريض طوعًا</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لشيطان</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ولا للعلا ولا</w:t>
            </w:r>
            <w:r w:rsidRPr="00A56CA6">
              <w:rPr>
                <w:rFonts w:ascii="Traditional Arabic" w:eastAsia="Times New Roman" w:hAnsi="Traditional Arabic" w:cs="Traditional Arabic"/>
                <w:sz w:val="36"/>
                <w:szCs w:val="36"/>
                <w:lang w:bidi="ar-EG"/>
              </w:rPr>
              <w:t xml:space="preserve"> </w:t>
            </w:r>
            <w:proofErr w:type="spellStart"/>
            <w:r w:rsidRPr="00A56CA6">
              <w:rPr>
                <w:rFonts w:ascii="Traditional Arabic" w:eastAsia="Times New Roman" w:hAnsi="Traditional Arabic" w:cs="Traditional Arabic"/>
                <w:sz w:val="36"/>
                <w:szCs w:val="36"/>
                <w:rtl/>
                <w:lang w:bidi="ar-EG"/>
              </w:rPr>
              <w:t>للمهاره</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بل ولوعًا بها فللشعر</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أحلامي</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وللشعر ما أجل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اعتباره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هو روحي أبثه دون ضن</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لوجود مجددًا أعماره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يحمل الحكمة السرية للدنيا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شفاء ونعمة </w:t>
            </w:r>
            <w:proofErr w:type="spellStart"/>
            <w:r w:rsidRPr="00A56CA6">
              <w:rPr>
                <w:rFonts w:ascii="Traditional Arabic" w:eastAsia="Times New Roman" w:hAnsi="Traditional Arabic" w:cs="Traditional Arabic"/>
                <w:sz w:val="36"/>
                <w:szCs w:val="36"/>
                <w:rtl/>
                <w:lang w:bidi="ar-EG"/>
              </w:rPr>
              <w:t>سياره</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لا يناجي بها حديث ابن</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سينا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بل يناجي العوالم </w:t>
            </w:r>
            <w:proofErr w:type="spellStart"/>
            <w:r w:rsidRPr="00A56CA6">
              <w:rPr>
                <w:rFonts w:ascii="Traditional Arabic" w:eastAsia="Times New Roman" w:hAnsi="Traditional Arabic" w:cs="Traditional Arabic"/>
                <w:sz w:val="36"/>
                <w:szCs w:val="36"/>
                <w:rtl/>
                <w:lang w:bidi="ar-EG"/>
              </w:rPr>
              <w:t>الجباره</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لا يجاري بها معاني المعري</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للقريض الحزين أو</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بشاره</w:t>
            </w:r>
          </w:p>
        </w:tc>
      </w:tr>
      <w:tr w:rsidR="004A3B5D" w:rsidRPr="00A56CA6" w:rsidTr="006F695C">
        <w:trPr>
          <w:tblCellSpacing w:w="0" w:type="dxa"/>
          <w:jc w:val="center"/>
        </w:trPr>
        <w:tc>
          <w:tcPr>
            <w:tcW w:w="2500" w:type="pct"/>
            <w:vAlign w:val="center"/>
            <w:hideMark/>
          </w:tcPr>
          <w:p w:rsidR="004A3B5D" w:rsidRPr="00A56CA6" w:rsidRDefault="004A3B5D" w:rsidP="000F1C89">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أو عظا</w:t>
            </w:r>
            <w:r w:rsidR="000F1C89">
              <w:rPr>
                <w:rFonts w:ascii="Traditional Arabic" w:eastAsia="Times New Roman" w:hAnsi="Traditional Arabic" w:cs="Traditional Arabic" w:hint="cs"/>
                <w:sz w:val="36"/>
                <w:szCs w:val="36"/>
                <w:rtl/>
                <w:lang w:bidi="ar-EG"/>
              </w:rPr>
              <w:t>ت</w:t>
            </w:r>
            <w:r w:rsidRPr="00A56CA6">
              <w:rPr>
                <w:rFonts w:ascii="Traditional Arabic" w:eastAsia="Times New Roman" w:hAnsi="Traditional Arabic" w:cs="Traditional Arabic"/>
                <w:sz w:val="36"/>
                <w:szCs w:val="36"/>
                <w:rtl/>
                <w:lang w:bidi="ar-EG"/>
              </w:rPr>
              <w:t xml:space="preserve"> أتى بها المتنبي</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وابن هاني مداعبًا خماره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أو أغاريد من ملذات شوقي</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وتجليه تارة وعثاره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إنما يدرس الوجود فيسمو</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proofErr w:type="spellStart"/>
            <w:r w:rsidRPr="00A56CA6">
              <w:rPr>
                <w:rFonts w:ascii="Traditional Arabic" w:eastAsia="Times New Roman" w:hAnsi="Traditional Arabic" w:cs="Traditional Arabic"/>
                <w:sz w:val="36"/>
                <w:szCs w:val="36"/>
                <w:rtl/>
                <w:lang w:bidi="ar-EG"/>
              </w:rPr>
              <w:t>لأقاصيه</w:t>
            </w:r>
            <w:proofErr w:type="spellEnd"/>
            <w:r w:rsidRPr="00A56CA6">
              <w:rPr>
                <w:rFonts w:ascii="Traditional Arabic" w:eastAsia="Times New Roman" w:hAnsi="Traditional Arabic" w:cs="Traditional Arabic"/>
                <w:sz w:val="36"/>
                <w:szCs w:val="36"/>
                <w:rtl/>
                <w:lang w:bidi="ar-EG"/>
              </w:rPr>
              <w:t xml:space="preserve"> ثم يلقى</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قراره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طائفا بالحياة يسألها</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الوحي</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فتفضي به وتلقي ستاره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باعثًا للوجود من شعره</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الحر</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هدايا وفية وابتكاره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مرجعًا ما استعاره منه</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موفورًا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غنيا وقد نمى ما استعاره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ويحي الطبيعة الشعر نجواه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فتزهى وتشتهي تكراره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ناقشًا عازفًا فما يبخس</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الوصف</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حقوقًا مخلدًا آثاره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سحره مجمع من النقش والعزف</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فتلقى منقاشه مزماره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لا يغالي بصبغة أو بلحن</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كل معنى لديه يعطى</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وقاره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عابد الحسن في الطبيعة</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يهديها صلاة الصوفي بل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أذكاره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والأمير الذي يسجل للشعب</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نشيد الخلود أو</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أوتاره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lastRenderedPageBreak/>
              <w:t>عارضًا فنه وتاريخه الفخم</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جمالًا وروعة وجداره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كاشفًا بأسه القديم ليزجيه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إلى منزل يضاهي فخاره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صارخًا صرخة اليقين فيهتز</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ضلال ويستبين اندحاره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لا يبالي برضبة البطش إن</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هم</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ولكن يخاف للحق ناره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يبذل النفس في سخاء لدى</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الجل</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ولا يرتضي بها أعذاره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هذه صورة الجديد من الشعر</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وفاء وقوة وإماره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ما يبالي بزخرف في نظام</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أو يغالي برونق في عباره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كالربيع الفنان لا ينظم</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الإزهار</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لهوا إذا حبا أزهاره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أو يضاهي الجنيب يعبث</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بالفكر</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وبالحس واللغة</w:t>
            </w:r>
            <w:r w:rsidRPr="00A56CA6">
              <w:rPr>
                <w:rFonts w:ascii="Traditional Arabic" w:eastAsia="Times New Roman" w:hAnsi="Traditional Arabic" w:cs="Traditional Arabic"/>
                <w:sz w:val="36"/>
                <w:szCs w:val="36"/>
                <w:lang w:bidi="ar-EG"/>
              </w:rPr>
              <w:t xml:space="preserve"> </w:t>
            </w:r>
            <w:proofErr w:type="spellStart"/>
            <w:r w:rsidRPr="00A56CA6">
              <w:rPr>
                <w:rFonts w:ascii="Traditional Arabic" w:eastAsia="Times New Roman" w:hAnsi="Traditional Arabic" w:cs="Traditional Arabic"/>
                <w:sz w:val="36"/>
                <w:szCs w:val="36"/>
                <w:rtl/>
                <w:lang w:bidi="ar-EG"/>
              </w:rPr>
              <w:t>والإشاره</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بين مدح </w:t>
            </w:r>
            <w:proofErr w:type="spellStart"/>
            <w:r w:rsidRPr="00A56CA6">
              <w:rPr>
                <w:rFonts w:ascii="Traditional Arabic" w:eastAsia="Times New Roman" w:hAnsi="Traditional Arabic" w:cs="Traditional Arabic"/>
                <w:sz w:val="36"/>
                <w:szCs w:val="36"/>
                <w:rtl/>
                <w:lang w:bidi="ar-EG"/>
              </w:rPr>
              <w:t>وتهنئات</w:t>
            </w:r>
            <w:proofErr w:type="spellEnd"/>
            <w:r w:rsidRPr="00A56CA6">
              <w:rPr>
                <w:rFonts w:ascii="Traditional Arabic" w:eastAsia="Times New Roman" w:hAnsi="Traditional Arabic" w:cs="Traditional Arabic"/>
                <w:sz w:val="36"/>
                <w:szCs w:val="36"/>
                <w:rtl/>
                <w:lang w:bidi="ar-EG"/>
              </w:rPr>
              <w:t xml:space="preserve"> وأنواع</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جنون وسكرة ودعاره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واحتيال على الأنام</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وإفساد كأن الرباح منه</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الخسارة</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واغتباط </w:t>
            </w:r>
            <w:r w:rsidR="000F1C89" w:rsidRPr="00A56CA6">
              <w:rPr>
                <w:rFonts w:ascii="Traditional Arabic" w:eastAsia="Times New Roman" w:hAnsi="Traditional Arabic" w:cs="Traditional Arabic" w:hint="cs"/>
                <w:sz w:val="36"/>
                <w:szCs w:val="36"/>
                <w:rtl/>
                <w:lang w:bidi="ar-EG"/>
              </w:rPr>
              <w:t>بباذخات</w:t>
            </w:r>
            <w:r w:rsidRPr="00A56CA6">
              <w:rPr>
                <w:rFonts w:ascii="Traditional Arabic" w:eastAsia="Times New Roman" w:hAnsi="Traditional Arabic" w:cs="Traditional Arabic"/>
                <w:sz w:val="36"/>
                <w:szCs w:val="36"/>
                <w:rtl/>
                <w:lang w:bidi="ar-EG"/>
              </w:rPr>
              <w:t xml:space="preserve"> من الألقاب</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في دولة له </w:t>
            </w:r>
            <w:proofErr w:type="spellStart"/>
            <w:r w:rsidRPr="00A56CA6">
              <w:rPr>
                <w:rFonts w:ascii="Traditional Arabic" w:eastAsia="Times New Roman" w:hAnsi="Traditional Arabic" w:cs="Traditional Arabic"/>
                <w:sz w:val="36"/>
                <w:szCs w:val="36"/>
                <w:rtl/>
                <w:lang w:bidi="ar-EG"/>
              </w:rPr>
              <w:t>منهاره</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بل هو الشعر نفحة من شعور</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وحياة من حكمة أماره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يخلق الشعب من جديد</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ويوحي كل معنى إلى العلا لا</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صغاره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باعثًا بالنفوس للمثل الأعلى</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معيدًا أمامها أنواره</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هكذا مذهبي وحسبي تتويجا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يقيني وأن أوفي</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شعاره</w:t>
            </w:r>
          </w:p>
        </w:tc>
      </w:tr>
    </w:tbl>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p>
    <w:p w:rsidR="004A3B5D" w:rsidRPr="00A56CA6" w:rsidRDefault="004A3B5D" w:rsidP="000F1C89">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 xml:space="preserve">هذا هو المنهج الذي يريده أحمد زكي أبو شادي للشعر، وهذا هو الجديد الذي يدعو إليه، وهذه هي الغاية التي يؤمن بها، غاية نبيلة رفيعة للشعر. وهذا الذي جاء في هذه القصيدة متسق تمامًا مع المبادئ التي دعا إليها </w:t>
      </w:r>
      <w:r w:rsidR="000F1C89">
        <w:rPr>
          <w:rFonts w:ascii="Traditional Arabic" w:eastAsia="Times New Roman" w:hAnsi="Traditional Arabic" w:cs="Traditional Arabic" w:hint="cs"/>
          <w:sz w:val="36"/>
          <w:szCs w:val="36"/>
          <w:rtl/>
          <w:lang w:bidi="ar-EG"/>
        </w:rPr>
        <w:t>و</w:t>
      </w:r>
      <w:r w:rsidRPr="00A56CA6">
        <w:rPr>
          <w:rFonts w:ascii="Traditional Arabic" w:eastAsia="Times New Roman" w:hAnsi="Traditional Arabic" w:cs="Traditional Arabic"/>
          <w:sz w:val="36"/>
          <w:szCs w:val="36"/>
          <w:rtl/>
          <w:lang w:bidi="ar-EG"/>
        </w:rPr>
        <w:t xml:space="preserve">آمن بها، وحاول أن يجمع عليها الشعراء الشبان الذين التفوا حوله، وانضووا </w:t>
      </w:r>
      <w:r w:rsidR="000F1C89">
        <w:rPr>
          <w:rFonts w:ascii="Traditional Arabic" w:eastAsia="Times New Roman" w:hAnsi="Traditional Arabic" w:cs="Traditional Arabic" w:hint="cs"/>
          <w:sz w:val="36"/>
          <w:szCs w:val="36"/>
          <w:rtl/>
          <w:lang w:bidi="ar-EG"/>
        </w:rPr>
        <w:t xml:space="preserve">تحت </w:t>
      </w:r>
      <w:r w:rsidRPr="00A56CA6">
        <w:rPr>
          <w:rFonts w:ascii="Traditional Arabic" w:eastAsia="Times New Roman" w:hAnsi="Traditional Arabic" w:cs="Traditional Arabic"/>
          <w:sz w:val="36"/>
          <w:szCs w:val="36"/>
          <w:rtl/>
          <w:lang w:bidi="ar-EG"/>
        </w:rPr>
        <w:t>لواء جماعة أبوللو، واحتضنتهم مجلتها، ونشرت لهم إبداعهم.</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 xml:space="preserve">وأكثر هذه المبادئ في حقيقتها راجعة إلى ما دعا إليه المجددون، أو جيل المجددين: شكري، والعقاد، والمازني، وكذلك </w:t>
      </w:r>
      <w:proofErr w:type="spellStart"/>
      <w:r w:rsidRPr="00A56CA6">
        <w:rPr>
          <w:rFonts w:ascii="Traditional Arabic" w:eastAsia="Times New Roman" w:hAnsi="Traditional Arabic" w:cs="Traditional Arabic"/>
          <w:sz w:val="36"/>
          <w:szCs w:val="36"/>
          <w:rtl/>
          <w:lang w:bidi="ar-EG"/>
        </w:rPr>
        <w:t>المهجريون</w:t>
      </w:r>
      <w:proofErr w:type="spellEnd"/>
      <w:r w:rsidRPr="00A56CA6">
        <w:rPr>
          <w:rFonts w:ascii="Traditional Arabic" w:eastAsia="Times New Roman" w:hAnsi="Traditional Arabic" w:cs="Traditional Arabic"/>
          <w:sz w:val="36"/>
          <w:szCs w:val="36"/>
          <w:rtl/>
          <w:lang w:bidi="ar-EG"/>
        </w:rPr>
        <w:t xml:space="preserve"> فأن يكون الشاعر كالنبي في قومه، وأن يكون للشعر غايات سامية، وأن يكون الشاعر صادقًا في تعبيره عن نفسه وعن الحياة، وصادرًا عن عاطفة </w:t>
      </w:r>
      <w:r w:rsidRPr="00A56CA6">
        <w:rPr>
          <w:rFonts w:ascii="Traditional Arabic" w:eastAsia="Times New Roman" w:hAnsi="Traditional Arabic" w:cs="Traditional Arabic"/>
          <w:sz w:val="36"/>
          <w:szCs w:val="36"/>
          <w:rtl/>
          <w:lang w:bidi="ar-EG"/>
        </w:rPr>
        <w:lastRenderedPageBreak/>
        <w:t>صحيحة وفكر صحيح، كل هذا في جوهره من المبادئ التي دعا إليها المجددون قبل أحمد زكي أبي شادي.</w:t>
      </w:r>
    </w:p>
    <w:p w:rsidR="00542F3E" w:rsidRPr="00542F3E" w:rsidRDefault="004A3B5D" w:rsidP="00542F3E">
      <w:pPr>
        <w:pStyle w:val="Paragraphedeliste"/>
        <w:numPr>
          <w:ilvl w:val="0"/>
          <w:numId w:val="1"/>
        </w:numPr>
        <w:spacing w:after="0" w:line="240" w:lineRule="auto"/>
        <w:jc w:val="both"/>
        <w:rPr>
          <w:rFonts w:ascii="Traditional Arabic" w:eastAsia="Times New Roman" w:hAnsi="Traditional Arabic" w:cs="Traditional Arabic"/>
          <w:sz w:val="36"/>
          <w:szCs w:val="36"/>
        </w:rPr>
      </w:pPr>
      <w:r w:rsidRPr="00542F3E">
        <w:rPr>
          <w:rFonts w:ascii="Traditional Arabic" w:eastAsia="Times New Roman" w:hAnsi="Traditional Arabic" w:cs="Traditional Arabic"/>
          <w:b/>
          <w:bCs/>
          <w:sz w:val="36"/>
          <w:szCs w:val="36"/>
          <w:rtl/>
          <w:lang w:bidi="ar-EG"/>
        </w:rPr>
        <w:t>سيد قطب</w:t>
      </w:r>
      <w:r w:rsidR="00542F3E" w:rsidRPr="00542F3E">
        <w:rPr>
          <w:rFonts w:ascii="Traditional Arabic" w:eastAsia="Times New Roman" w:hAnsi="Traditional Arabic" w:cs="Traditional Arabic" w:hint="cs"/>
          <w:b/>
          <w:bCs/>
          <w:sz w:val="36"/>
          <w:szCs w:val="36"/>
          <w:rtl/>
          <w:lang w:bidi="ar-EG"/>
        </w:rPr>
        <w:t xml:space="preserve">: </w:t>
      </w:r>
    </w:p>
    <w:p w:rsidR="00542F3E" w:rsidRDefault="00542F3E" w:rsidP="008338DF">
      <w:pPr>
        <w:spacing w:after="0" w:line="240" w:lineRule="auto"/>
        <w:jc w:val="both"/>
        <w:rPr>
          <w:rFonts w:ascii="Traditional Arabic" w:eastAsia="Times New Roman" w:hAnsi="Traditional Arabic" w:cs="Traditional Arabic"/>
          <w:sz w:val="36"/>
          <w:szCs w:val="36"/>
          <w:rtl/>
          <w:lang w:bidi="ar-EG"/>
        </w:rPr>
      </w:pPr>
      <w:r w:rsidRPr="00542F3E">
        <w:rPr>
          <w:rFonts w:ascii="Traditional Arabic" w:eastAsia="Times New Roman" w:hAnsi="Traditional Arabic" w:cs="Traditional Arabic" w:hint="cs"/>
          <w:sz w:val="36"/>
          <w:szCs w:val="36"/>
          <w:rtl/>
          <w:lang w:bidi="ar-EG"/>
        </w:rPr>
        <w:t xml:space="preserve">تأثر </w:t>
      </w:r>
      <w:r w:rsidR="004A3B5D" w:rsidRPr="00542F3E">
        <w:rPr>
          <w:rFonts w:ascii="Traditional Arabic" w:eastAsia="Times New Roman" w:hAnsi="Traditional Arabic" w:cs="Traditional Arabic"/>
          <w:sz w:val="36"/>
          <w:szCs w:val="36"/>
          <w:rtl/>
          <w:lang w:bidi="ar-EG"/>
        </w:rPr>
        <w:t>سيد قطب تأثرًا كبيرًا بالعقاد</w:t>
      </w:r>
      <w:r w:rsidRPr="00542F3E">
        <w:rPr>
          <w:rFonts w:ascii="Traditional Arabic" w:eastAsia="Times New Roman" w:hAnsi="Traditional Arabic" w:cs="Traditional Arabic"/>
          <w:sz w:val="36"/>
          <w:szCs w:val="36"/>
          <w:rtl/>
          <w:lang w:bidi="ar-EG"/>
        </w:rPr>
        <w:t xml:space="preserve"> في دعواته، وآرائه النقدية، وفي</w:t>
      </w:r>
      <w:r w:rsidR="008338DF">
        <w:rPr>
          <w:rFonts w:ascii="Traditional Arabic" w:eastAsia="Times New Roman" w:hAnsi="Traditional Arabic" w:cs="Traditional Arabic" w:hint="cs"/>
          <w:sz w:val="36"/>
          <w:szCs w:val="36"/>
          <w:rtl/>
          <w:lang w:bidi="ar-EG"/>
        </w:rPr>
        <w:t xml:space="preserve"> </w:t>
      </w:r>
      <w:r w:rsidR="004A3B5D" w:rsidRPr="00542F3E">
        <w:rPr>
          <w:rFonts w:ascii="Traditional Arabic" w:eastAsia="Times New Roman" w:hAnsi="Traditional Arabic" w:cs="Traditional Arabic"/>
          <w:sz w:val="36"/>
          <w:szCs w:val="36"/>
          <w:rtl/>
          <w:lang w:bidi="ar-EG"/>
        </w:rPr>
        <w:t xml:space="preserve">أسلوبه وموضوعاته الشعرية </w:t>
      </w:r>
      <w:proofErr w:type="spellStart"/>
      <w:r w:rsidR="004A3B5D" w:rsidRPr="00542F3E">
        <w:rPr>
          <w:rFonts w:ascii="Traditional Arabic" w:eastAsia="Times New Roman" w:hAnsi="Traditional Arabic" w:cs="Traditional Arabic"/>
          <w:sz w:val="36"/>
          <w:szCs w:val="36"/>
          <w:rtl/>
          <w:lang w:bidi="ar-EG"/>
        </w:rPr>
        <w:t>أيضا؛ً</w:t>
      </w:r>
      <w:proofErr w:type="spellEnd"/>
      <w:r w:rsidR="004A3B5D" w:rsidRPr="00542F3E">
        <w:rPr>
          <w:rFonts w:ascii="Traditional Arabic" w:eastAsia="Times New Roman" w:hAnsi="Traditional Arabic" w:cs="Traditional Arabic"/>
          <w:sz w:val="36"/>
          <w:szCs w:val="36"/>
          <w:rtl/>
          <w:lang w:bidi="ar-EG"/>
        </w:rPr>
        <w:t xml:space="preserve"> مما يدل على أن جماعة أبوللو كانت امتدادًا لما سبقها من دعوات تجديدية، أهمها: ما جاء عند مدرسة الجيل الجديد: العقاد، وشكري، والمازني</w:t>
      </w:r>
      <w:r>
        <w:rPr>
          <w:rFonts w:ascii="Traditional Arabic" w:eastAsia="Times New Roman" w:hAnsi="Traditional Arabic" w:cs="Traditional Arabic" w:hint="cs"/>
          <w:sz w:val="36"/>
          <w:szCs w:val="36"/>
          <w:rtl/>
          <w:lang w:bidi="ar-EG"/>
        </w:rPr>
        <w:t>.</w:t>
      </w:r>
    </w:p>
    <w:p w:rsidR="00320FBA" w:rsidRDefault="004A3B5D" w:rsidP="00542F3E">
      <w:pPr>
        <w:spacing w:after="0" w:line="240" w:lineRule="auto"/>
        <w:jc w:val="both"/>
        <w:rPr>
          <w:rFonts w:ascii="Traditional Arabic" w:eastAsia="Times New Roman" w:hAnsi="Traditional Arabic" w:cs="Traditional Arabic"/>
          <w:b/>
          <w:bCs/>
          <w:sz w:val="36"/>
          <w:szCs w:val="36"/>
          <w:rtl/>
          <w:lang w:bidi="ar-EG"/>
        </w:rPr>
      </w:pPr>
      <w:r w:rsidRPr="00542F3E">
        <w:rPr>
          <w:rFonts w:ascii="Traditional Arabic" w:eastAsia="Times New Roman" w:hAnsi="Traditional Arabic" w:cs="Traditional Arabic"/>
          <w:b/>
          <w:bCs/>
          <w:sz w:val="36"/>
          <w:szCs w:val="36"/>
          <w:rtl/>
          <w:lang w:bidi="ar-EG"/>
        </w:rPr>
        <w:t>سيد قطب وعلاقته بالعقاد</w:t>
      </w:r>
      <w:r w:rsidR="00542F3E" w:rsidRPr="00542F3E">
        <w:rPr>
          <w:rFonts w:ascii="Traditional Arabic" w:eastAsia="Times New Roman" w:hAnsi="Traditional Arabic" w:cs="Traditional Arabic" w:hint="cs"/>
          <w:b/>
          <w:bCs/>
          <w:sz w:val="36"/>
          <w:szCs w:val="36"/>
          <w:rtl/>
          <w:lang w:bidi="ar-EG"/>
        </w:rPr>
        <w:t>:</w:t>
      </w:r>
      <w:r w:rsidR="00542F3E">
        <w:rPr>
          <w:rFonts w:ascii="Traditional Arabic" w:eastAsia="Times New Roman" w:hAnsi="Traditional Arabic" w:cs="Traditional Arabic" w:hint="cs"/>
          <w:b/>
          <w:bCs/>
          <w:sz w:val="36"/>
          <w:szCs w:val="36"/>
          <w:rtl/>
          <w:lang w:bidi="ar-EG"/>
        </w:rPr>
        <w:t xml:space="preserve"> </w:t>
      </w:r>
    </w:p>
    <w:p w:rsidR="004A3B5D" w:rsidRPr="00A56CA6" w:rsidRDefault="00320FBA" w:rsidP="00542F3E">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lang w:bidi="ar-EG"/>
        </w:rPr>
        <w:t xml:space="preserve">أولا-الخلفية الفكرية: </w:t>
      </w:r>
      <w:r w:rsidR="004A3B5D" w:rsidRPr="00A56CA6">
        <w:rPr>
          <w:rFonts w:ascii="Traditional Arabic" w:eastAsia="Times New Roman" w:hAnsi="Traditional Arabic" w:cs="Traditional Arabic"/>
          <w:sz w:val="36"/>
          <w:szCs w:val="36"/>
          <w:rtl/>
          <w:lang w:bidi="ar-EG"/>
        </w:rPr>
        <w:t>كان بين العقاد وسيد قطب تشابه في الثقافة التراثية المتينة التي حصلها كل منهما، وكلاهما كان قارئًا واعيًا للثقافة الغربية، ينتقي منها على بصيرة دون مغالاة في رفضها أو قبولها، وكل من الرجلين عرف بشدة اعتداده برأيه، وإيمانه بمبادئه، وقدرته على المحاورة والإقناع، واستعداده لخوض لجج الخصومة الفكرية، والمعارك الأدبية، وتحمل التضحيات في سبيل ما يؤمن به.</w:t>
      </w:r>
    </w:p>
    <w:p w:rsidR="004A3B5D" w:rsidRPr="00A56CA6" w:rsidRDefault="00542F3E" w:rsidP="00A56CA6">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ف</w:t>
      </w:r>
      <w:r w:rsidR="004A3B5D" w:rsidRPr="00A56CA6">
        <w:rPr>
          <w:rFonts w:ascii="Traditional Arabic" w:eastAsia="Times New Roman" w:hAnsi="Traditional Arabic" w:cs="Traditional Arabic"/>
          <w:sz w:val="36"/>
          <w:szCs w:val="36"/>
          <w:rtl/>
          <w:lang w:bidi="ar-EG"/>
        </w:rPr>
        <w:t>التراث الفكري والأدبي للعقاد وسيد قطب متشابه في اتجاهاته العامة، وهو تراث غزير ومتنوع. كان العقاد ناقدًا، وكذلك كان سيد قطب. وكان العقاد شاعرًا وأديبًا، وكذلك كان سيد قطب. واهتم العقاد بالفكر الديني عامة، والفكر الإسلامي خاصة، وكتب عن موضوعات اجتماعية، وقضايا إنسانية، وعن مذاهب وشخصيات. وطرق سيد قطب بقلمه كل هذه الأبواب، كما كتب كل منهما سيرته الذاتية، هذا التشابه بين الرجلين لم يقف عند هذا الحد، وإنما كان هناك تشابه في المذهب الأدبي الذي اختاره كل منهما، والذي يمثل تجديدًا -كما قلت- يبدأ بشكري، والعقاد، والمازني، ويأخذ طريقه حتى يصل تأثيره إلى جماعة أبوللو، وما بعد أبوللو.</w:t>
      </w:r>
    </w:p>
    <w:p w:rsidR="004A3B5D" w:rsidRPr="00A56CA6" w:rsidRDefault="004A3B5D" w:rsidP="00542F3E">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فالأسس التي دعا إليها نقاد الجيل الجديد في مضامين الشعر، ومواضيعه، وأطره، وأشكاله، وصوره، ولغته، والتي تناولت مهمة الشعر ووظيفته، وحقيقته، وماهيته، وصفة الشاعر العظيم، كل ذلك تعرض له العقاد، وتعرض له شكري، وتعرض له أيضًا سيد قطب في الكتب والمقالات النقدية.</w:t>
      </w:r>
      <w:r w:rsidR="00542F3E">
        <w:rPr>
          <w:rFonts w:ascii="Traditional Arabic" w:eastAsia="Times New Roman" w:hAnsi="Traditional Arabic" w:cs="Traditional Arabic" w:hint="cs"/>
          <w:sz w:val="36"/>
          <w:szCs w:val="36"/>
          <w:rtl/>
          <w:lang w:bidi="ar-EG"/>
        </w:rPr>
        <w:t xml:space="preserve"> </w:t>
      </w:r>
    </w:p>
    <w:p w:rsidR="008338DF" w:rsidRDefault="004A3B5D" w:rsidP="008338DF">
      <w:pPr>
        <w:spacing w:after="0" w:line="240" w:lineRule="auto"/>
        <w:jc w:val="both"/>
        <w:rPr>
          <w:rFonts w:ascii="Traditional Arabic" w:eastAsia="Times New Roman" w:hAnsi="Traditional Arabic" w:cs="Traditional Arabic"/>
          <w:sz w:val="36"/>
          <w:szCs w:val="36"/>
          <w:rtl/>
          <w:lang w:bidi="ar-EG"/>
        </w:rPr>
      </w:pPr>
      <w:r w:rsidRPr="00A56CA6">
        <w:rPr>
          <w:rFonts w:ascii="Traditional Arabic" w:eastAsia="Times New Roman" w:hAnsi="Traditional Arabic" w:cs="Traditional Arabic"/>
          <w:sz w:val="36"/>
          <w:szCs w:val="36"/>
          <w:rtl/>
          <w:lang w:bidi="ar-EG"/>
        </w:rPr>
        <w:lastRenderedPageBreak/>
        <w:t>ويبدو سيد قطب أقرب شعراء جيله من روح التجديد الراشد، وأشدهم تأثرًا بمبادئ التجديد الذي</w:t>
      </w:r>
      <w:r w:rsidR="008338DF">
        <w:rPr>
          <w:rFonts w:ascii="Traditional Arabic" w:eastAsia="Times New Roman" w:hAnsi="Traditional Arabic" w:cs="Traditional Arabic"/>
          <w:sz w:val="36"/>
          <w:szCs w:val="36"/>
          <w:rtl/>
          <w:lang w:bidi="ar-EG"/>
        </w:rPr>
        <w:t xml:space="preserve"> دعا إليه العقاد وزميلاه، فلم ي</w:t>
      </w:r>
      <w:r w:rsidRPr="00A56CA6">
        <w:rPr>
          <w:rFonts w:ascii="Traditional Arabic" w:eastAsia="Times New Roman" w:hAnsi="Traditional Arabic" w:cs="Traditional Arabic"/>
          <w:sz w:val="36"/>
          <w:szCs w:val="36"/>
          <w:rtl/>
          <w:lang w:bidi="ar-EG"/>
        </w:rPr>
        <w:t>ج</w:t>
      </w:r>
      <w:r w:rsidR="008338DF">
        <w:rPr>
          <w:rFonts w:ascii="Traditional Arabic" w:eastAsia="Times New Roman" w:hAnsi="Traditional Arabic" w:cs="Traditional Arabic" w:hint="cs"/>
          <w:sz w:val="36"/>
          <w:szCs w:val="36"/>
          <w:rtl/>
          <w:lang w:bidi="ar-EG"/>
        </w:rPr>
        <w:t>ن</w:t>
      </w:r>
      <w:r w:rsidRPr="00A56CA6">
        <w:rPr>
          <w:rFonts w:ascii="Traditional Arabic" w:eastAsia="Times New Roman" w:hAnsi="Traditional Arabic" w:cs="Traditional Arabic"/>
          <w:sz w:val="36"/>
          <w:szCs w:val="36"/>
          <w:rtl/>
          <w:lang w:bidi="ar-EG"/>
        </w:rPr>
        <w:t>ح سيد قطب إلى تمجيد المثل الغربي، ولم يفتن بالفكر الأجنبي، و</w:t>
      </w:r>
      <w:r w:rsidR="008338DF">
        <w:rPr>
          <w:rFonts w:ascii="Traditional Arabic" w:eastAsia="Times New Roman" w:hAnsi="Traditional Arabic" w:cs="Traditional Arabic"/>
          <w:sz w:val="36"/>
          <w:szCs w:val="36"/>
          <w:rtl/>
          <w:lang w:bidi="ar-EG"/>
        </w:rPr>
        <w:t>لم يهدر قيمة التراث العربي، وبر</w:t>
      </w:r>
      <w:r w:rsidR="008338DF">
        <w:rPr>
          <w:rFonts w:ascii="Traditional Arabic" w:eastAsia="Times New Roman" w:hAnsi="Traditional Arabic" w:cs="Traditional Arabic" w:hint="cs"/>
          <w:sz w:val="36"/>
          <w:szCs w:val="36"/>
          <w:rtl/>
          <w:lang w:bidi="ar-EG"/>
        </w:rPr>
        <w:t>ئ</w:t>
      </w:r>
      <w:r w:rsidRPr="00A56CA6">
        <w:rPr>
          <w:rFonts w:ascii="Traditional Arabic" w:eastAsia="Times New Roman" w:hAnsi="Traditional Arabic" w:cs="Traditional Arabic"/>
          <w:sz w:val="36"/>
          <w:szCs w:val="36"/>
          <w:rtl/>
          <w:lang w:bidi="ar-EG"/>
        </w:rPr>
        <w:t xml:space="preserve"> أسلوبه من الرطانة والعجمة، وسلم منهجه من التعصب لمنهج، أو الانغلاق على فكر، وأولى سيد قطب في تنظيره للشعر عناية خاصة لقوة شخصية الشاعر، وصحة إحساسه بالأشياء، وصدقه في التعبير عن هذا الإحساس، وعمق اتصاله بأسرار الكون، وينابيع الطبيعة، وحقائق الحياة. </w:t>
      </w:r>
    </w:p>
    <w:p w:rsidR="00320FBA" w:rsidRDefault="008338DF" w:rsidP="008338DF">
      <w:pPr>
        <w:spacing w:after="0" w:line="240" w:lineRule="auto"/>
        <w:jc w:val="both"/>
        <w:rPr>
          <w:rFonts w:ascii="Traditional Arabic" w:eastAsia="Times New Roman" w:hAnsi="Traditional Arabic" w:cs="Traditional Arabic"/>
          <w:b/>
          <w:bCs/>
          <w:sz w:val="36"/>
          <w:szCs w:val="36"/>
          <w:rtl/>
          <w:lang w:bidi="ar-EG"/>
        </w:rPr>
      </w:pPr>
      <w:r>
        <w:rPr>
          <w:rFonts w:ascii="Traditional Arabic" w:eastAsia="Times New Roman" w:hAnsi="Traditional Arabic" w:cs="Traditional Arabic" w:hint="cs"/>
          <w:b/>
          <w:bCs/>
          <w:sz w:val="36"/>
          <w:szCs w:val="36"/>
          <w:rtl/>
          <w:lang w:bidi="ar-EG"/>
        </w:rPr>
        <w:t>-</w:t>
      </w:r>
      <w:r w:rsidR="00320FBA">
        <w:rPr>
          <w:rFonts w:ascii="Traditional Arabic" w:eastAsia="Times New Roman" w:hAnsi="Traditional Arabic" w:cs="Traditional Arabic" w:hint="cs"/>
          <w:b/>
          <w:bCs/>
          <w:sz w:val="36"/>
          <w:szCs w:val="36"/>
          <w:rtl/>
          <w:lang w:bidi="ar-EG"/>
        </w:rPr>
        <w:t>ثانيا-الآراء النقدية:</w:t>
      </w:r>
    </w:p>
    <w:p w:rsidR="004A3B5D" w:rsidRPr="00A56CA6" w:rsidRDefault="00320FBA" w:rsidP="008338DF">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lang w:bidi="ar-EG"/>
        </w:rPr>
        <w:t>-</w:t>
      </w:r>
      <w:r w:rsidR="008338DF" w:rsidRPr="008338DF">
        <w:rPr>
          <w:rFonts w:ascii="Traditional Arabic" w:eastAsia="Times New Roman" w:hAnsi="Traditional Arabic" w:cs="Traditional Arabic" w:hint="cs"/>
          <w:b/>
          <w:bCs/>
          <w:sz w:val="36"/>
          <w:szCs w:val="36"/>
          <w:rtl/>
          <w:lang w:bidi="ar-EG"/>
        </w:rPr>
        <w:t xml:space="preserve">قيمة </w:t>
      </w:r>
      <w:r w:rsidR="004A3B5D" w:rsidRPr="008338DF">
        <w:rPr>
          <w:rFonts w:ascii="Traditional Arabic" w:eastAsia="Times New Roman" w:hAnsi="Traditional Arabic" w:cs="Traditional Arabic"/>
          <w:b/>
          <w:bCs/>
          <w:sz w:val="36"/>
          <w:szCs w:val="36"/>
          <w:rtl/>
          <w:lang w:bidi="ar-EG"/>
        </w:rPr>
        <w:t>الشاعر الحقيقي عند</w:t>
      </w:r>
      <w:r w:rsidR="008338DF" w:rsidRPr="008338DF">
        <w:rPr>
          <w:rFonts w:ascii="Traditional Arabic" w:eastAsia="Times New Roman" w:hAnsi="Traditional Arabic" w:cs="Traditional Arabic" w:hint="cs"/>
          <w:b/>
          <w:bCs/>
          <w:sz w:val="36"/>
          <w:szCs w:val="36"/>
          <w:rtl/>
          <w:lang w:bidi="ar-EG"/>
        </w:rPr>
        <w:t xml:space="preserve"> سيد قطب</w:t>
      </w:r>
      <w:r w:rsidR="004A3B5D" w:rsidRPr="00A56CA6">
        <w:rPr>
          <w:rFonts w:ascii="Traditional Arabic" w:eastAsia="Times New Roman" w:hAnsi="Traditional Arabic" w:cs="Traditional Arabic"/>
          <w:sz w:val="36"/>
          <w:szCs w:val="36"/>
          <w:rtl/>
          <w:lang w:bidi="ar-EG"/>
        </w:rPr>
        <w:t>: هو الذي يحس بالحياة إحساسًا عميقًا، ويترجم عنها للأحياء، هو إنسان ممتاز؛ لأن الحياة صاغته على مثال خاص؛ ليؤدي بها مهمة خاصة. والأديب الكبير هو رسول من رسل الحياة إلى الآخرين الذين لم يمنحوا حق الاتصال، كما منحه ذلك الرسول، فهو يطلع من خفايا الحياة على ما لا يطلع عليه الآخرون، وهو يحسها في صميمها مجردة عن الملابسات الوقتية، والحدود الزمانية. يحسها كما انبثقت أول مرة من نبعها الأصيل، وكما تدفقت غير منقطعة في مجراها الواسع الطويل. ووظيفته: أن يفتح المنافذ بيننا، وبين هذا النبع بقدر ما يطيق. وقيمة الأديب الكبرى إنما تقاس بمقدار اتصاله بالنبع من وراء الحواجز والسدود.</w:t>
      </w:r>
      <w:r w:rsidR="00542F3E">
        <w:rPr>
          <w:rFonts w:ascii="Traditional Arabic" w:eastAsia="Times New Roman" w:hAnsi="Traditional Arabic" w:cs="Traditional Arabic" w:hint="cs"/>
          <w:sz w:val="36"/>
          <w:szCs w:val="36"/>
          <w:rtl/>
          <w:lang w:bidi="ar-EG"/>
        </w:rPr>
        <w:t xml:space="preserve"> </w:t>
      </w:r>
    </w:p>
    <w:p w:rsidR="004A3B5D" w:rsidRPr="00A56CA6" w:rsidRDefault="008338DF" w:rsidP="008338DF">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lang w:bidi="ar-EG"/>
        </w:rPr>
        <w:t>-</w:t>
      </w:r>
      <w:r w:rsidR="004A3B5D" w:rsidRPr="008338DF">
        <w:rPr>
          <w:rFonts w:ascii="Traditional Arabic" w:eastAsia="Times New Roman" w:hAnsi="Traditional Arabic" w:cs="Traditional Arabic"/>
          <w:b/>
          <w:bCs/>
          <w:sz w:val="36"/>
          <w:szCs w:val="36"/>
          <w:rtl/>
          <w:lang w:bidi="ar-EG"/>
        </w:rPr>
        <w:t>طبيعة الشعر</w:t>
      </w:r>
      <w:r w:rsidR="00542F3E" w:rsidRPr="008338DF">
        <w:rPr>
          <w:rFonts w:ascii="Traditional Arabic" w:eastAsia="Times New Roman" w:hAnsi="Traditional Arabic" w:cs="Traditional Arabic" w:hint="cs"/>
          <w:b/>
          <w:bCs/>
          <w:sz w:val="36"/>
          <w:szCs w:val="36"/>
          <w:rtl/>
          <w:lang w:bidi="ar-EG"/>
        </w:rPr>
        <w:t xml:space="preserve"> </w:t>
      </w:r>
      <w:r w:rsidRPr="008338DF">
        <w:rPr>
          <w:rFonts w:ascii="Traditional Arabic" w:eastAsia="Times New Roman" w:hAnsi="Traditional Arabic" w:cs="Traditional Arabic" w:hint="cs"/>
          <w:b/>
          <w:bCs/>
          <w:sz w:val="36"/>
          <w:szCs w:val="36"/>
          <w:rtl/>
          <w:lang w:bidi="ar-EG"/>
        </w:rPr>
        <w:t xml:space="preserve">والشاعر </w:t>
      </w:r>
      <w:r w:rsidR="004A3B5D" w:rsidRPr="008338DF">
        <w:rPr>
          <w:rFonts w:ascii="Traditional Arabic" w:eastAsia="Times New Roman" w:hAnsi="Traditional Arabic" w:cs="Traditional Arabic"/>
          <w:b/>
          <w:bCs/>
          <w:sz w:val="36"/>
          <w:szCs w:val="36"/>
          <w:rtl/>
          <w:lang w:bidi="ar-EG"/>
        </w:rPr>
        <w:t>ووظيفته</w:t>
      </w:r>
      <w:r w:rsidRPr="008338DF">
        <w:rPr>
          <w:rFonts w:ascii="Traditional Arabic" w:eastAsia="Times New Roman" w:hAnsi="Traditional Arabic" w:cs="Traditional Arabic" w:hint="cs"/>
          <w:b/>
          <w:bCs/>
          <w:sz w:val="36"/>
          <w:szCs w:val="36"/>
          <w:rtl/>
          <w:lang w:bidi="ar-EG"/>
        </w:rPr>
        <w:t>ما</w:t>
      </w:r>
      <w:r>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يذهب سيد قطب إلى أنه ينبغي أن يصور</w:t>
      </w:r>
      <w:r>
        <w:rPr>
          <w:rFonts w:ascii="Traditional Arabic" w:eastAsia="Times New Roman" w:hAnsi="Traditional Arabic" w:cs="Traditional Arabic" w:hint="cs"/>
          <w:sz w:val="36"/>
          <w:szCs w:val="36"/>
          <w:rtl/>
          <w:lang w:bidi="ar-EG"/>
        </w:rPr>
        <w:t xml:space="preserve"> الشعر</w:t>
      </w:r>
      <w:r w:rsidR="004A3B5D" w:rsidRPr="00A56CA6">
        <w:rPr>
          <w:rFonts w:ascii="Traditional Arabic" w:eastAsia="Times New Roman" w:hAnsi="Traditional Arabic" w:cs="Traditional Arabic"/>
          <w:sz w:val="36"/>
          <w:szCs w:val="36"/>
          <w:rtl/>
          <w:lang w:bidi="ar-EG"/>
        </w:rPr>
        <w:t xml:space="preserve"> أعماق النفس، ويصف لك الشعور الحساس وصفًا غامضًا مبهمًا يدع لشعورك أن ينطلق، ولخيالك أن يتيه؛ لأنه لا يضع أمامك مقاييس وحدود، ولكنه يضعك في ميدان فسيح في عالم الروح الرحيب.</w:t>
      </w:r>
      <w:r w:rsidR="00542F3E">
        <w:rPr>
          <w:rFonts w:ascii="Traditional Arabic" w:eastAsia="Times New Roman" w:hAnsi="Traditional Arabic" w:cs="Traditional Arabic" w:hint="cs"/>
          <w:sz w:val="36"/>
          <w:szCs w:val="36"/>
          <w:rtl/>
          <w:lang w:bidi="ar-EG"/>
        </w:rPr>
        <w:t xml:space="preserve"> </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وعن أصالة الأديب صاحب الشخصية، وعلامات هذه الأصالة الدالة على شخصيته في تناول الأفكار، والتفاعل معها، والتعبير عنها يقول سيد قطب: "وطابع الشخصية هو السمة الأولى لكل أديب أصيل، وهو لا يقتصر على النظرة الشعورية إلى الكون والحياة، بل يتعداها إلى طريقة تناول الموضوع، أي: الأسلوب، وإلى التعبير نفسه وإلى اختيار الألفاظ فيه".</w:t>
      </w:r>
    </w:p>
    <w:p w:rsidR="004A3B5D" w:rsidRPr="00A56CA6" w:rsidRDefault="008338DF" w:rsidP="008338DF">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 xml:space="preserve">إن </w:t>
      </w:r>
      <w:r w:rsidR="004A3B5D" w:rsidRPr="00A56CA6">
        <w:rPr>
          <w:rFonts w:ascii="Traditional Arabic" w:eastAsia="Times New Roman" w:hAnsi="Traditional Arabic" w:cs="Traditional Arabic"/>
          <w:sz w:val="36"/>
          <w:szCs w:val="36"/>
          <w:rtl/>
          <w:lang w:bidi="ar-EG"/>
        </w:rPr>
        <w:t xml:space="preserve">المبادئ والآراء التي آمن بها أبو شادي، ودعا إليها متحققة في هذا الكلام، ولكن عبارة سيد قطب في التعبير عنها أرصن، وأقوى، وأوضح. وهذه المبادئ التي وردت عند أبي </w:t>
      </w:r>
      <w:r w:rsidR="004A3B5D" w:rsidRPr="00A56CA6">
        <w:rPr>
          <w:rFonts w:ascii="Traditional Arabic" w:eastAsia="Times New Roman" w:hAnsi="Traditional Arabic" w:cs="Traditional Arabic"/>
          <w:sz w:val="36"/>
          <w:szCs w:val="36"/>
          <w:rtl/>
          <w:lang w:bidi="ar-EG"/>
        </w:rPr>
        <w:lastRenderedPageBreak/>
        <w:t xml:space="preserve">شادي، وعند سيد قطب </w:t>
      </w:r>
      <w:r>
        <w:rPr>
          <w:rFonts w:ascii="Traditional Arabic" w:eastAsia="Times New Roman" w:hAnsi="Traditional Arabic" w:cs="Traditional Arabic" w:hint="cs"/>
          <w:sz w:val="36"/>
          <w:szCs w:val="36"/>
          <w:rtl/>
          <w:lang w:bidi="ar-EG"/>
        </w:rPr>
        <w:t xml:space="preserve">تجد منبعها </w:t>
      </w:r>
      <w:r w:rsidR="004A3B5D" w:rsidRPr="00A56CA6">
        <w:rPr>
          <w:rFonts w:ascii="Traditional Arabic" w:eastAsia="Times New Roman" w:hAnsi="Traditional Arabic" w:cs="Traditional Arabic"/>
          <w:sz w:val="36"/>
          <w:szCs w:val="36"/>
          <w:rtl/>
          <w:lang w:bidi="ar-EG"/>
        </w:rPr>
        <w:t>عند العقاد، وشكري، والمازني. فنحن إذا قابلنا هذه الآراء بقول العقاد في خطاب شوقي مثلًا: "اعلم أيها الشاعر العظيم، أن الشاعر من يشعر بجوهر الأشياء، لا من يعددها، ويحصي أشكالها وألوانها، وأن ليست مزية الشاعر أن يقول لك عن الشيء: ماذا يشبه؛ وإنما مزيته أن يقول لك: ما هو، ويكشف لك عن لبابه، وصلة الحياة به".</w:t>
      </w:r>
      <w:r w:rsidR="00542F3E">
        <w:rPr>
          <w:rFonts w:ascii="Traditional Arabic" w:eastAsia="Times New Roman" w:hAnsi="Traditional Arabic" w:cs="Traditional Arabic" w:hint="cs"/>
          <w:sz w:val="36"/>
          <w:szCs w:val="36"/>
          <w:rtl/>
          <w:lang w:bidi="ar-EG"/>
        </w:rPr>
        <w:t xml:space="preserve"> </w:t>
      </w:r>
    </w:p>
    <w:p w:rsidR="004A3B5D" w:rsidRPr="00A56CA6" w:rsidRDefault="004A3B5D" w:rsidP="00542F3E">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ويقول عبد الرحمن شكري: "وكل شاعر عبقري خليق بأن يدعى متنبئًا، أليس هو الذي يرمي مجاهل الأبد بعين الصقر فيكشف عنها غطاء الظلام؟". وبقول العقاد: "والشاعر في أوجز تعريف، هو: الإنسان الممتاز بالعاطفة، والنظرة الفاحصة إلى الحياة، وهو القادر على الصياغة الجميلة في إعرابه عن العواطف والنورات".</w:t>
      </w:r>
      <w:r w:rsidR="00542F3E">
        <w:rPr>
          <w:rFonts w:ascii="Traditional Arabic" w:eastAsia="Times New Roman" w:hAnsi="Traditional Arabic" w:cs="Traditional Arabic" w:hint="cs"/>
          <w:sz w:val="36"/>
          <w:szCs w:val="36"/>
          <w:rtl/>
          <w:lang w:bidi="ar-EG"/>
        </w:rPr>
        <w:t xml:space="preserve"> </w:t>
      </w:r>
    </w:p>
    <w:p w:rsidR="00320FBA" w:rsidRDefault="00320FBA" w:rsidP="008338DF">
      <w:pPr>
        <w:spacing w:after="0" w:line="240" w:lineRule="auto"/>
        <w:jc w:val="both"/>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b/>
          <w:bCs/>
          <w:sz w:val="36"/>
          <w:szCs w:val="36"/>
          <w:rtl/>
          <w:lang w:bidi="ar-EG"/>
        </w:rPr>
        <w:t>-</w:t>
      </w:r>
      <w:r w:rsidR="004A3B5D" w:rsidRPr="008338DF">
        <w:rPr>
          <w:rFonts w:ascii="Traditional Arabic" w:eastAsia="Times New Roman" w:hAnsi="Traditional Arabic" w:cs="Traditional Arabic"/>
          <w:b/>
          <w:bCs/>
          <w:sz w:val="36"/>
          <w:szCs w:val="36"/>
          <w:rtl/>
          <w:lang w:bidi="ar-EG"/>
        </w:rPr>
        <w:t>شعر</w:t>
      </w:r>
      <w:r w:rsidR="008338DF" w:rsidRPr="008338DF">
        <w:rPr>
          <w:rFonts w:ascii="Traditional Arabic" w:eastAsia="Times New Roman" w:hAnsi="Traditional Arabic" w:cs="Traditional Arabic" w:hint="cs"/>
          <w:b/>
          <w:bCs/>
          <w:sz w:val="36"/>
          <w:szCs w:val="36"/>
          <w:rtl/>
          <w:lang w:bidi="ar-EG"/>
        </w:rPr>
        <w:t xml:space="preserve"> سيد قطب ومبادئه النقدية</w:t>
      </w:r>
      <w:r w:rsidR="008338DF">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 xml:space="preserve">اتسم شعر سيد قطب بعمق النظرة إلى مشكلات الوجود، وظواهر الحياة، وبالتوهج العاطفي، وصدق التعبير عن النفس، مع البعد عن الليونة والرخاوة، واتسم كذلك بالمحافظة على فصاحة الألفاظ، وسلامة الأساليب، وبالثراء الموسيقي. </w:t>
      </w:r>
    </w:p>
    <w:p w:rsidR="004A3B5D" w:rsidRPr="00A56CA6" w:rsidRDefault="00320FBA" w:rsidP="00320FBA">
      <w:pPr>
        <w:spacing w:after="0" w:line="240" w:lineRule="auto"/>
        <w:jc w:val="both"/>
        <w:rPr>
          <w:rFonts w:ascii="Traditional Arabic" w:eastAsia="Times New Roman" w:hAnsi="Traditional Arabic" w:cs="Traditional Arabic"/>
          <w:sz w:val="36"/>
          <w:szCs w:val="36"/>
          <w:rtl/>
        </w:rPr>
      </w:pPr>
      <w:r w:rsidRPr="00320FBA">
        <w:rPr>
          <w:rFonts w:ascii="Traditional Arabic" w:eastAsia="Times New Roman" w:hAnsi="Traditional Arabic" w:cs="Traditional Arabic" w:hint="cs"/>
          <w:b/>
          <w:bCs/>
          <w:sz w:val="36"/>
          <w:szCs w:val="36"/>
          <w:rtl/>
          <w:lang w:bidi="ar-EG"/>
        </w:rPr>
        <w:t>ثالثا-طريقة الإبداع</w:t>
      </w:r>
      <w:r>
        <w:rPr>
          <w:rFonts w:ascii="Traditional Arabic" w:eastAsia="Times New Roman" w:hAnsi="Traditional Arabic" w:cs="Traditional Arabic" w:hint="cs"/>
          <w:sz w:val="36"/>
          <w:szCs w:val="36"/>
          <w:rtl/>
          <w:lang w:bidi="ar-EG"/>
        </w:rPr>
        <w:t xml:space="preserve">: </w:t>
      </w:r>
      <w:r w:rsidR="004A3B5D" w:rsidRPr="00A56CA6">
        <w:rPr>
          <w:rFonts w:ascii="Traditional Arabic" w:eastAsia="Times New Roman" w:hAnsi="Traditional Arabic" w:cs="Traditional Arabic"/>
          <w:sz w:val="36"/>
          <w:szCs w:val="36"/>
          <w:rtl/>
          <w:lang w:bidi="ar-EG"/>
        </w:rPr>
        <w:t xml:space="preserve">هذا المنهج الإبداعي شبيه جدًا </w:t>
      </w:r>
      <w:r w:rsidR="008338DF">
        <w:rPr>
          <w:rFonts w:ascii="Traditional Arabic" w:eastAsia="Times New Roman" w:hAnsi="Traditional Arabic" w:cs="Traditional Arabic" w:hint="cs"/>
          <w:sz w:val="36"/>
          <w:szCs w:val="36"/>
          <w:rtl/>
          <w:lang w:bidi="ar-EG"/>
        </w:rPr>
        <w:t>ب</w:t>
      </w:r>
      <w:r w:rsidR="004A3B5D" w:rsidRPr="00A56CA6">
        <w:rPr>
          <w:rFonts w:ascii="Traditional Arabic" w:eastAsia="Times New Roman" w:hAnsi="Traditional Arabic" w:cs="Traditional Arabic"/>
          <w:sz w:val="36"/>
          <w:szCs w:val="36"/>
          <w:rtl/>
          <w:lang w:bidi="ar-EG"/>
        </w:rPr>
        <w:t xml:space="preserve">الذي سار عليه النقاد الشعراء أصحاب الدعوة إلى التجديد الذين أطلق عليهم: مدرسة الجيل الجديد. </w:t>
      </w:r>
      <w:r w:rsidR="008338DF">
        <w:rPr>
          <w:rFonts w:ascii="Traditional Arabic" w:eastAsia="Times New Roman" w:hAnsi="Traditional Arabic" w:cs="Traditional Arabic" w:hint="cs"/>
          <w:sz w:val="36"/>
          <w:szCs w:val="36"/>
          <w:rtl/>
          <w:lang w:bidi="ar-EG"/>
        </w:rPr>
        <w:t>و</w:t>
      </w:r>
      <w:r w:rsidR="004A3B5D" w:rsidRPr="00A56CA6">
        <w:rPr>
          <w:rFonts w:ascii="Traditional Arabic" w:eastAsia="Times New Roman" w:hAnsi="Traditional Arabic" w:cs="Traditional Arabic"/>
          <w:sz w:val="36"/>
          <w:szCs w:val="36"/>
          <w:rtl/>
          <w:lang w:bidi="ar-EG"/>
        </w:rPr>
        <w:t>الموضوعات التي اهتم بها هؤلاء الشعراء: العقاد، وزميلاه اهتم بها أيضًا سيد قطب في شعره، فمثلًا: موضوع الناس والأقدار، موضوع فكري فلسفي تأملي، جعل العقاد هذا الموضوع موضوعًا لقصيدة عنوانها: "حانوت القيود"، قدم لها بمقدمة نثرية قال فيها: "الحياة كالمرأة، إذا أحبت امرأ قيدته بأحابيلها، وعلقته بهواها، فمن كان حي النفس تحتفظ الحياة بوجوده مقيدا بالغرائز، والأهواء، ولا تضعف هذه الغرائز والأهواء في الإنسان حتى يكون منبوذًا من الحياة، كأنه عاشق لها مملول، لا تبالي هي أن تطلق له القيد وترسله حرًا متى شاء، فكلنا طالب قيد، وكلنا مزاحم على حانوت القيود. ونحن على هدى من سبل الحياة، ما دمنا مقيدين بوهم من أوهامها، أو عاطفة من عواطفها؛ لأن قيودها تلك هي الأزمة التي تقودنا بها إلى حيث تريد".</w:t>
      </w:r>
      <w:r w:rsidR="00B94CEF">
        <w:rPr>
          <w:rFonts w:ascii="Traditional Arabic" w:eastAsia="Times New Roman" w:hAnsi="Traditional Arabic" w:cs="Traditional Arabic" w:hint="cs"/>
          <w:sz w:val="36"/>
          <w:szCs w:val="36"/>
          <w:rtl/>
          <w:lang w:bidi="ar-EG"/>
        </w:rPr>
        <w:t xml:space="preserve"> </w:t>
      </w:r>
    </w:p>
    <w:p w:rsidR="004A3B5D" w:rsidRPr="00A56CA6" w:rsidRDefault="008338DF" w:rsidP="008338DF">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يقول</w:t>
      </w:r>
      <w:r w:rsidR="004A3B5D" w:rsidRPr="00A56CA6">
        <w:rPr>
          <w:rFonts w:ascii="Traditional Arabic" w:eastAsia="Times New Roman" w:hAnsi="Traditional Arabic" w:cs="Traditional Arabic"/>
          <w:sz w:val="36"/>
          <w:szCs w:val="36"/>
          <w:rtl/>
          <w:lang w:bidi="ar-EG"/>
        </w:rPr>
        <w:t xml:space="preserve"> العقاد </w:t>
      </w:r>
      <w:r>
        <w:rPr>
          <w:rFonts w:ascii="Traditional Arabic" w:eastAsia="Times New Roman" w:hAnsi="Traditional Arabic" w:cs="Traditional Arabic" w:hint="cs"/>
          <w:sz w:val="36"/>
          <w:szCs w:val="36"/>
          <w:rtl/>
          <w:lang w:bidi="ar-EG"/>
        </w:rPr>
        <w:t xml:space="preserve">في </w:t>
      </w:r>
      <w:r w:rsidR="004A3B5D" w:rsidRPr="00A56CA6">
        <w:rPr>
          <w:rFonts w:ascii="Traditional Arabic" w:eastAsia="Times New Roman" w:hAnsi="Traditional Arabic" w:cs="Traditional Arabic"/>
          <w:sz w:val="36"/>
          <w:szCs w:val="36"/>
          <w:rtl/>
          <w:lang w:bidi="ar-EG"/>
        </w:rPr>
        <w:t>قصيدته: "حانوت القيود"</w:t>
      </w:r>
      <w:r>
        <w:rPr>
          <w:rFonts w:ascii="Traditional Arabic" w:eastAsia="Times New Roman" w:hAnsi="Traditional Arabic" w:cs="Traditional Arabic" w:hint="cs"/>
          <w:sz w:val="36"/>
          <w:szCs w:val="36"/>
          <w:rtl/>
          <w:lang w:bidi="ar-EG"/>
        </w:rPr>
        <w:t xml:space="preserve">: </w:t>
      </w:r>
      <w:r w:rsidR="00B94CEF">
        <w:rPr>
          <w:rFonts w:ascii="Traditional Arabic" w:eastAsia="Times New Roman" w:hAnsi="Traditional Arabic" w:cs="Traditional Arabic" w:hint="cs"/>
          <w:sz w:val="36"/>
          <w:szCs w:val="36"/>
          <w:rtl/>
          <w:lang w:bidi="ar-EG"/>
        </w:rPr>
        <w:t xml:space="preserve"> </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lastRenderedPageBreak/>
              <w:t>جزى الله حانوت القيود</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فإنه مناط الأماني من بعيد</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ومكسب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فهذا إلى قيد من العقل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ناظر</w:t>
            </w:r>
          </w:p>
        </w:tc>
        <w:tc>
          <w:tcPr>
            <w:tcW w:w="2500" w:type="pct"/>
            <w:vAlign w:val="center"/>
            <w:hideMark/>
          </w:tcPr>
          <w:p w:rsidR="004A3B5D" w:rsidRPr="00A56CA6" w:rsidRDefault="004A3B5D" w:rsidP="008338DF">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وما العقل إلا من عقال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w:t>
            </w:r>
            <w:r w:rsidR="008338DF">
              <w:rPr>
                <w:rFonts w:ascii="Traditional Arabic" w:eastAsia="Times New Roman" w:hAnsi="Traditional Arabic" w:cs="Traditional Arabic" w:hint="cs"/>
                <w:sz w:val="36"/>
                <w:szCs w:val="36"/>
                <w:rtl/>
                <w:lang w:bidi="ar-EG"/>
              </w:rPr>
              <w:t>أ</w:t>
            </w:r>
            <w:r w:rsidRPr="00A56CA6">
              <w:rPr>
                <w:rFonts w:ascii="Traditional Arabic" w:eastAsia="Times New Roman" w:hAnsi="Traditional Arabic" w:cs="Traditional Arabic"/>
                <w:sz w:val="36"/>
                <w:szCs w:val="36"/>
                <w:rtl/>
                <w:lang w:bidi="ar-EG"/>
              </w:rPr>
              <w:t>رب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وهذا إلى قيد من الحب شاخص</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وفي الحب قيد الجامح</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المتوثب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ورب رخي البال تمت حظوظه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يقيد دنياه بعنقاء</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مغرب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أماني </w:t>
            </w:r>
            <w:proofErr w:type="spellStart"/>
            <w:r w:rsidRPr="00A56CA6">
              <w:rPr>
                <w:rFonts w:ascii="Traditional Arabic" w:eastAsia="Times New Roman" w:hAnsi="Traditional Arabic" w:cs="Traditional Arabic"/>
                <w:sz w:val="36"/>
                <w:szCs w:val="36"/>
                <w:rtl/>
                <w:lang w:bidi="ar-EG"/>
              </w:rPr>
              <w:t>يقفوها</w:t>
            </w:r>
            <w:proofErr w:type="spellEnd"/>
            <w:r w:rsidRPr="00A56CA6">
              <w:rPr>
                <w:rFonts w:ascii="Traditional Arabic" w:eastAsia="Times New Roman" w:hAnsi="Traditional Arabic" w:cs="Traditional Arabic"/>
                <w:sz w:val="36"/>
                <w:szCs w:val="36"/>
                <w:rtl/>
                <w:lang w:bidi="ar-EG"/>
              </w:rPr>
              <w:t xml:space="preserve"> فتربط خطوه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رباط الدياجي خطوة</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المتنكب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وآخر أضنته الملالة باسط</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يديه إلى الأعمال في غير</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مأرب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إذا ما رأى المكدود يمقت</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عيشه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تمنى على الأيام شقوة</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متعب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وكم طامع في الجاه والجاه</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عصمة</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ولكنه كالمعقل</w:t>
            </w:r>
            <w:r w:rsidRPr="00A56CA6">
              <w:rPr>
                <w:rFonts w:ascii="Traditional Arabic" w:eastAsia="Times New Roman" w:hAnsi="Traditional Arabic" w:cs="Traditional Arabic"/>
                <w:sz w:val="36"/>
                <w:szCs w:val="36"/>
                <w:lang w:bidi="ar-EG"/>
              </w:rPr>
              <w:t xml:space="preserve"> </w:t>
            </w:r>
            <w:proofErr w:type="spellStart"/>
            <w:r w:rsidRPr="00A56CA6">
              <w:rPr>
                <w:rFonts w:ascii="Traditional Arabic" w:eastAsia="Times New Roman" w:hAnsi="Traditional Arabic" w:cs="Traditional Arabic"/>
                <w:sz w:val="36"/>
                <w:szCs w:val="36"/>
                <w:rtl/>
                <w:lang w:bidi="ar-EG"/>
              </w:rPr>
              <w:t>المتأشب</w:t>
            </w:r>
            <w:proofErr w:type="spellEnd"/>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ورب عقيم حطم العقم قيده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يحن إلى القيد الثقيل على</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الأب</w:t>
            </w:r>
          </w:p>
        </w:tc>
      </w:tr>
      <w:tr w:rsidR="004A3B5D"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إذا منت الدنيا عليه أجابها</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بلعنة موتور وعولة</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مترب</w:t>
            </w:r>
          </w:p>
        </w:tc>
      </w:tr>
    </w:tbl>
    <w:p w:rsidR="004A3B5D" w:rsidRPr="00A56CA6" w:rsidRDefault="004A3B5D" w:rsidP="00320FBA">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هذه هي قصة الناس مع الحياة، تقيدهم بالرغائب والآمال، وتقودهم بالأماني، ومن حرم بعض الرغائب خفت عنه القيود. لكن الإنسان لا يرضى إلا بالقيود، فهذا يطلب قيد الحب، وذاك يطلب قيد العقل، وآخر يبحث عن قيد الجاه، والعقيم يحن إلى قيد الأبناء، وهكذا.</w:t>
      </w:r>
    </w:p>
    <w:p w:rsidR="00320FBA" w:rsidRDefault="004A3B5D" w:rsidP="00A56CA6">
      <w:pPr>
        <w:spacing w:after="0" w:line="240" w:lineRule="auto"/>
        <w:jc w:val="both"/>
        <w:rPr>
          <w:rFonts w:ascii="Traditional Arabic" w:eastAsia="Times New Roman" w:hAnsi="Traditional Arabic" w:cs="Traditional Arabic"/>
          <w:sz w:val="36"/>
          <w:szCs w:val="36"/>
          <w:rtl/>
          <w:lang w:bidi="ar-EG"/>
        </w:rPr>
      </w:pPr>
      <w:r w:rsidRPr="00A56CA6">
        <w:rPr>
          <w:rFonts w:ascii="Traditional Arabic" w:eastAsia="Times New Roman" w:hAnsi="Traditional Arabic" w:cs="Traditional Arabic"/>
          <w:sz w:val="36"/>
          <w:szCs w:val="36"/>
          <w:rtl/>
          <w:lang w:bidi="ar-EG"/>
        </w:rPr>
        <w:t xml:space="preserve">والناس مع ذلك لا يرضون عن أقدارهم، ولا يسعدون بحظوظهم، لكن هذه هي طبيعة الحياة، وإذا فرغ الإنسان من هذه القيود، أو فرع من هذه الرغائب، فإنه يفرغ من الحياة. يظل الإنسان ما بقي في الحياة طالب قيد أو جاريًا وراء رغبة. </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ويعالج سيد قطب في شعره الموضوع نفسه في قصيدة بعنوان: "التجارب"، وكما كتب العقاد مقدمة نثرية لقصيدته، كتب سيد قطب أيضًا مقدمة نثرية لقصيدته: "كثيرا ما يبرم الإنسان بماضيه أو حاضره، ويسخط على تجاربه ومصائبه، وقد تصور الشاعر شقيًا أعفته الأقدار من ماضيه، وتجاربه، وأطلقته كأنما ولد في لحظته، ولكنه لم يستطب حاله؛ لأنه لم يجد ركيزة يركن إليها، وود لو أن الأقدار وهبته ماضيًا سعيدًا فاستجابت له، ولكنه عاد يشعر بغربته عن ذلك الماضي، ولم تعد هناك قيمة لآماله التي خلفها ماضيه هو، وارتبطت به، وعندئذٍ عاد لماضيه في لهفة، واشتياق إليه".</w:t>
      </w:r>
    </w:p>
    <w:p w:rsidR="004A3B5D" w:rsidRPr="00A56CA6" w:rsidRDefault="00320FBA" w:rsidP="00320FBA">
      <w:p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EG"/>
        </w:rPr>
        <w:t xml:space="preserve">يقول </w:t>
      </w:r>
      <w:r w:rsidR="004A3B5D" w:rsidRPr="00A56CA6">
        <w:rPr>
          <w:rFonts w:ascii="Traditional Arabic" w:eastAsia="Times New Roman" w:hAnsi="Traditional Arabic" w:cs="Traditional Arabic"/>
          <w:sz w:val="36"/>
          <w:szCs w:val="36"/>
          <w:rtl/>
          <w:lang w:bidi="ar-EG"/>
        </w:rPr>
        <w:t>سيد قطب</w:t>
      </w:r>
      <w:r>
        <w:rPr>
          <w:rFonts w:ascii="Traditional Arabic" w:eastAsia="Times New Roman" w:hAnsi="Traditional Arabic" w:cs="Traditional Arabic" w:hint="cs"/>
          <w:sz w:val="36"/>
          <w:szCs w:val="36"/>
          <w:rtl/>
          <w:lang w:bidi="ar-EG"/>
        </w:rPr>
        <w:t xml:space="preserve">: </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lastRenderedPageBreak/>
              <w:t>شكى بؤس ماضيه الحفيل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الجوانب</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بكل مصاب فادح العبء</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صائب</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وضاق به صدرا على طول صحبه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تمل </w:t>
            </w:r>
            <w:proofErr w:type="spellStart"/>
            <w:r w:rsidRPr="00A56CA6">
              <w:rPr>
                <w:rFonts w:ascii="Traditional Arabic" w:eastAsia="Times New Roman" w:hAnsi="Traditional Arabic" w:cs="Traditional Arabic"/>
                <w:sz w:val="36"/>
                <w:szCs w:val="36"/>
                <w:rtl/>
                <w:lang w:bidi="ar-EG"/>
              </w:rPr>
              <w:t>ويا</w:t>
            </w:r>
            <w:proofErr w:type="spellEnd"/>
            <w:r w:rsidRPr="00A56CA6">
              <w:rPr>
                <w:rFonts w:ascii="Traditional Arabic" w:eastAsia="Times New Roman" w:hAnsi="Traditional Arabic" w:cs="Traditional Arabic"/>
                <w:sz w:val="36"/>
                <w:szCs w:val="36"/>
                <w:rtl/>
                <w:lang w:bidi="ar-EG"/>
              </w:rPr>
              <w:t xml:space="preserve"> بئس الأسى من</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مصاحب</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وود لو أن الدهر يعفيه</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برهة</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من الغابر المملول جم</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النوائب</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فأصغت له الأقدار في أمنياته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على أنها لم تصغ يوم</w:t>
            </w:r>
            <w:r w:rsidR="00320FBA">
              <w:rPr>
                <w:rFonts w:ascii="Traditional Arabic" w:eastAsia="Times New Roman" w:hAnsi="Traditional Arabic" w:cs="Traditional Arabic" w:hint="cs"/>
                <w:sz w:val="36"/>
                <w:szCs w:val="36"/>
                <w:rtl/>
                <w:lang w:bidi="ar-EG"/>
              </w:rPr>
              <w:t>ا</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لطالب</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وأعفته من ماضيه حتى كأنه</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وليد خلي القلب من كل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نائب</w:t>
            </w:r>
          </w:p>
        </w:tc>
      </w:tr>
    </w:tbl>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ولما استجابت الأقدار لهذا الرافض لماضيه المتبرم بحاله، لم يرضَ عن صنعها، وضاق بما استحدث له، فعاد إلى الأقدار يشكو صنيعها، ويوسعها في شكوه عتب عاتب.</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ونجد هذا التواصل والتشابه الذي وجدناه في المبادئ النقدية، ووجدناه في موضوعات الشعر تطبيقًا، نجده كذلك في طرائق التصوير والتعبير؛ فقد استخدم العقاد، وزميلاه، وشعراء المهجر أيضًا القص والحوار إطارًا فنيًا، ونمطًا تعبيريًا؛ لعرض الأفكار والمواقف في كثير من القصائد. واستخدم سيد قطب، وغيره من شعراء أبوللو -أيضًا- القص والحوار إطارًا فنيًا في كثير من القصائد.</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 xml:space="preserve">والتشبيهات النفسية، والصور الخيالية التي ترجع إلى الإحساس النفسي نجدها أيضًا عند المجددين من المصريين </w:t>
      </w:r>
      <w:proofErr w:type="spellStart"/>
      <w:r w:rsidRPr="00A56CA6">
        <w:rPr>
          <w:rFonts w:ascii="Traditional Arabic" w:eastAsia="Times New Roman" w:hAnsi="Traditional Arabic" w:cs="Traditional Arabic"/>
          <w:sz w:val="36"/>
          <w:szCs w:val="36"/>
          <w:rtl/>
          <w:lang w:bidi="ar-EG"/>
        </w:rPr>
        <w:t>والمهجريين</w:t>
      </w:r>
      <w:proofErr w:type="spellEnd"/>
      <w:r w:rsidRPr="00A56CA6">
        <w:rPr>
          <w:rFonts w:ascii="Traditional Arabic" w:eastAsia="Times New Roman" w:hAnsi="Traditional Arabic" w:cs="Traditional Arabic"/>
          <w:sz w:val="36"/>
          <w:szCs w:val="36"/>
          <w:rtl/>
          <w:lang w:bidi="ar-EG"/>
        </w:rPr>
        <w:t xml:space="preserve">، ونجد صداها كذلك عند </w:t>
      </w:r>
      <w:proofErr w:type="spellStart"/>
      <w:r w:rsidRPr="00A56CA6">
        <w:rPr>
          <w:rFonts w:ascii="Traditional Arabic" w:eastAsia="Times New Roman" w:hAnsi="Traditional Arabic" w:cs="Traditional Arabic"/>
          <w:sz w:val="36"/>
          <w:szCs w:val="36"/>
          <w:rtl/>
          <w:lang w:bidi="ar-EG"/>
        </w:rPr>
        <w:t>الأبوليين</w:t>
      </w:r>
      <w:proofErr w:type="spellEnd"/>
      <w:r w:rsidRPr="00A56CA6">
        <w:rPr>
          <w:rFonts w:ascii="Traditional Arabic" w:eastAsia="Times New Roman" w:hAnsi="Traditional Arabic" w:cs="Traditional Arabic"/>
          <w:sz w:val="36"/>
          <w:szCs w:val="36"/>
          <w:rtl/>
          <w:lang w:bidi="ar-EG"/>
        </w:rPr>
        <w:t>، بل إننا أحيانًا نجد التأثر في النموذج الذي اخترناه بين سيد قطب والعقاد، نجد سيد قطب يتأثر بالعقاد في العبارة، والخيال معًا.</w:t>
      </w:r>
    </w:p>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ففي قصيدة له بعنوان: "عاشق المحال" يتأثر سيد قطب بقصيدة العقاد: "ترجمة شيطان"، فعاشق المحال عند سيد قطب ليس واحدًا غير إبليس الذي ترجم له العقاد في قصيدته. يقول العقاد في صدر قصيدته:</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صاغه الرحمن ذو الفضل</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العميم</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غسق الظلماء في قاع</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سقر</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ورمى الأرض به رمي الرجيم</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عبرة فاسمع أعاجيب</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العبر</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خلقة شاء لها الكنود</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وأبى منها وفاء</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الشاكر</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قد درى السوء لها قبل الوجود</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وتعالى من عليم</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قادر</w:t>
            </w:r>
          </w:p>
        </w:tc>
      </w:tr>
    </w:tbl>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ويقول سيد قطب في قصيدته "عاشق المحال":</w:t>
      </w:r>
    </w:p>
    <w:tbl>
      <w:tblPr>
        <w:bidiVisual/>
        <w:tblW w:w="7500" w:type="dxa"/>
        <w:jc w:val="center"/>
        <w:tblCellSpacing w:w="0" w:type="dxa"/>
        <w:tblCellMar>
          <w:left w:w="0" w:type="dxa"/>
          <w:right w:w="0" w:type="dxa"/>
        </w:tblCellMar>
        <w:tblLook w:val="04A0" w:firstRow="1" w:lastRow="0" w:firstColumn="1" w:lastColumn="0" w:noHBand="0" w:noVBand="1"/>
      </w:tblPr>
      <w:tblGrid>
        <w:gridCol w:w="3750"/>
        <w:gridCol w:w="3750"/>
      </w:tblGrid>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ضقت بالقيد فانطلق</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أيها الآبق الشرود</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lastRenderedPageBreak/>
              <w:t>قد تحررت فاستبق</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للصراعات من جديد</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جمرة أنت تتقد</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خلف ستر من الرماد</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وهي تذكو بلا مدد</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ثم تغدو إلى نفاد</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أنت من طيف القلق</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صاغك الله والجموح</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 xml:space="preserve">تعشق </w:t>
            </w:r>
            <w:proofErr w:type="spellStart"/>
            <w:r w:rsidRPr="00A56CA6">
              <w:rPr>
                <w:rFonts w:ascii="Traditional Arabic" w:eastAsia="Times New Roman" w:hAnsi="Traditional Arabic" w:cs="Traditional Arabic"/>
                <w:sz w:val="36"/>
                <w:szCs w:val="36"/>
                <w:rtl/>
                <w:lang w:bidi="ar-EG"/>
              </w:rPr>
              <w:t>الأين</w:t>
            </w:r>
            <w:proofErr w:type="spellEnd"/>
            <w:r w:rsidRPr="00A56CA6">
              <w:rPr>
                <w:rFonts w:ascii="Traditional Arabic" w:eastAsia="Times New Roman" w:hAnsi="Traditional Arabic" w:cs="Traditional Arabic"/>
                <w:sz w:val="36"/>
                <w:szCs w:val="36"/>
                <w:rtl/>
                <w:lang w:bidi="ar-EG"/>
              </w:rPr>
              <w:t xml:space="preserve"> والحرق</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proofErr w:type="spellStart"/>
            <w:r w:rsidRPr="00A56CA6">
              <w:rPr>
                <w:rFonts w:ascii="Traditional Arabic" w:eastAsia="Times New Roman" w:hAnsi="Traditional Arabic" w:cs="Traditional Arabic"/>
                <w:sz w:val="36"/>
                <w:szCs w:val="36"/>
                <w:rtl/>
                <w:lang w:bidi="ar-EG"/>
              </w:rPr>
              <w:t>والعقابيل</w:t>
            </w:r>
            <w:proofErr w:type="spellEnd"/>
            <w:r w:rsidRPr="00A56CA6">
              <w:rPr>
                <w:rFonts w:ascii="Traditional Arabic" w:eastAsia="Times New Roman" w:hAnsi="Traditional Arabic" w:cs="Traditional Arabic"/>
                <w:sz w:val="36"/>
                <w:szCs w:val="36"/>
                <w:rtl/>
                <w:lang w:bidi="ar-EG"/>
              </w:rPr>
              <w:t xml:space="preserve"> والجروح</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ضقت بالقيد من ذهب</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ضقت بالأمن والقرار</w:t>
            </w:r>
          </w:p>
        </w:tc>
      </w:tr>
      <w:tr w:rsidR="00B94CEF" w:rsidRPr="00A56CA6" w:rsidTr="006F695C">
        <w:trPr>
          <w:tblCellSpacing w:w="0" w:type="dxa"/>
          <w:jc w:val="center"/>
        </w:trPr>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فانطلق ثم لا تثب</w:t>
            </w:r>
          </w:p>
        </w:tc>
        <w:tc>
          <w:tcPr>
            <w:tcW w:w="2500" w:type="pct"/>
            <w:vAlign w:val="center"/>
            <w:hideMark/>
          </w:tcPr>
          <w:p w:rsidR="004A3B5D" w:rsidRPr="00A56CA6" w:rsidRDefault="004A3B5D" w:rsidP="00A56CA6">
            <w:pPr>
              <w:spacing w:after="0" w:line="240" w:lineRule="auto"/>
              <w:jc w:val="both"/>
              <w:rPr>
                <w:rFonts w:ascii="Traditional Arabic" w:eastAsia="Times New Roman" w:hAnsi="Traditional Arabic" w:cs="Traditional Arabic"/>
                <w:sz w:val="36"/>
                <w:szCs w:val="36"/>
              </w:rPr>
            </w:pPr>
            <w:r w:rsidRPr="00A56CA6">
              <w:rPr>
                <w:rFonts w:ascii="Traditional Arabic" w:eastAsia="Times New Roman" w:hAnsi="Traditional Arabic" w:cs="Traditional Arabic"/>
                <w:sz w:val="36"/>
                <w:szCs w:val="36"/>
                <w:rtl/>
                <w:lang w:bidi="ar-EG"/>
              </w:rPr>
              <w:t>عشت للخوف</w:t>
            </w:r>
            <w:r w:rsidRPr="00A56CA6">
              <w:rPr>
                <w:rFonts w:ascii="Traditional Arabic" w:eastAsia="Times New Roman" w:hAnsi="Traditional Arabic" w:cs="Traditional Arabic"/>
                <w:sz w:val="36"/>
                <w:szCs w:val="36"/>
                <w:lang w:bidi="ar-EG"/>
              </w:rPr>
              <w:t xml:space="preserve"> </w:t>
            </w:r>
            <w:r w:rsidRPr="00A56CA6">
              <w:rPr>
                <w:rFonts w:ascii="Traditional Arabic" w:eastAsia="Times New Roman" w:hAnsi="Traditional Arabic" w:cs="Traditional Arabic"/>
                <w:sz w:val="36"/>
                <w:szCs w:val="36"/>
                <w:rtl/>
                <w:lang w:bidi="ar-EG"/>
              </w:rPr>
              <w:t>والعثار</w:t>
            </w:r>
          </w:p>
        </w:tc>
      </w:tr>
    </w:tbl>
    <w:p w:rsidR="004A3B5D" w:rsidRPr="00A56CA6" w:rsidRDefault="004A3B5D" w:rsidP="00A56CA6">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فشيطان العقاد جاحد، كنود، مظلم، صاغه الله في قاع سقر، وكتب عليه الهبوط إلى الأرض ملعونًا شقيًا. وعاشق المحال عند سيد قطب آبق، شرود، جمرة تتقد، صاغه الله من طيف القلق والجموح، عاشق للتعب والعذاب، ضائق بالأمن والاستقرار، مصيره أن يعيش للخوف والعثار.</w:t>
      </w:r>
    </w:p>
    <w:p w:rsidR="004A3B5D" w:rsidRPr="00A56CA6" w:rsidRDefault="004A3B5D" w:rsidP="00320FBA">
      <w:pPr>
        <w:spacing w:after="0" w:line="240" w:lineRule="auto"/>
        <w:jc w:val="both"/>
        <w:rPr>
          <w:rFonts w:ascii="Traditional Arabic" w:eastAsia="Times New Roman" w:hAnsi="Traditional Arabic" w:cs="Traditional Arabic"/>
          <w:sz w:val="36"/>
          <w:szCs w:val="36"/>
          <w:rtl/>
        </w:rPr>
      </w:pPr>
      <w:r w:rsidRPr="00A56CA6">
        <w:rPr>
          <w:rFonts w:ascii="Traditional Arabic" w:eastAsia="Times New Roman" w:hAnsi="Traditional Arabic" w:cs="Traditional Arabic"/>
          <w:sz w:val="36"/>
          <w:szCs w:val="36"/>
          <w:rtl/>
          <w:lang w:bidi="ar-EG"/>
        </w:rPr>
        <w:t xml:space="preserve">هذا التشابه في التنظير للشعر والدعوة إلى التجديد على أسس معينة، والتشابه في طريقة النظم، والأفكار، والموضوعات بين سيد قطب والعقاد، بل بين شعراء أبوللو ومن سبقهم من الشعراء المجددين: العقاد، وشكري، والمازني، والشعراء </w:t>
      </w:r>
      <w:proofErr w:type="spellStart"/>
      <w:r w:rsidRPr="00A56CA6">
        <w:rPr>
          <w:rFonts w:ascii="Traditional Arabic" w:eastAsia="Times New Roman" w:hAnsi="Traditional Arabic" w:cs="Traditional Arabic"/>
          <w:sz w:val="36"/>
          <w:szCs w:val="36"/>
          <w:rtl/>
          <w:lang w:bidi="ar-EG"/>
        </w:rPr>
        <w:t>المهجريين</w:t>
      </w:r>
      <w:proofErr w:type="spellEnd"/>
      <w:r w:rsidRPr="00A56CA6">
        <w:rPr>
          <w:rFonts w:ascii="Traditional Arabic" w:eastAsia="Times New Roman" w:hAnsi="Traditional Arabic" w:cs="Traditional Arabic"/>
          <w:sz w:val="36"/>
          <w:szCs w:val="36"/>
          <w:rtl/>
          <w:lang w:bidi="ar-EG"/>
        </w:rPr>
        <w:t xml:space="preserve"> يدل على أن مرحلة أبوللو كانت امتدادًا في التنظير والتطبيق لما سبقها من دعوات تجديدية، أهمها: دعوة مدرسة </w:t>
      </w:r>
      <w:r w:rsidR="00320FBA">
        <w:rPr>
          <w:rFonts w:ascii="Traditional Arabic" w:eastAsia="Times New Roman" w:hAnsi="Traditional Arabic" w:cs="Traditional Arabic" w:hint="cs"/>
          <w:sz w:val="36"/>
          <w:szCs w:val="36"/>
          <w:rtl/>
          <w:lang w:bidi="ar-EG"/>
        </w:rPr>
        <w:t>الديوان</w:t>
      </w:r>
      <w:r w:rsidRPr="00A56CA6">
        <w:rPr>
          <w:rFonts w:ascii="Traditional Arabic" w:eastAsia="Times New Roman" w:hAnsi="Traditional Arabic" w:cs="Traditional Arabic"/>
          <w:sz w:val="36"/>
          <w:szCs w:val="36"/>
          <w:rtl/>
          <w:lang w:bidi="ar-EG"/>
        </w:rPr>
        <w:t>.</w:t>
      </w:r>
    </w:p>
    <w:sectPr w:rsidR="004A3B5D" w:rsidRPr="00A56C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95A2A"/>
    <w:multiLevelType w:val="hybridMultilevel"/>
    <w:tmpl w:val="6C964978"/>
    <w:lvl w:ilvl="0" w:tplc="2310850A">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5D"/>
    <w:rsid w:val="000F1C89"/>
    <w:rsid w:val="00320FBA"/>
    <w:rsid w:val="004A3B5D"/>
    <w:rsid w:val="00542F3E"/>
    <w:rsid w:val="00602C53"/>
    <w:rsid w:val="008338DF"/>
    <w:rsid w:val="00A56CA6"/>
    <w:rsid w:val="00B94CEF"/>
    <w:rsid w:val="00BE7F3C"/>
    <w:rsid w:val="00F06C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5D"/>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3B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42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5D"/>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3B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4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2856</Words>
  <Characters>15709</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2021-01-19T14:18:00Z</dcterms:created>
  <dcterms:modified xsi:type="dcterms:W3CDTF">2021-01-20T10:58:00Z</dcterms:modified>
</cp:coreProperties>
</file>