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B6" w:rsidRPr="00A17ED7" w:rsidRDefault="00A17ED7" w:rsidP="004B2F0C">
      <w:pPr>
        <w:pStyle w:val="NormalWeb"/>
        <w:bidi/>
        <w:spacing w:before="0" w:beforeAutospacing="0" w:after="0" w:afterAutospacing="0"/>
        <w:jc w:val="center"/>
        <w:rPr>
          <w:rFonts w:ascii="Traditional Arabic" w:hAnsi="Traditional Arabic" w:cs="Traditional Arabic"/>
          <w:sz w:val="36"/>
          <w:szCs w:val="36"/>
          <w:rtl/>
        </w:rPr>
      </w:pPr>
      <w:proofErr w:type="gramStart"/>
      <w:r w:rsidRPr="00A17ED7">
        <w:rPr>
          <w:rFonts w:ascii="Traditional Arabic" w:hAnsi="Traditional Arabic" w:cs="Traditional Arabic"/>
          <w:b/>
          <w:bCs/>
          <w:sz w:val="36"/>
          <w:szCs w:val="36"/>
          <w:rtl/>
          <w:lang w:bidi="ar-EG"/>
        </w:rPr>
        <w:t>نقاد</w:t>
      </w:r>
      <w:proofErr w:type="gramEnd"/>
      <w:r w:rsidRPr="00A17ED7">
        <w:rPr>
          <w:rFonts w:ascii="Traditional Arabic" w:hAnsi="Traditional Arabic" w:cs="Traditional Arabic"/>
          <w:b/>
          <w:bCs/>
          <w:sz w:val="36"/>
          <w:szCs w:val="36"/>
          <w:rtl/>
          <w:lang w:bidi="ar-EG"/>
        </w:rPr>
        <w:t xml:space="preserve"> المهجر</w:t>
      </w:r>
    </w:p>
    <w:p w:rsidR="005E22B6" w:rsidRPr="00A17ED7" w:rsidRDefault="007961B4" w:rsidP="007961B4">
      <w:pPr>
        <w:pStyle w:val="NormalWeb"/>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كان </w:t>
      </w:r>
      <w:proofErr w:type="spellStart"/>
      <w:r w:rsidR="005E22B6" w:rsidRPr="00A17ED7">
        <w:rPr>
          <w:rFonts w:ascii="Traditional Arabic" w:hAnsi="Traditional Arabic" w:cs="Traditional Arabic"/>
          <w:sz w:val="36"/>
          <w:szCs w:val="36"/>
          <w:rtl/>
          <w:lang w:bidi="ar-EG"/>
        </w:rPr>
        <w:t>المهجريون</w:t>
      </w:r>
      <w:proofErr w:type="spellEnd"/>
      <w:r w:rsidR="005E22B6" w:rsidRPr="00A17ED7">
        <w:rPr>
          <w:rFonts w:ascii="Traditional Arabic" w:hAnsi="Traditional Arabic" w:cs="Traditional Arabic"/>
          <w:sz w:val="36"/>
          <w:szCs w:val="36"/>
          <w:rtl/>
          <w:lang w:bidi="ar-EG"/>
        </w:rPr>
        <w:t xml:space="preserve"> أدباء وشعراء ونقاد جميعهم</w:t>
      </w:r>
      <w:r>
        <w:rPr>
          <w:rFonts w:ascii="Traditional Arabic" w:hAnsi="Traditional Arabic" w:cs="Traditional Arabic" w:hint="cs"/>
          <w:sz w:val="36"/>
          <w:szCs w:val="36"/>
          <w:rtl/>
          <w:lang w:bidi="ar-EG"/>
        </w:rPr>
        <w:t xml:space="preserve"> </w:t>
      </w:r>
      <w:r w:rsidR="005E22B6" w:rsidRPr="00A17ED7">
        <w:rPr>
          <w:rFonts w:ascii="Traditional Arabic" w:hAnsi="Traditional Arabic" w:cs="Traditional Arabic"/>
          <w:sz w:val="36"/>
          <w:szCs w:val="36"/>
          <w:rtl/>
          <w:lang w:bidi="ar-EG"/>
        </w:rPr>
        <w:t>من أصحاب المواهب المتعددة، وموهبة الشعر هي الموهبة الأولى، التي ظهرت عنده</w:t>
      </w:r>
      <w:r>
        <w:rPr>
          <w:rFonts w:ascii="Traditional Arabic" w:hAnsi="Traditional Arabic" w:cs="Traditional Arabic" w:hint="cs"/>
          <w:sz w:val="36"/>
          <w:szCs w:val="36"/>
          <w:rtl/>
          <w:lang w:bidi="ar-EG"/>
        </w:rPr>
        <w:t>م</w:t>
      </w:r>
      <w:r w:rsidR="005E22B6" w:rsidRPr="00A17ED7">
        <w:rPr>
          <w:rFonts w:ascii="Traditional Arabic" w:hAnsi="Traditional Arabic" w:cs="Traditional Arabic"/>
          <w:sz w:val="36"/>
          <w:szCs w:val="36"/>
          <w:rtl/>
          <w:lang w:bidi="ar-EG"/>
        </w:rPr>
        <w:t>، وعرفوا بها، لكن كثيرًا منهم مارس النقد، وإذا كان الشاعر ناقدًا بطبيعته</w:t>
      </w:r>
      <w:r>
        <w:rPr>
          <w:rFonts w:ascii="Traditional Arabic" w:hAnsi="Traditional Arabic" w:cs="Traditional Arabic" w:hint="cs"/>
          <w:sz w:val="36"/>
          <w:szCs w:val="36"/>
          <w:rtl/>
          <w:lang w:bidi="ar-EG"/>
        </w:rPr>
        <w:t xml:space="preserve"> </w:t>
      </w:r>
      <w:r w:rsidR="005E22B6" w:rsidRPr="00A17ED7">
        <w:rPr>
          <w:rFonts w:ascii="Traditional Arabic" w:hAnsi="Traditional Arabic" w:cs="Traditional Arabic"/>
          <w:sz w:val="36"/>
          <w:szCs w:val="36"/>
          <w:rtl/>
          <w:lang w:bidi="ar-EG"/>
        </w:rPr>
        <w:t>لأنه يقو</w:t>
      </w:r>
      <w:r>
        <w:rPr>
          <w:rFonts w:ascii="Traditional Arabic" w:hAnsi="Traditional Arabic" w:cs="Traditional Arabic" w:hint="cs"/>
          <w:sz w:val="36"/>
          <w:szCs w:val="36"/>
          <w:rtl/>
          <w:lang w:bidi="ar-EG"/>
        </w:rPr>
        <w:t>ّ</w:t>
      </w:r>
      <w:r w:rsidR="005E22B6" w:rsidRPr="00A17ED7">
        <w:rPr>
          <w:rFonts w:ascii="Traditional Arabic" w:hAnsi="Traditional Arabic" w:cs="Traditional Arabic"/>
          <w:sz w:val="36"/>
          <w:szCs w:val="36"/>
          <w:rtl/>
          <w:lang w:bidi="ar-EG"/>
        </w:rPr>
        <w:t>م شعره وينظر فيه، ويتخير ما ينشره، فإن هناك مقالات نقدية عرفت لبعضهم، وهناك كتب نقدية أيضًا عبروا فيها عن رؤيتهم للشعر من جهة الموضوعات والأفكار والمعاني، ومن جهة التعبير واللغة.</w:t>
      </w:r>
      <w:r w:rsidR="004B2F0C">
        <w:rPr>
          <w:rFonts w:ascii="Traditional Arabic" w:hAnsi="Traditional Arabic" w:cs="Traditional Arabic" w:hint="cs"/>
          <w:sz w:val="36"/>
          <w:szCs w:val="36"/>
          <w:rtl/>
          <w:lang w:bidi="ar-EG"/>
        </w:rPr>
        <w:t xml:space="preserve"> </w:t>
      </w:r>
    </w:p>
    <w:p w:rsidR="005E22B6" w:rsidRPr="00A17ED7" w:rsidRDefault="005E22B6" w:rsidP="004B2F0C">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لكننا إذا بحثنا عمن يمكن أن يطلق عليه لقب الناقد اصطلاحًا، فإننا نجد ميخائيل نعيمة هو أولى </w:t>
      </w:r>
      <w:proofErr w:type="spellStart"/>
      <w:r w:rsidRPr="00A17ED7">
        <w:rPr>
          <w:rFonts w:ascii="Traditional Arabic" w:hAnsi="Traditional Arabic" w:cs="Traditional Arabic"/>
          <w:sz w:val="36"/>
          <w:szCs w:val="36"/>
          <w:rtl/>
          <w:lang w:bidi="ar-EG"/>
        </w:rPr>
        <w:t>المهجريين</w:t>
      </w:r>
      <w:proofErr w:type="spellEnd"/>
      <w:r w:rsidRPr="00A17ED7">
        <w:rPr>
          <w:rFonts w:ascii="Traditional Arabic" w:hAnsi="Traditional Arabic" w:cs="Traditional Arabic"/>
          <w:sz w:val="36"/>
          <w:szCs w:val="36"/>
          <w:rtl/>
          <w:lang w:bidi="ar-EG"/>
        </w:rPr>
        <w:t xml:space="preserve"> بهذا اللقب؛ لأنه هو صاحب كتاب الغربال، الذي صدر سنة </w:t>
      </w:r>
      <w:r w:rsidR="004B2F0C">
        <w:rPr>
          <w:rFonts w:ascii="Traditional Arabic" w:hAnsi="Traditional Arabic" w:cs="Traditional Arabic" w:hint="cs"/>
          <w:sz w:val="36"/>
          <w:szCs w:val="36"/>
          <w:rtl/>
          <w:lang w:bidi="ar-EG"/>
        </w:rPr>
        <w:t xml:space="preserve">1923 م </w:t>
      </w:r>
      <w:r w:rsidRPr="00A17ED7">
        <w:rPr>
          <w:rFonts w:ascii="Traditional Arabic" w:hAnsi="Traditional Arabic" w:cs="Traditional Arabic"/>
          <w:sz w:val="36"/>
          <w:szCs w:val="36"/>
          <w:rtl/>
          <w:lang w:bidi="ar-EG"/>
        </w:rPr>
        <w:t>وفيه قدم ميخائيل نعيمة ما يمكن أن يطلق عليه نظريته النقدية.</w:t>
      </w:r>
    </w:p>
    <w:p w:rsidR="007961B4" w:rsidRDefault="004B2F0C" w:rsidP="004B2F0C">
      <w:pPr>
        <w:pStyle w:val="NormalWeb"/>
        <w:bidi/>
        <w:spacing w:before="0" w:beforeAutospacing="0" w:after="0" w:afterAutospacing="0"/>
        <w:jc w:val="both"/>
        <w:rPr>
          <w:rFonts w:ascii="Traditional Arabic" w:hAnsi="Traditional Arabic" w:cs="Traditional Arabic" w:hint="cs"/>
          <w:sz w:val="36"/>
          <w:szCs w:val="36"/>
          <w:rtl/>
        </w:rPr>
      </w:pPr>
      <w:r w:rsidRPr="007961B4">
        <w:rPr>
          <w:rFonts w:ascii="Traditional Arabic" w:hAnsi="Traditional Arabic" w:cs="Traditional Arabic" w:hint="cs"/>
          <w:b/>
          <w:bCs/>
          <w:sz w:val="36"/>
          <w:szCs w:val="36"/>
          <w:rtl/>
        </w:rPr>
        <w:t>ميخائيل نعيمة وكتابه الغربال</w:t>
      </w:r>
      <w:r>
        <w:rPr>
          <w:rFonts w:ascii="Traditional Arabic" w:hAnsi="Traditional Arabic" w:cs="Traditional Arabic" w:hint="cs"/>
          <w:sz w:val="36"/>
          <w:szCs w:val="36"/>
          <w:rtl/>
        </w:rPr>
        <w:t xml:space="preserve">: </w:t>
      </w:r>
    </w:p>
    <w:p w:rsidR="005E22B6" w:rsidRPr="00A17ED7" w:rsidRDefault="007961B4" w:rsidP="007961B4">
      <w:pPr>
        <w:pStyle w:val="NormalWeb"/>
        <w:bidi/>
        <w:spacing w:before="0" w:beforeAutospacing="0" w:after="0" w:afterAutospacing="0"/>
        <w:jc w:val="both"/>
        <w:rPr>
          <w:rFonts w:ascii="Traditional Arabic" w:hAnsi="Traditional Arabic" w:cs="Traditional Arabic"/>
          <w:sz w:val="36"/>
          <w:szCs w:val="36"/>
          <w:rtl/>
        </w:rPr>
      </w:pPr>
      <w:r w:rsidRPr="007961B4">
        <w:rPr>
          <w:rFonts w:ascii="Traditional Arabic" w:hAnsi="Traditional Arabic" w:cs="Traditional Arabic" w:hint="cs"/>
          <w:b/>
          <w:bCs/>
          <w:sz w:val="36"/>
          <w:szCs w:val="36"/>
          <w:rtl/>
        </w:rPr>
        <w:t>أولا- حياة الناقد وتكوينه الفكري</w:t>
      </w:r>
      <w:r>
        <w:rPr>
          <w:rFonts w:ascii="Traditional Arabic" w:hAnsi="Traditional Arabic" w:cs="Traditional Arabic" w:hint="cs"/>
          <w:sz w:val="36"/>
          <w:szCs w:val="36"/>
          <w:rtl/>
        </w:rPr>
        <w:t xml:space="preserve">: </w:t>
      </w:r>
      <w:r w:rsidR="005E22B6" w:rsidRPr="00A17ED7">
        <w:rPr>
          <w:rFonts w:ascii="Traditional Arabic" w:hAnsi="Traditional Arabic" w:cs="Traditional Arabic"/>
          <w:sz w:val="36"/>
          <w:szCs w:val="36"/>
          <w:rtl/>
          <w:lang w:bidi="ar-EG"/>
        </w:rPr>
        <w:t xml:space="preserve">ولد </w:t>
      </w:r>
      <w:r w:rsidR="004B2F0C">
        <w:rPr>
          <w:rFonts w:ascii="Traditional Arabic" w:hAnsi="Traditional Arabic" w:cs="Traditional Arabic" w:hint="cs"/>
          <w:sz w:val="36"/>
          <w:szCs w:val="36"/>
          <w:rtl/>
          <w:lang w:bidi="ar-EG"/>
        </w:rPr>
        <w:t xml:space="preserve">الناقد </w:t>
      </w:r>
      <w:r w:rsidR="005E22B6" w:rsidRPr="00A17ED7">
        <w:rPr>
          <w:rFonts w:ascii="Traditional Arabic" w:hAnsi="Traditional Arabic" w:cs="Traditional Arabic"/>
          <w:sz w:val="36"/>
          <w:szCs w:val="36"/>
          <w:rtl/>
          <w:lang w:bidi="ar-EG"/>
        </w:rPr>
        <w:t xml:space="preserve">في قرية </w:t>
      </w:r>
      <w:proofErr w:type="spellStart"/>
      <w:r w:rsidR="005E22B6" w:rsidRPr="00A17ED7">
        <w:rPr>
          <w:rFonts w:ascii="Traditional Arabic" w:hAnsi="Traditional Arabic" w:cs="Traditional Arabic"/>
          <w:sz w:val="36"/>
          <w:szCs w:val="36"/>
          <w:rtl/>
          <w:lang w:bidi="ar-EG"/>
        </w:rPr>
        <w:t>بسكنتا</w:t>
      </w:r>
      <w:proofErr w:type="spellEnd"/>
      <w:r w:rsidR="005E22B6" w:rsidRPr="00A17ED7">
        <w:rPr>
          <w:rFonts w:ascii="Traditional Arabic" w:hAnsi="Traditional Arabic" w:cs="Traditional Arabic"/>
          <w:sz w:val="36"/>
          <w:szCs w:val="36"/>
          <w:rtl/>
          <w:lang w:bidi="ar-EG"/>
        </w:rPr>
        <w:t xml:space="preserve"> في لبنان، وتقع على هضبة صنين، وينساب من تحتها وادٍ اسمه واد الجماجم، ولد ميخائيل نعيمه في هذه القرية عام </w:t>
      </w:r>
      <w:proofErr w:type="spellStart"/>
      <w:r w:rsidR="004B2F0C">
        <w:rPr>
          <w:rFonts w:ascii="Traditional Arabic" w:hAnsi="Traditional Arabic" w:cs="Traditional Arabic" w:hint="cs"/>
          <w:sz w:val="36"/>
          <w:szCs w:val="36"/>
          <w:rtl/>
          <w:lang w:bidi="ar-EG"/>
        </w:rPr>
        <w:t>1889م</w:t>
      </w:r>
      <w:proofErr w:type="spellEnd"/>
      <w:r w:rsidR="005E22B6" w:rsidRPr="00A17ED7">
        <w:rPr>
          <w:rFonts w:ascii="Traditional Arabic" w:hAnsi="Traditional Arabic" w:cs="Traditional Arabic"/>
          <w:sz w:val="36"/>
          <w:szCs w:val="36"/>
          <w:rtl/>
          <w:lang w:bidi="ar-EG"/>
        </w:rPr>
        <w:t>، وتعلم في مدرستها الابتدائية، وظهر حبه للعلم وتفوقه في مرحلة مبكرة، فانتدبته مدرسة دار المعلمين الروسية في الناصرة بفلسطين؛ ليدرس فيها ثم أرسلته</w:t>
      </w:r>
      <w:r w:rsidR="004B2F0C">
        <w:rPr>
          <w:rFonts w:ascii="Traditional Arabic" w:hAnsi="Traditional Arabic" w:cs="Traditional Arabic" w:hint="cs"/>
          <w:sz w:val="36"/>
          <w:szCs w:val="36"/>
          <w:rtl/>
          <w:lang w:bidi="ar-EG"/>
        </w:rPr>
        <w:t xml:space="preserve"> </w:t>
      </w:r>
      <w:r w:rsidR="005E22B6" w:rsidRPr="00A17ED7">
        <w:rPr>
          <w:rFonts w:ascii="Traditional Arabic" w:hAnsi="Traditional Arabic" w:cs="Traditional Arabic"/>
          <w:sz w:val="36"/>
          <w:szCs w:val="36"/>
          <w:rtl/>
          <w:lang w:bidi="ar-EG"/>
        </w:rPr>
        <w:t xml:space="preserve">ليدرس في روسيا عام </w:t>
      </w:r>
      <w:proofErr w:type="spellStart"/>
      <w:r w:rsidR="004B2F0C">
        <w:rPr>
          <w:rFonts w:ascii="Traditional Arabic" w:hAnsi="Traditional Arabic" w:cs="Traditional Arabic" w:hint="cs"/>
          <w:sz w:val="36"/>
          <w:szCs w:val="36"/>
          <w:rtl/>
          <w:lang w:bidi="ar-EG"/>
        </w:rPr>
        <w:t>1906م</w:t>
      </w:r>
      <w:proofErr w:type="spellEnd"/>
      <w:r w:rsidR="005E22B6" w:rsidRPr="00A17ED7">
        <w:rPr>
          <w:rFonts w:ascii="Traditional Arabic" w:hAnsi="Traditional Arabic" w:cs="Traditional Arabic"/>
          <w:sz w:val="36"/>
          <w:szCs w:val="36"/>
          <w:rtl/>
          <w:lang w:bidi="ar-EG"/>
        </w:rPr>
        <w:t>.</w:t>
      </w:r>
      <w:r w:rsidR="004B2F0C">
        <w:rPr>
          <w:rFonts w:ascii="Traditional Arabic" w:hAnsi="Traditional Arabic" w:cs="Traditional Arabic" w:hint="cs"/>
          <w:sz w:val="36"/>
          <w:szCs w:val="36"/>
          <w:rtl/>
          <w:lang w:bidi="ar-EG"/>
        </w:rPr>
        <w:t xml:space="preserve"> </w:t>
      </w:r>
    </w:p>
    <w:p w:rsidR="005E22B6" w:rsidRPr="00A17ED7" w:rsidRDefault="005E22B6" w:rsidP="004B2F0C">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وهناك تزود ميخائيل نعيمه بزاد ثقافي متنوع الألوان من الأدب الروسي، والآداب العالمية الأخرى، وبرع في الكتابة والنظم باللغة الروسية، وقد نظم قصيدته النهر المتجمد بهذه اللغة، ثم ترجمها إلى العربية، وفي عام </w:t>
      </w:r>
      <w:proofErr w:type="spellStart"/>
      <w:r w:rsidR="004B2F0C">
        <w:rPr>
          <w:rFonts w:ascii="Traditional Arabic" w:hAnsi="Traditional Arabic" w:cs="Traditional Arabic" w:hint="cs"/>
          <w:sz w:val="36"/>
          <w:szCs w:val="36"/>
          <w:rtl/>
          <w:lang w:bidi="ar-EG"/>
        </w:rPr>
        <w:t>1911م</w:t>
      </w:r>
      <w:proofErr w:type="spellEnd"/>
      <w:r w:rsidR="004B2F0C">
        <w:rPr>
          <w:rFonts w:ascii="Traditional Arabic" w:hAnsi="Traditional Arabic" w:cs="Traditional Arabic" w:hint="cs"/>
          <w:sz w:val="36"/>
          <w:szCs w:val="36"/>
          <w:rtl/>
          <w:lang w:bidi="ar-EG"/>
        </w:rPr>
        <w:t xml:space="preserve"> </w:t>
      </w:r>
      <w:r w:rsidRPr="00A17ED7">
        <w:rPr>
          <w:rFonts w:ascii="Traditional Arabic" w:hAnsi="Traditional Arabic" w:cs="Traditional Arabic"/>
          <w:sz w:val="36"/>
          <w:szCs w:val="36"/>
          <w:rtl/>
          <w:lang w:bidi="ar-EG"/>
        </w:rPr>
        <w:t>اتجه إلى واشنطن في الولايات المتحدة، ودرس الحقوق بجامعتها، ونال شهادتها عام ألف وتسعمائة وستة عشر، وفي عام ألف وتسعمائة وثمانية عشر جند في الجيش الأميركي، بحكم نظام الجندية الإجباري على الرغم منه، وذهب إلى ساحة القتال في فرنسا.</w:t>
      </w:r>
      <w:r w:rsidR="004B2F0C">
        <w:rPr>
          <w:rFonts w:ascii="Traditional Arabic" w:hAnsi="Traditional Arabic" w:cs="Traditional Arabic" w:hint="cs"/>
          <w:sz w:val="36"/>
          <w:szCs w:val="36"/>
          <w:rtl/>
          <w:lang w:bidi="ar-EG"/>
        </w:rPr>
        <w:t xml:space="preserve"> </w:t>
      </w:r>
    </w:p>
    <w:p w:rsidR="005E22B6" w:rsidRPr="00A17ED7" w:rsidRDefault="005E22B6" w:rsidP="004B2F0C">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وفي عام </w:t>
      </w:r>
      <w:proofErr w:type="spellStart"/>
      <w:r w:rsidR="004B2F0C">
        <w:rPr>
          <w:rFonts w:ascii="Traditional Arabic" w:hAnsi="Traditional Arabic" w:cs="Traditional Arabic" w:hint="cs"/>
          <w:sz w:val="36"/>
          <w:szCs w:val="36"/>
          <w:rtl/>
          <w:lang w:bidi="ar-EG"/>
        </w:rPr>
        <w:t>1919م</w:t>
      </w:r>
      <w:proofErr w:type="spellEnd"/>
      <w:r w:rsidRPr="00A17ED7">
        <w:rPr>
          <w:rFonts w:ascii="Traditional Arabic" w:hAnsi="Traditional Arabic" w:cs="Traditional Arabic"/>
          <w:sz w:val="36"/>
          <w:szCs w:val="36"/>
          <w:rtl/>
          <w:lang w:bidi="ar-EG"/>
        </w:rPr>
        <w:t xml:space="preserve"> عاد من الحرب؛ ليعمل بمحل تجاري في نيويورك، وهناك اتصل برفاقه الذين كانوا معه في مدرسة الناصرة الروسية من </w:t>
      </w:r>
      <w:proofErr w:type="spellStart"/>
      <w:r w:rsidRPr="00A17ED7">
        <w:rPr>
          <w:rFonts w:ascii="Traditional Arabic" w:hAnsi="Traditional Arabic" w:cs="Traditional Arabic"/>
          <w:sz w:val="36"/>
          <w:szCs w:val="36"/>
          <w:rtl/>
          <w:lang w:bidi="ar-EG"/>
        </w:rPr>
        <w:t>المهجريين</w:t>
      </w:r>
      <w:proofErr w:type="spellEnd"/>
      <w:r w:rsidRPr="00A17ED7">
        <w:rPr>
          <w:rFonts w:ascii="Traditional Arabic" w:hAnsi="Traditional Arabic" w:cs="Traditional Arabic"/>
          <w:sz w:val="36"/>
          <w:szCs w:val="36"/>
          <w:rtl/>
          <w:lang w:bidi="ar-EG"/>
        </w:rPr>
        <w:t xml:space="preserve">، مثل: نسيب عريضة وعبد المسيح حداد، كما اتصل بجبران خليل جبران، ورفاقه الذين تألفت منهم الرابطة القلمية، وانتخب </w:t>
      </w:r>
      <w:r w:rsidRPr="00A17ED7">
        <w:rPr>
          <w:rFonts w:ascii="Traditional Arabic" w:hAnsi="Traditional Arabic" w:cs="Traditional Arabic"/>
          <w:sz w:val="36"/>
          <w:szCs w:val="36"/>
          <w:rtl/>
          <w:lang w:bidi="ar-EG"/>
        </w:rPr>
        <w:lastRenderedPageBreak/>
        <w:t xml:space="preserve">ميخائيل نعيمه أمينًا لسرها، وظلت الرابطة إلى عام </w:t>
      </w:r>
      <w:proofErr w:type="spellStart"/>
      <w:r w:rsidR="004B2F0C">
        <w:rPr>
          <w:rFonts w:ascii="Traditional Arabic" w:hAnsi="Traditional Arabic" w:cs="Traditional Arabic" w:hint="cs"/>
          <w:sz w:val="36"/>
          <w:szCs w:val="36"/>
          <w:rtl/>
          <w:lang w:bidi="ar-EG"/>
        </w:rPr>
        <w:t>1931م</w:t>
      </w:r>
      <w:proofErr w:type="spellEnd"/>
      <w:r w:rsidRPr="00A17ED7">
        <w:rPr>
          <w:rFonts w:ascii="Traditional Arabic" w:hAnsi="Traditional Arabic" w:cs="Traditional Arabic"/>
          <w:sz w:val="36"/>
          <w:szCs w:val="36"/>
          <w:rtl/>
          <w:lang w:bidi="ar-EG"/>
        </w:rPr>
        <w:t>، حيث توفي عميدها جبران خليل جبران.</w:t>
      </w:r>
    </w:p>
    <w:p w:rsidR="005E22B6" w:rsidRPr="00A17ED7" w:rsidRDefault="005E22B6" w:rsidP="0097479B">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وفي العام التالي لوفاة جبران عاد ميخائيل نعيمه إلى قريته </w:t>
      </w:r>
      <w:proofErr w:type="spellStart"/>
      <w:r w:rsidRPr="00A17ED7">
        <w:rPr>
          <w:rFonts w:ascii="Traditional Arabic" w:hAnsi="Traditional Arabic" w:cs="Traditional Arabic"/>
          <w:sz w:val="36"/>
          <w:szCs w:val="36"/>
          <w:rtl/>
          <w:lang w:bidi="ar-EG"/>
        </w:rPr>
        <w:t>بسكنتا</w:t>
      </w:r>
      <w:proofErr w:type="spellEnd"/>
      <w:r w:rsidRPr="00A17ED7">
        <w:rPr>
          <w:rFonts w:ascii="Traditional Arabic" w:hAnsi="Traditional Arabic" w:cs="Traditional Arabic"/>
          <w:sz w:val="36"/>
          <w:szCs w:val="36"/>
          <w:rtl/>
          <w:lang w:bidi="ar-EG"/>
        </w:rPr>
        <w:t xml:space="preserve"> في لبنان.</w:t>
      </w:r>
      <w:r w:rsidR="004B2F0C">
        <w:rPr>
          <w:rFonts w:ascii="Traditional Arabic" w:hAnsi="Traditional Arabic" w:cs="Traditional Arabic" w:hint="cs"/>
          <w:sz w:val="36"/>
          <w:szCs w:val="36"/>
          <w:rtl/>
          <w:lang w:bidi="ar-EG"/>
        </w:rPr>
        <w:t xml:space="preserve"> </w:t>
      </w:r>
      <w:r w:rsidRPr="00A17ED7">
        <w:rPr>
          <w:rFonts w:ascii="Traditional Arabic" w:hAnsi="Traditional Arabic" w:cs="Traditional Arabic"/>
          <w:sz w:val="36"/>
          <w:szCs w:val="36"/>
          <w:rtl/>
          <w:lang w:bidi="ar-EG"/>
        </w:rPr>
        <w:t>أما النشاط العلمي والتأليفي والأدبي لميخائيل نعيمه، فقد أل</w:t>
      </w:r>
      <w:r w:rsidR="004B2F0C">
        <w:rPr>
          <w:rFonts w:ascii="Traditional Arabic" w:hAnsi="Traditional Arabic" w:cs="Traditional Arabic" w:hint="cs"/>
          <w:sz w:val="36"/>
          <w:szCs w:val="36"/>
          <w:rtl/>
          <w:lang w:bidi="ar-EG"/>
        </w:rPr>
        <w:t>ّ</w:t>
      </w:r>
      <w:r w:rsidRPr="00A17ED7">
        <w:rPr>
          <w:rFonts w:ascii="Traditional Arabic" w:hAnsi="Traditional Arabic" w:cs="Traditional Arabic"/>
          <w:sz w:val="36"/>
          <w:szCs w:val="36"/>
          <w:rtl/>
          <w:lang w:bidi="ar-EG"/>
        </w:rPr>
        <w:t xml:space="preserve">ف في المهجر مسرحية بعنوان: (الآباء والبنون)، كما صدر  كتابه (الغربال)، سنة </w:t>
      </w:r>
      <w:r w:rsidR="004B2F0C">
        <w:rPr>
          <w:rFonts w:ascii="Traditional Arabic" w:hAnsi="Traditional Arabic" w:cs="Traditional Arabic" w:hint="cs"/>
          <w:sz w:val="36"/>
          <w:szCs w:val="36"/>
          <w:rtl/>
          <w:lang w:bidi="ar-EG"/>
        </w:rPr>
        <w:t>1923</w:t>
      </w:r>
      <w:r w:rsidRPr="00A17ED7">
        <w:rPr>
          <w:rFonts w:ascii="Traditional Arabic" w:hAnsi="Traditional Arabic" w:cs="Traditional Arabic"/>
          <w:sz w:val="36"/>
          <w:szCs w:val="36"/>
          <w:rtl/>
          <w:lang w:bidi="ar-EG"/>
        </w:rPr>
        <w:t xml:space="preserve">، فمثل هو وكتاب الديوان، الذي كان العقاد والمازني قد أصدراه سنة </w:t>
      </w:r>
      <w:r w:rsidR="0097479B">
        <w:rPr>
          <w:rFonts w:ascii="Traditional Arabic" w:hAnsi="Traditional Arabic" w:cs="Traditional Arabic" w:hint="cs"/>
          <w:sz w:val="36"/>
          <w:szCs w:val="36"/>
          <w:rtl/>
          <w:lang w:bidi="ar-EG"/>
        </w:rPr>
        <w:t>1921</w:t>
      </w:r>
      <w:r w:rsidRPr="00A17ED7">
        <w:rPr>
          <w:rFonts w:ascii="Traditional Arabic" w:hAnsi="Traditional Arabic" w:cs="Traditional Arabic"/>
          <w:sz w:val="36"/>
          <w:szCs w:val="36"/>
          <w:rtl/>
          <w:lang w:bidi="ar-EG"/>
        </w:rPr>
        <w:t xml:space="preserve"> مرحلة مهمة جدًّا في النقد الأدبي الحديث.</w:t>
      </w:r>
      <w:r w:rsidR="0097479B">
        <w:rPr>
          <w:rFonts w:ascii="Traditional Arabic" w:hAnsi="Traditional Arabic" w:cs="Traditional Arabic" w:hint="cs"/>
          <w:sz w:val="36"/>
          <w:szCs w:val="36"/>
          <w:rtl/>
          <w:lang w:bidi="ar-EG"/>
        </w:rPr>
        <w:t xml:space="preserve"> </w:t>
      </w:r>
    </w:p>
    <w:p w:rsidR="005E22B6" w:rsidRPr="00A17ED7" w:rsidRDefault="005E22B6" w:rsidP="0097479B">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ومن مؤلفاته أيضًا ديوان شعره (همس الجفون)، وكتاب عن حياة جبران، وكتابه (زاد المعاد)، و(البيادر) وغيرها، وقد نظم الشعر بالعربية من عام </w:t>
      </w:r>
      <w:r w:rsidR="0097479B">
        <w:rPr>
          <w:rFonts w:ascii="Traditional Arabic" w:hAnsi="Traditional Arabic" w:cs="Traditional Arabic" w:hint="cs"/>
          <w:sz w:val="36"/>
          <w:szCs w:val="36"/>
          <w:rtl/>
          <w:lang w:bidi="ar-EG"/>
        </w:rPr>
        <w:t>1917</w:t>
      </w:r>
      <w:r w:rsidRPr="00A17ED7">
        <w:rPr>
          <w:rFonts w:ascii="Traditional Arabic" w:hAnsi="Traditional Arabic" w:cs="Traditional Arabic"/>
          <w:sz w:val="36"/>
          <w:szCs w:val="36"/>
          <w:rtl/>
          <w:lang w:bidi="ar-EG"/>
        </w:rPr>
        <w:t xml:space="preserve"> إلى عام </w:t>
      </w:r>
      <w:r w:rsidR="0097479B">
        <w:rPr>
          <w:rFonts w:ascii="Traditional Arabic" w:hAnsi="Traditional Arabic" w:cs="Traditional Arabic" w:hint="cs"/>
          <w:sz w:val="36"/>
          <w:szCs w:val="36"/>
          <w:rtl/>
          <w:lang w:bidi="ar-EG"/>
        </w:rPr>
        <w:t>1920</w:t>
      </w:r>
      <w:r w:rsidRPr="00A17ED7">
        <w:rPr>
          <w:rFonts w:ascii="Traditional Arabic" w:hAnsi="Traditional Arabic" w:cs="Traditional Arabic"/>
          <w:sz w:val="36"/>
          <w:szCs w:val="36"/>
          <w:rtl/>
          <w:lang w:bidi="ar-EG"/>
        </w:rPr>
        <w:t xml:space="preserve">، كما نظم الشعر بالإنجليزية أيضًا، وله نتاج قصصي يعالج فيه الأمراض الاجتماعية، ويهاجم العادات والتقاليد الشرقية، التي لا </w:t>
      </w:r>
      <w:proofErr w:type="spellStart"/>
      <w:r w:rsidRPr="00A17ED7">
        <w:rPr>
          <w:rFonts w:ascii="Traditional Arabic" w:hAnsi="Traditional Arabic" w:cs="Traditional Arabic"/>
          <w:sz w:val="36"/>
          <w:szCs w:val="36"/>
          <w:rtl/>
          <w:lang w:bidi="ar-EG"/>
        </w:rPr>
        <w:t>يرضاها</w:t>
      </w:r>
      <w:proofErr w:type="spellEnd"/>
      <w:r w:rsidRPr="00A17ED7">
        <w:rPr>
          <w:rFonts w:ascii="Traditional Arabic" w:hAnsi="Traditional Arabic" w:cs="Traditional Arabic"/>
          <w:sz w:val="36"/>
          <w:szCs w:val="36"/>
          <w:rtl/>
          <w:lang w:bidi="ar-EG"/>
        </w:rPr>
        <w:t xml:space="preserve"> بأسلوب ساخر، وفي قصة له بعنوان (لقاء)، عالج ما كان يؤمن به من تناسخ الأرواح، وتتلخص فلسفة ميخائيل نعيمه في كتابه (زاد المعاد)، الذي عبر فيه عما يؤمن به من آراء وأفكار، تتعلق بالوجود والحياة والموت، وكان مؤمنًا بما يسمى وحدة الوجود.</w:t>
      </w:r>
      <w:r w:rsidR="0097479B">
        <w:rPr>
          <w:rFonts w:ascii="Traditional Arabic" w:hAnsi="Traditional Arabic" w:cs="Traditional Arabic" w:hint="cs"/>
          <w:sz w:val="36"/>
          <w:szCs w:val="36"/>
          <w:rtl/>
          <w:lang w:bidi="ar-EG"/>
        </w:rPr>
        <w:t xml:space="preserve"> </w:t>
      </w:r>
    </w:p>
    <w:p w:rsidR="005E22B6" w:rsidRPr="00A17ED7" w:rsidRDefault="005E22B6" w:rsidP="0097479B">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أما أسلوب ميخائيل نعيمه، فهو يتمتع بالعبارة الناصعة والديباجة المشرقة، والبيان الصافي، وكان في شعره ونثره مصورًا بارع التصوير، قادرًا على وضع الكلمة في موضعها المناسب، وقد تأثر بأفكار جبران، وبأسلوبه أيضًا، على هذا النحو يبدو لنا ميخائيل نعيمه شاعرًا وناقدًا وفيلسوفًا.</w:t>
      </w:r>
      <w:r w:rsidR="0097479B">
        <w:rPr>
          <w:rFonts w:ascii="Traditional Arabic" w:hAnsi="Traditional Arabic" w:cs="Traditional Arabic" w:hint="cs"/>
          <w:sz w:val="36"/>
          <w:szCs w:val="36"/>
          <w:rtl/>
          <w:lang w:bidi="ar-EG"/>
        </w:rPr>
        <w:t xml:space="preserve"> يقول د.</w:t>
      </w:r>
      <w:r w:rsidR="0097479B">
        <w:rPr>
          <w:rFonts w:ascii="Traditional Arabic" w:hAnsi="Traditional Arabic" w:cs="Traditional Arabic"/>
          <w:sz w:val="36"/>
          <w:szCs w:val="36"/>
          <w:rtl/>
          <w:lang w:bidi="ar-EG"/>
        </w:rPr>
        <w:t xml:space="preserve"> محمد مندور</w:t>
      </w:r>
      <w:r w:rsidR="0097479B">
        <w:rPr>
          <w:rFonts w:ascii="Traditional Arabic" w:hAnsi="Traditional Arabic" w:cs="Traditional Arabic" w:hint="cs"/>
          <w:sz w:val="36"/>
          <w:szCs w:val="36"/>
          <w:rtl/>
          <w:lang w:bidi="ar-EG"/>
        </w:rPr>
        <w:t xml:space="preserve"> إن </w:t>
      </w:r>
      <w:r w:rsidRPr="00A17ED7">
        <w:rPr>
          <w:rFonts w:ascii="Traditional Arabic" w:hAnsi="Traditional Arabic" w:cs="Traditional Arabic"/>
          <w:sz w:val="36"/>
          <w:szCs w:val="36"/>
          <w:rtl/>
          <w:lang w:bidi="ar-EG"/>
        </w:rPr>
        <w:t xml:space="preserve">تكوين ميخائيل نعيمه الروحي والثقافي تكوين غني معقد، فهو يجمع في ثقافته بين الشرق وتراث الغرب، بل يجمع بين التراث الأوروبي الأمريكي والتراث الروسي بسحره الصقلي، وروحانيته الناقدة، التي نحسها عند أعلامه، وبخاصة عند </w:t>
      </w:r>
      <w:proofErr w:type="spellStart"/>
      <w:r w:rsidRPr="00A17ED7">
        <w:rPr>
          <w:rFonts w:ascii="Traditional Arabic" w:hAnsi="Traditional Arabic" w:cs="Traditional Arabic"/>
          <w:sz w:val="36"/>
          <w:szCs w:val="36"/>
          <w:rtl/>
          <w:lang w:bidi="ar-EG"/>
        </w:rPr>
        <w:t>تلستوي</w:t>
      </w:r>
      <w:proofErr w:type="spellEnd"/>
      <w:r w:rsidRPr="00A17ED7">
        <w:rPr>
          <w:rFonts w:ascii="Traditional Arabic" w:hAnsi="Traditional Arabic" w:cs="Traditional Arabic"/>
          <w:sz w:val="36"/>
          <w:szCs w:val="36"/>
          <w:rtl/>
          <w:lang w:bidi="ar-EG"/>
        </w:rPr>
        <w:t xml:space="preserve"> </w:t>
      </w:r>
      <w:proofErr w:type="spellStart"/>
      <w:r w:rsidRPr="00A17ED7">
        <w:rPr>
          <w:rFonts w:ascii="Traditional Arabic" w:hAnsi="Traditional Arabic" w:cs="Traditional Arabic"/>
          <w:sz w:val="36"/>
          <w:szCs w:val="36"/>
          <w:rtl/>
          <w:lang w:bidi="ar-EG"/>
        </w:rPr>
        <w:t>وبستوفسكي</w:t>
      </w:r>
      <w:proofErr w:type="spellEnd"/>
      <w:r w:rsidRPr="00A17ED7">
        <w:rPr>
          <w:rFonts w:ascii="Traditional Arabic" w:hAnsi="Traditional Arabic" w:cs="Traditional Arabic"/>
          <w:sz w:val="36"/>
          <w:szCs w:val="36"/>
          <w:rtl/>
          <w:lang w:bidi="ar-EG"/>
        </w:rPr>
        <w:t>، اللذين يلوح لنا أن ميخائيل نعيمه قد تمثل روحيهما، منذ شبابه الغض.</w:t>
      </w:r>
      <w:r w:rsidR="0097479B">
        <w:rPr>
          <w:rFonts w:ascii="Traditional Arabic" w:hAnsi="Traditional Arabic" w:cs="Traditional Arabic" w:hint="cs"/>
          <w:sz w:val="36"/>
          <w:szCs w:val="36"/>
          <w:rtl/>
          <w:lang w:bidi="ar-EG"/>
        </w:rPr>
        <w:t xml:space="preserve"> </w:t>
      </w:r>
    </w:p>
    <w:p w:rsidR="005E22B6" w:rsidRPr="00A17ED7" w:rsidRDefault="007961B4" w:rsidP="007961B4">
      <w:pPr>
        <w:pStyle w:val="NormalWeb"/>
        <w:bidi/>
        <w:spacing w:before="0" w:beforeAutospacing="0" w:after="0" w:afterAutospacing="0"/>
        <w:jc w:val="both"/>
        <w:rPr>
          <w:rFonts w:ascii="Traditional Arabic" w:hAnsi="Traditional Arabic" w:cs="Traditional Arabic"/>
          <w:sz w:val="36"/>
          <w:szCs w:val="36"/>
          <w:rtl/>
        </w:rPr>
      </w:pPr>
      <w:r w:rsidRPr="007961B4">
        <w:rPr>
          <w:rFonts w:ascii="Traditional Arabic" w:hAnsi="Traditional Arabic" w:cs="Traditional Arabic" w:hint="cs"/>
          <w:b/>
          <w:bCs/>
          <w:sz w:val="36"/>
          <w:szCs w:val="36"/>
          <w:rtl/>
          <w:lang w:bidi="ar-EG"/>
        </w:rPr>
        <w:t>ثانيا- كتا</w:t>
      </w:r>
      <w:r w:rsidR="005E22B6" w:rsidRPr="007961B4">
        <w:rPr>
          <w:rFonts w:ascii="Traditional Arabic" w:hAnsi="Traditional Arabic" w:cs="Traditional Arabic"/>
          <w:b/>
          <w:bCs/>
          <w:sz w:val="36"/>
          <w:szCs w:val="36"/>
          <w:rtl/>
          <w:lang w:bidi="ar-EG"/>
        </w:rPr>
        <w:t>ب (الغربال)</w:t>
      </w:r>
      <w:r w:rsidRPr="007961B4">
        <w:rPr>
          <w:rFonts w:ascii="Traditional Arabic" w:hAnsi="Traditional Arabic" w:cs="Traditional Arabic" w:hint="cs"/>
          <w:b/>
          <w:bCs/>
          <w:sz w:val="36"/>
          <w:szCs w:val="36"/>
          <w:rtl/>
          <w:lang w:bidi="ar-EG"/>
        </w:rPr>
        <w:t xml:space="preserve"> ومحتواه</w:t>
      </w:r>
      <w:r>
        <w:rPr>
          <w:rFonts w:ascii="Traditional Arabic" w:hAnsi="Traditional Arabic" w:cs="Traditional Arabic" w:hint="cs"/>
          <w:sz w:val="36"/>
          <w:szCs w:val="36"/>
          <w:rtl/>
          <w:lang w:bidi="ar-EG"/>
        </w:rPr>
        <w:t xml:space="preserve">: تضمن الغربال </w:t>
      </w:r>
      <w:r w:rsidR="005E22B6" w:rsidRPr="00A17ED7">
        <w:rPr>
          <w:rFonts w:ascii="Traditional Arabic" w:hAnsi="Traditional Arabic" w:cs="Traditional Arabic"/>
          <w:sz w:val="36"/>
          <w:szCs w:val="36"/>
          <w:rtl/>
          <w:lang w:bidi="ar-EG"/>
        </w:rPr>
        <w:t xml:space="preserve">نظرية النقد، كما يراها ميخائيل نعيمه، </w:t>
      </w:r>
      <w:r>
        <w:rPr>
          <w:rFonts w:ascii="Traditional Arabic" w:hAnsi="Traditional Arabic" w:cs="Traditional Arabic" w:hint="cs"/>
          <w:sz w:val="36"/>
          <w:szCs w:val="36"/>
          <w:rtl/>
          <w:lang w:bidi="ar-EG"/>
        </w:rPr>
        <w:t xml:space="preserve">وقد نبه </w:t>
      </w:r>
      <w:r w:rsidR="005E22B6" w:rsidRPr="00A17ED7">
        <w:rPr>
          <w:rFonts w:ascii="Traditional Arabic" w:hAnsi="Traditional Arabic" w:cs="Traditional Arabic"/>
          <w:sz w:val="36"/>
          <w:szCs w:val="36"/>
          <w:rtl/>
          <w:lang w:bidi="ar-EG"/>
        </w:rPr>
        <w:t>د</w:t>
      </w:r>
      <w:r>
        <w:rPr>
          <w:rFonts w:ascii="Traditional Arabic" w:hAnsi="Traditional Arabic" w:cs="Traditional Arabic" w:hint="cs"/>
          <w:sz w:val="36"/>
          <w:szCs w:val="36"/>
          <w:rtl/>
          <w:lang w:bidi="ar-EG"/>
        </w:rPr>
        <w:t xml:space="preserve">. </w:t>
      </w:r>
      <w:r w:rsidR="005E22B6" w:rsidRPr="00A17ED7">
        <w:rPr>
          <w:rFonts w:ascii="Traditional Arabic" w:hAnsi="Traditional Arabic" w:cs="Traditional Arabic"/>
          <w:sz w:val="36"/>
          <w:szCs w:val="36"/>
          <w:rtl/>
          <w:lang w:bidi="ar-EG"/>
        </w:rPr>
        <w:t xml:space="preserve">محمد </w:t>
      </w:r>
      <w:r w:rsidR="0097479B">
        <w:rPr>
          <w:rFonts w:ascii="Traditional Arabic" w:hAnsi="Traditional Arabic" w:cs="Traditional Arabic"/>
          <w:sz w:val="36"/>
          <w:szCs w:val="36"/>
          <w:rtl/>
          <w:lang w:bidi="ar-EG"/>
        </w:rPr>
        <w:t xml:space="preserve">مندور </w:t>
      </w:r>
      <w:r>
        <w:rPr>
          <w:rFonts w:ascii="Traditional Arabic" w:hAnsi="Traditional Arabic" w:cs="Traditional Arabic" w:hint="cs"/>
          <w:sz w:val="36"/>
          <w:szCs w:val="36"/>
          <w:rtl/>
          <w:lang w:bidi="ar-EG"/>
        </w:rPr>
        <w:t>إلى</w:t>
      </w:r>
      <w:r w:rsidR="0097479B">
        <w:rPr>
          <w:rFonts w:ascii="Traditional Arabic" w:hAnsi="Traditional Arabic" w:cs="Traditional Arabic"/>
          <w:sz w:val="36"/>
          <w:szCs w:val="36"/>
          <w:rtl/>
          <w:lang w:bidi="ar-EG"/>
        </w:rPr>
        <w:t xml:space="preserve"> أن صاحب الغربال لم ي</w:t>
      </w:r>
      <w:r w:rsidR="0097479B">
        <w:rPr>
          <w:rFonts w:ascii="Traditional Arabic" w:hAnsi="Traditional Arabic" w:cs="Traditional Arabic" w:hint="cs"/>
          <w:sz w:val="36"/>
          <w:szCs w:val="36"/>
          <w:rtl/>
          <w:lang w:bidi="ar-EG"/>
        </w:rPr>
        <w:t>ؤ</w:t>
      </w:r>
      <w:r w:rsidR="005E22B6" w:rsidRPr="00A17ED7">
        <w:rPr>
          <w:rFonts w:ascii="Traditional Arabic" w:hAnsi="Traditional Arabic" w:cs="Traditional Arabic"/>
          <w:sz w:val="36"/>
          <w:szCs w:val="36"/>
          <w:rtl/>
          <w:lang w:bidi="ar-EG"/>
        </w:rPr>
        <w:t xml:space="preserve">لفه دفعة واحدة وفقًا لمنهج مرسوم، وإنما هو مجموعة من المقالات النقدية، التي نشرها المؤلف في الصحف، أو كتبها كمقدمات </w:t>
      </w:r>
      <w:r w:rsidR="005E22B6" w:rsidRPr="00A17ED7">
        <w:rPr>
          <w:rFonts w:ascii="Traditional Arabic" w:hAnsi="Traditional Arabic" w:cs="Traditional Arabic"/>
          <w:sz w:val="36"/>
          <w:szCs w:val="36"/>
          <w:rtl/>
          <w:lang w:bidi="ar-EG"/>
        </w:rPr>
        <w:lastRenderedPageBreak/>
        <w:t>لبعض مؤلفاته، مثل: مقاله عن الرواية التمثيلية العربية، فهي مقدمة لمسرحيته المسماة الآباء والبنون.</w:t>
      </w:r>
      <w:r w:rsidR="0097479B">
        <w:rPr>
          <w:rFonts w:ascii="Traditional Arabic" w:hAnsi="Traditional Arabic" w:cs="Traditional Arabic" w:hint="cs"/>
          <w:sz w:val="36"/>
          <w:szCs w:val="36"/>
          <w:rtl/>
          <w:lang w:bidi="ar-EG"/>
        </w:rPr>
        <w:t xml:space="preserve"> </w:t>
      </w:r>
    </w:p>
    <w:p w:rsidR="0097479B" w:rsidRDefault="0097479B" w:rsidP="0097479B">
      <w:pPr>
        <w:pStyle w:val="NormalWeb"/>
        <w:bidi/>
        <w:spacing w:before="0" w:beforeAutospacing="0" w:after="0" w:afterAutospacing="0"/>
        <w:jc w:val="both"/>
        <w:rPr>
          <w:rFonts w:ascii="Traditional Arabic" w:hAnsi="Traditional Arabic" w:cs="Traditional Arabic" w:hint="cs"/>
          <w:sz w:val="36"/>
          <w:szCs w:val="36"/>
          <w:rtl/>
          <w:lang w:bidi="ar-EG"/>
        </w:rPr>
      </w:pPr>
      <w:r>
        <w:rPr>
          <w:rFonts w:ascii="Traditional Arabic" w:hAnsi="Traditional Arabic" w:cs="Traditional Arabic"/>
          <w:sz w:val="36"/>
          <w:szCs w:val="36"/>
          <w:rtl/>
          <w:lang w:bidi="ar-EG"/>
        </w:rPr>
        <w:t xml:space="preserve">ويقول </w:t>
      </w:r>
      <w:r w:rsidR="005E22B6" w:rsidRPr="00A17ED7">
        <w:rPr>
          <w:rFonts w:ascii="Traditional Arabic" w:hAnsi="Traditional Arabic" w:cs="Traditional Arabic"/>
          <w:sz w:val="36"/>
          <w:szCs w:val="36"/>
          <w:rtl/>
          <w:lang w:bidi="ar-EG"/>
        </w:rPr>
        <w:t>مندور: ليس في هذا الأمر من أن يكون الكتاب قد صدر على هيئة مقالات متفرقة، ليس في هذا ما ينقص من قيمة الكتاب وأهميته في شيء، ويذكر أن هناك كتب كثيرة صدرت بهذه الطريقة، ككتاب (أوقات الفراغ)، للدكتور محمد حسين هيكل و(ساعات بين الكتب)، و(مطالعات في الكتب والحياة) و(الفصول) لعباس محمود العقاد، وكذلك (حصاد الهشيم) للمازني، وكذلك (حديث الأربعاء)، للدكتور طه حسين، و(كتاب في الميزان الجديد)، و(نماذج بشرية) و(قضايا جديدة في أدبنا الحديث)، للدكتور محمد مندور نفسه.</w:t>
      </w:r>
      <w:r>
        <w:rPr>
          <w:rFonts w:ascii="Traditional Arabic" w:hAnsi="Traditional Arabic" w:cs="Traditional Arabic" w:hint="cs"/>
          <w:sz w:val="36"/>
          <w:szCs w:val="36"/>
          <w:rtl/>
          <w:lang w:bidi="ar-EG"/>
        </w:rPr>
        <w:t xml:space="preserve"> و</w:t>
      </w:r>
      <w:r w:rsidR="005E22B6" w:rsidRPr="00A17ED7">
        <w:rPr>
          <w:rFonts w:ascii="Traditional Arabic" w:hAnsi="Traditional Arabic" w:cs="Traditional Arabic"/>
          <w:sz w:val="36"/>
          <w:szCs w:val="36"/>
          <w:rtl/>
          <w:lang w:bidi="ar-EG"/>
        </w:rPr>
        <w:t xml:space="preserve">هذا يدل على أن الرؤية النقدية </w:t>
      </w:r>
      <w:r>
        <w:rPr>
          <w:rFonts w:ascii="Traditional Arabic" w:hAnsi="Traditional Arabic" w:cs="Traditional Arabic" w:hint="cs"/>
          <w:sz w:val="36"/>
          <w:szCs w:val="36"/>
          <w:rtl/>
          <w:lang w:bidi="ar-EG"/>
        </w:rPr>
        <w:t xml:space="preserve">عند نعيمة </w:t>
      </w:r>
      <w:r w:rsidR="005E22B6" w:rsidRPr="00A17ED7">
        <w:rPr>
          <w:rFonts w:ascii="Traditional Arabic" w:hAnsi="Traditional Arabic" w:cs="Traditional Arabic"/>
          <w:sz w:val="36"/>
          <w:szCs w:val="36"/>
          <w:rtl/>
          <w:lang w:bidi="ar-EG"/>
        </w:rPr>
        <w:t>لم تكن واضحة، أو مكتملة ولم يعبر عنها صاحب هذا الكتاب مرة واحدة، وإنما صدور مقالات على فترات متباعدة يجعل هذه النظرية النقدية عرضة، لأن يقال فيها: إنها لم تكن مكتملة في نفس صاحبها.</w:t>
      </w:r>
      <w:r>
        <w:rPr>
          <w:rFonts w:ascii="Traditional Arabic" w:hAnsi="Traditional Arabic" w:cs="Traditional Arabic" w:hint="cs"/>
          <w:sz w:val="36"/>
          <w:szCs w:val="36"/>
          <w:rtl/>
          <w:lang w:bidi="ar-EG"/>
        </w:rPr>
        <w:t xml:space="preserve"> </w:t>
      </w:r>
      <w:proofErr w:type="gramStart"/>
      <w:r>
        <w:rPr>
          <w:rFonts w:ascii="Traditional Arabic" w:hAnsi="Traditional Arabic" w:cs="Traditional Arabic" w:hint="cs"/>
          <w:sz w:val="36"/>
          <w:szCs w:val="36"/>
          <w:rtl/>
          <w:lang w:bidi="ar-EG"/>
        </w:rPr>
        <w:t>لكن</w:t>
      </w:r>
      <w:proofErr w:type="gramEnd"/>
      <w:r>
        <w:rPr>
          <w:rFonts w:ascii="Traditional Arabic" w:hAnsi="Traditional Arabic" w:cs="Traditional Arabic" w:hint="cs"/>
          <w:sz w:val="36"/>
          <w:szCs w:val="36"/>
          <w:rtl/>
          <w:lang w:bidi="ar-EG"/>
        </w:rPr>
        <w:t xml:space="preserve"> </w:t>
      </w:r>
      <w:r w:rsidR="005E22B6" w:rsidRPr="00A17ED7">
        <w:rPr>
          <w:rFonts w:ascii="Traditional Arabic" w:hAnsi="Traditional Arabic" w:cs="Traditional Arabic"/>
          <w:sz w:val="36"/>
          <w:szCs w:val="36"/>
          <w:rtl/>
          <w:lang w:bidi="ar-EG"/>
        </w:rPr>
        <w:t>كتاب (الغربال) بما تضمنه من آراء وأفكار، يمثل أهم عمل نقدي صدر عن أدباء المهجر وشعرا</w:t>
      </w:r>
      <w:r>
        <w:rPr>
          <w:rFonts w:ascii="Traditional Arabic" w:hAnsi="Traditional Arabic" w:cs="Traditional Arabic" w:hint="cs"/>
          <w:sz w:val="36"/>
          <w:szCs w:val="36"/>
          <w:rtl/>
          <w:lang w:bidi="ar-EG"/>
        </w:rPr>
        <w:t>ئ</w:t>
      </w:r>
      <w:r w:rsidR="005E22B6" w:rsidRPr="00A17ED7">
        <w:rPr>
          <w:rFonts w:ascii="Traditional Arabic" w:hAnsi="Traditional Arabic" w:cs="Traditional Arabic"/>
          <w:sz w:val="36"/>
          <w:szCs w:val="36"/>
          <w:rtl/>
          <w:lang w:bidi="ar-EG"/>
        </w:rPr>
        <w:t>ه ونقاده</w:t>
      </w:r>
      <w:r>
        <w:rPr>
          <w:rFonts w:ascii="Traditional Arabic" w:hAnsi="Traditional Arabic" w:cs="Traditional Arabic" w:hint="cs"/>
          <w:sz w:val="36"/>
          <w:szCs w:val="36"/>
          <w:rtl/>
          <w:lang w:bidi="ar-EG"/>
        </w:rPr>
        <w:t>.</w:t>
      </w:r>
    </w:p>
    <w:p w:rsidR="005E22B6" w:rsidRPr="00A17ED7" w:rsidRDefault="0097479B" w:rsidP="007961B4">
      <w:pPr>
        <w:pStyle w:val="NormalWeb"/>
        <w:bidi/>
        <w:spacing w:before="0" w:beforeAutospacing="0" w:after="0" w:afterAutospacing="0"/>
        <w:jc w:val="both"/>
        <w:rPr>
          <w:rFonts w:ascii="Traditional Arabic" w:hAnsi="Traditional Arabic" w:cs="Traditional Arabic"/>
          <w:sz w:val="36"/>
          <w:szCs w:val="36"/>
          <w:rtl/>
        </w:rPr>
      </w:pPr>
      <w:r w:rsidRPr="0097479B">
        <w:rPr>
          <w:rFonts w:ascii="Traditional Arabic" w:hAnsi="Traditional Arabic" w:cs="Traditional Arabic" w:hint="cs"/>
          <w:b/>
          <w:bCs/>
          <w:sz w:val="36"/>
          <w:szCs w:val="36"/>
          <w:rtl/>
          <w:lang w:bidi="ar-EG"/>
        </w:rPr>
        <w:t>محتوى كتاب الغربال</w:t>
      </w:r>
      <w:r>
        <w:rPr>
          <w:rFonts w:ascii="Traditional Arabic" w:hAnsi="Traditional Arabic" w:cs="Traditional Arabic" w:hint="cs"/>
          <w:sz w:val="36"/>
          <w:szCs w:val="36"/>
          <w:rtl/>
          <w:lang w:bidi="ar-EG"/>
        </w:rPr>
        <w:t xml:space="preserve">: </w:t>
      </w:r>
      <w:r w:rsidR="005E22B6" w:rsidRPr="00A17ED7">
        <w:rPr>
          <w:rFonts w:ascii="Traditional Arabic" w:hAnsi="Traditional Arabic" w:cs="Traditional Arabic"/>
          <w:sz w:val="36"/>
          <w:szCs w:val="36"/>
          <w:rtl/>
          <w:lang w:bidi="ar-EG"/>
        </w:rPr>
        <w:t xml:space="preserve">يضم هذا الكتاب إحدى وعشرين مقالة، بعضها خصص للهجوم العنيف على الأدب العربي التقليدي، الذي يمثله المحافظون من أمثال شوقي وحافظ إبراهيم والمنفلوطي وغيرهم، وقد وصف ميخائيل نعيمه هذا الأدب بأنه متزمت ومتحجر وجامد، وذلك في مقال بعنوان: (الحباحب)، وعنوان آخر أو مقال آخر بعنوان (نقيق الضفادع)، ويبدو أن كلمة الحباحب، كما تدل عليه في معاجم اللغة المراد بها النار، وكأنه يريد بهذا العنوان ما تفعله النار من الإضاءة، أو من أكل ما يقدم لها، وكأنه يريد أن يقدم رؤية جديدة للأدب، تمحو </w:t>
      </w:r>
      <w:r w:rsidR="007961B4">
        <w:rPr>
          <w:rFonts w:ascii="Traditional Arabic" w:hAnsi="Traditional Arabic" w:cs="Traditional Arabic" w:hint="cs"/>
          <w:sz w:val="36"/>
          <w:szCs w:val="36"/>
          <w:rtl/>
          <w:lang w:bidi="ar-EG"/>
        </w:rPr>
        <w:t xml:space="preserve">ما كان </w:t>
      </w:r>
      <w:r w:rsidR="005E22B6" w:rsidRPr="00A17ED7">
        <w:rPr>
          <w:rFonts w:ascii="Traditional Arabic" w:hAnsi="Traditional Arabic" w:cs="Traditional Arabic"/>
          <w:sz w:val="36"/>
          <w:szCs w:val="36"/>
          <w:rtl/>
          <w:lang w:bidi="ar-EG"/>
        </w:rPr>
        <w:t>في نظره جامد</w:t>
      </w:r>
      <w:r w:rsidR="007961B4">
        <w:rPr>
          <w:rFonts w:ascii="Traditional Arabic" w:hAnsi="Traditional Arabic" w:cs="Traditional Arabic" w:hint="cs"/>
          <w:sz w:val="36"/>
          <w:szCs w:val="36"/>
          <w:rtl/>
          <w:lang w:bidi="ar-EG"/>
        </w:rPr>
        <w:t>ا</w:t>
      </w:r>
      <w:r w:rsidR="005E22B6" w:rsidRPr="00A17ED7">
        <w:rPr>
          <w:rFonts w:ascii="Traditional Arabic" w:hAnsi="Traditional Arabic" w:cs="Traditional Arabic"/>
          <w:sz w:val="36"/>
          <w:szCs w:val="36"/>
          <w:rtl/>
          <w:lang w:bidi="ar-EG"/>
        </w:rPr>
        <w:t xml:space="preserve"> ومتخلف</w:t>
      </w:r>
      <w:r w:rsidR="007961B4">
        <w:rPr>
          <w:rFonts w:ascii="Traditional Arabic" w:hAnsi="Traditional Arabic" w:cs="Traditional Arabic" w:hint="cs"/>
          <w:sz w:val="36"/>
          <w:szCs w:val="36"/>
          <w:rtl/>
          <w:lang w:bidi="ar-EG"/>
        </w:rPr>
        <w:t>ا</w:t>
      </w:r>
      <w:r w:rsidR="005E22B6" w:rsidRPr="00A17ED7">
        <w:rPr>
          <w:rFonts w:ascii="Traditional Arabic" w:hAnsi="Traditional Arabic" w:cs="Traditional Arabic"/>
          <w:sz w:val="36"/>
          <w:szCs w:val="36"/>
          <w:rtl/>
          <w:lang w:bidi="ar-EG"/>
        </w:rPr>
        <w:t>، ولا يصلح للحياة.</w:t>
      </w:r>
      <w:r>
        <w:rPr>
          <w:rFonts w:ascii="Traditional Arabic" w:hAnsi="Traditional Arabic" w:cs="Traditional Arabic" w:hint="cs"/>
          <w:sz w:val="36"/>
          <w:szCs w:val="36"/>
          <w:rtl/>
          <w:lang w:bidi="ar-EG"/>
        </w:rPr>
        <w:t xml:space="preserve"> </w:t>
      </w:r>
    </w:p>
    <w:p w:rsidR="005E22B6" w:rsidRPr="00A17ED7" w:rsidRDefault="005E22B6" w:rsidP="0097479B">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وفي </w:t>
      </w:r>
      <w:r w:rsidR="007961B4">
        <w:rPr>
          <w:rFonts w:ascii="Traditional Arabic" w:hAnsi="Traditional Arabic" w:cs="Traditional Arabic"/>
          <w:sz w:val="36"/>
          <w:szCs w:val="36"/>
          <w:rtl/>
          <w:lang w:bidi="ar-EG"/>
        </w:rPr>
        <w:t>الكتاب أيضًا مقال</w:t>
      </w:r>
      <w:r w:rsidRPr="00A17ED7">
        <w:rPr>
          <w:rFonts w:ascii="Traditional Arabic" w:hAnsi="Traditional Arabic" w:cs="Traditional Arabic"/>
          <w:sz w:val="36"/>
          <w:szCs w:val="36"/>
          <w:rtl/>
          <w:lang w:bidi="ar-EG"/>
        </w:rPr>
        <w:t xml:space="preserve"> عن الزحافات والعلل وهو في نقد عروض الشعر العربي، كما ورد عن الخليل بن أحمد، وفي الكتاب مقالات تمثل النقد التطبيقي، تعرض المؤلف فيها لبعض الأعمال الأدبية التي كانت قد ظهرت في وقته، مثل مقال عن القرويات، وهو ديوان لرشيد سليم الخوري، طبع سنة </w:t>
      </w:r>
      <w:r w:rsidR="0097479B">
        <w:rPr>
          <w:rFonts w:ascii="Traditional Arabic" w:hAnsi="Traditional Arabic" w:cs="Traditional Arabic" w:hint="cs"/>
          <w:sz w:val="36"/>
          <w:szCs w:val="36"/>
          <w:rtl/>
          <w:lang w:bidi="ar-EG"/>
        </w:rPr>
        <w:t>1922</w:t>
      </w:r>
      <w:r w:rsidRPr="00A17ED7">
        <w:rPr>
          <w:rFonts w:ascii="Traditional Arabic" w:hAnsi="Traditional Arabic" w:cs="Traditional Arabic"/>
          <w:sz w:val="36"/>
          <w:szCs w:val="36"/>
          <w:rtl/>
          <w:lang w:bidi="ar-EG"/>
        </w:rPr>
        <w:t>، ومقال عن الريحاني في عالم الشعر، والثالث عن ديوان نشره جبران خليل جبران بالإنجليزية</w:t>
      </w:r>
      <w:r w:rsidR="0097479B">
        <w:rPr>
          <w:rFonts w:ascii="Traditional Arabic" w:hAnsi="Traditional Arabic" w:cs="Traditional Arabic" w:hint="cs"/>
          <w:sz w:val="36"/>
          <w:szCs w:val="36"/>
          <w:rtl/>
          <w:lang w:bidi="ar-EG"/>
        </w:rPr>
        <w:t xml:space="preserve"> </w:t>
      </w:r>
      <w:r w:rsidRPr="00A17ED7">
        <w:rPr>
          <w:rFonts w:ascii="Traditional Arabic" w:hAnsi="Traditional Arabic" w:cs="Traditional Arabic"/>
          <w:sz w:val="36"/>
          <w:szCs w:val="36"/>
          <w:rtl/>
          <w:lang w:bidi="ar-EG"/>
        </w:rPr>
        <w:t>سنة</w:t>
      </w:r>
      <w:r w:rsidR="0097479B">
        <w:rPr>
          <w:rFonts w:ascii="Traditional Arabic" w:hAnsi="Traditional Arabic" w:cs="Traditional Arabic" w:hint="cs"/>
          <w:sz w:val="36"/>
          <w:szCs w:val="36"/>
          <w:rtl/>
          <w:lang w:bidi="ar-EG"/>
        </w:rPr>
        <w:t xml:space="preserve"> 1920</w:t>
      </w:r>
      <w:r w:rsidRPr="00A17ED7">
        <w:rPr>
          <w:rFonts w:ascii="Traditional Arabic" w:hAnsi="Traditional Arabic" w:cs="Traditional Arabic"/>
          <w:sz w:val="36"/>
          <w:szCs w:val="36"/>
          <w:rtl/>
          <w:lang w:bidi="ar-EG"/>
        </w:rPr>
        <w:t>.</w:t>
      </w:r>
      <w:r w:rsidR="0097479B">
        <w:rPr>
          <w:rFonts w:ascii="Traditional Arabic" w:hAnsi="Traditional Arabic" w:cs="Traditional Arabic" w:hint="cs"/>
          <w:sz w:val="36"/>
          <w:szCs w:val="36"/>
          <w:rtl/>
          <w:lang w:bidi="ar-EG"/>
        </w:rPr>
        <w:t xml:space="preserve"> </w:t>
      </w:r>
    </w:p>
    <w:p w:rsidR="005E22B6" w:rsidRPr="00A17ED7" w:rsidRDefault="005E22B6" w:rsidP="0097479B">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lastRenderedPageBreak/>
        <w:t xml:space="preserve">ومقال آخر عن قصة (ابتسامات ودموع)، التي ترجمتها مي زيادة عن كتاب لمكس مولر، ومحاضرة لها أيضًا كانت ألقتها بعنوان: غاية الحياة، ومقال عن ديوان (أغاني الصبا)، الذي نشره محمد الشريفي، سنة </w:t>
      </w:r>
      <w:r w:rsidR="0097479B">
        <w:rPr>
          <w:rFonts w:ascii="Traditional Arabic" w:hAnsi="Traditional Arabic" w:cs="Traditional Arabic" w:hint="cs"/>
          <w:sz w:val="36"/>
          <w:szCs w:val="36"/>
          <w:rtl/>
          <w:lang w:bidi="ar-EG"/>
        </w:rPr>
        <w:t>1921</w:t>
      </w:r>
      <w:r w:rsidRPr="00A17ED7">
        <w:rPr>
          <w:rFonts w:ascii="Traditional Arabic" w:hAnsi="Traditional Arabic" w:cs="Traditional Arabic"/>
          <w:sz w:val="36"/>
          <w:szCs w:val="36"/>
          <w:rtl/>
          <w:lang w:bidi="ar-EG"/>
        </w:rPr>
        <w:t xml:space="preserve">، ومقال عن كتاب (النبوغ)، الذي صدر لمؤلفه لبيب </w:t>
      </w:r>
      <w:proofErr w:type="spellStart"/>
      <w:r w:rsidRPr="00A17ED7">
        <w:rPr>
          <w:rFonts w:ascii="Traditional Arabic" w:hAnsi="Traditional Arabic" w:cs="Traditional Arabic"/>
          <w:sz w:val="36"/>
          <w:szCs w:val="36"/>
          <w:rtl/>
          <w:lang w:bidi="ar-EG"/>
        </w:rPr>
        <w:t>اللياشي</w:t>
      </w:r>
      <w:proofErr w:type="spellEnd"/>
      <w:r w:rsidRPr="00A17ED7">
        <w:rPr>
          <w:rFonts w:ascii="Traditional Arabic" w:hAnsi="Traditional Arabic" w:cs="Traditional Arabic"/>
          <w:sz w:val="36"/>
          <w:szCs w:val="36"/>
          <w:rtl/>
          <w:lang w:bidi="ar-EG"/>
        </w:rPr>
        <w:t xml:space="preserve">، عام </w:t>
      </w:r>
      <w:r w:rsidR="0097479B">
        <w:rPr>
          <w:rFonts w:ascii="Traditional Arabic" w:hAnsi="Traditional Arabic" w:cs="Traditional Arabic" w:hint="cs"/>
          <w:sz w:val="36"/>
          <w:szCs w:val="36"/>
          <w:rtl/>
          <w:lang w:bidi="ar-EG"/>
        </w:rPr>
        <w:t>1921</w:t>
      </w:r>
      <w:r w:rsidRPr="00A17ED7">
        <w:rPr>
          <w:rFonts w:ascii="Traditional Arabic" w:hAnsi="Traditional Arabic" w:cs="Traditional Arabic"/>
          <w:sz w:val="36"/>
          <w:szCs w:val="36"/>
          <w:rtl/>
          <w:lang w:bidi="ar-EG"/>
        </w:rPr>
        <w:t xml:space="preserve">، ومقال عن ترجمة الشاعر خليل مطران لمسرحية (تاجر البندقية) لشكسبير، ومقال عن </w:t>
      </w:r>
      <w:proofErr w:type="spellStart"/>
      <w:r w:rsidRPr="00A17ED7">
        <w:rPr>
          <w:rFonts w:ascii="Traditional Arabic" w:hAnsi="Traditional Arabic" w:cs="Traditional Arabic"/>
          <w:sz w:val="36"/>
          <w:szCs w:val="36"/>
          <w:rtl/>
          <w:lang w:bidi="ar-EG"/>
        </w:rPr>
        <w:t>الجز</w:t>
      </w:r>
      <w:r w:rsidR="0097479B">
        <w:rPr>
          <w:rFonts w:ascii="Traditional Arabic" w:hAnsi="Traditional Arabic" w:cs="Traditional Arabic" w:hint="cs"/>
          <w:sz w:val="36"/>
          <w:szCs w:val="36"/>
          <w:rtl/>
          <w:lang w:bidi="ar-EG"/>
        </w:rPr>
        <w:t>ء</w:t>
      </w:r>
      <w:r w:rsidRPr="00A17ED7">
        <w:rPr>
          <w:rFonts w:ascii="Traditional Arabic" w:hAnsi="Traditional Arabic" w:cs="Traditional Arabic"/>
          <w:sz w:val="36"/>
          <w:szCs w:val="36"/>
          <w:rtl/>
          <w:lang w:bidi="ar-EG"/>
        </w:rPr>
        <w:t>ين</w:t>
      </w:r>
      <w:proofErr w:type="spellEnd"/>
      <w:r w:rsidRPr="00A17ED7">
        <w:rPr>
          <w:rFonts w:ascii="Traditional Arabic" w:hAnsi="Traditional Arabic" w:cs="Traditional Arabic"/>
          <w:sz w:val="36"/>
          <w:szCs w:val="36"/>
          <w:rtl/>
          <w:lang w:bidi="ar-EG"/>
        </w:rPr>
        <w:t xml:space="preserve"> اللذين صدرا عن كتاب (الديوان) للأستاذ العقاد والمازني، ومقال عن العواصف لجبران خليل جبران، ومقال عن كتاب (الفصول) للأستاذ عباس محمود العقاد، ومقال عن ديوان كان مخطوطًا للشاعر نسيب عريضة، وهو ديوان (الأرواح الحائرة)، ثم مقال بعنوان الدرة الشرقية، وفيه ينقد أحمد شوقي نقدًا لاذعًا.</w:t>
      </w:r>
      <w:r w:rsidR="0097479B">
        <w:rPr>
          <w:rFonts w:ascii="Traditional Arabic" w:hAnsi="Traditional Arabic" w:cs="Traditional Arabic" w:hint="cs"/>
          <w:sz w:val="36"/>
          <w:szCs w:val="36"/>
          <w:rtl/>
          <w:lang w:bidi="ar-EG"/>
        </w:rPr>
        <w:t xml:space="preserve"> </w:t>
      </w:r>
    </w:p>
    <w:p w:rsidR="005E22B6" w:rsidRPr="00A17ED7" w:rsidRDefault="005E22B6" w:rsidP="0097479B">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كما تضمن الكتاب بعض المقالات النقدية، تحدث فيها عن الغربلة ومحور الأدب والرواية التمثيلية العربية، والمقاييس الأدبية والشعر والشاعر، ثم مقال قصير يدعو إلى ضرورة الترجمة عن الآداب الأجنبية، بعنوان فلنترجم، بهذا العرض لما تضمنه كتاب (الغربال) من عناوين، يظهر لنا أن الكتاب لم يقدم نظرية نقدية متماسكة، تبدو في كل الكتاب أو كل مقالاته أو كل عناوينه، إنما هناك اتجاهات متعددة في هذا الكتاب، ويمكن أن تكون المقالات التي توجه فيها بالنقد لأدب المحافظين، والتي نقد فيها أيضًا العروض الخليلي يمكن بالإضافة إلى بعض المقالات، التي تحدثت عن المقاييس النقدية، يمكن أن تكون هي التي تمثل النقد الحقيقي، والرؤية النقدية لميخائيل نعيمة في هذا الكتاب.</w:t>
      </w:r>
      <w:r w:rsidR="0097479B">
        <w:rPr>
          <w:rFonts w:ascii="Traditional Arabic" w:hAnsi="Traditional Arabic" w:cs="Traditional Arabic" w:hint="cs"/>
          <w:sz w:val="36"/>
          <w:szCs w:val="36"/>
          <w:rtl/>
          <w:lang w:bidi="ar-EG"/>
        </w:rPr>
        <w:t xml:space="preserve"> </w:t>
      </w:r>
    </w:p>
    <w:p w:rsidR="005E22B6" w:rsidRPr="00A17ED7" w:rsidRDefault="007961B4" w:rsidP="007961B4">
      <w:pPr>
        <w:pStyle w:val="NormalWeb"/>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b/>
          <w:bCs/>
          <w:sz w:val="36"/>
          <w:szCs w:val="36"/>
          <w:rtl/>
          <w:lang w:bidi="ar-EG"/>
        </w:rPr>
        <w:t xml:space="preserve">ثالثا- </w:t>
      </w:r>
      <w:r w:rsidRPr="007961B4">
        <w:rPr>
          <w:rFonts w:ascii="Traditional Arabic" w:hAnsi="Traditional Arabic" w:cs="Traditional Arabic" w:hint="cs"/>
          <w:b/>
          <w:bCs/>
          <w:sz w:val="36"/>
          <w:szCs w:val="36"/>
          <w:rtl/>
          <w:lang w:bidi="ar-EG"/>
        </w:rPr>
        <w:t>تشابه مشروع الديوان مع مشروع الغربال</w:t>
      </w:r>
      <w:r>
        <w:rPr>
          <w:rFonts w:ascii="Traditional Arabic" w:hAnsi="Traditional Arabic" w:cs="Traditional Arabic" w:hint="cs"/>
          <w:sz w:val="36"/>
          <w:szCs w:val="36"/>
          <w:rtl/>
          <w:lang w:bidi="ar-EG"/>
        </w:rPr>
        <w:t xml:space="preserve">: من </w:t>
      </w:r>
      <w:r w:rsidR="005E22B6" w:rsidRPr="00A17ED7">
        <w:rPr>
          <w:rFonts w:ascii="Traditional Arabic" w:hAnsi="Traditional Arabic" w:cs="Traditional Arabic"/>
          <w:sz w:val="36"/>
          <w:szCs w:val="36"/>
          <w:rtl/>
          <w:lang w:bidi="ar-EG"/>
        </w:rPr>
        <w:t>أهم ما عبر عنه كتاب (الغربال) هو تلاقي نظرة مؤلفه مع نظره العقاد وشكري والمازني، فالاتجاهان يبدوان متقاربين تقاربًا كبيرًا، والكتابان تضمنا نقدًا لاذعًا للمحافظين، وثورة على ما يسمى بأدب التقليد، والكتابان يتضمنان دعوة إلى أدب جديد، ومؤلفا الكتاب الأول الديوان حصلا من الثقافة التراثية العربية، والثقافة الغربية ما أهلهما أن يكونا ناقدين كبيرين، وشاعرين متميزين بالإضافة إلى زميلهما الثالث عبد الرحمن شكري، كما بينا ذلك في الدروس السابقة، ومؤلف الغربال أيضًا صاحب ثقافة عربية، وثقافة أجنبية، وله حس راقٍ وذوق عالٍ في دراسة الأدب ونقده، وقد حيا كل من الجانبي</w:t>
      </w:r>
      <w:r w:rsidR="0097479B">
        <w:rPr>
          <w:rFonts w:ascii="Traditional Arabic" w:hAnsi="Traditional Arabic" w:cs="Traditional Arabic" w:hint="cs"/>
          <w:sz w:val="36"/>
          <w:szCs w:val="36"/>
          <w:rtl/>
          <w:lang w:bidi="ar-EG"/>
        </w:rPr>
        <w:t>ن</w:t>
      </w:r>
      <w:r w:rsidR="005E22B6" w:rsidRPr="00A17ED7">
        <w:rPr>
          <w:rFonts w:ascii="Traditional Arabic" w:hAnsi="Traditional Arabic" w:cs="Traditional Arabic"/>
          <w:sz w:val="36"/>
          <w:szCs w:val="36"/>
          <w:rtl/>
          <w:lang w:bidi="ar-EG"/>
        </w:rPr>
        <w:t xml:space="preserve"> صاحبه، وأثنى على اتجاهه في نقد الأدب وإبداعه.</w:t>
      </w:r>
    </w:p>
    <w:p w:rsidR="005E22B6" w:rsidRPr="00A17ED7" w:rsidRDefault="007961B4" w:rsidP="007961B4">
      <w:pPr>
        <w:pStyle w:val="NormalWeb"/>
        <w:bidi/>
        <w:spacing w:before="0" w:beforeAutospacing="0" w:after="0" w:afterAutospacing="0"/>
        <w:jc w:val="both"/>
        <w:rPr>
          <w:rFonts w:ascii="Traditional Arabic" w:hAnsi="Traditional Arabic" w:cs="Traditional Arabic"/>
          <w:sz w:val="36"/>
          <w:szCs w:val="36"/>
          <w:rtl/>
        </w:rPr>
      </w:pPr>
      <w:r w:rsidRPr="007961B4">
        <w:rPr>
          <w:rFonts w:ascii="Traditional Arabic" w:hAnsi="Traditional Arabic" w:cs="Traditional Arabic" w:hint="cs"/>
          <w:b/>
          <w:bCs/>
          <w:sz w:val="36"/>
          <w:szCs w:val="36"/>
          <w:rtl/>
          <w:lang w:bidi="ar-EG"/>
        </w:rPr>
        <w:lastRenderedPageBreak/>
        <w:t xml:space="preserve">ثناء </w:t>
      </w:r>
      <w:r w:rsidR="005E22B6" w:rsidRPr="007961B4">
        <w:rPr>
          <w:rFonts w:ascii="Traditional Arabic" w:hAnsi="Traditional Arabic" w:cs="Traditional Arabic"/>
          <w:b/>
          <w:bCs/>
          <w:sz w:val="36"/>
          <w:szCs w:val="36"/>
          <w:rtl/>
          <w:lang w:bidi="ar-EG"/>
        </w:rPr>
        <w:t xml:space="preserve">ميخائيل نعيمه </w:t>
      </w:r>
      <w:r w:rsidRPr="007961B4">
        <w:rPr>
          <w:rFonts w:ascii="Traditional Arabic" w:hAnsi="Traditional Arabic" w:cs="Traditional Arabic" w:hint="cs"/>
          <w:b/>
          <w:bCs/>
          <w:sz w:val="36"/>
          <w:szCs w:val="36"/>
          <w:rtl/>
          <w:lang w:bidi="ar-EG"/>
        </w:rPr>
        <w:t>على جماعة الديوان</w:t>
      </w:r>
      <w:r>
        <w:rPr>
          <w:rFonts w:ascii="Traditional Arabic" w:hAnsi="Traditional Arabic" w:cs="Traditional Arabic" w:hint="cs"/>
          <w:sz w:val="36"/>
          <w:szCs w:val="36"/>
          <w:rtl/>
          <w:lang w:bidi="ar-EG"/>
        </w:rPr>
        <w:t xml:space="preserve">: </w:t>
      </w:r>
      <w:r w:rsidR="005E22B6" w:rsidRPr="00A17ED7">
        <w:rPr>
          <w:rFonts w:ascii="Traditional Arabic" w:hAnsi="Traditional Arabic" w:cs="Traditional Arabic"/>
          <w:sz w:val="36"/>
          <w:szCs w:val="36"/>
          <w:rtl/>
          <w:lang w:bidi="ar-EG"/>
        </w:rPr>
        <w:t xml:space="preserve">كتب </w:t>
      </w:r>
      <w:r>
        <w:rPr>
          <w:rFonts w:ascii="Traditional Arabic" w:hAnsi="Traditional Arabic" w:cs="Traditional Arabic" w:hint="cs"/>
          <w:sz w:val="36"/>
          <w:szCs w:val="36"/>
          <w:rtl/>
          <w:lang w:bidi="ar-EG"/>
        </w:rPr>
        <w:t xml:space="preserve">نعيمة </w:t>
      </w:r>
      <w:r w:rsidR="005E22B6" w:rsidRPr="00A17ED7">
        <w:rPr>
          <w:rFonts w:ascii="Traditional Arabic" w:hAnsi="Traditional Arabic" w:cs="Traditional Arabic"/>
          <w:sz w:val="36"/>
          <w:szCs w:val="36"/>
          <w:rtl/>
          <w:lang w:bidi="ar-EG"/>
        </w:rPr>
        <w:t xml:space="preserve">في (غرباله) مقالًا يثني فيه على المجددين المصريين، ويهاجم فيه المحافظين ومما جاء فيه قوله: ألا بارك الله في مصر، فما كل ما تنخره </w:t>
      </w:r>
      <w:proofErr w:type="spellStart"/>
      <w:r w:rsidR="005E22B6" w:rsidRPr="00A17ED7">
        <w:rPr>
          <w:rFonts w:ascii="Traditional Arabic" w:hAnsi="Traditional Arabic" w:cs="Traditional Arabic"/>
          <w:sz w:val="36"/>
          <w:szCs w:val="36"/>
          <w:rtl/>
          <w:lang w:bidi="ar-EG"/>
        </w:rPr>
        <w:t>ثرثره</w:t>
      </w:r>
      <w:proofErr w:type="spellEnd"/>
      <w:r w:rsidR="005E22B6" w:rsidRPr="00A17ED7">
        <w:rPr>
          <w:rFonts w:ascii="Traditional Arabic" w:hAnsi="Traditional Arabic" w:cs="Traditional Arabic"/>
          <w:sz w:val="36"/>
          <w:szCs w:val="36"/>
          <w:rtl/>
          <w:lang w:bidi="ar-EG"/>
        </w:rPr>
        <w:t>، ولا كل ما تنظمه به</w:t>
      </w:r>
      <w:r w:rsidR="0097479B">
        <w:rPr>
          <w:rFonts w:ascii="Traditional Arabic" w:hAnsi="Traditional Arabic" w:cs="Traditional Arabic"/>
          <w:sz w:val="36"/>
          <w:szCs w:val="36"/>
          <w:rtl/>
          <w:lang w:bidi="ar-EG"/>
        </w:rPr>
        <w:t xml:space="preserve">رجه، وقد كنت أحسبها وثنية تعبد </w:t>
      </w:r>
      <w:r w:rsidR="0097479B">
        <w:rPr>
          <w:rFonts w:ascii="Traditional Arabic" w:hAnsi="Traditional Arabic" w:cs="Traditional Arabic" w:hint="cs"/>
          <w:sz w:val="36"/>
          <w:szCs w:val="36"/>
          <w:rtl/>
          <w:lang w:bidi="ar-EG"/>
        </w:rPr>
        <w:t>ز</w:t>
      </w:r>
      <w:r w:rsidR="005E22B6" w:rsidRPr="00A17ED7">
        <w:rPr>
          <w:rFonts w:ascii="Traditional Arabic" w:hAnsi="Traditional Arabic" w:cs="Traditional Arabic"/>
          <w:sz w:val="36"/>
          <w:szCs w:val="36"/>
          <w:rtl/>
          <w:lang w:bidi="ar-EG"/>
        </w:rPr>
        <w:t>خرف الكلام وتأله رصف القوافي، فكم زمرت لبهلوان وطبلت لمشعوذ، وطيبت لكروان، غير أني عرفت اليوم بالحس ما كنت أعرفه أمس بالرجاء، عرفت أن مصر مصران لا واحدة، مصر ترى البعوضة جملًا والمدرة جبلًا، ومصر ترى البعوضة بعوضة والمدرة مدرة، ومصر لها ميزان بكفة واحدة ومقياس بطرف واحد، ومصر لها ميزان بكفتين ومقياس بطفين، فهي تفصل بين الرطل والدرهم، وتميز بين الفتر والفرسخ.</w:t>
      </w:r>
      <w:r w:rsidR="0097479B">
        <w:rPr>
          <w:rFonts w:ascii="Traditional Arabic" w:hAnsi="Traditional Arabic" w:cs="Traditional Arabic" w:hint="cs"/>
          <w:sz w:val="36"/>
          <w:szCs w:val="36"/>
          <w:rtl/>
          <w:lang w:bidi="ar-EG"/>
        </w:rPr>
        <w:t xml:space="preserve"> </w:t>
      </w:r>
    </w:p>
    <w:p w:rsidR="005E22B6" w:rsidRPr="00A17ED7" w:rsidRDefault="005E22B6" w:rsidP="0097479B">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إن مصر هذه مصر الثانية قد قامت اليوم تناقش الأولى الحساب، فانتصبت وإياها أمام محكمة الحياة، وسلاحها الوجدان الحي ومحكها الحق؛ لأنها تقول لها: إما أن تثبتي لي حقك باعتباري فأسكت، أو أريكي كل ما فيكي من زيف فتسكتين.</w:t>
      </w:r>
      <w:r w:rsidR="0097479B">
        <w:rPr>
          <w:rFonts w:ascii="Traditional Arabic" w:hAnsi="Traditional Arabic" w:cs="Traditional Arabic" w:hint="cs"/>
          <w:sz w:val="36"/>
          <w:szCs w:val="36"/>
          <w:rtl/>
          <w:lang w:bidi="ar-EG"/>
        </w:rPr>
        <w:t xml:space="preserve"> </w:t>
      </w:r>
    </w:p>
    <w:p w:rsidR="005E22B6" w:rsidRPr="00A17ED7" w:rsidRDefault="005E22B6" w:rsidP="0097479B">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وبعبارة أخرى: إن مصر تصفي اليوم حسابها مع ماضيها، هذا كله يريد به ميخائيل نعيمه الثورة التي قام بها العقاد وشكري والمازني على أدب المحافظين، ودعوتهم إلى أدب جديد، فهو يرى أن أدب المحافظين يمثل ثرثرة وبهرجة، وزخرفًا من الكلام لا قيمة له، ورصفًا من القوافي، وأن الشعراء والأدباء السابقين على جماعة التجديد يستحقون أن يناقشوا الحساب، وأن يقروا للمجددين بفضلهم على الأدب والنقد، فإذًا ميخائيل نعيمه يتبنى وجهة المجددين المصريين العقاد وشكري والمازني.</w:t>
      </w:r>
      <w:r w:rsidR="0097479B">
        <w:rPr>
          <w:rFonts w:ascii="Traditional Arabic" w:hAnsi="Traditional Arabic" w:cs="Traditional Arabic" w:hint="cs"/>
          <w:sz w:val="36"/>
          <w:szCs w:val="36"/>
          <w:rtl/>
          <w:lang w:bidi="ar-EG"/>
        </w:rPr>
        <w:t xml:space="preserve"> </w:t>
      </w:r>
    </w:p>
    <w:p w:rsidR="005E22B6" w:rsidRPr="00A17ED7" w:rsidRDefault="007961B4" w:rsidP="007961B4">
      <w:pPr>
        <w:pStyle w:val="NormalWeb"/>
        <w:bidi/>
        <w:spacing w:before="0" w:beforeAutospacing="0" w:after="0" w:afterAutospacing="0"/>
        <w:jc w:val="both"/>
        <w:rPr>
          <w:rFonts w:ascii="Traditional Arabic" w:hAnsi="Traditional Arabic" w:cs="Traditional Arabic"/>
          <w:sz w:val="36"/>
          <w:szCs w:val="36"/>
          <w:rtl/>
        </w:rPr>
      </w:pPr>
      <w:r w:rsidRPr="007961B4">
        <w:rPr>
          <w:rFonts w:ascii="Traditional Arabic" w:hAnsi="Traditional Arabic" w:cs="Traditional Arabic" w:hint="cs"/>
          <w:b/>
          <w:bCs/>
          <w:sz w:val="36"/>
          <w:szCs w:val="36"/>
          <w:rtl/>
          <w:lang w:bidi="ar-EG"/>
        </w:rPr>
        <w:t>ثناء العقاد على الغربال</w:t>
      </w:r>
      <w:r>
        <w:rPr>
          <w:rFonts w:ascii="Traditional Arabic" w:hAnsi="Traditional Arabic" w:cs="Traditional Arabic" w:hint="cs"/>
          <w:sz w:val="36"/>
          <w:szCs w:val="36"/>
          <w:rtl/>
          <w:lang w:bidi="ar-EG"/>
        </w:rPr>
        <w:t>: ف</w:t>
      </w:r>
      <w:r w:rsidR="005E22B6" w:rsidRPr="00A17ED7">
        <w:rPr>
          <w:rFonts w:ascii="Traditional Arabic" w:hAnsi="Traditional Arabic" w:cs="Traditional Arabic"/>
          <w:sz w:val="36"/>
          <w:szCs w:val="36"/>
          <w:rtl/>
          <w:lang w:bidi="ar-EG"/>
        </w:rPr>
        <w:t>قد رد الأستاذ العقاد هذه التحية بمثلها في المقدمة</w:t>
      </w:r>
      <w:r>
        <w:rPr>
          <w:rFonts w:ascii="Traditional Arabic" w:hAnsi="Traditional Arabic" w:cs="Traditional Arabic" w:hint="cs"/>
          <w:sz w:val="36"/>
          <w:szCs w:val="36"/>
          <w:rtl/>
          <w:lang w:bidi="ar-EG"/>
        </w:rPr>
        <w:t xml:space="preserve"> </w:t>
      </w:r>
      <w:r w:rsidR="005E22B6" w:rsidRPr="00A17ED7">
        <w:rPr>
          <w:rFonts w:ascii="Traditional Arabic" w:hAnsi="Traditional Arabic" w:cs="Traditional Arabic"/>
          <w:sz w:val="36"/>
          <w:szCs w:val="36"/>
          <w:rtl/>
          <w:lang w:bidi="ar-EG"/>
        </w:rPr>
        <w:t>التي كتبها لكتاب (الغربال)، وفيها يقول العقاد: لو لم يكتب قلم نعيمه هذه الآراء، التي تتمثل للقارئ في هذه الصفحات لوجب أن أكتبها أنا، فأما وقد كتبها وحمل عبئها، فقد وجب على الأقل أن أكتب مقدمتها، ثم يقول عن مضمون الكتاب: والحق أنني قد وقعت من قراءة هذه الصفحات على قرابة صحيحة، وجوار ملاصق في الحي الذي أسكنه في هذه الدنيا الأدبية الجديدة، رأيت قلمًا جاهدًا في طلب الشعر الصحيح، شعر الحياة لا شعر الزحافات والعلل.</w:t>
      </w:r>
      <w:r w:rsidR="0097479B">
        <w:rPr>
          <w:rFonts w:ascii="Traditional Arabic" w:hAnsi="Traditional Arabic" w:cs="Traditional Arabic" w:hint="cs"/>
          <w:sz w:val="36"/>
          <w:szCs w:val="36"/>
          <w:rtl/>
          <w:lang w:bidi="ar-EG"/>
        </w:rPr>
        <w:t xml:space="preserve"> </w:t>
      </w:r>
    </w:p>
    <w:p w:rsidR="005E22B6" w:rsidRPr="00A17ED7" w:rsidRDefault="005E22B6" w:rsidP="007961B4">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ورأيته ينعي على الشعر الرث، الذي تركنا بلا شعر، ولم يبق في حياتنا ما ليس منظومًا، سوى عواطفنا وأفكارنا، ورأيته يريد من الشاعر أن يكون نبيًّا، وينكر أن يكون بهلوانًا، ويريد من </w:t>
      </w:r>
      <w:r w:rsidRPr="00A17ED7">
        <w:rPr>
          <w:rFonts w:ascii="Traditional Arabic" w:hAnsi="Traditional Arabic" w:cs="Traditional Arabic"/>
          <w:sz w:val="36"/>
          <w:szCs w:val="36"/>
          <w:rtl/>
          <w:lang w:bidi="ar-EG"/>
        </w:rPr>
        <w:lastRenderedPageBreak/>
        <w:t>الشعر أن يكون إلهامًا، وينكر أن يكون ضربًا من الحجل والجمز، والمشي على الأسلاك، والانتصاب على الرأس، ورفع الأثقال بالأسنان، ولف الرجلين حول العنق، إلى ما هنالك من الحركات التي يجيدها القردة أيما إجادة، من هذا يتضح الاتفاق في المنزع، والاتفاق في المشرب، والاتفاق في الوجهة التجديدية، التي يريدها الفريقان للأدب العربي.</w:t>
      </w:r>
      <w:r w:rsidR="007961B4">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وكلمة الغربال التي اختارها ميخائيل نعيمه عنوانًا لكتابه، لها دلالة؛ لأن الغربال آلة تستخدم في خرز الحبوب الصحيحة السليمة الصالحة، من الحبوب غير الصالحة الفاسدة، يستخدم هذا الغربال في تنقية القمح والأرز والشعير وغيرها، وكأن ميخائيل نعيمه يريد بهذه الكلمة الدلالة على منهج يصفي الأدب العربي الحديث، فيستبقي منه الصالح، وينفي منه الفاسد، والصالح في رأي نعيمه هو الصالح في رأي العقاد، والفاسد في رأيهما هو ما حملا عليه حملة عنيفة، وهو أدب المحافظين.</w:t>
      </w:r>
      <w:r w:rsidR="00A47B05">
        <w:rPr>
          <w:rFonts w:ascii="Traditional Arabic" w:hAnsi="Traditional Arabic" w:cs="Traditional Arabic" w:hint="cs"/>
          <w:sz w:val="36"/>
          <w:szCs w:val="36"/>
          <w:rtl/>
          <w:lang w:bidi="ar-EG"/>
        </w:rPr>
        <w:t xml:space="preserve"> </w:t>
      </w:r>
    </w:p>
    <w:p w:rsidR="005E22B6" w:rsidRPr="00A17ED7" w:rsidRDefault="00A47B05" w:rsidP="00A47B05">
      <w:pPr>
        <w:pStyle w:val="NormalWeb"/>
        <w:bidi/>
        <w:spacing w:before="0" w:beforeAutospacing="0" w:after="0" w:afterAutospacing="0"/>
        <w:jc w:val="both"/>
        <w:rPr>
          <w:rFonts w:ascii="Traditional Arabic" w:hAnsi="Traditional Arabic" w:cs="Traditional Arabic"/>
          <w:sz w:val="36"/>
          <w:szCs w:val="36"/>
          <w:rtl/>
        </w:rPr>
      </w:pPr>
      <w:r w:rsidRPr="007961B4">
        <w:rPr>
          <w:rFonts w:ascii="Traditional Arabic" w:hAnsi="Traditional Arabic" w:cs="Traditional Arabic" w:hint="cs"/>
          <w:b/>
          <w:bCs/>
          <w:sz w:val="36"/>
          <w:szCs w:val="36"/>
          <w:rtl/>
          <w:lang w:bidi="ar-EG"/>
        </w:rPr>
        <w:t xml:space="preserve">منهج النقد عند </w:t>
      </w:r>
      <w:r w:rsidR="005E22B6" w:rsidRPr="007961B4">
        <w:rPr>
          <w:rFonts w:ascii="Traditional Arabic" w:hAnsi="Traditional Arabic" w:cs="Traditional Arabic"/>
          <w:b/>
          <w:bCs/>
          <w:sz w:val="36"/>
          <w:szCs w:val="36"/>
          <w:rtl/>
          <w:lang w:bidi="ar-EG"/>
        </w:rPr>
        <w:t>ميخائيل نعيمه</w:t>
      </w:r>
      <w:r>
        <w:rPr>
          <w:rFonts w:ascii="Traditional Arabic" w:hAnsi="Traditional Arabic" w:cs="Traditional Arabic" w:hint="cs"/>
          <w:sz w:val="36"/>
          <w:szCs w:val="36"/>
          <w:rtl/>
          <w:lang w:bidi="ar-EG"/>
        </w:rPr>
        <w:t xml:space="preserve">: يمكن اعتباره </w:t>
      </w:r>
      <w:r w:rsidR="005E22B6" w:rsidRPr="00A17ED7">
        <w:rPr>
          <w:rFonts w:ascii="Traditional Arabic" w:hAnsi="Traditional Arabic" w:cs="Traditional Arabic"/>
          <w:sz w:val="36"/>
          <w:szCs w:val="36"/>
          <w:rtl/>
          <w:lang w:bidi="ar-EG"/>
        </w:rPr>
        <w:t>منهج</w:t>
      </w:r>
      <w:r>
        <w:rPr>
          <w:rFonts w:ascii="Traditional Arabic" w:hAnsi="Traditional Arabic" w:cs="Traditional Arabic" w:hint="cs"/>
          <w:sz w:val="36"/>
          <w:szCs w:val="36"/>
          <w:rtl/>
          <w:lang w:bidi="ar-EG"/>
        </w:rPr>
        <w:t xml:space="preserve">ا </w:t>
      </w:r>
      <w:r w:rsidR="005E22B6" w:rsidRPr="00A17ED7">
        <w:rPr>
          <w:rFonts w:ascii="Traditional Arabic" w:hAnsi="Traditional Arabic" w:cs="Traditional Arabic"/>
          <w:sz w:val="36"/>
          <w:szCs w:val="36"/>
          <w:rtl/>
          <w:lang w:bidi="ar-EG"/>
        </w:rPr>
        <w:t>تأثري</w:t>
      </w:r>
      <w:r>
        <w:rPr>
          <w:rFonts w:ascii="Traditional Arabic" w:hAnsi="Traditional Arabic" w:cs="Traditional Arabic" w:hint="cs"/>
          <w:sz w:val="36"/>
          <w:szCs w:val="36"/>
          <w:rtl/>
          <w:lang w:bidi="ar-EG"/>
        </w:rPr>
        <w:t xml:space="preserve">ا وفق ما قاله هو نفسه: </w:t>
      </w:r>
      <w:r w:rsidR="005E22B6" w:rsidRPr="00A17ED7">
        <w:rPr>
          <w:rFonts w:ascii="Traditional Arabic" w:hAnsi="Traditional Arabic" w:cs="Traditional Arabic"/>
          <w:sz w:val="36"/>
          <w:szCs w:val="36"/>
          <w:rtl/>
          <w:lang w:bidi="ar-EG"/>
        </w:rPr>
        <w:t>إن لكل ناقد غرباله، لكل موازينه ومقاييسه، وهذه الموازين والمقاييس ليست مسجلة لا في السماء ولا في الأرض، ولا قوة تدعمها وتظهرها قيمة صادقة سوى قوة الناقد نفسه، وقوة الناقد هي ما يبطن به سطوره من الإخلاص في النية، والمحبة لمهنته، والغيرة على موضوعه، ودقة الذوق، ورقه الشعور، وتيقن الفكر، وما أؤتيه بعد ذلك من مقدرة البيان؛ لإيصال ما يقوله إلى عقل القارئ وقلبه.</w:t>
      </w:r>
      <w:r>
        <w:rPr>
          <w:rFonts w:ascii="Traditional Arabic" w:hAnsi="Traditional Arabic" w:cs="Traditional Arabic" w:hint="cs"/>
          <w:sz w:val="36"/>
          <w:szCs w:val="36"/>
          <w:rtl/>
          <w:lang w:bidi="ar-EG"/>
        </w:rPr>
        <w:t xml:space="preserve"> </w:t>
      </w:r>
    </w:p>
    <w:p w:rsidR="005E22B6" w:rsidRPr="00A17ED7" w:rsidRDefault="005E22B6" w:rsidP="007961B4">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فالناقد الذي توفرت له مثل هذه الصفات لا يعدم أناسًا ينضوون تحت لوائه، ويعملون بمشيئته فيستحبون ما يحب، ويستقبحون ما يقبح، وهو وراء منضدته سلطان تأتمر بأمره، </w:t>
      </w:r>
      <w:proofErr w:type="spellStart"/>
      <w:r w:rsidRPr="00A17ED7">
        <w:rPr>
          <w:rFonts w:ascii="Traditional Arabic" w:hAnsi="Traditional Arabic" w:cs="Traditional Arabic"/>
          <w:sz w:val="36"/>
          <w:szCs w:val="36"/>
          <w:rtl/>
          <w:lang w:bidi="ar-EG"/>
        </w:rPr>
        <w:t>وتتمذ</w:t>
      </w:r>
      <w:r w:rsidR="00A47B05">
        <w:rPr>
          <w:rFonts w:ascii="Traditional Arabic" w:hAnsi="Traditional Arabic" w:cs="Traditional Arabic" w:hint="cs"/>
          <w:sz w:val="36"/>
          <w:szCs w:val="36"/>
          <w:rtl/>
          <w:lang w:bidi="ar-EG"/>
        </w:rPr>
        <w:t>ه</w:t>
      </w:r>
      <w:r w:rsidRPr="00A17ED7">
        <w:rPr>
          <w:rFonts w:ascii="Traditional Arabic" w:hAnsi="Traditional Arabic" w:cs="Traditional Arabic"/>
          <w:sz w:val="36"/>
          <w:szCs w:val="36"/>
          <w:rtl/>
          <w:lang w:bidi="ar-EG"/>
        </w:rPr>
        <w:t>ب</w:t>
      </w:r>
      <w:proofErr w:type="spellEnd"/>
      <w:r w:rsidRPr="00A17ED7">
        <w:rPr>
          <w:rFonts w:ascii="Traditional Arabic" w:hAnsi="Traditional Arabic" w:cs="Traditional Arabic"/>
          <w:sz w:val="36"/>
          <w:szCs w:val="36"/>
          <w:rtl/>
          <w:lang w:bidi="ar-EG"/>
        </w:rPr>
        <w:t xml:space="preserve"> بمذهبه وتتحلى بحلاه، وتتذوق بذوقه ألوف من الناس، إذا طرق سبيلًا سلوكه، وإذا صب نقمته على صنم حطموه، وإذا أقام لهم إلهًا عبدوه وخروا له </w:t>
      </w:r>
      <w:proofErr w:type="spellStart"/>
      <w:r w:rsidRPr="00A17ED7">
        <w:rPr>
          <w:rFonts w:ascii="Traditional Arabic" w:hAnsi="Traditional Arabic" w:cs="Traditional Arabic"/>
          <w:sz w:val="36"/>
          <w:szCs w:val="36"/>
          <w:rtl/>
          <w:lang w:bidi="ar-EG"/>
        </w:rPr>
        <w:t>وسبحوه</w:t>
      </w:r>
      <w:proofErr w:type="spellEnd"/>
      <w:r w:rsidRPr="00A17ED7">
        <w:rPr>
          <w:rFonts w:ascii="Traditional Arabic" w:hAnsi="Traditional Arabic" w:cs="Traditional Arabic"/>
          <w:sz w:val="36"/>
          <w:szCs w:val="36"/>
          <w:rtl/>
          <w:lang w:bidi="ar-EG"/>
        </w:rPr>
        <w:t>.</w:t>
      </w:r>
      <w:r w:rsidR="007961B4">
        <w:rPr>
          <w:rFonts w:ascii="Traditional Arabic" w:hAnsi="Traditional Arabic" w:cs="Traditional Arabic" w:hint="cs"/>
          <w:sz w:val="36"/>
          <w:szCs w:val="36"/>
          <w:rtl/>
          <w:lang w:bidi="ar-EG"/>
        </w:rPr>
        <w:t xml:space="preserve"> </w:t>
      </w:r>
    </w:p>
    <w:p w:rsidR="005E22B6" w:rsidRPr="00A17ED7" w:rsidRDefault="00A47B05" w:rsidP="007961B4">
      <w:pPr>
        <w:pStyle w:val="NormalWeb"/>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ويظهر جليا أنه </w:t>
      </w:r>
      <w:r w:rsidR="005E22B6" w:rsidRPr="00A17ED7">
        <w:rPr>
          <w:rFonts w:ascii="Traditional Arabic" w:hAnsi="Traditional Arabic" w:cs="Traditional Arabic"/>
          <w:sz w:val="36"/>
          <w:szCs w:val="36"/>
          <w:rtl/>
          <w:lang w:bidi="ar-EG"/>
        </w:rPr>
        <w:t xml:space="preserve">منهج تذوقي تأثري شخصي، </w:t>
      </w:r>
      <w:r>
        <w:rPr>
          <w:rFonts w:ascii="Traditional Arabic" w:hAnsi="Traditional Arabic" w:cs="Traditional Arabic" w:hint="cs"/>
          <w:sz w:val="36"/>
          <w:szCs w:val="36"/>
          <w:rtl/>
          <w:lang w:bidi="ar-EG"/>
        </w:rPr>
        <w:t>ف</w:t>
      </w:r>
      <w:r w:rsidR="005E22B6" w:rsidRPr="00A17ED7">
        <w:rPr>
          <w:rFonts w:ascii="Traditional Arabic" w:hAnsi="Traditional Arabic" w:cs="Traditional Arabic"/>
          <w:sz w:val="36"/>
          <w:szCs w:val="36"/>
          <w:rtl/>
          <w:lang w:bidi="ar-EG"/>
        </w:rPr>
        <w:t xml:space="preserve">لكل ناقد استعداده، وعلى حسب قوة هذا الاستعداد وقدرة هذا الناقد على إقناع قرائه، يؤثر فيهم ويكون له جمهور يتبع رأيه ويسلك طريقه، ويركز ميخائيل نعيمه على أهمية الموهبة، والاستعداد الفطري عند الناقد، فيقول: غير أن الناقدين طبقات، كما أن الشعراء والكتاب طبقات، فما يقال في الواحد منهم لا يصلح أن يقال في كلها، -يريد كل الطبقة أو الطبقات-، إلا أن هناك خلة لا يكون الناقد ناقدًا </w:t>
      </w:r>
      <w:r w:rsidR="005E22B6" w:rsidRPr="00A17ED7">
        <w:rPr>
          <w:rFonts w:ascii="Traditional Arabic" w:hAnsi="Traditional Arabic" w:cs="Traditional Arabic"/>
          <w:sz w:val="36"/>
          <w:szCs w:val="36"/>
          <w:rtl/>
          <w:lang w:bidi="ar-EG"/>
        </w:rPr>
        <w:lastRenderedPageBreak/>
        <w:t>إذا تجرد منها، وهي قوة التمييز الفطرية، تلك القوة التي توجد لنفسها قواعد، ولا توجدها القواعد، والتي تبتدع لنفسها مقاييس وموازين، ولا تبتدعها المقاييس والموازين.</w:t>
      </w:r>
      <w:r w:rsidR="007961B4">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فالناقد الذي ينقد حسب القواعد، التي وضعها سواه لا ينفع نفسه ولا </w:t>
      </w:r>
      <w:proofErr w:type="spellStart"/>
      <w:r w:rsidRPr="00A17ED7">
        <w:rPr>
          <w:rFonts w:ascii="Traditional Arabic" w:hAnsi="Traditional Arabic" w:cs="Traditional Arabic"/>
          <w:sz w:val="36"/>
          <w:szCs w:val="36"/>
          <w:rtl/>
          <w:lang w:bidi="ar-EG"/>
        </w:rPr>
        <w:t>منقوده</w:t>
      </w:r>
      <w:proofErr w:type="spellEnd"/>
      <w:r w:rsidRPr="00A17ED7">
        <w:rPr>
          <w:rFonts w:ascii="Traditional Arabic" w:hAnsi="Traditional Arabic" w:cs="Traditional Arabic"/>
          <w:sz w:val="36"/>
          <w:szCs w:val="36"/>
          <w:rtl/>
          <w:lang w:bidi="ar-EG"/>
        </w:rPr>
        <w:t>، ولا الأدب بشيء، إذ لو كانت لنا قواعد ثابتة</w:t>
      </w:r>
      <w:r w:rsidR="00A47B05">
        <w:rPr>
          <w:rFonts w:ascii="Traditional Arabic" w:hAnsi="Traditional Arabic" w:cs="Traditional Arabic" w:hint="cs"/>
          <w:sz w:val="36"/>
          <w:szCs w:val="36"/>
          <w:rtl/>
          <w:lang w:bidi="ar-EG"/>
        </w:rPr>
        <w:t xml:space="preserve"> </w:t>
      </w:r>
      <w:r w:rsidRPr="00A17ED7">
        <w:rPr>
          <w:rFonts w:ascii="Traditional Arabic" w:hAnsi="Traditional Arabic" w:cs="Traditional Arabic"/>
          <w:sz w:val="36"/>
          <w:szCs w:val="36"/>
          <w:rtl/>
          <w:lang w:bidi="ar-EG"/>
        </w:rPr>
        <w:t xml:space="preserve">لتمييز الجميل من الشنيع، والصحيح من الفاسد لما كان من حاجة إلى النقد والناقدين، بل كان من السهل على كل قارئ أن يأخذ تلك القواعد، ويطبق عليها ما </w:t>
      </w:r>
      <w:proofErr w:type="spellStart"/>
      <w:r w:rsidRPr="00A17ED7">
        <w:rPr>
          <w:rFonts w:ascii="Traditional Arabic" w:hAnsi="Traditional Arabic" w:cs="Traditional Arabic"/>
          <w:sz w:val="36"/>
          <w:szCs w:val="36"/>
          <w:rtl/>
          <w:lang w:bidi="ar-EG"/>
        </w:rPr>
        <w:t>يقر</w:t>
      </w:r>
      <w:r w:rsidR="00A47B05">
        <w:rPr>
          <w:rFonts w:ascii="Traditional Arabic" w:hAnsi="Traditional Arabic" w:cs="Traditional Arabic" w:hint="cs"/>
          <w:sz w:val="36"/>
          <w:szCs w:val="36"/>
          <w:rtl/>
          <w:lang w:bidi="ar-EG"/>
        </w:rPr>
        <w:t>ؤ</w:t>
      </w:r>
      <w:r w:rsidRPr="00A17ED7">
        <w:rPr>
          <w:rFonts w:ascii="Traditional Arabic" w:hAnsi="Traditional Arabic" w:cs="Traditional Arabic"/>
          <w:sz w:val="36"/>
          <w:szCs w:val="36"/>
          <w:rtl/>
          <w:lang w:bidi="ar-EG"/>
        </w:rPr>
        <w:t>ه</w:t>
      </w:r>
      <w:proofErr w:type="spellEnd"/>
      <w:r w:rsidRPr="00A17ED7">
        <w:rPr>
          <w:rFonts w:ascii="Traditional Arabic" w:hAnsi="Traditional Arabic" w:cs="Traditional Arabic"/>
          <w:sz w:val="36"/>
          <w:szCs w:val="36"/>
          <w:rtl/>
          <w:lang w:bidi="ar-EG"/>
        </w:rPr>
        <w:t>، لكننا في حاجة إلى الناقدين؛ لأن أذواق السواد الأعظم منا مشوهة بخرافات رضعناها من ثدي أمسنا، وترهات اقتبلناها من كف يومنا.</w:t>
      </w:r>
      <w:r w:rsidR="00A47B05">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فالناقد الذي يقدر أن ينتشلنا من خرافات أمسنا، وترهات يومنا، والذي يضع لنا اليوم محجة؛ لندركها في الغد هو الرائد الذي سنتبعه، والحاد الذي سنسير على حدوه.</w:t>
      </w:r>
      <w:r w:rsidR="00A47B05">
        <w:rPr>
          <w:rFonts w:ascii="Traditional Arabic" w:hAnsi="Traditional Arabic" w:cs="Traditional Arabic" w:hint="cs"/>
          <w:sz w:val="36"/>
          <w:szCs w:val="36"/>
          <w:rtl/>
          <w:lang w:bidi="ar-EG"/>
        </w:rPr>
        <w:t xml:space="preserve"> </w:t>
      </w:r>
    </w:p>
    <w:p w:rsidR="005E22B6" w:rsidRPr="00A17ED7" w:rsidRDefault="005E22B6" w:rsidP="00A17ED7">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إذًا هناك مقاييس لكن هذه المقاييس ليست ثابتة وليست جامدة، كما يرى ميخائيل نعيمة، ويرى أن الناقد يسير وراء مقاييسه هو لا مقاييس وضعها غيره، فالناقد في رأيه إذا استحسن أمرًا لا يستحسنه؛ لأنه حسن في ذاته فقط بل؛ لأنه ينطبق على آرائه في الحسن، وكذلك إذا استهجن أمرًا فلعدم انطباق ذلك الأمر على مقاييسه الفنية، فللناقد آراؤه في الجمال والحق، وهذه الآراء هي نبات ساعات جهاده الروحي، ورصيد حساباته الدائمة مع نفسه تجاه الحياة ومعانيها</w:t>
      </w:r>
    </w:p>
    <w:p w:rsidR="003F5C64" w:rsidRDefault="005E22B6" w:rsidP="003F5C64">
      <w:pPr>
        <w:pStyle w:val="NormalWeb"/>
        <w:bidi/>
        <w:spacing w:before="0" w:beforeAutospacing="0" w:after="0" w:afterAutospacing="0"/>
        <w:jc w:val="both"/>
        <w:rPr>
          <w:rFonts w:ascii="Traditional Arabic" w:hAnsi="Traditional Arabic" w:cs="Traditional Arabic" w:hint="cs"/>
          <w:b/>
          <w:bCs/>
          <w:sz w:val="36"/>
          <w:szCs w:val="36"/>
          <w:rtl/>
          <w:lang w:bidi="ar-EG"/>
        </w:rPr>
      </w:pPr>
      <w:r w:rsidRPr="00A17ED7">
        <w:rPr>
          <w:rFonts w:ascii="Traditional Arabic" w:hAnsi="Traditional Arabic" w:cs="Traditional Arabic"/>
          <w:b/>
          <w:bCs/>
          <w:sz w:val="36"/>
          <w:szCs w:val="36"/>
          <w:rtl/>
          <w:lang w:bidi="ar-EG"/>
        </w:rPr>
        <w:t>مقاييس</w:t>
      </w:r>
      <w:r w:rsidR="003F5C64">
        <w:rPr>
          <w:rFonts w:ascii="Traditional Arabic" w:hAnsi="Traditional Arabic" w:cs="Traditional Arabic" w:hint="cs"/>
          <w:b/>
          <w:bCs/>
          <w:sz w:val="36"/>
          <w:szCs w:val="36"/>
          <w:rtl/>
          <w:lang w:bidi="ar-EG"/>
        </w:rPr>
        <w:t xml:space="preserve"> </w:t>
      </w:r>
      <w:r w:rsidRPr="00A17ED7">
        <w:rPr>
          <w:rFonts w:ascii="Traditional Arabic" w:hAnsi="Traditional Arabic" w:cs="Traditional Arabic"/>
          <w:b/>
          <w:bCs/>
          <w:sz w:val="36"/>
          <w:szCs w:val="36"/>
          <w:rtl/>
          <w:lang w:bidi="ar-EG"/>
        </w:rPr>
        <w:t xml:space="preserve">الأدب </w:t>
      </w:r>
      <w:r w:rsidR="003F5C64">
        <w:rPr>
          <w:rFonts w:ascii="Traditional Arabic" w:hAnsi="Traditional Arabic" w:cs="Traditional Arabic" w:hint="cs"/>
          <w:b/>
          <w:bCs/>
          <w:sz w:val="36"/>
          <w:szCs w:val="36"/>
          <w:rtl/>
          <w:lang w:bidi="ar-EG"/>
        </w:rPr>
        <w:t xml:space="preserve">في الغربال: </w:t>
      </w:r>
    </w:p>
    <w:p w:rsidR="005E22B6" w:rsidRPr="00A17ED7" w:rsidRDefault="003F5C64" w:rsidP="003F5C64">
      <w:pPr>
        <w:pStyle w:val="NormalWeb"/>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b/>
          <w:bCs/>
          <w:sz w:val="36"/>
          <w:szCs w:val="36"/>
          <w:rtl/>
          <w:lang w:bidi="ar-EG"/>
        </w:rPr>
        <w:t xml:space="preserve"> </w:t>
      </w:r>
      <w:r w:rsidR="005E22B6" w:rsidRPr="00A17ED7">
        <w:rPr>
          <w:rFonts w:ascii="Traditional Arabic" w:hAnsi="Traditional Arabic" w:cs="Traditional Arabic"/>
          <w:sz w:val="36"/>
          <w:szCs w:val="36"/>
          <w:rtl/>
          <w:lang w:bidi="ar-EG"/>
        </w:rPr>
        <w:t>أما المقاييس العامة التي رأى ميخائيل نعيمة أن الأدب ينبغي أن يسير وفقها فهي:</w:t>
      </w:r>
      <w:r>
        <w:rPr>
          <w:rFonts w:ascii="Traditional Arabic" w:hAnsi="Traditional Arabic" w:cs="Traditional Arabic" w:hint="cs"/>
          <w:sz w:val="36"/>
          <w:szCs w:val="36"/>
          <w:rtl/>
          <w:lang w:bidi="ar-EG"/>
        </w:rPr>
        <w:t xml:space="preserve"> </w:t>
      </w:r>
    </w:p>
    <w:p w:rsidR="005E22B6" w:rsidRPr="00A17ED7" w:rsidRDefault="007B3868" w:rsidP="00A47B05">
      <w:pPr>
        <w:pStyle w:val="NormalWeb"/>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b/>
          <w:bCs/>
          <w:sz w:val="36"/>
          <w:szCs w:val="36"/>
          <w:rtl/>
          <w:lang w:bidi="ar-EG"/>
        </w:rPr>
        <w:t>أولًا</w:t>
      </w:r>
      <w:r>
        <w:rPr>
          <w:rFonts w:ascii="Traditional Arabic" w:hAnsi="Traditional Arabic" w:cs="Traditional Arabic" w:hint="cs"/>
          <w:b/>
          <w:bCs/>
          <w:sz w:val="36"/>
          <w:szCs w:val="36"/>
          <w:rtl/>
          <w:lang w:bidi="ar-EG"/>
        </w:rPr>
        <w:t>-</w:t>
      </w:r>
      <w:r w:rsidR="005E22B6" w:rsidRPr="007961B4">
        <w:rPr>
          <w:rFonts w:ascii="Traditional Arabic" w:hAnsi="Traditional Arabic" w:cs="Traditional Arabic"/>
          <w:b/>
          <w:bCs/>
          <w:sz w:val="36"/>
          <w:szCs w:val="36"/>
          <w:rtl/>
          <w:lang w:bidi="ar-EG"/>
        </w:rPr>
        <w:t xml:space="preserve"> </w:t>
      </w:r>
      <w:r w:rsidR="007961B4" w:rsidRPr="007961B4">
        <w:rPr>
          <w:rFonts w:ascii="Traditional Arabic" w:hAnsi="Traditional Arabic" w:cs="Traditional Arabic" w:hint="cs"/>
          <w:b/>
          <w:bCs/>
          <w:sz w:val="36"/>
          <w:szCs w:val="36"/>
          <w:rtl/>
          <w:lang w:bidi="ar-EG"/>
        </w:rPr>
        <w:t>التعبير عن الحال</w:t>
      </w:r>
      <w:r w:rsidR="007961B4">
        <w:rPr>
          <w:rFonts w:ascii="Traditional Arabic" w:hAnsi="Traditional Arabic" w:cs="Traditional Arabic" w:hint="cs"/>
          <w:sz w:val="36"/>
          <w:szCs w:val="36"/>
          <w:rtl/>
          <w:lang w:bidi="ar-EG"/>
        </w:rPr>
        <w:t>: ف</w:t>
      </w:r>
      <w:r w:rsidR="005E22B6" w:rsidRPr="00A17ED7">
        <w:rPr>
          <w:rFonts w:ascii="Traditional Arabic" w:hAnsi="Traditional Arabic" w:cs="Traditional Arabic"/>
          <w:sz w:val="36"/>
          <w:szCs w:val="36"/>
          <w:rtl/>
          <w:lang w:bidi="ar-EG"/>
        </w:rPr>
        <w:t xml:space="preserve">حاجتنا إلى الإفصاح عن كل ما ينتابنا، من العوامل النفسية من رجاء ويأس، وفوز وفشل، وإيمان وشك، وحب وكره، ولذة وألم وحزن وفرح، وخوف </w:t>
      </w:r>
      <w:proofErr w:type="spellStart"/>
      <w:r w:rsidR="005E22B6" w:rsidRPr="00A17ED7">
        <w:rPr>
          <w:rFonts w:ascii="Traditional Arabic" w:hAnsi="Traditional Arabic" w:cs="Traditional Arabic"/>
          <w:sz w:val="36"/>
          <w:szCs w:val="36"/>
          <w:rtl/>
          <w:lang w:bidi="ar-EG"/>
        </w:rPr>
        <w:t>وطمأنينه</w:t>
      </w:r>
      <w:proofErr w:type="spellEnd"/>
      <w:r w:rsidR="005E22B6" w:rsidRPr="00A17ED7">
        <w:rPr>
          <w:rFonts w:ascii="Traditional Arabic" w:hAnsi="Traditional Arabic" w:cs="Traditional Arabic"/>
          <w:sz w:val="36"/>
          <w:szCs w:val="36"/>
          <w:rtl/>
          <w:lang w:bidi="ar-EG"/>
        </w:rPr>
        <w:t>، وكل ما يتراوح بين أقصى هذه العوامل وأدناها من الانفعالات والتأثيرات.</w:t>
      </w:r>
      <w:r w:rsidR="00A47B05">
        <w:rPr>
          <w:rFonts w:ascii="Traditional Arabic" w:hAnsi="Traditional Arabic" w:cs="Traditional Arabic" w:hint="cs"/>
          <w:sz w:val="36"/>
          <w:szCs w:val="36"/>
          <w:rtl/>
          <w:lang w:bidi="ar-EG"/>
        </w:rPr>
        <w:t xml:space="preserve"> </w:t>
      </w:r>
    </w:p>
    <w:p w:rsidR="005E22B6" w:rsidRPr="00A17ED7" w:rsidRDefault="007B3868" w:rsidP="007B3868">
      <w:pPr>
        <w:pStyle w:val="NormalWeb"/>
        <w:bidi/>
        <w:spacing w:before="0" w:beforeAutospacing="0" w:after="0" w:afterAutospacing="0"/>
        <w:jc w:val="both"/>
        <w:rPr>
          <w:rFonts w:ascii="Traditional Arabic" w:hAnsi="Traditional Arabic" w:cs="Traditional Arabic"/>
          <w:sz w:val="36"/>
          <w:szCs w:val="36"/>
          <w:rtl/>
        </w:rPr>
      </w:pPr>
      <w:r w:rsidRPr="007B3868">
        <w:rPr>
          <w:rFonts w:ascii="Traditional Arabic" w:hAnsi="Traditional Arabic" w:cs="Traditional Arabic"/>
          <w:b/>
          <w:bCs/>
          <w:sz w:val="36"/>
          <w:szCs w:val="36"/>
          <w:rtl/>
          <w:lang w:bidi="ar-EG"/>
        </w:rPr>
        <w:t>ثانيًا</w:t>
      </w:r>
      <w:r w:rsidRPr="007B3868">
        <w:rPr>
          <w:rFonts w:ascii="Traditional Arabic" w:hAnsi="Traditional Arabic" w:cs="Traditional Arabic" w:hint="cs"/>
          <w:b/>
          <w:bCs/>
          <w:sz w:val="36"/>
          <w:szCs w:val="36"/>
          <w:rtl/>
          <w:lang w:bidi="ar-EG"/>
        </w:rPr>
        <w:t>- الوظيفة التنويرية</w:t>
      </w:r>
      <w:r>
        <w:rPr>
          <w:rFonts w:ascii="Traditional Arabic" w:hAnsi="Traditional Arabic" w:cs="Traditional Arabic" w:hint="cs"/>
          <w:sz w:val="36"/>
          <w:szCs w:val="36"/>
          <w:rtl/>
          <w:lang w:bidi="ar-EG"/>
        </w:rPr>
        <w:t>: ف</w:t>
      </w:r>
      <w:r w:rsidR="005E22B6" w:rsidRPr="00A17ED7">
        <w:rPr>
          <w:rFonts w:ascii="Traditional Arabic" w:hAnsi="Traditional Arabic" w:cs="Traditional Arabic"/>
          <w:sz w:val="36"/>
          <w:szCs w:val="36"/>
          <w:rtl/>
          <w:lang w:bidi="ar-EG"/>
        </w:rPr>
        <w:t>حاجتنا إلى نور نهتدي به في الحياة، وليس من نور نهتدي به غير نور الحقيقة حقيقة ما في أنفسنا، وحقيقة ما في العالم من حولنا، فنحن وإن اختلف فهمنا عن الحقيقة لسنا ننكر أن في الحياة ما كان حقيقة في عهد آدم، ولا يزال حقيقة حتى اليوم، وسيبقى حقيقة حتى آخر الدهر.</w:t>
      </w:r>
    </w:p>
    <w:p w:rsidR="005E22B6" w:rsidRPr="00A17ED7" w:rsidRDefault="005E22B6" w:rsidP="00A17ED7">
      <w:pPr>
        <w:pStyle w:val="NormalWeb"/>
        <w:bidi/>
        <w:spacing w:before="0" w:beforeAutospacing="0" w:after="0" w:afterAutospacing="0"/>
        <w:jc w:val="both"/>
        <w:rPr>
          <w:rFonts w:ascii="Traditional Arabic" w:hAnsi="Traditional Arabic" w:cs="Traditional Arabic"/>
          <w:sz w:val="36"/>
          <w:szCs w:val="36"/>
          <w:rtl/>
        </w:rPr>
      </w:pPr>
      <w:r w:rsidRPr="007B3868">
        <w:rPr>
          <w:rFonts w:ascii="Traditional Arabic" w:hAnsi="Traditional Arabic" w:cs="Traditional Arabic"/>
          <w:b/>
          <w:bCs/>
          <w:sz w:val="36"/>
          <w:szCs w:val="36"/>
          <w:rtl/>
          <w:lang w:bidi="ar-EG"/>
        </w:rPr>
        <w:lastRenderedPageBreak/>
        <w:t>ثالثًا</w:t>
      </w:r>
      <w:r w:rsidR="007B3868" w:rsidRPr="007B3868">
        <w:rPr>
          <w:rFonts w:ascii="Traditional Arabic" w:hAnsi="Traditional Arabic" w:cs="Traditional Arabic" w:hint="cs"/>
          <w:b/>
          <w:bCs/>
          <w:sz w:val="36"/>
          <w:szCs w:val="36"/>
          <w:rtl/>
          <w:lang w:bidi="ar-EG"/>
        </w:rPr>
        <w:t>- الوظيفة الجمالية</w:t>
      </w:r>
      <w:r w:rsidRPr="007B3868">
        <w:rPr>
          <w:rFonts w:ascii="Traditional Arabic" w:hAnsi="Traditional Arabic" w:cs="Traditional Arabic"/>
          <w:b/>
          <w:bCs/>
          <w:sz w:val="36"/>
          <w:szCs w:val="36"/>
          <w:rtl/>
          <w:lang w:bidi="ar-EG"/>
        </w:rPr>
        <w:t>:</w:t>
      </w:r>
      <w:r w:rsidRPr="00A17ED7">
        <w:rPr>
          <w:rFonts w:ascii="Traditional Arabic" w:hAnsi="Traditional Arabic" w:cs="Traditional Arabic"/>
          <w:sz w:val="36"/>
          <w:szCs w:val="36"/>
          <w:rtl/>
          <w:lang w:bidi="ar-EG"/>
        </w:rPr>
        <w:t xml:space="preserve"> </w:t>
      </w:r>
      <w:r w:rsidR="007B3868">
        <w:rPr>
          <w:rFonts w:ascii="Traditional Arabic" w:hAnsi="Traditional Arabic" w:cs="Traditional Arabic" w:hint="cs"/>
          <w:sz w:val="36"/>
          <w:szCs w:val="36"/>
          <w:rtl/>
          <w:lang w:bidi="ar-EG"/>
        </w:rPr>
        <w:t>ف</w:t>
      </w:r>
      <w:r w:rsidRPr="00A17ED7">
        <w:rPr>
          <w:rFonts w:ascii="Traditional Arabic" w:hAnsi="Traditional Arabic" w:cs="Traditional Arabic"/>
          <w:sz w:val="36"/>
          <w:szCs w:val="36"/>
          <w:rtl/>
          <w:lang w:bidi="ar-EG"/>
        </w:rPr>
        <w:t xml:space="preserve">حاجتنا إلى الجميل في كل شيء، ففي الروح عطش لا ينطفئ إلى الجمال، وكل ما فيه مظهر من مظاهر الجمال، فإن وإن تضاربت أذواقنا في ما نحسبه جميلًا، وما نحسبه قبيحًا لا يمكننا </w:t>
      </w:r>
      <w:proofErr w:type="spellStart"/>
      <w:r w:rsidRPr="00A17ED7">
        <w:rPr>
          <w:rFonts w:ascii="Traditional Arabic" w:hAnsi="Traditional Arabic" w:cs="Traditional Arabic"/>
          <w:sz w:val="36"/>
          <w:szCs w:val="36"/>
          <w:rtl/>
          <w:lang w:bidi="ar-EG"/>
        </w:rPr>
        <w:t>التعامي</w:t>
      </w:r>
      <w:proofErr w:type="spellEnd"/>
      <w:r w:rsidRPr="00A17ED7">
        <w:rPr>
          <w:rFonts w:ascii="Traditional Arabic" w:hAnsi="Traditional Arabic" w:cs="Traditional Arabic"/>
          <w:sz w:val="36"/>
          <w:szCs w:val="36"/>
          <w:rtl/>
          <w:lang w:bidi="ar-EG"/>
        </w:rPr>
        <w:t xml:space="preserve"> عن أن في الحياة جمالًا مطلقًا، لا يختلف فيه ذوقان.</w:t>
      </w:r>
    </w:p>
    <w:p w:rsidR="005E22B6" w:rsidRPr="00A17ED7" w:rsidRDefault="005E22B6" w:rsidP="00A17ED7">
      <w:pPr>
        <w:pStyle w:val="NormalWeb"/>
        <w:bidi/>
        <w:spacing w:before="0" w:beforeAutospacing="0" w:after="0" w:afterAutospacing="0"/>
        <w:jc w:val="both"/>
        <w:rPr>
          <w:rFonts w:ascii="Traditional Arabic" w:hAnsi="Traditional Arabic" w:cs="Traditional Arabic"/>
          <w:sz w:val="36"/>
          <w:szCs w:val="36"/>
          <w:rtl/>
        </w:rPr>
      </w:pPr>
      <w:r w:rsidRPr="007B3868">
        <w:rPr>
          <w:rFonts w:ascii="Traditional Arabic" w:hAnsi="Traditional Arabic" w:cs="Traditional Arabic"/>
          <w:b/>
          <w:bCs/>
          <w:sz w:val="36"/>
          <w:szCs w:val="36"/>
          <w:rtl/>
          <w:lang w:bidi="ar-EG"/>
        </w:rPr>
        <w:t>رابعًا</w:t>
      </w:r>
      <w:r w:rsidR="007B3868" w:rsidRPr="007B3868">
        <w:rPr>
          <w:rFonts w:ascii="Traditional Arabic" w:hAnsi="Traditional Arabic" w:cs="Traditional Arabic" w:hint="cs"/>
          <w:b/>
          <w:bCs/>
          <w:sz w:val="36"/>
          <w:szCs w:val="36"/>
          <w:rtl/>
          <w:lang w:bidi="ar-EG"/>
        </w:rPr>
        <w:t>-الوظيفة الإيقاعية</w:t>
      </w:r>
      <w:r w:rsidRPr="007B3868">
        <w:rPr>
          <w:rFonts w:ascii="Traditional Arabic" w:hAnsi="Traditional Arabic" w:cs="Traditional Arabic"/>
          <w:b/>
          <w:bCs/>
          <w:sz w:val="36"/>
          <w:szCs w:val="36"/>
          <w:rtl/>
          <w:lang w:bidi="ar-EG"/>
        </w:rPr>
        <w:t>:</w:t>
      </w:r>
      <w:r w:rsidRPr="00A17ED7">
        <w:rPr>
          <w:rFonts w:ascii="Traditional Arabic" w:hAnsi="Traditional Arabic" w:cs="Traditional Arabic"/>
          <w:sz w:val="36"/>
          <w:szCs w:val="36"/>
          <w:rtl/>
          <w:lang w:bidi="ar-EG"/>
        </w:rPr>
        <w:t xml:space="preserve"> </w:t>
      </w:r>
      <w:r w:rsidR="007B3868">
        <w:rPr>
          <w:rFonts w:ascii="Traditional Arabic" w:hAnsi="Traditional Arabic" w:cs="Traditional Arabic" w:hint="cs"/>
          <w:sz w:val="36"/>
          <w:szCs w:val="36"/>
          <w:rtl/>
          <w:lang w:bidi="ar-EG"/>
        </w:rPr>
        <w:t>ف</w:t>
      </w:r>
      <w:r w:rsidRPr="00A17ED7">
        <w:rPr>
          <w:rFonts w:ascii="Traditional Arabic" w:hAnsi="Traditional Arabic" w:cs="Traditional Arabic"/>
          <w:sz w:val="36"/>
          <w:szCs w:val="36"/>
          <w:rtl/>
          <w:lang w:bidi="ar-EG"/>
        </w:rPr>
        <w:t>حاجتنا إلى الموسيقى، ففي الروح ميل عجيب إلى الأصوات والألحان لا ندرك كنهه، فهي تهتز لقصف الرعد ولخرير الماء، ولحفيف الأوراق، لكنها تنكمش من الأصوات المتناثرة، وتأنس بما تآلف منها، ثم يبين ميخائيل نعيمه طبيعة هذه المقاييس، وأنها تتفاوت بتفاوت الأفراد في الدرجة لا في الجوهر، فيقول: هذه بعض حاجاتنا الروحية، إن لم تكن أهمها وهي معنا في كل حين، فهي وإن تنوعت في الناس بتنوع الأفراد والشعوب والأزمنة والأقطار، لا تتنوع بجوهرها، بل بدرجات شدتها وقوة شعورنا بها، وهي المقاييس الثابتة، التي يجب أن نقيس بها الأدب، فتكون قيمته بمقدار ما يسد من بعض هذه الحاجات أو كلها، ويكون أثمنه أجلاه بيانًا، وأغناه حقيقة وأطلاه رونقًا، وأشجاه وقعًا</w:t>
      </w:r>
    </w:p>
    <w:p w:rsidR="005E22B6" w:rsidRPr="00A17ED7" w:rsidRDefault="00A47B05" w:rsidP="00A47B05">
      <w:pPr>
        <w:pStyle w:val="NormalWeb"/>
        <w:bidi/>
        <w:spacing w:before="0" w:beforeAutospacing="0" w:after="0" w:afterAutospacing="0"/>
        <w:jc w:val="both"/>
        <w:rPr>
          <w:rFonts w:ascii="Traditional Arabic" w:hAnsi="Traditional Arabic" w:cs="Traditional Arabic"/>
          <w:sz w:val="36"/>
          <w:szCs w:val="36"/>
          <w:rtl/>
        </w:rPr>
      </w:pPr>
      <w:r>
        <w:rPr>
          <w:rFonts w:ascii="Traditional Arabic" w:hAnsi="Traditional Arabic" w:cs="Traditional Arabic" w:hint="cs"/>
          <w:b/>
          <w:bCs/>
          <w:sz w:val="36"/>
          <w:szCs w:val="36"/>
          <w:rtl/>
          <w:lang w:bidi="ar-EG"/>
        </w:rPr>
        <w:t xml:space="preserve">قضايا النقد في كتاب الغربال: </w:t>
      </w:r>
    </w:p>
    <w:p w:rsidR="005E22B6" w:rsidRPr="00A17ED7" w:rsidRDefault="00A47B05" w:rsidP="00A47B05">
      <w:pPr>
        <w:pStyle w:val="NormalWeb"/>
        <w:bidi/>
        <w:spacing w:before="0" w:beforeAutospacing="0" w:after="0" w:afterAutospacing="0"/>
        <w:jc w:val="both"/>
        <w:rPr>
          <w:rFonts w:ascii="Traditional Arabic" w:hAnsi="Traditional Arabic" w:cs="Traditional Arabic"/>
          <w:sz w:val="36"/>
          <w:szCs w:val="36"/>
          <w:rtl/>
        </w:rPr>
      </w:pPr>
      <w:r w:rsidRPr="00A47B05">
        <w:rPr>
          <w:rFonts w:ascii="Traditional Arabic" w:hAnsi="Traditional Arabic" w:cs="Traditional Arabic" w:hint="cs"/>
          <w:b/>
          <w:bCs/>
          <w:sz w:val="36"/>
          <w:szCs w:val="36"/>
          <w:rtl/>
          <w:lang w:bidi="ar-EG"/>
        </w:rPr>
        <w:t>-</w:t>
      </w:r>
      <w:r w:rsidR="005E22B6" w:rsidRPr="00A47B05">
        <w:rPr>
          <w:rFonts w:ascii="Traditional Arabic" w:hAnsi="Traditional Arabic" w:cs="Traditional Arabic"/>
          <w:b/>
          <w:bCs/>
          <w:sz w:val="36"/>
          <w:szCs w:val="36"/>
          <w:rtl/>
          <w:lang w:bidi="ar-EG"/>
        </w:rPr>
        <w:t>قضية موسيقى الشعر</w:t>
      </w:r>
      <w:r>
        <w:rPr>
          <w:rFonts w:ascii="Traditional Arabic" w:hAnsi="Traditional Arabic" w:cs="Traditional Arabic" w:hint="cs"/>
          <w:sz w:val="36"/>
          <w:szCs w:val="36"/>
          <w:rtl/>
          <w:lang w:bidi="ar-EG"/>
        </w:rPr>
        <w:t xml:space="preserve">: </w:t>
      </w:r>
      <w:r w:rsidR="005E22B6" w:rsidRPr="00A17ED7">
        <w:rPr>
          <w:rFonts w:ascii="Traditional Arabic" w:hAnsi="Traditional Arabic" w:cs="Traditional Arabic"/>
          <w:sz w:val="36"/>
          <w:szCs w:val="36"/>
          <w:rtl/>
          <w:lang w:bidi="ar-EG"/>
        </w:rPr>
        <w:t xml:space="preserve">هجم ميخائيل نعيمة على العروض العربي، وهذا الأمر لم يقبله أكثر النقاد، والشعراء </w:t>
      </w:r>
      <w:proofErr w:type="spellStart"/>
      <w:r w:rsidR="005E22B6" w:rsidRPr="00A17ED7">
        <w:rPr>
          <w:rFonts w:ascii="Traditional Arabic" w:hAnsi="Traditional Arabic" w:cs="Traditional Arabic"/>
          <w:sz w:val="36"/>
          <w:szCs w:val="36"/>
          <w:rtl/>
          <w:lang w:bidi="ar-EG"/>
        </w:rPr>
        <w:t>المهجريين</w:t>
      </w:r>
      <w:proofErr w:type="spellEnd"/>
      <w:r w:rsidR="005E22B6" w:rsidRPr="00A17ED7">
        <w:rPr>
          <w:rFonts w:ascii="Traditional Arabic" w:hAnsi="Traditional Arabic" w:cs="Traditional Arabic"/>
          <w:sz w:val="36"/>
          <w:szCs w:val="36"/>
          <w:rtl/>
          <w:lang w:bidi="ar-EG"/>
        </w:rPr>
        <w:t>، ومنهم ميخائيل نعيمه نفسه لم يخرجوا خروجًا كاملًا عن إيقاع الشعر العربي، ونظامه الموسيقى، وإن جددوا فيه، وأي فنٍّ من الفنون لابد أن تكون له قواعد تضبطه، ولا يمكن أن تلغى كل القيود، وكل القواعد في فن من الفنون.</w:t>
      </w:r>
      <w:r>
        <w:rPr>
          <w:rFonts w:ascii="Traditional Arabic" w:hAnsi="Traditional Arabic" w:cs="Traditional Arabic" w:hint="cs"/>
          <w:sz w:val="36"/>
          <w:szCs w:val="36"/>
          <w:rtl/>
          <w:lang w:bidi="ar-EG"/>
        </w:rPr>
        <w:t xml:space="preserve"> </w:t>
      </w:r>
    </w:p>
    <w:p w:rsidR="005E22B6" w:rsidRPr="00A17ED7" w:rsidRDefault="00A47B05" w:rsidP="00A47B05">
      <w:pPr>
        <w:pStyle w:val="NormalWeb"/>
        <w:bidi/>
        <w:spacing w:before="0" w:beforeAutospacing="0" w:after="0" w:afterAutospacing="0"/>
        <w:jc w:val="both"/>
        <w:rPr>
          <w:rFonts w:ascii="Traditional Arabic" w:hAnsi="Traditional Arabic" w:cs="Traditional Arabic"/>
          <w:sz w:val="36"/>
          <w:szCs w:val="36"/>
          <w:rtl/>
        </w:rPr>
      </w:pPr>
      <w:r w:rsidRPr="00A47B05">
        <w:rPr>
          <w:rFonts w:ascii="Traditional Arabic" w:hAnsi="Traditional Arabic" w:cs="Traditional Arabic" w:hint="cs"/>
          <w:b/>
          <w:bCs/>
          <w:sz w:val="36"/>
          <w:szCs w:val="36"/>
          <w:rtl/>
          <w:lang w:bidi="ar-EG"/>
        </w:rPr>
        <w:t>-</w:t>
      </w:r>
      <w:r w:rsidRPr="00A47B05">
        <w:rPr>
          <w:rFonts w:ascii="Traditional Arabic" w:hAnsi="Traditional Arabic" w:cs="Traditional Arabic"/>
          <w:b/>
          <w:bCs/>
          <w:sz w:val="36"/>
          <w:szCs w:val="36"/>
          <w:rtl/>
          <w:lang w:bidi="ar-EG"/>
        </w:rPr>
        <w:t>قضية</w:t>
      </w:r>
      <w:r w:rsidRPr="00A47B05">
        <w:rPr>
          <w:rFonts w:ascii="Traditional Arabic" w:hAnsi="Traditional Arabic" w:cs="Traditional Arabic" w:hint="cs"/>
          <w:b/>
          <w:bCs/>
          <w:sz w:val="36"/>
          <w:szCs w:val="36"/>
          <w:rtl/>
          <w:lang w:bidi="ar-EG"/>
        </w:rPr>
        <w:t xml:space="preserve"> </w:t>
      </w:r>
      <w:r w:rsidR="005E22B6" w:rsidRPr="00A47B05">
        <w:rPr>
          <w:rFonts w:ascii="Traditional Arabic" w:hAnsi="Traditional Arabic" w:cs="Traditional Arabic"/>
          <w:b/>
          <w:bCs/>
          <w:sz w:val="36"/>
          <w:szCs w:val="36"/>
          <w:rtl/>
          <w:lang w:bidi="ar-EG"/>
        </w:rPr>
        <w:t>اللغة</w:t>
      </w:r>
      <w:r>
        <w:rPr>
          <w:rFonts w:ascii="Traditional Arabic" w:hAnsi="Traditional Arabic" w:cs="Traditional Arabic" w:hint="cs"/>
          <w:sz w:val="36"/>
          <w:szCs w:val="36"/>
          <w:rtl/>
          <w:lang w:bidi="ar-EG"/>
        </w:rPr>
        <w:t>:</w:t>
      </w:r>
      <w:r w:rsidR="005E22B6" w:rsidRPr="00A17ED7">
        <w:rPr>
          <w:rFonts w:ascii="Traditional Arabic" w:hAnsi="Traditional Arabic" w:cs="Traditional Arabic"/>
          <w:sz w:val="36"/>
          <w:szCs w:val="36"/>
          <w:rtl/>
          <w:lang w:bidi="ar-EG"/>
        </w:rPr>
        <w:t xml:space="preserve"> حيث إن ميخائيل نعيمة في مقاله نقيق الضفادع، هاجم الأدباء والنقاد، الذين وصفهم بأنهم متزمتون في اللغة وقواعدها وعلومها، ويرى في تزمتهم هذا ما يشبه نقيق الضفادع، ويرى أن اللغة ما هي إلا مجرد رموز، كغيرها من الرموز التي استخدمتها، ولا تزال تستخدمها الإنسانية، كوسيلة للإفصاح عما يختلج في النفس من فكر أو إحساس، وحسبها أن تستطيع أداء هذه الوظيفة، بل من الخير تبسيط تلك الرموز إلى أقصى حد مستطاع؛ لأنها كلما ازدادت تبسيطًا، ازدادت قدرة على تحقيق وظيفتها في نقل الفكر، والإحساس من نفس إلى نفس.</w:t>
      </w:r>
      <w:r>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lastRenderedPageBreak/>
        <w:t>ومن حسن الحظ أن ميخائيل نعيمه وإخوانه من شعراء المهجر، لم يخرجوا على اللغة العربية خروجًا كاملًا ولا واضحًا، وإنما كانت لهم جرأة في استخدام بعض التراكيب، أو بعض الألفاظ المخالفة للقياس أحيانًا، لكن لغتهم ظلت لغة عربية سليمة مشرقة في أغلب الأحوال، ووجدنا من العقاد موقفًا من هذه القضية في المقدمة، التي كتبها لـ(لغربال)، فمع ثنائه على المؤلف وثنائه على وجهته، قال: أما كلمتي أنا في خلاف صغير بيني وبين المؤلف، لا أعرضه للمناقشة إلا؛ لأن الاتفاق بيننا في غير هذا الموضع عظيم.</w:t>
      </w:r>
      <w:r w:rsidR="00A47B05">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وزبدة هذا الخلاف أن المؤلف يحسب العناية باللفظ فضولًا، ويرى أن الكاتب أو الشاعر في حل من الخطأ ما دام الغرض، الذي يرمي إليه مفهومًا، واللفظ الذي يؤدي به معناه مفيدًا، ويعن له أن التطور يقضي بإطلاق التصرف للأدباء في اشتقاق المفردات وارتجالها، وقد تكون هذه الآراء صحيحة في نظر فريق من الزملاء الفضلاء، ولكنها في نظري تحتاج إلى تنقيح وتعديل، ويؤخذ فيها بمذهب وسط بين التحريم والتحليل.</w:t>
      </w:r>
      <w:r w:rsidR="00A47B05">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ويضيف العقاد قائلًا: فرأيي أن الكتابة الأدبية فن، والفن لا يكتفى فيه بالإفادة، ولا يغني فيه مجرد الإفهام، وعندي أن الأديب في حل من الخطأ في بعض الأحيان، ولكن على شرط أن يكون الخطأ خيرًا وأجمل وأرقى من الصواب، وأن مجاراة التطوير فريضة وفضيلة، ولكن يجب أن نذكر أن اللغة لم تخلق اليوم، فنخلق قواعدها وأصولها في طريقنا، وأن التطور إنما يكون في اللغات التي ليس لها ماضٍ وقواعد وأصول، ومتى وجدت القواعد والأصول، فلماذا نهملها أو نخالفها، إلا لضرورة قاصرة لا مناص منها، هذا كلام العقاد.</w:t>
      </w:r>
      <w:r w:rsidR="00A47B05">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ثم يقول: ومع هذا يلوح لي أن الخلاف بيننا خلاف في التطبيق لا في الجوهر؛ لأن المؤلف الألمعي يعرف العلاقة بين اللفظ والمعنى أحسن تعريف، فلا يجور باللفظ ولا بالمعنى عن حده في البلاغة، وله في هذه المجموعة أقوال في هذا المعنى منها قوله في بلاغة شكسبير: إن بين أفكاره وأكسيتها اللغوية ترابط هو غاية في الدقة والفن، وهذا الترابط هو ما يكسبها جلالها الملوكي، وسلاستها السحرية، ورنتها الموسيقية، ومن ترجمها دون جلالها وسلاستها، ورنتها يكون كمن أخذ من الشجرة ساقها، بعد أن عراه من الفرع والغصون والأوراق، وليس يقول قائل من عشاق البلاغة اللفظية غير ذلك في هذا الصدد، ولا أكثر من ذلك.</w:t>
      </w:r>
      <w:r w:rsidR="00A47B05">
        <w:rPr>
          <w:rFonts w:ascii="Traditional Arabic" w:hAnsi="Traditional Arabic" w:cs="Traditional Arabic" w:hint="cs"/>
          <w:sz w:val="36"/>
          <w:szCs w:val="36"/>
          <w:rtl/>
          <w:lang w:bidi="ar-EG"/>
        </w:rPr>
        <w:t xml:space="preserve"> </w:t>
      </w:r>
    </w:p>
    <w:p w:rsidR="005E22B6" w:rsidRPr="00A17ED7" w:rsidRDefault="00A47B05" w:rsidP="00A47B05">
      <w:pPr>
        <w:pStyle w:val="NormalWeb"/>
        <w:bidi/>
        <w:spacing w:before="0" w:beforeAutospacing="0" w:after="0" w:afterAutospacing="0"/>
        <w:jc w:val="both"/>
        <w:rPr>
          <w:rFonts w:ascii="Traditional Arabic" w:hAnsi="Traditional Arabic" w:cs="Traditional Arabic"/>
          <w:sz w:val="36"/>
          <w:szCs w:val="36"/>
          <w:rtl/>
        </w:rPr>
      </w:pPr>
      <w:r w:rsidRPr="00A47B05">
        <w:rPr>
          <w:rFonts w:ascii="Traditional Arabic" w:hAnsi="Traditional Arabic" w:cs="Traditional Arabic" w:hint="cs"/>
          <w:b/>
          <w:bCs/>
          <w:sz w:val="36"/>
          <w:szCs w:val="36"/>
          <w:rtl/>
          <w:lang w:bidi="ar-EG"/>
        </w:rPr>
        <w:lastRenderedPageBreak/>
        <w:t>-</w:t>
      </w:r>
      <w:r w:rsidR="005E22B6" w:rsidRPr="00A47B05">
        <w:rPr>
          <w:rFonts w:ascii="Traditional Arabic" w:hAnsi="Traditional Arabic" w:cs="Traditional Arabic"/>
          <w:b/>
          <w:bCs/>
          <w:sz w:val="36"/>
          <w:szCs w:val="36"/>
          <w:rtl/>
          <w:lang w:bidi="ar-EG"/>
        </w:rPr>
        <w:t xml:space="preserve"> الفصحى والعامية</w:t>
      </w:r>
      <w:r>
        <w:rPr>
          <w:rFonts w:ascii="Traditional Arabic" w:hAnsi="Traditional Arabic" w:cs="Traditional Arabic" w:hint="cs"/>
          <w:sz w:val="36"/>
          <w:szCs w:val="36"/>
          <w:rtl/>
          <w:lang w:bidi="ar-EG"/>
        </w:rPr>
        <w:t xml:space="preserve">: يرى </w:t>
      </w:r>
      <w:r w:rsidR="005E22B6" w:rsidRPr="00A17ED7">
        <w:rPr>
          <w:rFonts w:ascii="Traditional Arabic" w:hAnsi="Traditional Arabic" w:cs="Traditional Arabic"/>
          <w:sz w:val="36"/>
          <w:szCs w:val="36"/>
          <w:rtl/>
          <w:lang w:bidi="ar-EG"/>
        </w:rPr>
        <w:t>ميخائيل نعيمه</w:t>
      </w:r>
      <w:r>
        <w:rPr>
          <w:rFonts w:ascii="Traditional Arabic" w:hAnsi="Traditional Arabic" w:cs="Traditional Arabic" w:hint="cs"/>
          <w:sz w:val="36"/>
          <w:szCs w:val="36"/>
          <w:rtl/>
          <w:lang w:bidi="ar-EG"/>
        </w:rPr>
        <w:t xml:space="preserve"> أن</w:t>
      </w:r>
      <w:r>
        <w:rPr>
          <w:rFonts w:ascii="Traditional Arabic" w:hAnsi="Traditional Arabic" w:cs="Traditional Arabic"/>
          <w:sz w:val="36"/>
          <w:szCs w:val="36"/>
          <w:rtl/>
          <w:lang w:bidi="ar-EG"/>
        </w:rPr>
        <w:t xml:space="preserve"> أكبر عقبة صادف</w:t>
      </w:r>
      <w:r w:rsidR="005E22B6" w:rsidRPr="00A17ED7">
        <w:rPr>
          <w:rFonts w:ascii="Traditional Arabic" w:hAnsi="Traditional Arabic" w:cs="Traditional Arabic"/>
          <w:sz w:val="36"/>
          <w:szCs w:val="36"/>
          <w:rtl/>
          <w:lang w:bidi="ar-EG"/>
        </w:rPr>
        <w:t>ها في تأليف الآباء والبنين، وهي مسرحيته وس</w:t>
      </w:r>
      <w:r>
        <w:rPr>
          <w:rFonts w:ascii="Traditional Arabic" w:hAnsi="Traditional Arabic" w:cs="Traditional Arabic"/>
          <w:sz w:val="36"/>
          <w:szCs w:val="36"/>
          <w:rtl/>
          <w:lang w:bidi="ar-EG"/>
        </w:rPr>
        <w:t>يصادفها كل من طرق هذا الباب سوا</w:t>
      </w:r>
      <w:r>
        <w:rPr>
          <w:rFonts w:ascii="Traditional Arabic" w:hAnsi="Traditional Arabic" w:cs="Traditional Arabic" w:hint="cs"/>
          <w:sz w:val="36"/>
          <w:szCs w:val="36"/>
          <w:rtl/>
          <w:lang w:bidi="ar-EG"/>
        </w:rPr>
        <w:t>ه</w:t>
      </w:r>
      <w:r w:rsidR="005E22B6" w:rsidRPr="00A17ED7">
        <w:rPr>
          <w:rFonts w:ascii="Traditional Arabic" w:hAnsi="Traditional Arabic" w:cs="Traditional Arabic"/>
          <w:sz w:val="36"/>
          <w:szCs w:val="36"/>
          <w:rtl/>
          <w:lang w:bidi="ar-EG"/>
        </w:rPr>
        <w:t xml:space="preserve">، هي اللغة العامية، والمقام الذي يجب أن </w:t>
      </w:r>
      <w:proofErr w:type="spellStart"/>
      <w:r w:rsidR="005E22B6" w:rsidRPr="00A17ED7">
        <w:rPr>
          <w:rFonts w:ascii="Traditional Arabic" w:hAnsi="Traditional Arabic" w:cs="Traditional Arabic"/>
          <w:sz w:val="36"/>
          <w:szCs w:val="36"/>
          <w:rtl/>
          <w:lang w:bidi="ar-EG"/>
        </w:rPr>
        <w:t>تعطاه</w:t>
      </w:r>
      <w:proofErr w:type="spellEnd"/>
      <w:r w:rsidR="005E22B6" w:rsidRPr="00A17ED7">
        <w:rPr>
          <w:rFonts w:ascii="Traditional Arabic" w:hAnsi="Traditional Arabic" w:cs="Traditional Arabic"/>
          <w:sz w:val="36"/>
          <w:szCs w:val="36"/>
          <w:rtl/>
          <w:lang w:bidi="ar-EG"/>
        </w:rPr>
        <w:t xml:space="preserve"> في مثل هذه الروايات يقول: وفي عرفي وأظن الكثيرين يوافقون على ذلك، أن أشخاص الرواية يجب أن يخاطبوا باللغة التي تعودوا أن يعبروا بها عن عواطفهم وأفكارهم، وأن الكاتب الذي يحاول أن يجعل فلاحًا أميًّا يتكلم بلغة الدواوين الشعرية، والمؤلفات اللغوية يظلم </w:t>
      </w:r>
      <w:proofErr w:type="spellStart"/>
      <w:r w:rsidR="005E22B6" w:rsidRPr="00A17ED7">
        <w:rPr>
          <w:rFonts w:ascii="Traditional Arabic" w:hAnsi="Traditional Arabic" w:cs="Traditional Arabic"/>
          <w:sz w:val="36"/>
          <w:szCs w:val="36"/>
          <w:rtl/>
          <w:lang w:bidi="ar-EG"/>
        </w:rPr>
        <w:t>فلاحه</w:t>
      </w:r>
      <w:proofErr w:type="spellEnd"/>
      <w:r w:rsidR="005E22B6" w:rsidRPr="00A17ED7">
        <w:rPr>
          <w:rFonts w:ascii="Traditional Arabic" w:hAnsi="Traditional Arabic" w:cs="Traditional Arabic"/>
          <w:sz w:val="36"/>
          <w:szCs w:val="36"/>
          <w:rtl/>
          <w:lang w:bidi="ar-EG"/>
        </w:rPr>
        <w:t>، ونفسه، وقارئه، وسامعه، بل يظهر أشخاصه في مظهر الهزل، حيث لا يقصد الهزل، ويقترف جرمًا ضد فن جماله في تصوير الإنسان، حسبما نراه في مشاهد الحياة الحقيقية.</w:t>
      </w:r>
      <w:r>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وهناك أمر آخر جدير بالاهتمام </w:t>
      </w:r>
      <w:proofErr w:type="spellStart"/>
      <w:r w:rsidRPr="00A17ED7">
        <w:rPr>
          <w:rFonts w:ascii="Traditional Arabic" w:hAnsi="Traditional Arabic" w:cs="Traditional Arabic"/>
          <w:sz w:val="36"/>
          <w:szCs w:val="36"/>
          <w:rtl/>
          <w:lang w:bidi="ar-EG"/>
        </w:rPr>
        <w:t>متلعق</w:t>
      </w:r>
      <w:proofErr w:type="spellEnd"/>
      <w:r w:rsidRPr="00A17ED7">
        <w:rPr>
          <w:rFonts w:ascii="Traditional Arabic" w:hAnsi="Traditional Arabic" w:cs="Traditional Arabic"/>
          <w:sz w:val="36"/>
          <w:szCs w:val="36"/>
          <w:rtl/>
          <w:lang w:bidi="ar-EG"/>
        </w:rPr>
        <w:t xml:space="preserve"> باللغة العامية، وهو أن هذه اللغة تستر تحت ثوبها الخشن، كثيرًا من فلسفة الشعب واختباراته في الحياة، وأمثاله واعتقاداته، التي لو حاولت أن تؤديها بلغة فصيحة، لكنت كمن يترجم أشعارًا وأمثالًا عن لغة أعجمية.</w:t>
      </w:r>
      <w:r w:rsidR="00A47B05">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ثم يقول: وربما خالفنا في ذلك بعض الذين تأبطوا القواميس، وتسلحوا بكتب الصرف والنحو كلها قائلين: إن كل الصيد في جوف الفرى، وأن لا بلاغة أو طلاوة في اللغة العامية، لا يستطيع الكاتب أن يأتي بمثلها بلغة فصحى، يقول: فلهؤلاء ننصح أن يدرسوا حياة الشعب ولغته بإمعان وتدقيق.</w:t>
      </w:r>
      <w:r w:rsidR="00A47B05">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ثم يقول ميخائيل نعيمة الرواية التمثيلية بين كل الأساليب الأدبية، لا تستطيع أن تستغني عن اللغة العامية، وإنما العقدة هي أننا لو اتبعنا هذه القاعدة، لوجب أن نكتب كل رواياتنا باللغة العامية، إذ ليس بيننا من يتكلم عربية الجاهلية، أو العصور الإسلامية الأولى.</w:t>
      </w:r>
      <w:r w:rsidR="00A47B05">
        <w:rPr>
          <w:rFonts w:ascii="Traditional Arabic" w:hAnsi="Traditional Arabic" w:cs="Traditional Arabic" w:hint="cs"/>
          <w:sz w:val="36"/>
          <w:szCs w:val="36"/>
          <w:rtl/>
          <w:lang w:bidi="ar-EG"/>
        </w:rPr>
        <w:t xml:space="preserve"> </w:t>
      </w:r>
    </w:p>
    <w:p w:rsidR="005E22B6" w:rsidRPr="00A17ED7" w:rsidRDefault="005E22B6" w:rsidP="00A47B05">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وذلك يعني انقراض لغتنا الفصحى، ونحن بعيدون عن أن نبتغي هذه الملمة القومية، فأين المخرج يقول: وعبثًا بحثت عن حل لهذا المشكل، فهو أكبر من أن يحله عقل واحد، وجل ما توصلت إليه بعد التفكير، هو أن أجعل المتعلمين من أشخاص الرواية يتكلمون لغة معربة، والأميين اللغة العامية، لكنني أعترف بإخلاص أن هذا الأسلوب لا يحل العقدة الأساسية، فالمسألة لا تزال بحاجة إلى اعتناء أكبر من رجال اللغة وكتابها.</w:t>
      </w:r>
      <w:r w:rsidR="00A47B05">
        <w:rPr>
          <w:rFonts w:ascii="Traditional Arabic" w:hAnsi="Traditional Arabic" w:cs="Traditional Arabic" w:hint="cs"/>
          <w:sz w:val="36"/>
          <w:szCs w:val="36"/>
          <w:rtl/>
          <w:lang w:bidi="ar-EG"/>
        </w:rPr>
        <w:t xml:space="preserve"> </w:t>
      </w:r>
    </w:p>
    <w:p w:rsidR="005E22B6" w:rsidRPr="00A17ED7" w:rsidRDefault="005E22B6" w:rsidP="00A17ED7">
      <w:pPr>
        <w:pStyle w:val="NormalWeb"/>
        <w:bidi/>
        <w:spacing w:before="0" w:beforeAutospacing="0" w:after="0" w:afterAutospacing="0"/>
        <w:jc w:val="both"/>
        <w:rPr>
          <w:rFonts w:ascii="Traditional Arabic" w:hAnsi="Traditional Arabic" w:cs="Traditional Arabic"/>
          <w:sz w:val="36"/>
          <w:szCs w:val="36"/>
          <w:rtl/>
        </w:rPr>
      </w:pPr>
      <w:r w:rsidRPr="00A17ED7">
        <w:rPr>
          <w:rFonts w:ascii="Traditional Arabic" w:hAnsi="Traditional Arabic" w:cs="Traditional Arabic"/>
          <w:sz w:val="36"/>
          <w:szCs w:val="36"/>
          <w:rtl/>
          <w:lang w:bidi="ar-EG"/>
        </w:rPr>
        <w:t xml:space="preserve">وحسب نعيمة في هذا الكلام أنه يشير إلى مشكلة وعقدة، تواجه من يكتبون الروايات، عندما يجعلون عامة الناس يتكلمون في رواياتهم، فهل ينطقونهم باللغة الفصحى، ويظهر </w:t>
      </w:r>
      <w:r w:rsidRPr="00A17ED7">
        <w:rPr>
          <w:rFonts w:ascii="Traditional Arabic" w:hAnsi="Traditional Arabic" w:cs="Traditional Arabic"/>
          <w:sz w:val="36"/>
          <w:szCs w:val="36"/>
          <w:rtl/>
          <w:lang w:bidi="ar-EG"/>
        </w:rPr>
        <w:lastRenderedPageBreak/>
        <w:t>هؤلاء العامة على نحو مخالف لحقيقتهم في الحياة، أم ينطقونهم باللغة العامية أو اللهجة العامية، وهو يدرك أن الروايات إذا تحولت كلها إلى لهجة عامية، أو كثرت فيها العامية كثرة مفطرة، فإن هذا يهدد اللغة الفصحى، ويرى أن في هذا مصيبة قومية لا يدعو هو إليها، ولا يريدها، ويدعو أصحاب العقول والمتخصصين أن يبحثوا معه عن حل لهذه المشكلة.</w:t>
      </w:r>
    </w:p>
    <w:p w:rsidR="005E22B6" w:rsidRPr="00A17ED7" w:rsidRDefault="005E22B6" w:rsidP="00A17ED7">
      <w:pPr>
        <w:pStyle w:val="NormalWeb"/>
        <w:bidi/>
        <w:spacing w:before="0" w:beforeAutospacing="0" w:after="0" w:afterAutospacing="0"/>
        <w:jc w:val="both"/>
        <w:rPr>
          <w:rFonts w:ascii="Traditional Arabic" w:hAnsi="Traditional Arabic" w:cs="Traditional Arabic"/>
          <w:sz w:val="36"/>
          <w:szCs w:val="36"/>
          <w:rtl/>
        </w:rPr>
      </w:pPr>
      <w:bookmarkStart w:id="0" w:name="_GoBack"/>
      <w:bookmarkEnd w:id="0"/>
    </w:p>
    <w:sectPr w:rsidR="005E22B6" w:rsidRPr="00A17E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B6"/>
    <w:rsid w:val="00187A5A"/>
    <w:rsid w:val="003F5C64"/>
    <w:rsid w:val="004B2F0C"/>
    <w:rsid w:val="005E22B6"/>
    <w:rsid w:val="007961B4"/>
    <w:rsid w:val="007B3868"/>
    <w:rsid w:val="0097479B"/>
    <w:rsid w:val="00A17ED7"/>
    <w:rsid w:val="00A47B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22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22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2861</Words>
  <Characters>15741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cp:revision>
  <dcterms:created xsi:type="dcterms:W3CDTF">2019-12-01T14:43:00Z</dcterms:created>
  <dcterms:modified xsi:type="dcterms:W3CDTF">2021-01-19T14:58:00Z</dcterms:modified>
</cp:coreProperties>
</file>