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C4" w:rsidRPr="00C0116D" w:rsidRDefault="00D849C4" w:rsidP="00080FF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  <w:proofErr w:type="gramStart"/>
      <w:r w:rsidRPr="00C0116D">
        <w:rPr>
          <w:rFonts w:ascii="Traditional Arabic" w:hAnsi="Traditional Arabic" w:cs="Traditional Arabic"/>
          <w:b/>
          <w:bCs/>
          <w:sz w:val="44"/>
          <w:szCs w:val="44"/>
          <w:rtl/>
        </w:rPr>
        <w:t>نظرية</w:t>
      </w:r>
      <w:proofErr w:type="gramEnd"/>
      <w:r w:rsidRPr="00C0116D">
        <w:rPr>
          <w:rFonts w:ascii="Traditional Arabic" w:hAnsi="Traditional Arabic" w:cs="Traditional Arabic"/>
          <w:b/>
          <w:bCs/>
          <w:sz w:val="44"/>
          <w:szCs w:val="44"/>
        </w:rPr>
        <w:t xml:space="preserve"> </w:t>
      </w:r>
      <w:r w:rsidRPr="00C0116D">
        <w:rPr>
          <w:rFonts w:ascii="Traditional Arabic" w:hAnsi="Traditional Arabic" w:cs="Traditional Arabic"/>
          <w:b/>
          <w:bCs/>
          <w:sz w:val="44"/>
          <w:szCs w:val="44"/>
          <w:rtl/>
        </w:rPr>
        <w:t>الخلق</w:t>
      </w:r>
    </w:p>
    <w:p w:rsidR="00D849C4" w:rsidRPr="00A85769" w:rsidRDefault="00D849C4" w:rsidP="00A857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85769">
        <w:rPr>
          <w:rFonts w:ascii="Traditional Arabic" w:hAnsi="Traditional Arabic" w:cs="Traditional Arabic"/>
          <w:sz w:val="36"/>
          <w:szCs w:val="36"/>
          <w:rtl/>
        </w:rPr>
        <w:t>تماما مثل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نظرية التعبير قامت نظرية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الخلق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 xml:space="preserve">على الخلفية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الفلسفي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والفني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ة ذاتها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فكلاهما استندت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الفلسفة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المثالية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الذاتية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حيث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نشأت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كرد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فعل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تراجع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فكر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الطبقة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الوسطى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إبان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أزمتها، وكاحتجاج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تحول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والأدب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سلعة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العالم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الرأس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مالي،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وكان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أواخر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القرن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A85769">
        <w:rPr>
          <w:rFonts w:ascii="Traditional Arabic" w:hAnsi="Traditional Arabic" w:cs="Traditional Arabic"/>
          <w:sz w:val="36"/>
          <w:szCs w:val="36"/>
          <w:rtl/>
        </w:rPr>
        <w:t>19م</w:t>
      </w:r>
      <w:proofErr w:type="spellEnd"/>
      <w:r w:rsidRPr="00A85769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p w:rsidR="00D849C4" w:rsidRPr="00A85769" w:rsidRDefault="00A85769" w:rsidP="00A857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A85769">
        <w:rPr>
          <w:rFonts w:ascii="Traditional Arabic" w:hAnsi="Traditional Arabic" w:cs="Traditional Arabic"/>
          <w:sz w:val="36"/>
          <w:szCs w:val="36"/>
          <w:rtl/>
        </w:rPr>
        <w:t>واتجهت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إلى القول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بالفن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الخالص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يرفض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الارتباط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بأي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قيمة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مقصودة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 xml:space="preserve">في حد </w:t>
      </w:r>
      <w:proofErr w:type="gramStart"/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 xml:space="preserve">ذاتها 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أو</w:t>
      </w:r>
      <w:proofErr w:type="gramEnd"/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توظيف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يجعل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والفن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موجها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لخدمة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هدف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 xml:space="preserve">ما. </w:t>
      </w:r>
      <w:proofErr w:type="gramStart"/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بل</w:t>
      </w:r>
      <w:proofErr w:type="gramEnd"/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 xml:space="preserve"> قامت على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مبدأ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للفن،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والأدب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هي الأدب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حد ذاته.</w:t>
      </w:r>
    </w:p>
    <w:p w:rsidR="00D849C4" w:rsidRPr="00A85769" w:rsidRDefault="00D849C4" w:rsidP="00A857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A85769">
        <w:rPr>
          <w:rFonts w:ascii="Traditional Arabic" w:hAnsi="Traditional Arabic" w:cs="Traditional Arabic"/>
          <w:sz w:val="36"/>
          <w:szCs w:val="36"/>
          <w:rtl/>
        </w:rPr>
        <w:t>وقد اعتبر هذا المنحى في تخليص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قيمة دينية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اجتماعيه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سياسية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غيرها سعيا نحو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الجمالية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المحضة،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ليصبح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حرا،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ويصبح معيار الأدبية هو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مدى قدرته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إثارة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الحس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الجمالي</w:t>
      </w:r>
      <w:r w:rsidRPr="00A85769">
        <w:rPr>
          <w:rFonts w:ascii="Traditional Arabic" w:hAnsi="Traditional Arabic" w:cs="Traditional Arabic"/>
          <w:sz w:val="36"/>
          <w:szCs w:val="36"/>
        </w:rPr>
        <w:t>.</w:t>
      </w:r>
    </w:p>
    <w:p w:rsidR="00D849C4" w:rsidRPr="00A85769" w:rsidRDefault="00D849C4" w:rsidP="00A857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A85769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فكرة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العودة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بالفن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والأدب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مكانتها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السامية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والابتعاد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السوق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A85769">
        <w:rPr>
          <w:rFonts w:ascii="Traditional Arabic" w:hAnsi="Traditional Arabic" w:cs="Traditional Arabic"/>
          <w:sz w:val="36"/>
          <w:szCs w:val="36"/>
          <w:rtl/>
        </w:rPr>
        <w:t>التجارية</w:t>
      </w:r>
      <w:proofErr w:type="gramEnd"/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والرأسمالية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هي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الأساس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والاقتصادي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والحضاري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لها</w:t>
      </w:r>
      <w:r w:rsidRPr="00A85769">
        <w:rPr>
          <w:rFonts w:ascii="Traditional Arabic" w:hAnsi="Traditional Arabic" w:cs="Traditional Arabic"/>
          <w:sz w:val="36"/>
          <w:szCs w:val="36"/>
        </w:rPr>
        <w:t>.</w:t>
      </w:r>
    </w:p>
    <w:p w:rsidR="00A85769" w:rsidRPr="00A85769" w:rsidRDefault="00A85769" w:rsidP="00A857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كما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كان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لإخفاقات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الرومانسيين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وإغراقهم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ذاتيتهم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وتقوقعهم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أنفسهم،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وجعلهم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الأد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ب وسيلة لبث عواطفهم وقصص حياتهم 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وعدم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اهتمامهم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بالأساليب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لتعبيرية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دور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شيوع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هذه النظرية التي أعطت اهتمامها الرئيسي ل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جمال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الأسلوب واللغة.</w:t>
      </w:r>
    </w:p>
    <w:p w:rsidR="00A85769" w:rsidRPr="00A85769" w:rsidRDefault="00A85769" w:rsidP="005752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0116D">
        <w:rPr>
          <w:rFonts w:ascii="Traditional Arabic" w:hAnsi="Traditional Arabic" w:cs="Traditional Arabic"/>
          <w:b/>
          <w:bCs/>
          <w:sz w:val="36"/>
          <w:szCs w:val="36"/>
          <w:rtl/>
        </w:rPr>
        <w:t>المرجعية الفلسفية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: ا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ستند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ت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هذه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النظرية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الفلسفة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المثالية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الذاتية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فعل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ت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التعبير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بل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بالغت في 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الذاتية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 xml:space="preserve"> التي رسخت أسسها فلسفة</w:t>
      </w:r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A85769">
        <w:rPr>
          <w:rFonts w:ascii="Traditional Arabic" w:hAnsi="Traditional Arabic" w:cs="Traditional Arabic"/>
          <w:sz w:val="36"/>
          <w:szCs w:val="36"/>
          <w:rtl/>
        </w:rPr>
        <w:t>كانط</w:t>
      </w:r>
      <w:proofErr w:type="spellEnd"/>
      <w:r w:rsidR="00D849C4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849C4" w:rsidRPr="00A85769">
        <w:rPr>
          <w:rFonts w:ascii="Traditional Arabic" w:hAnsi="Traditional Arabic" w:cs="Traditional Arabic"/>
          <w:sz w:val="36"/>
          <w:szCs w:val="36"/>
          <w:rtl/>
        </w:rPr>
        <w:t>وهيجل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حيث 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فصل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proofErr w:type="spellEnd"/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الجميل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والمفيد،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بل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جعلهما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متناقضين،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ورفض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يرتبط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بأية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فائدة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Pr="00A85769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فبالنسبة </w:t>
      </w:r>
      <w:proofErr w:type="gramStart"/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إليه 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لكل</w:t>
      </w:r>
      <w:proofErr w:type="gramEnd"/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شيء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إلا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الجمال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فأمامه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نحس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بمتعة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تكفينا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السؤال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الغاية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ولو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وجد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عالم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ليس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سوى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الجمال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لكان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حد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اته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A85769" w:rsidRPr="00A85769" w:rsidRDefault="00575216" w:rsidP="005752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تفاحة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نظر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الرسام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ليست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هي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نفسها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نظر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التاجر،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فالأول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يرى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جمالها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حد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ذاته،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ويكفيه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الاستمتاع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بمنظرها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وما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تثيره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أحساس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بالجمال،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بينما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التاجر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يراها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وسيلة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للمنفعة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والكسب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.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وكذلك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مع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>.</w:t>
      </w:r>
    </w:p>
    <w:p w:rsidR="00A85769" w:rsidRPr="00A85769" w:rsidRDefault="00575216" w:rsidP="005752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فإن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النقدي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يجب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ذاتيا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يصدر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الذوق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غير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خاضع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للمنطق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والعقل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والسؤال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الغاية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>.</w:t>
      </w:r>
    </w:p>
    <w:p w:rsidR="00080FF8" w:rsidRDefault="00A85769" w:rsidP="00080F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أما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هيجل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فيرى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مضمون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يتمثل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فكرة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الجمال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مهما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ك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مظهرها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85769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>
        <w:rPr>
          <w:rFonts w:ascii="Traditional Arabic" w:hAnsi="Traditional Arabic" w:cs="Traditional Arabic"/>
          <w:sz w:val="36"/>
          <w:szCs w:val="36"/>
          <w:rtl/>
        </w:rPr>
        <w:t>والعمل</w:t>
      </w:r>
      <w:r w:rsidR="00080FF8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:rsidR="00575216" w:rsidRDefault="00080FF8" w:rsidP="00080F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تأثر بنظرية الخلق الكثير من الأدباء مثل </w:t>
      </w:r>
      <w:proofErr w:type="spellStart"/>
      <w:r w:rsidR="00575216">
        <w:rPr>
          <w:rFonts w:ascii="Traditional Arabic" w:hAnsi="Traditional Arabic" w:cs="Traditional Arabic" w:hint="cs"/>
          <w:sz w:val="36"/>
          <w:szCs w:val="36"/>
          <w:rtl/>
        </w:rPr>
        <w:t>غوتييه</w:t>
      </w:r>
      <w:proofErr w:type="spellEnd"/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لذي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اعتبر 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ذاته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وليس وسيلة إلى غيره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كان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بودلير</w:t>
      </w:r>
      <w:proofErr w:type="spellEnd"/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أول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بفكرة</w:t>
      </w:r>
      <w:r w:rsidR="0057521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للفن،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ويرى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بأن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الشعر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الشعر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نفسه،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75216">
        <w:rPr>
          <w:rFonts w:ascii="Traditional Arabic" w:hAnsi="Traditional Arabic" w:cs="Traditional Arabic" w:hint="cs"/>
          <w:sz w:val="36"/>
          <w:szCs w:val="36"/>
          <w:rtl/>
        </w:rPr>
        <w:t xml:space="preserve"> والشاعر العظيم هو من يكتب للمتعة فحسب. </w:t>
      </w:r>
    </w:p>
    <w:p w:rsidR="00A85769" w:rsidRPr="00A85769" w:rsidRDefault="00575216" w:rsidP="005752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وقد انبثق عن 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هذه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النظرية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مذهب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أدبي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هما المذهب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الرمزي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المذهب </w:t>
      </w:r>
      <w:proofErr w:type="spellStart"/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البرناسي</w:t>
      </w:r>
      <w:proofErr w:type="spellEnd"/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</w:t>
      </w:r>
      <w:r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مذ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هب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</w:p>
    <w:p w:rsidR="00A85769" w:rsidRDefault="00575216" w:rsidP="005752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فني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وجمالي</w:t>
      </w:r>
      <w:r>
        <w:rPr>
          <w:rFonts w:ascii="Traditional Arabic" w:hAnsi="Traditional Arabic" w:cs="Traditional Arabic" w:hint="cs"/>
          <w:sz w:val="36"/>
          <w:szCs w:val="36"/>
          <w:rtl/>
        </w:rPr>
        <w:t>ان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بالدرجة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>.</w:t>
      </w:r>
    </w:p>
    <w:p w:rsidR="00A85769" w:rsidRPr="00C0116D" w:rsidRDefault="00080FF8" w:rsidP="00080F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الأدب</w:t>
      </w:r>
      <w:r w:rsidR="00575216"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والواقع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في نظر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برادلي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الحقيقة كامنة في الواقع ولكن الواقع بعيد عن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الخيال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والأدب وحده وخاصة 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الشعر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من يشبع 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الخيال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دون أن 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يمتلك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الحقيقة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هي في الواقع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ثم ينبغي اعتبار الأدب والواقع ظاهرتين متمايزتين. فهما ي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سيرا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خطين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متوازيين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دون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يتقاطعا،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حدث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تقاطع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فسد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لأنه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سيصبح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موجها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لغاية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أخرى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غايات</w:t>
      </w:r>
      <w:r w:rsidR="00A85769" w:rsidRPr="00A85769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A85769"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واقع </w:t>
      </w:r>
      <w:r w:rsidR="00A85769" w:rsidRPr="00C0116D">
        <w:rPr>
          <w:rFonts w:ascii="Traditional Arabic" w:hAnsi="Traditional Arabic" w:cs="Traditional Arabic"/>
          <w:sz w:val="36"/>
          <w:szCs w:val="36"/>
          <w:rtl/>
        </w:rPr>
        <w:t>وسيكون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ذلك </w:t>
      </w:r>
      <w:r w:rsidR="00A85769"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A85769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C0116D">
        <w:rPr>
          <w:rFonts w:ascii="Traditional Arabic" w:hAnsi="Traditional Arabic" w:cs="Traditional Arabic"/>
          <w:sz w:val="36"/>
          <w:szCs w:val="36"/>
          <w:rtl/>
        </w:rPr>
        <w:t>حساب</w:t>
      </w:r>
      <w:r w:rsidR="00A85769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C0116D">
        <w:rPr>
          <w:rFonts w:ascii="Traditional Arabic" w:hAnsi="Traditional Arabic" w:cs="Traditional Arabic"/>
          <w:sz w:val="36"/>
          <w:szCs w:val="36"/>
          <w:rtl/>
        </w:rPr>
        <w:t>الجانب</w:t>
      </w:r>
      <w:r w:rsidR="00A85769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85769" w:rsidRPr="00C0116D">
        <w:rPr>
          <w:rFonts w:ascii="Traditional Arabic" w:hAnsi="Traditional Arabic" w:cs="Traditional Arabic"/>
          <w:sz w:val="36"/>
          <w:szCs w:val="36"/>
          <w:rtl/>
        </w:rPr>
        <w:t>الجمالي</w:t>
      </w:r>
      <w:r w:rsidR="00A85769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الأدب</w:t>
      </w:r>
      <w:r w:rsidR="00A85769" w:rsidRPr="00C0116D">
        <w:rPr>
          <w:rFonts w:ascii="Traditional Arabic" w:hAnsi="Traditional Arabic" w:cs="Traditional Arabic"/>
          <w:sz w:val="36"/>
          <w:szCs w:val="36"/>
        </w:rPr>
        <w:t>.</w:t>
      </w:r>
    </w:p>
    <w:p w:rsidR="00080FF8" w:rsidRPr="00C0116D" w:rsidRDefault="00080FF8" w:rsidP="00265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C0116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650BA"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أدب</w:t>
      </w:r>
      <w:proofErr w:type="gramEnd"/>
      <w:r w:rsidR="002650BA"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50BA" w:rsidRPr="00C0116D">
        <w:rPr>
          <w:rFonts w:ascii="Traditional Arabic" w:hAnsi="Traditional Arabic" w:cs="Traditional Arabic"/>
          <w:b/>
          <w:bCs/>
          <w:sz w:val="36"/>
          <w:szCs w:val="36"/>
          <w:rtl/>
        </w:rPr>
        <w:t>والم</w:t>
      </w:r>
      <w:r w:rsidR="002650BA"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حتوى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ليس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للفكرة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المحتوى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قيمة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عند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أصحاب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والمهم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كيف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استطاع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يحول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اختاره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خارجي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عمل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فني</w:t>
      </w:r>
      <w:r w:rsidRPr="00C0116D">
        <w:rPr>
          <w:rFonts w:ascii="Traditional Arabic" w:hAnsi="Traditional Arabic" w:cs="Traditional Arabic"/>
          <w:sz w:val="36"/>
          <w:szCs w:val="36"/>
        </w:rPr>
        <w:t>.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>والقارئ  لا</w:t>
      </w:r>
      <w:proofErr w:type="gramEnd"/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قرأ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أجل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موضوعه،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والفرق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الشعراء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يكتبون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واحد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دليل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الفني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يعود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بالدرجة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الشاعر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ومقدرته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الفنية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ومدى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سيطرته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تجربته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وتمكنه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عناصر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فنه</w:t>
      </w:r>
      <w:r w:rsidRPr="00C0116D">
        <w:rPr>
          <w:rFonts w:ascii="Traditional Arabic" w:hAnsi="Traditional Arabic" w:cs="Traditional Arabic"/>
          <w:sz w:val="36"/>
          <w:szCs w:val="36"/>
        </w:rPr>
        <w:t>.</w:t>
      </w:r>
    </w:p>
    <w:p w:rsidR="00080FF8" w:rsidRPr="00C0116D" w:rsidRDefault="002650BA" w:rsidP="00265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الأدب والعاطفة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ليس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الفني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نتيجة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للعواطف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كما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رأى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أصحاب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التعبير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ولكنه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نتيجة</w:t>
      </w:r>
      <w:r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لقو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ة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والابتكار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وجعل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اللغة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قادرة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الإيحاء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0FF8" w:rsidRPr="00C0116D">
        <w:rPr>
          <w:rFonts w:ascii="Traditional Arabic" w:hAnsi="Traditional Arabic" w:cs="Traditional Arabic"/>
          <w:sz w:val="36"/>
          <w:szCs w:val="36"/>
          <w:rtl/>
        </w:rPr>
        <w:t>والتأثير</w:t>
      </w:r>
      <w:r w:rsidR="00080FF8" w:rsidRPr="00C0116D">
        <w:rPr>
          <w:rFonts w:ascii="Traditional Arabic" w:hAnsi="Traditional Arabic" w:cs="Traditional Arabic"/>
          <w:sz w:val="36"/>
          <w:szCs w:val="36"/>
        </w:rPr>
        <w:t>.</w:t>
      </w:r>
    </w:p>
    <w:p w:rsidR="00080FF8" w:rsidRPr="00080FF8" w:rsidRDefault="00080FF8" w:rsidP="002650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116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اللغة</w:t>
      </w:r>
      <w:r w:rsidRPr="00C0116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2650BA" w:rsidRPr="00C0116D">
        <w:rPr>
          <w:rFonts w:ascii="Traditional Arabic" w:hAnsi="Traditional Arabic" w:cs="Traditional Arabic"/>
          <w:b/>
          <w:bCs/>
          <w:sz w:val="36"/>
          <w:szCs w:val="36"/>
          <w:rtl/>
        </w:rPr>
        <w:t>والخل</w:t>
      </w:r>
      <w:r w:rsidR="002650BA" w:rsidRPr="00C011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كائن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شكله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الفنان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الشاعر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ذاته،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واللغة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مادة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الأدب،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ومعنى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يكمن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سيطرة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اللغة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بما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يضفيه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اته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وروحه،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فاللغة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موسيقاه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وألوانه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وخياله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وقيمة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تكمن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تنشأ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اللغة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والتجربة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الشعورية،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والفروق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الدقيقة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2650BA" w:rsidRPr="00C0116D">
        <w:rPr>
          <w:rFonts w:ascii="Traditional Arabic" w:hAnsi="Traditional Arabic" w:cs="Traditional Arabic" w:hint="cs"/>
          <w:sz w:val="36"/>
          <w:szCs w:val="36"/>
          <w:rtl/>
        </w:rPr>
        <w:t>تي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تنشأ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العلاقة،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خلالها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يتفاوت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الأدباء،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وتتفاوت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الأعمال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الأدبية</w:t>
      </w:r>
      <w:r w:rsidRPr="00080FF8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A85769" w:rsidRPr="00C0116D" w:rsidRDefault="00080FF8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80FF8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080FF8">
        <w:rPr>
          <w:rFonts w:ascii="Traditional Arabic" w:hAnsi="Traditional Arabic" w:cs="Traditional Arabic"/>
          <w:b/>
          <w:bCs/>
          <w:sz w:val="36"/>
          <w:szCs w:val="36"/>
          <w:rtl/>
        </w:rPr>
        <w:t>المعادل</w:t>
      </w:r>
      <w:r w:rsidRPr="00080FF8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b/>
          <w:bCs/>
          <w:sz w:val="36"/>
          <w:szCs w:val="36"/>
          <w:rtl/>
        </w:rPr>
        <w:t>الموضوعي</w:t>
      </w:r>
      <w:r w:rsidR="002650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ليس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</w:t>
      </w:r>
      <w:r w:rsidR="002650BA">
        <w:rPr>
          <w:rFonts w:ascii="Traditional Arabic" w:hAnsi="Traditional Arabic" w:cs="Traditional Arabic" w:hint="cs"/>
          <w:sz w:val="36"/>
          <w:szCs w:val="36"/>
          <w:rtl/>
        </w:rPr>
        <w:t>لأدب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تعبيرا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العواطف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والانفعالات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بل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هروب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منها،</w:t>
      </w:r>
      <w:r w:rsidR="002650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وليس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تعبيرا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الذات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بل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هروب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منها،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إنه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خلق،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هكذا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يقول</w:t>
      </w:r>
      <w:r w:rsidR="002650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2650BA">
        <w:rPr>
          <w:rFonts w:ascii="Traditional Arabic" w:hAnsi="Traditional Arabic" w:cs="Traditional Arabic" w:hint="cs"/>
          <w:sz w:val="36"/>
          <w:szCs w:val="36"/>
          <w:rtl/>
        </w:rPr>
        <w:t>ت.س</w:t>
      </w:r>
      <w:proofErr w:type="spellEnd"/>
      <w:r w:rsidR="002650B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080FF8">
        <w:rPr>
          <w:rFonts w:ascii="Traditional Arabic" w:hAnsi="Traditional Arabic" w:cs="Traditional Arabic"/>
          <w:sz w:val="36"/>
          <w:szCs w:val="36"/>
          <w:rtl/>
        </w:rPr>
        <w:t>إليوت</w:t>
      </w:r>
      <w:proofErr w:type="spellEnd"/>
      <w:r w:rsidR="002650BA">
        <w:rPr>
          <w:rFonts w:ascii="Traditional Arabic" w:hAnsi="Traditional Arabic" w:cs="Traditional Arabic" w:hint="cs"/>
          <w:sz w:val="36"/>
          <w:szCs w:val="36"/>
          <w:rtl/>
        </w:rPr>
        <w:t xml:space="preserve"> في حديثه عن الشعر وتحدث عن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فكرة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الموضوعي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عامة</w:t>
      </w:r>
      <w:r w:rsidRPr="00080FF8">
        <w:rPr>
          <w:rFonts w:ascii="Traditional Arabic" w:hAnsi="Traditional Arabic" w:cs="Traditional Arabic"/>
          <w:sz w:val="36"/>
          <w:szCs w:val="36"/>
        </w:rPr>
        <w:t>.</w:t>
      </w:r>
      <w:r w:rsidR="002650B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C0116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الشاعر</w:t>
      </w:r>
      <w:proofErr w:type="gramEnd"/>
      <w:r w:rsidR="00C0116D">
        <w:rPr>
          <w:rFonts w:ascii="Traditional Arabic" w:hAnsi="Traditional Arabic" w:cs="Traditional Arabic" w:hint="cs"/>
          <w:sz w:val="36"/>
          <w:szCs w:val="36"/>
          <w:rtl/>
        </w:rPr>
        <w:t xml:space="preserve"> مثلا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يعبر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انفعاله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بشكل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مباشر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يتأثر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بموضوع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ما،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ولكنه</w:t>
      </w:r>
      <w:r w:rsidR="00C011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مطالب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بالبحث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معادل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موضوعي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يوازي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تجربته،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80FF8">
        <w:rPr>
          <w:rFonts w:ascii="Traditional Arabic" w:hAnsi="Traditional Arabic" w:cs="Traditional Arabic"/>
          <w:sz w:val="36"/>
          <w:szCs w:val="36"/>
          <w:rtl/>
        </w:rPr>
        <w:t>بحيث</w:t>
      </w:r>
      <w:r w:rsidRPr="00080FF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يحول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عواطفه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وأفكاره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C0116D" w:rsidRPr="00C011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مركب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جديد،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وبذلك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شخصيتان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تنفعل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والثانية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تحو</w:t>
      </w:r>
      <w:r w:rsidR="00C0116D" w:rsidRPr="00C0116D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C0116D">
        <w:rPr>
          <w:rFonts w:ascii="Traditional Arabic" w:hAnsi="Traditional Arabic" w:cs="Traditional Arabic"/>
          <w:sz w:val="36"/>
          <w:szCs w:val="36"/>
        </w:rPr>
        <w:t>.</w:t>
      </w:r>
    </w:p>
    <w:p w:rsidR="00C0116D" w:rsidRP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0116D">
        <w:rPr>
          <w:rFonts w:ascii="Traditional Arabic" w:hAnsi="Traditional Arabic" w:cs="Traditional Arabic"/>
          <w:sz w:val="36"/>
          <w:szCs w:val="36"/>
          <w:rtl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ينضج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إلا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إذا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تمكن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الانفصال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ذاته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المنفعلة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لينتقل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بعمله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الذاتية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الموضوعية،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التعبير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الذات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الخلق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والابتكار</w:t>
      </w:r>
      <w:r w:rsidRPr="00C0116D">
        <w:rPr>
          <w:rFonts w:ascii="Traditional Arabic" w:hAnsi="Traditional Arabic" w:cs="Traditional Arabic"/>
          <w:sz w:val="36"/>
          <w:szCs w:val="36"/>
        </w:rPr>
        <w:t>.</w:t>
      </w:r>
    </w:p>
    <w:p w:rsid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لقد حرص </w:t>
      </w:r>
      <w:proofErr w:type="spellStart"/>
      <w:r w:rsidRPr="00C0116D">
        <w:rPr>
          <w:rFonts w:ascii="Traditional Arabic" w:hAnsi="Traditional Arabic" w:cs="Traditional Arabic"/>
          <w:sz w:val="36"/>
          <w:szCs w:val="36"/>
          <w:rtl/>
        </w:rPr>
        <w:t>إليوت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تأكيد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فكرتين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أساسيتين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هما:</w:t>
      </w:r>
    </w:p>
    <w:p w:rsid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هدم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مقولة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تعبير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الذات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الشخصية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. </w:t>
      </w:r>
    </w:p>
    <w:p w:rsid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قيمة</w:t>
      </w:r>
      <w:proofErr w:type="gramEnd"/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ليست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فيما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يحتويه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مشاعر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اتية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تجارب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شخصية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ولكن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بما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يتضمنه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مقدرة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فنية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وصياغ</w:t>
      </w:r>
      <w:r>
        <w:rPr>
          <w:rFonts w:ascii="Traditional Arabic" w:hAnsi="Traditional Arabic" w:cs="Traditional Arabic" w:hint="cs"/>
          <w:sz w:val="36"/>
          <w:szCs w:val="36"/>
          <w:rtl/>
        </w:rPr>
        <w:t>ة.</w:t>
      </w:r>
    </w:p>
    <w:p w:rsid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لهذه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الأفكار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انعكاسها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النقد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الموضوعي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يجعل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تحليل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القصيدة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جهة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التشكيل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اللغوي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C0116D">
        <w:rPr>
          <w:rFonts w:ascii="Traditional Arabic" w:hAnsi="Traditional Arabic" w:cs="Traditional Arabic"/>
          <w:sz w:val="36"/>
          <w:szCs w:val="36"/>
          <w:rtl/>
        </w:rPr>
        <w:t>والأنساق</w:t>
      </w:r>
      <w:proofErr w:type="spellEnd"/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والهيئات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تر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اكيب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وتحليل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الرموز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C0116D">
        <w:rPr>
          <w:rFonts w:ascii="Traditional Arabic" w:hAnsi="Traditional Arabic" w:cs="Traditional Arabic"/>
          <w:sz w:val="36"/>
          <w:szCs w:val="36"/>
          <w:rtl/>
        </w:rPr>
        <w:t>والدلالات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لقد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قامت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الخلق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الاهتمام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بفنية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اهتمت ب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الجمال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جعل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C0116D">
        <w:rPr>
          <w:rFonts w:ascii="Traditional Arabic" w:hAnsi="Traditional Arabic" w:cs="Traditional Arabic"/>
          <w:sz w:val="36"/>
          <w:szCs w:val="36"/>
          <w:rtl/>
        </w:rPr>
        <w:t>في</w:t>
      </w:r>
      <w:proofErr w:type="gramEnd"/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وبالتالي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فقد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ركزت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طبيعة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الأدبي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وهمشت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يتعلق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بمصدره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C0116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0116D">
        <w:rPr>
          <w:rFonts w:ascii="Traditional Arabic" w:hAnsi="Traditional Arabic" w:cs="Traditional Arabic"/>
          <w:sz w:val="36"/>
          <w:szCs w:val="36"/>
          <w:rtl/>
        </w:rPr>
        <w:t>وظيفته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:rsidR="00C0116D" w:rsidRPr="00C0116D" w:rsidRDefault="00C0116D" w:rsidP="00C0116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p w:rsidR="00602C53" w:rsidRPr="00A85769" w:rsidRDefault="00602C53" w:rsidP="00A85769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602C53" w:rsidRPr="00A85769" w:rsidSect="00080F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C4"/>
    <w:rsid w:val="00080FF8"/>
    <w:rsid w:val="002650BA"/>
    <w:rsid w:val="004A709E"/>
    <w:rsid w:val="00575216"/>
    <w:rsid w:val="00602C53"/>
    <w:rsid w:val="00A85769"/>
    <w:rsid w:val="00C0116D"/>
    <w:rsid w:val="00D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2021-01-19T09:32:00Z</dcterms:created>
  <dcterms:modified xsi:type="dcterms:W3CDTF">2021-01-19T10:33:00Z</dcterms:modified>
</cp:coreProperties>
</file>