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55" w:rsidRPr="004464EB" w:rsidRDefault="00754D55" w:rsidP="00754D55">
      <w:pPr>
        <w:autoSpaceDE w:val="0"/>
        <w:autoSpaceDN w:val="0"/>
        <w:adjustRightInd w:val="0"/>
        <w:spacing w:before="240" w:line="360" w:lineRule="auto"/>
        <w:jc w:val="both"/>
        <w:rPr>
          <w:rFonts w:ascii="Times New Roman" w:eastAsia="SimSun" w:hAnsi="Times New Roman" w:cs="Times New Roman"/>
          <w:b/>
          <w:sz w:val="24"/>
          <w:szCs w:val="24"/>
          <w:lang w:eastAsia="zh-CN"/>
        </w:rPr>
      </w:pPr>
      <w:r w:rsidRPr="004464EB">
        <w:rPr>
          <w:rFonts w:ascii="Times New Roman" w:eastAsia="SimSun" w:hAnsi="Times New Roman" w:cs="Times New Roman"/>
          <w:b/>
          <w:sz w:val="24"/>
          <w:szCs w:val="24"/>
          <w:u w:val="single"/>
          <w:lang w:eastAsia="zh-CN"/>
        </w:rPr>
        <w:t>CHAPITRE I</w:t>
      </w:r>
      <w:r w:rsidR="00CC13BA" w:rsidRPr="004464EB">
        <w:rPr>
          <w:rFonts w:ascii="Times New Roman" w:eastAsia="SimSun" w:hAnsi="Times New Roman" w:cs="Times New Roman"/>
          <w:b/>
          <w:sz w:val="24"/>
          <w:szCs w:val="24"/>
          <w:u w:val="single"/>
          <w:lang w:eastAsia="zh-CN"/>
        </w:rPr>
        <w:t>I</w:t>
      </w:r>
      <w:r w:rsidRPr="004464EB">
        <w:rPr>
          <w:rFonts w:ascii="Times New Roman" w:eastAsia="SimSun" w:hAnsi="Times New Roman" w:cs="Times New Roman"/>
          <w:b/>
          <w:sz w:val="24"/>
          <w:szCs w:val="24"/>
          <w:u w:val="single"/>
          <w:lang w:eastAsia="zh-CN"/>
        </w:rPr>
        <w:t> :</w:t>
      </w:r>
      <w:r w:rsidRPr="004464EB">
        <w:rPr>
          <w:rFonts w:ascii="Times New Roman" w:eastAsia="SimSun" w:hAnsi="Times New Roman" w:cs="Times New Roman"/>
          <w:b/>
          <w:sz w:val="24"/>
          <w:szCs w:val="24"/>
          <w:lang w:eastAsia="zh-CN"/>
        </w:rPr>
        <w:t xml:space="preserve"> </w:t>
      </w:r>
      <w:r w:rsidR="00CC13BA" w:rsidRPr="004464EB">
        <w:rPr>
          <w:rFonts w:ascii="Times New Roman" w:eastAsia="SimSun" w:hAnsi="Times New Roman" w:cs="Times New Roman"/>
          <w:b/>
          <w:sz w:val="24"/>
          <w:szCs w:val="24"/>
          <w:lang w:eastAsia="zh-CN"/>
        </w:rPr>
        <w:t>DEUX TYPES DE MOLECULES SUPPORT DE LA BIOINFORMATIQUE : LES ACIDES NUCLEIQUES ET LES PROTEINES</w:t>
      </w:r>
    </w:p>
    <w:p w:rsidR="008C3DE1" w:rsidRPr="004464EB" w:rsidRDefault="008C3DE1" w:rsidP="008516D2">
      <w:pPr>
        <w:pStyle w:val="Paragraphedeliste"/>
        <w:numPr>
          <w:ilvl w:val="0"/>
          <w:numId w:val="1"/>
        </w:numPr>
        <w:tabs>
          <w:tab w:val="left" w:pos="284"/>
        </w:tabs>
        <w:spacing w:before="240" w:line="360" w:lineRule="auto"/>
        <w:ind w:left="0" w:firstLine="0"/>
        <w:rPr>
          <w:rFonts w:ascii="Times New Roman" w:eastAsia="Times New Roman" w:hAnsi="Times New Roman" w:cs="Times New Roman"/>
          <w:b/>
          <w:sz w:val="24"/>
          <w:szCs w:val="24"/>
        </w:rPr>
      </w:pPr>
      <w:r w:rsidRPr="004464EB">
        <w:rPr>
          <w:rFonts w:ascii="Times New Roman" w:hAnsi="Times New Roman" w:cs="Times New Roman"/>
          <w:sz w:val="24"/>
          <w:szCs w:val="24"/>
        </w:rPr>
        <w:tab/>
      </w:r>
      <w:r w:rsidRPr="004464EB">
        <w:rPr>
          <w:rFonts w:ascii="Times New Roman" w:eastAsia="Times New Roman" w:hAnsi="Times New Roman" w:cs="Times New Roman"/>
          <w:b/>
          <w:sz w:val="24"/>
          <w:szCs w:val="24"/>
        </w:rPr>
        <w:t>STRUCTURE DES ACIDES NUCLEIQUES</w:t>
      </w:r>
    </w:p>
    <w:p w:rsidR="008C3DE1" w:rsidRPr="004464EB" w:rsidRDefault="008C3DE1" w:rsidP="008C3DE1">
      <w:pPr>
        <w:pStyle w:val="Paragraphedeliste"/>
        <w:tabs>
          <w:tab w:val="left" w:pos="284"/>
        </w:tabs>
        <w:spacing w:before="240" w:line="360" w:lineRule="auto"/>
        <w:ind w:left="0"/>
        <w:rPr>
          <w:rFonts w:ascii="Times New Roman" w:eastAsia="Times New Roman" w:hAnsi="Times New Roman" w:cs="Times New Roman"/>
          <w:b/>
          <w:sz w:val="24"/>
          <w:szCs w:val="24"/>
        </w:rPr>
      </w:pPr>
      <w:r w:rsidRPr="004464EB">
        <w:rPr>
          <w:rFonts w:ascii="Times New Roman" w:eastAsia="Times New Roman" w:hAnsi="Times New Roman" w:cs="Times New Roman"/>
          <w:b/>
          <w:sz w:val="24"/>
          <w:szCs w:val="24"/>
        </w:rPr>
        <w:t xml:space="preserve">I.1. L’ADN : </w:t>
      </w:r>
      <w:r w:rsidRPr="004464EB">
        <w:rPr>
          <w:rFonts w:ascii="Times New Roman" w:hAnsi="Times New Roman" w:cs="Times New Roman"/>
          <w:b/>
          <w:sz w:val="24"/>
          <w:szCs w:val="24"/>
        </w:rPr>
        <w:t>l’acide désoxyribonucléique</w:t>
      </w:r>
    </w:p>
    <w:p w:rsidR="008C3DE1" w:rsidRPr="004464EB" w:rsidRDefault="008C3DE1" w:rsidP="007B2054">
      <w:pPr>
        <w:pStyle w:val="Paragraphedeliste"/>
        <w:tabs>
          <w:tab w:val="left" w:pos="284"/>
        </w:tabs>
        <w:spacing w:before="240" w:line="360" w:lineRule="auto"/>
        <w:ind w:left="0"/>
        <w:rPr>
          <w:rFonts w:ascii="Times New Roman" w:eastAsia="Times New Roman" w:hAnsi="Times New Roman" w:cs="Times New Roman"/>
          <w:b/>
          <w:sz w:val="24"/>
          <w:szCs w:val="24"/>
          <w:u w:val="single"/>
        </w:rPr>
      </w:pPr>
      <w:r w:rsidRPr="004464EB">
        <w:rPr>
          <w:rFonts w:ascii="Times New Roman" w:eastAsia="Times New Roman" w:hAnsi="Times New Roman" w:cs="Times New Roman"/>
          <w:sz w:val="24"/>
          <w:szCs w:val="24"/>
        </w:rPr>
        <w:t>L’ADN est un poly-nucléotide</w:t>
      </w:r>
      <w:r w:rsidRPr="004464EB">
        <w:rPr>
          <w:rFonts w:ascii="Times New Roman" w:hAnsi="Times New Roman" w:cs="Times New Roman"/>
          <w:sz w:val="24"/>
          <w:szCs w:val="24"/>
        </w:rPr>
        <w:t>. Cette unité</w:t>
      </w:r>
      <w:r w:rsidRPr="004464EB">
        <w:rPr>
          <w:rFonts w:ascii="Times New Roman" w:eastAsia="Times New Roman" w:hAnsi="Times New Roman" w:cs="Times New Roman"/>
          <w:sz w:val="24"/>
          <w:szCs w:val="24"/>
        </w:rPr>
        <w:t xml:space="preserve"> de base </w:t>
      </w:r>
      <w:r w:rsidRPr="004464EB">
        <w:rPr>
          <w:rFonts w:ascii="Times New Roman" w:hAnsi="Times New Roman" w:cs="Times New Roman"/>
          <w:sz w:val="24"/>
          <w:szCs w:val="24"/>
        </w:rPr>
        <w:t>(nucléotide)</w:t>
      </w:r>
      <w:r w:rsidRPr="004464EB">
        <w:rPr>
          <w:rFonts w:ascii="Times New Roman" w:eastAsia="Times New Roman" w:hAnsi="Times New Roman" w:cs="Times New Roman"/>
          <w:sz w:val="24"/>
          <w:szCs w:val="24"/>
        </w:rPr>
        <w:t xml:space="preserve"> est formé</w:t>
      </w:r>
      <w:r w:rsidRPr="004464EB">
        <w:rPr>
          <w:rFonts w:ascii="Times New Roman" w:hAnsi="Times New Roman" w:cs="Times New Roman"/>
          <w:sz w:val="24"/>
          <w:szCs w:val="24"/>
        </w:rPr>
        <w:t>e</w:t>
      </w:r>
      <w:r w:rsidRPr="004464EB">
        <w:rPr>
          <w:rFonts w:ascii="Times New Roman" w:eastAsia="Times New Roman" w:hAnsi="Times New Roman" w:cs="Times New Roman"/>
          <w:sz w:val="24"/>
          <w:szCs w:val="24"/>
        </w:rPr>
        <w:t xml:space="preserve"> de :</w:t>
      </w:r>
    </w:p>
    <w:p w:rsidR="008C3DE1" w:rsidRPr="004464EB" w:rsidRDefault="008C3DE1" w:rsidP="007B2054">
      <w:pPr>
        <w:pStyle w:val="Paragraphedeliste"/>
        <w:spacing w:line="360" w:lineRule="auto"/>
        <w:ind w:left="0"/>
        <w:jc w:val="both"/>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 xml:space="preserve"> </w:t>
      </w:r>
      <w:r w:rsidRPr="004464EB">
        <w:rPr>
          <w:rFonts w:ascii="Times New Roman" w:eastAsia="Times New Roman" w:hAnsi="Times New Roman" w:cs="Times New Roman"/>
          <w:b/>
          <w:sz w:val="24"/>
          <w:szCs w:val="24"/>
        </w:rPr>
        <w:t>Une base azotée :</w:t>
      </w:r>
      <w:r w:rsidRPr="004464EB">
        <w:rPr>
          <w:rFonts w:ascii="Times New Roman" w:eastAsia="Times New Roman" w:hAnsi="Times New Roman" w:cs="Times New Roman"/>
          <w:sz w:val="24"/>
          <w:szCs w:val="24"/>
        </w:rPr>
        <w:t xml:space="preserve"> soit pyrimidique représentée par la cytosine (C) ou la thymine (T). Ou bien une base purique représentée par l’adénine (A) ou la guanine (G).</w:t>
      </w:r>
    </w:p>
    <w:p w:rsidR="008C3DE1" w:rsidRPr="004464EB" w:rsidRDefault="008C3DE1" w:rsidP="007B2054">
      <w:pPr>
        <w:pStyle w:val="Paragraphedeliste"/>
        <w:spacing w:line="360" w:lineRule="auto"/>
        <w:ind w:left="0"/>
        <w:jc w:val="both"/>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 xml:space="preserve"> </w:t>
      </w:r>
      <w:r w:rsidRPr="004464EB">
        <w:rPr>
          <w:rFonts w:ascii="Times New Roman" w:eastAsia="Times New Roman" w:hAnsi="Times New Roman" w:cs="Times New Roman"/>
          <w:b/>
          <w:sz w:val="24"/>
          <w:szCs w:val="24"/>
        </w:rPr>
        <w:t>Un sucre à 5 carbones </w:t>
      </w:r>
      <w:r w:rsidRPr="004464EB">
        <w:rPr>
          <w:rFonts w:ascii="Times New Roman" w:hAnsi="Times New Roman" w:cs="Times New Roman"/>
          <w:b/>
          <w:sz w:val="24"/>
          <w:szCs w:val="24"/>
        </w:rPr>
        <w:t>(pentose)</w:t>
      </w:r>
      <w:r w:rsidRPr="004464EB">
        <w:rPr>
          <w:rFonts w:ascii="Times New Roman" w:eastAsia="Times New Roman" w:hAnsi="Times New Roman" w:cs="Times New Roman"/>
          <w:b/>
          <w:sz w:val="24"/>
          <w:szCs w:val="24"/>
        </w:rPr>
        <w:t>:</w:t>
      </w:r>
      <w:r w:rsidRPr="004464EB">
        <w:rPr>
          <w:rFonts w:ascii="Times New Roman" w:eastAsia="Times New Roman" w:hAnsi="Times New Roman" w:cs="Times New Roman"/>
          <w:sz w:val="24"/>
          <w:szCs w:val="24"/>
        </w:rPr>
        <w:t xml:space="preserve"> qui est  le désoxyribose.</w:t>
      </w:r>
    </w:p>
    <w:p w:rsidR="008C3DE1" w:rsidRPr="004464EB" w:rsidRDefault="008C3DE1" w:rsidP="007B2054">
      <w:pPr>
        <w:pStyle w:val="Paragraphedeliste"/>
        <w:spacing w:line="360" w:lineRule="auto"/>
        <w:ind w:left="0"/>
        <w:jc w:val="both"/>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 xml:space="preserve"> </w:t>
      </w:r>
      <w:r w:rsidRPr="004464EB">
        <w:rPr>
          <w:rFonts w:ascii="Times New Roman" w:eastAsia="Times New Roman" w:hAnsi="Times New Roman" w:cs="Times New Roman"/>
          <w:b/>
          <w:sz w:val="24"/>
          <w:szCs w:val="24"/>
        </w:rPr>
        <w:t>Un groupement phosphate :</w:t>
      </w:r>
      <w:r w:rsidRPr="004464EB">
        <w:rPr>
          <w:rFonts w:ascii="Times New Roman" w:eastAsia="Times New Roman" w:hAnsi="Times New Roman" w:cs="Times New Roman"/>
          <w:sz w:val="24"/>
          <w:szCs w:val="24"/>
        </w:rPr>
        <w:t xml:space="preserve"> acide phosphorique.</w:t>
      </w:r>
    </w:p>
    <w:p w:rsidR="008C3DE1" w:rsidRPr="004464EB" w:rsidRDefault="008C3DE1" w:rsidP="008C3DE1">
      <w:pPr>
        <w:pStyle w:val="Paragraphedeliste"/>
        <w:spacing w:line="360" w:lineRule="auto"/>
        <w:ind w:left="0"/>
        <w:jc w:val="both"/>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Le nucléotide se dispose en nucléoside (base + sucre) et un acide phosphorique.</w:t>
      </w:r>
    </w:p>
    <w:p w:rsidR="008C3DE1" w:rsidRPr="004464EB" w:rsidRDefault="008C3DE1" w:rsidP="008C3DE1">
      <w:pPr>
        <w:pBdr>
          <w:top w:val="single" w:sz="4" w:space="1" w:color="auto"/>
          <w:left w:val="single" w:sz="4" w:space="4" w:color="auto"/>
          <w:bottom w:val="single" w:sz="4" w:space="1" w:color="auto"/>
          <w:right w:val="single" w:sz="4" w:space="4" w:color="auto"/>
        </w:pBdr>
        <w:jc w:val="center"/>
      </w:pPr>
      <w:r w:rsidRPr="004464EB">
        <w:rPr>
          <w:noProof/>
        </w:rPr>
        <w:drawing>
          <wp:inline distT="0" distB="0" distL="0" distR="0">
            <wp:extent cx="2073625" cy="1151382"/>
            <wp:effectExtent l="19050" t="19050" r="21875" b="10668"/>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73400" cy="1151257"/>
                    </a:xfrm>
                    <a:prstGeom prst="rect">
                      <a:avLst/>
                    </a:prstGeom>
                    <a:noFill/>
                    <a:ln w="9525">
                      <a:solidFill>
                        <a:schemeClr val="accent1"/>
                      </a:solidFill>
                      <a:miter lim="800000"/>
                      <a:headEnd/>
                      <a:tailEnd/>
                    </a:ln>
                  </pic:spPr>
                </pic:pic>
              </a:graphicData>
            </a:graphic>
          </wp:inline>
        </w:drawing>
      </w:r>
    </w:p>
    <w:p w:rsidR="008C3DE1" w:rsidRPr="004464EB" w:rsidRDefault="00143B39" w:rsidP="008C3DE1">
      <w:pPr>
        <w:pBdr>
          <w:top w:val="single" w:sz="4" w:space="1" w:color="auto"/>
          <w:left w:val="single" w:sz="4" w:space="4" w:color="auto"/>
          <w:bottom w:val="single" w:sz="4" w:space="1" w:color="auto"/>
          <w:right w:val="single" w:sz="4" w:space="4" w:color="auto"/>
        </w:pBdr>
      </w:pPr>
      <w:r w:rsidRPr="004464EB">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margin-left:139pt;margin-top:163.25pt;width:195.35pt;height:23.4pt;z-index:251658240;mso-width-relative:margin;mso-height-relative:margin" filled="f">
            <v:textbox>
              <w:txbxContent>
                <w:p w:rsidR="007C093E" w:rsidRDefault="007C093E" w:rsidP="007C093E">
                  <w:pPr>
                    <w:rPr>
                      <w:rFonts w:ascii="Times New Roman" w:hAnsi="Times New Roman" w:cs="Times New Roman"/>
                      <w:b/>
                      <w:sz w:val="20"/>
                      <w:szCs w:val="20"/>
                    </w:rPr>
                  </w:pPr>
                  <w:r>
                    <w:rPr>
                      <w:rFonts w:ascii="Times New Roman" w:hAnsi="Times New Roman" w:cs="Times New Roman"/>
                      <w:b/>
                      <w:sz w:val="20"/>
                      <w:szCs w:val="20"/>
                    </w:rPr>
                    <w:t>Figure 2 : Structure des acides nucléiques</w:t>
                  </w:r>
                </w:p>
              </w:txbxContent>
            </v:textbox>
          </v:shape>
        </w:pict>
      </w:r>
      <w:r w:rsidR="008C3DE1" w:rsidRPr="004464EB">
        <w:rPr>
          <w:noProof/>
        </w:rPr>
        <w:drawing>
          <wp:inline distT="0" distB="0" distL="0" distR="0">
            <wp:extent cx="2793212" cy="1956054"/>
            <wp:effectExtent l="19050" t="19050" r="26188" b="25146"/>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07673" cy="1966181"/>
                    </a:xfrm>
                    <a:prstGeom prst="rect">
                      <a:avLst/>
                    </a:prstGeom>
                    <a:noFill/>
                    <a:ln w="9525">
                      <a:solidFill>
                        <a:schemeClr val="accent1"/>
                      </a:solidFill>
                      <a:miter lim="800000"/>
                      <a:headEnd/>
                      <a:tailEnd/>
                    </a:ln>
                  </pic:spPr>
                </pic:pic>
              </a:graphicData>
            </a:graphic>
          </wp:inline>
        </w:drawing>
      </w:r>
      <w:r w:rsidR="008C3DE1" w:rsidRPr="004464EB">
        <w:rPr>
          <w:noProof/>
        </w:rPr>
        <w:drawing>
          <wp:inline distT="0" distB="0" distL="0" distR="0">
            <wp:extent cx="2873350" cy="1956054"/>
            <wp:effectExtent l="19050" t="19050" r="22250" b="25146"/>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898227" cy="1972989"/>
                    </a:xfrm>
                    <a:prstGeom prst="rect">
                      <a:avLst/>
                    </a:prstGeom>
                    <a:noFill/>
                    <a:ln w="9525">
                      <a:solidFill>
                        <a:schemeClr val="accent1"/>
                      </a:solidFill>
                      <a:miter lim="800000"/>
                      <a:headEnd/>
                      <a:tailEnd/>
                    </a:ln>
                  </pic:spPr>
                </pic:pic>
              </a:graphicData>
            </a:graphic>
          </wp:inline>
        </w:drawing>
      </w:r>
    </w:p>
    <w:p w:rsidR="008C3DE1" w:rsidRPr="004464EB" w:rsidRDefault="008C3DE1" w:rsidP="008C3DE1">
      <w:pPr>
        <w:pStyle w:val="Paragraphedeliste"/>
        <w:spacing w:line="360" w:lineRule="auto"/>
        <w:ind w:left="0"/>
        <w:jc w:val="both"/>
        <w:rPr>
          <w:rFonts w:ascii="Times New Roman" w:hAnsi="Times New Roman" w:cs="Times New Roman"/>
          <w:b/>
          <w:bCs/>
          <w:iCs/>
          <w:sz w:val="24"/>
          <w:szCs w:val="24"/>
        </w:rPr>
      </w:pPr>
    </w:p>
    <w:p w:rsidR="004464EB" w:rsidRPr="004464EB" w:rsidRDefault="004464EB" w:rsidP="001B75A7">
      <w:pPr>
        <w:pStyle w:val="Paragraphedeliste"/>
        <w:spacing w:line="360" w:lineRule="auto"/>
        <w:ind w:left="0"/>
        <w:jc w:val="both"/>
        <w:rPr>
          <w:rFonts w:ascii="Times New Roman" w:hAnsi="Times New Roman" w:cs="Times New Roman"/>
          <w:b/>
          <w:bCs/>
          <w:iCs/>
          <w:sz w:val="24"/>
          <w:szCs w:val="24"/>
        </w:rPr>
      </w:pPr>
    </w:p>
    <w:p w:rsidR="008C3DE1" w:rsidRPr="004464EB" w:rsidRDefault="008C3DE1" w:rsidP="001B75A7">
      <w:pPr>
        <w:pStyle w:val="Paragraphedeliste"/>
        <w:spacing w:line="360" w:lineRule="auto"/>
        <w:ind w:left="0"/>
        <w:jc w:val="both"/>
        <w:rPr>
          <w:rFonts w:ascii="Times New Roman" w:hAnsi="Times New Roman" w:cs="Times New Roman"/>
          <w:bCs/>
          <w:iCs/>
          <w:sz w:val="24"/>
          <w:szCs w:val="24"/>
        </w:rPr>
      </w:pPr>
      <w:r w:rsidRPr="004464EB">
        <w:rPr>
          <w:rFonts w:ascii="Times New Roman" w:hAnsi="Times New Roman" w:cs="Times New Roman"/>
          <w:b/>
          <w:bCs/>
          <w:iCs/>
          <w:sz w:val="24"/>
          <w:szCs w:val="24"/>
        </w:rPr>
        <w:t>Polymérisation des nucléotides</w:t>
      </w:r>
      <w:r w:rsidRPr="004464EB">
        <w:rPr>
          <w:rFonts w:ascii="Times New Roman" w:hAnsi="Times New Roman" w:cs="Times New Roman"/>
          <w:bCs/>
          <w:iCs/>
          <w:sz w:val="24"/>
          <w:szCs w:val="24"/>
        </w:rPr>
        <w:t xml:space="preserve"> : </w:t>
      </w:r>
      <w:r w:rsidRPr="004464EB">
        <w:rPr>
          <w:rFonts w:ascii="Times New Roman" w:eastAsia="Times New Roman" w:hAnsi="Times New Roman" w:cs="Times New Roman"/>
          <w:sz w:val="24"/>
          <w:szCs w:val="24"/>
        </w:rPr>
        <w:t>Le groupement (P)</w:t>
      </w:r>
      <w:r w:rsidRPr="004464EB">
        <w:rPr>
          <w:rFonts w:ascii="Times New Roman" w:hAnsi="Times New Roman" w:cs="Times New Roman"/>
          <w:sz w:val="24"/>
          <w:szCs w:val="24"/>
        </w:rPr>
        <w:t xml:space="preserve"> </w:t>
      </w:r>
      <w:r w:rsidRPr="004464EB">
        <w:rPr>
          <w:rFonts w:ascii="Times New Roman" w:hAnsi="Times New Roman" w:cs="Times New Roman"/>
          <w:bCs/>
          <w:iCs/>
          <w:sz w:val="24"/>
          <w:szCs w:val="24"/>
        </w:rPr>
        <w:t xml:space="preserve">d’un nucléotide (en position 5’) se fixe au carbone du nucléotide suivant (en position 3’) et </w:t>
      </w:r>
      <w:r w:rsidRPr="004464EB">
        <w:rPr>
          <w:rFonts w:ascii="Times New Roman" w:eastAsia="Times New Roman" w:hAnsi="Times New Roman" w:cs="Times New Roman"/>
          <w:sz w:val="24"/>
          <w:szCs w:val="24"/>
        </w:rPr>
        <w:t>ainsi de suit</w:t>
      </w:r>
      <w:r w:rsidRPr="004464EB">
        <w:rPr>
          <w:rFonts w:ascii="Times New Roman" w:hAnsi="Times New Roman" w:cs="Times New Roman"/>
          <w:sz w:val="24"/>
          <w:szCs w:val="24"/>
        </w:rPr>
        <w:t>e</w:t>
      </w:r>
      <w:r w:rsidRPr="004464EB">
        <w:rPr>
          <w:rFonts w:ascii="Times New Roman" w:eastAsia="Times New Roman" w:hAnsi="Times New Roman" w:cs="Times New Roman"/>
          <w:sz w:val="24"/>
          <w:szCs w:val="24"/>
        </w:rPr>
        <w:t xml:space="preserve"> jusqu’à formation </w:t>
      </w:r>
      <w:r w:rsidRPr="004464EB">
        <w:rPr>
          <w:rFonts w:ascii="Times New Roman" w:hAnsi="Times New Roman" w:cs="Times New Roman"/>
          <w:sz w:val="24"/>
          <w:szCs w:val="24"/>
        </w:rPr>
        <w:t xml:space="preserve">d’un </w:t>
      </w:r>
      <w:r w:rsidRPr="004464EB">
        <w:rPr>
          <w:rFonts w:ascii="Times New Roman" w:eastAsia="Times New Roman" w:hAnsi="Times New Roman" w:cs="Times New Roman"/>
          <w:sz w:val="24"/>
          <w:szCs w:val="24"/>
        </w:rPr>
        <w:t>enchaînement linéaire qui constitue la structure I</w:t>
      </w:r>
      <w:r w:rsidRPr="004464EB">
        <w:rPr>
          <w:rFonts w:ascii="Times New Roman" w:eastAsia="Times New Roman" w:hAnsi="Times New Roman" w:cs="Times New Roman"/>
          <w:sz w:val="24"/>
          <w:szCs w:val="24"/>
          <w:vertAlign w:val="superscript"/>
        </w:rPr>
        <w:t>aire</w:t>
      </w:r>
      <w:r w:rsidRPr="004464EB">
        <w:rPr>
          <w:rFonts w:ascii="Times New Roman" w:eastAsia="Times New Roman" w:hAnsi="Times New Roman" w:cs="Times New Roman"/>
          <w:sz w:val="24"/>
          <w:szCs w:val="24"/>
        </w:rPr>
        <w:t xml:space="preserve"> de l’ADN</w:t>
      </w:r>
      <w:r w:rsidRPr="004464EB">
        <w:rPr>
          <w:rFonts w:ascii="Times New Roman" w:hAnsi="Times New Roman" w:cs="Times New Roman"/>
          <w:sz w:val="24"/>
          <w:szCs w:val="24"/>
        </w:rPr>
        <w:t xml:space="preserve"> « </w:t>
      </w:r>
      <w:r w:rsidRPr="004464EB">
        <w:rPr>
          <w:rFonts w:ascii="Times New Roman" w:hAnsi="Times New Roman" w:cs="Times New Roman"/>
          <w:bCs/>
          <w:iCs/>
          <w:sz w:val="24"/>
          <w:szCs w:val="24"/>
        </w:rPr>
        <w:t xml:space="preserve">brin d’ADN ». </w:t>
      </w:r>
      <w:r w:rsidR="004464EB" w:rsidRPr="004464EB">
        <w:rPr>
          <w:rFonts w:ascii="Times New Roman" w:hAnsi="Times New Roman" w:cs="Times New Roman"/>
          <w:bCs/>
          <w:iCs/>
          <w:sz w:val="24"/>
          <w:szCs w:val="24"/>
        </w:rPr>
        <w:t>Ces</w:t>
      </w:r>
      <w:r w:rsidRPr="004464EB">
        <w:rPr>
          <w:rFonts w:ascii="Times New Roman" w:hAnsi="Times New Roman" w:cs="Times New Roman"/>
          <w:bCs/>
          <w:iCs/>
          <w:sz w:val="24"/>
          <w:szCs w:val="24"/>
        </w:rPr>
        <w:t xml:space="preserve"> liaison sont dites </w:t>
      </w:r>
      <w:r w:rsidRPr="004464EB">
        <w:rPr>
          <w:rFonts w:ascii="Times New Roman" w:hAnsi="Times New Roman" w:cs="Times New Roman"/>
          <w:b/>
          <w:bCs/>
          <w:iCs/>
          <w:sz w:val="24"/>
          <w:szCs w:val="24"/>
        </w:rPr>
        <w:t>phosphodiester</w:t>
      </w:r>
      <w:r w:rsidRPr="004464EB">
        <w:rPr>
          <w:rFonts w:ascii="Times New Roman" w:hAnsi="Times New Roman" w:cs="Times New Roman"/>
          <w:bCs/>
          <w:iCs/>
          <w:sz w:val="24"/>
          <w:szCs w:val="24"/>
        </w:rPr>
        <w:t>, car l’acide phosphorique est lié à deux fonctions alcool (les groupements hydroxyle sur les deux sucres) par une liaison ester de chaque côté. Ces liaisons sont rigides comparées aux liaisons gydrogènes entre les bases.</w:t>
      </w:r>
    </w:p>
    <w:p w:rsidR="008C3DE1" w:rsidRPr="004464EB" w:rsidRDefault="00143B39" w:rsidP="008C3DE1">
      <w:pPr>
        <w:tabs>
          <w:tab w:val="left" w:pos="1924"/>
          <w:tab w:val="left" w:pos="2235"/>
        </w:tabs>
        <w:jc w:val="center"/>
      </w:pPr>
      <w:r w:rsidRPr="004464EB">
        <w:rPr>
          <w:noProof/>
        </w:rPr>
        <w:lastRenderedPageBreak/>
        <w:pict>
          <v:shape id="_x0000_s1027" type="#_x0000_t202" style="position:absolute;left:0;text-align:left;margin-left:110.85pt;margin-top:172.55pt;width:237.95pt;height:23.4pt;z-index:251659264;mso-width-relative:margin;mso-height-relative:margin" filled="f">
            <v:textbox>
              <w:txbxContent>
                <w:p w:rsidR="001B75A7" w:rsidRDefault="001B75A7" w:rsidP="001B75A7">
                  <w:pPr>
                    <w:rPr>
                      <w:rFonts w:ascii="Times New Roman" w:hAnsi="Times New Roman" w:cs="Times New Roman"/>
                      <w:b/>
                      <w:sz w:val="20"/>
                      <w:szCs w:val="20"/>
                    </w:rPr>
                  </w:pPr>
                  <w:r>
                    <w:rPr>
                      <w:rFonts w:ascii="Times New Roman" w:hAnsi="Times New Roman" w:cs="Times New Roman"/>
                      <w:b/>
                      <w:sz w:val="20"/>
                      <w:szCs w:val="20"/>
                    </w:rPr>
                    <w:t>Figure 3 : Suite de nucléotides dans un brin d’ADN</w:t>
                  </w:r>
                </w:p>
              </w:txbxContent>
            </v:textbox>
          </v:shape>
        </w:pict>
      </w:r>
      <w:r w:rsidR="008C3DE1" w:rsidRPr="004464EB">
        <w:rPr>
          <w:noProof/>
        </w:rPr>
        <w:drawing>
          <wp:inline distT="0" distB="0" distL="0" distR="0">
            <wp:extent cx="2641498" cy="2083941"/>
            <wp:effectExtent l="19050" t="19050" r="25502" b="11559"/>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650382" cy="2090950"/>
                    </a:xfrm>
                    <a:prstGeom prst="rect">
                      <a:avLst/>
                    </a:prstGeom>
                    <a:noFill/>
                    <a:ln w="9525">
                      <a:solidFill>
                        <a:schemeClr val="accent1"/>
                      </a:solidFill>
                      <a:miter lim="800000"/>
                      <a:headEnd/>
                      <a:tailEnd/>
                    </a:ln>
                  </pic:spPr>
                </pic:pic>
              </a:graphicData>
            </a:graphic>
          </wp:inline>
        </w:drawing>
      </w:r>
    </w:p>
    <w:p w:rsidR="001B75A7" w:rsidRPr="004464EB" w:rsidRDefault="001B75A7" w:rsidP="008C3DE1">
      <w:pPr>
        <w:tabs>
          <w:tab w:val="left" w:pos="1924"/>
          <w:tab w:val="left" w:pos="2235"/>
        </w:tabs>
        <w:jc w:val="center"/>
      </w:pPr>
    </w:p>
    <w:p w:rsidR="008C3DE1" w:rsidRPr="004464EB" w:rsidRDefault="008C3DE1" w:rsidP="008516D2">
      <w:pPr>
        <w:pStyle w:val="Paragraphedeliste"/>
        <w:numPr>
          <w:ilvl w:val="0"/>
          <w:numId w:val="2"/>
        </w:numPr>
        <w:tabs>
          <w:tab w:val="left" w:pos="284"/>
        </w:tabs>
        <w:spacing w:before="240" w:line="360" w:lineRule="auto"/>
        <w:ind w:left="0" w:firstLine="0"/>
        <w:jc w:val="both"/>
        <w:rPr>
          <w:rFonts w:ascii="Times New Roman" w:hAnsi="Times New Roman" w:cs="Times New Roman"/>
          <w:sz w:val="24"/>
          <w:szCs w:val="24"/>
          <w:lang w:bidi="he-IL"/>
        </w:rPr>
      </w:pPr>
      <w:r w:rsidRPr="004464EB">
        <w:rPr>
          <w:rFonts w:ascii="Times New Roman" w:hAnsi="Times New Roman" w:cs="Times New Roman"/>
          <w:b/>
          <w:bCs/>
          <w:iCs/>
          <w:sz w:val="24"/>
          <w:szCs w:val="24"/>
        </w:rPr>
        <w:t xml:space="preserve">La molécule d’ADN est une double hélice droite </w:t>
      </w:r>
      <w:r w:rsidRPr="004464EB">
        <w:rPr>
          <w:rFonts w:ascii="Times New Roman" w:hAnsi="Times New Roman" w:cs="Times New Roman"/>
          <w:bCs/>
          <w:iCs/>
          <w:sz w:val="24"/>
          <w:szCs w:val="24"/>
        </w:rPr>
        <w:t>(il exite des hélice gauche)</w:t>
      </w:r>
      <w:r w:rsidRPr="004464EB">
        <w:rPr>
          <w:rFonts w:ascii="Times New Roman" w:hAnsi="Times New Roman" w:cs="Times New Roman"/>
          <w:sz w:val="24"/>
          <w:szCs w:val="24"/>
          <w:lang w:bidi="he-IL"/>
        </w:rPr>
        <w:t xml:space="preserve"> </w:t>
      </w:r>
      <w:r w:rsidRPr="004464EB">
        <w:rPr>
          <w:rFonts w:ascii="Times New Roman" w:eastAsia="Times New Roman" w:hAnsi="Times New Roman" w:cs="Times New Roman"/>
          <w:sz w:val="24"/>
          <w:szCs w:val="24"/>
          <w:lang w:bidi="he-IL"/>
        </w:rPr>
        <w:t>se présentant sous f</w:t>
      </w:r>
      <w:r w:rsidRPr="004464EB">
        <w:rPr>
          <w:rFonts w:ascii="Times New Roman" w:hAnsi="Times New Roman" w:cs="Times New Roman"/>
          <w:sz w:val="24"/>
          <w:szCs w:val="24"/>
          <w:lang w:bidi="he-IL"/>
        </w:rPr>
        <w:t>orme</w:t>
      </w:r>
      <w:r w:rsidRPr="004464EB">
        <w:rPr>
          <w:rFonts w:ascii="Times New Roman" w:eastAsia="Times New Roman" w:hAnsi="Times New Roman" w:cs="Times New Roman"/>
          <w:sz w:val="24"/>
          <w:szCs w:val="24"/>
          <w:lang w:bidi="he-IL"/>
        </w:rPr>
        <w:t xml:space="preserve"> double brin</w:t>
      </w:r>
      <w:r w:rsidRPr="004464EB">
        <w:rPr>
          <w:rFonts w:ascii="Times New Roman" w:hAnsi="Times New Roman" w:cs="Times New Roman"/>
          <w:b/>
          <w:bCs/>
          <w:iCs/>
          <w:sz w:val="24"/>
          <w:szCs w:val="24"/>
        </w:rPr>
        <w:t xml:space="preserve"> (bicaténaire)</w:t>
      </w:r>
      <w:r w:rsidRPr="004464EB">
        <w:rPr>
          <w:rFonts w:ascii="Times New Roman" w:eastAsia="Times New Roman" w:hAnsi="Times New Roman" w:cs="Times New Roman"/>
          <w:sz w:val="24"/>
          <w:szCs w:val="24"/>
          <w:lang w:bidi="he-IL"/>
        </w:rPr>
        <w:t xml:space="preserve">. Cette structe est décrite par Watson et Crick en 1953 après analyse par diffraction aux rayons X </w:t>
      </w:r>
      <w:r w:rsidRPr="004464EB">
        <w:rPr>
          <w:rFonts w:ascii="Times New Roman" w:hAnsi="Times New Roman" w:cs="Times New Roman"/>
          <w:sz w:val="24"/>
          <w:szCs w:val="24"/>
          <w:lang w:bidi="he-IL"/>
        </w:rPr>
        <w:t>.</w:t>
      </w:r>
      <w:r w:rsidRPr="004464EB">
        <w:rPr>
          <w:rFonts w:ascii="Times New Roman" w:eastAsia="Times New Roman" w:hAnsi="Times New Roman" w:cs="Times New Roman"/>
          <w:sz w:val="24"/>
          <w:szCs w:val="24"/>
          <w:lang w:bidi="he-IL"/>
        </w:rPr>
        <w:t xml:space="preserve"> </w:t>
      </w:r>
    </w:p>
    <w:p w:rsidR="008C3DE1" w:rsidRPr="004464EB" w:rsidRDefault="008C3DE1" w:rsidP="008516D2">
      <w:pPr>
        <w:pStyle w:val="Paragraphedeliste"/>
        <w:numPr>
          <w:ilvl w:val="0"/>
          <w:numId w:val="2"/>
        </w:numPr>
        <w:tabs>
          <w:tab w:val="left" w:pos="284"/>
        </w:tabs>
        <w:spacing w:before="240" w:line="360" w:lineRule="auto"/>
        <w:ind w:left="0" w:firstLine="0"/>
        <w:jc w:val="both"/>
        <w:rPr>
          <w:rFonts w:ascii="Times New Roman" w:hAnsi="Times New Roman" w:cs="Times New Roman"/>
          <w:sz w:val="24"/>
          <w:szCs w:val="24"/>
          <w:lang w:bidi="he-IL"/>
        </w:rPr>
      </w:pPr>
      <w:r w:rsidRPr="004464EB">
        <w:rPr>
          <w:rFonts w:ascii="Times New Roman" w:eastAsia="Times New Roman" w:hAnsi="Times New Roman" w:cs="Times New Roman"/>
          <w:b/>
          <w:sz w:val="24"/>
          <w:szCs w:val="24"/>
          <w:lang w:bidi="he-IL"/>
        </w:rPr>
        <w:t>Les deux brins sont dits complémentaires</w:t>
      </w:r>
      <w:r w:rsidRPr="004464EB">
        <w:rPr>
          <w:rFonts w:ascii="Times New Roman" w:hAnsi="Times New Roman" w:cs="Times New Roman"/>
          <w:b/>
          <w:sz w:val="24"/>
          <w:szCs w:val="24"/>
          <w:lang w:bidi="he-IL"/>
        </w:rPr>
        <w:t> :</w:t>
      </w:r>
      <w:r w:rsidRPr="004464EB">
        <w:rPr>
          <w:rFonts w:ascii="Times New Roman" w:eastAsia="Times New Roman" w:hAnsi="Times New Roman" w:cs="Times New Roman"/>
          <w:b/>
          <w:sz w:val="24"/>
          <w:szCs w:val="24"/>
          <w:lang w:bidi="he-IL"/>
        </w:rPr>
        <w:t xml:space="preserve"> </w:t>
      </w:r>
      <w:r w:rsidRPr="004464EB">
        <w:rPr>
          <w:rFonts w:ascii="Times New Roman" w:eastAsia="Times New Roman" w:hAnsi="Times New Roman" w:cs="Times New Roman"/>
          <w:sz w:val="24"/>
          <w:szCs w:val="24"/>
          <w:lang w:bidi="he-IL"/>
        </w:rPr>
        <w:t>Les brins sont maintenus par des liaisons hydrogènes (H) qui s’établissent entre les bases azotées.</w:t>
      </w:r>
      <w:r w:rsidRPr="004464EB">
        <w:rPr>
          <w:rFonts w:ascii="Times New Roman" w:hAnsi="Times New Roman" w:cs="Times New Roman"/>
          <w:sz w:val="24"/>
          <w:szCs w:val="24"/>
          <w:lang w:bidi="he-IL"/>
        </w:rPr>
        <w:t xml:space="preserve"> </w:t>
      </w:r>
      <w:r w:rsidRPr="004464EB">
        <w:rPr>
          <w:rFonts w:ascii="Times New Roman" w:eastAsia="Times New Roman" w:hAnsi="Times New Roman" w:cs="Times New Roman"/>
          <w:sz w:val="24"/>
          <w:szCs w:val="24"/>
          <w:lang w:bidi="he-IL"/>
        </w:rPr>
        <w:t>L’adénine se lie toujours à la thymine avec deux liaisons H, et la guanine se lie toujours à la cytosine  avec trois liaisons H (cette liaison peut facilement rompue par la chaleur ou des agents chimiques).</w:t>
      </w:r>
    </w:p>
    <w:p w:rsidR="008C3DE1" w:rsidRPr="004464EB" w:rsidRDefault="008C3DE1" w:rsidP="008516D2">
      <w:pPr>
        <w:pStyle w:val="Paragraphedeliste"/>
        <w:numPr>
          <w:ilvl w:val="0"/>
          <w:numId w:val="2"/>
        </w:numPr>
        <w:tabs>
          <w:tab w:val="left" w:pos="284"/>
        </w:tabs>
        <w:spacing w:before="240" w:line="360" w:lineRule="auto"/>
        <w:ind w:left="0" w:firstLine="0"/>
        <w:jc w:val="both"/>
        <w:rPr>
          <w:rFonts w:ascii="Times New Roman" w:eastAsia="Times New Roman" w:hAnsi="Times New Roman" w:cs="Times New Roman"/>
          <w:sz w:val="24"/>
          <w:szCs w:val="24"/>
          <w:lang w:bidi="he-IL"/>
        </w:rPr>
      </w:pPr>
      <w:r w:rsidRPr="004464EB">
        <w:rPr>
          <w:rFonts w:ascii="Times New Roman" w:hAnsi="Times New Roman" w:cs="Times New Roman"/>
          <w:b/>
          <w:sz w:val="24"/>
          <w:szCs w:val="24"/>
          <w:lang w:bidi="he-IL"/>
        </w:rPr>
        <w:t>Les deux brins sont dits antiparallèles </w:t>
      </w:r>
      <w:r w:rsidRPr="004464EB">
        <w:rPr>
          <w:rFonts w:ascii="Times New Roman" w:hAnsi="Times New Roman" w:cs="Times New Roman"/>
          <w:sz w:val="24"/>
          <w:szCs w:val="24"/>
          <w:lang w:bidi="he-IL"/>
        </w:rPr>
        <w:t xml:space="preserve">: </w:t>
      </w:r>
      <w:r w:rsidRPr="004464EB">
        <w:rPr>
          <w:rFonts w:ascii="Times New Roman" w:eastAsia="Times New Roman" w:hAnsi="Times New Roman" w:cs="Times New Roman"/>
          <w:sz w:val="24"/>
          <w:szCs w:val="24"/>
          <w:lang w:bidi="he-IL"/>
        </w:rPr>
        <w:t xml:space="preserve">On oriente toujours les brins selon la direction </w:t>
      </w:r>
      <w:r w:rsidRPr="004464EB">
        <w:rPr>
          <w:rFonts w:ascii="Times New Roman" w:eastAsia="Times New Roman" w:hAnsi="Times New Roman" w:cs="Times New Roman"/>
          <w:b/>
          <w:sz w:val="24"/>
          <w:szCs w:val="24"/>
          <w:lang w:bidi="he-IL"/>
        </w:rPr>
        <w:t>5’</w:t>
      </w:r>
      <w:r w:rsidRPr="004464EB">
        <w:rPr>
          <w:rFonts w:ascii="Times New Roman" w:eastAsia="Times New Roman" w:hAnsi="Times New Roman" w:cs="Times New Roman"/>
          <w:sz w:val="24"/>
          <w:szCs w:val="24"/>
          <w:lang w:bidi="he-IL"/>
        </w:rPr>
        <w:t xml:space="preserve"> vers </w:t>
      </w:r>
      <w:r w:rsidRPr="004464EB">
        <w:rPr>
          <w:rFonts w:ascii="Times New Roman" w:eastAsia="Times New Roman" w:hAnsi="Times New Roman" w:cs="Times New Roman"/>
          <w:b/>
          <w:sz w:val="24"/>
          <w:szCs w:val="24"/>
          <w:lang w:bidi="he-IL"/>
        </w:rPr>
        <w:t>3’</w:t>
      </w:r>
      <w:r w:rsidRPr="004464EB">
        <w:rPr>
          <w:rFonts w:ascii="Times New Roman" w:eastAsia="Times New Roman" w:hAnsi="Times New Roman" w:cs="Times New Roman"/>
          <w:sz w:val="24"/>
          <w:szCs w:val="24"/>
          <w:lang w:bidi="he-IL"/>
        </w:rPr>
        <w:t xml:space="preserve"> qui respecte l’orientation des sucres.</w:t>
      </w:r>
      <w:r w:rsidRPr="004464EB">
        <w:rPr>
          <w:rFonts w:ascii="Times New Roman" w:hAnsi="Times New Roman" w:cs="Times New Roman"/>
          <w:sz w:val="24"/>
          <w:szCs w:val="24"/>
        </w:rPr>
        <w:t xml:space="preserve"> Les orientations des deux brins de la double hélice sont opposées</w:t>
      </w:r>
      <w:r w:rsidRPr="004464EB">
        <w:rPr>
          <w:rFonts w:ascii="Times New Roman" w:hAnsi="Times New Roman" w:cs="Times New Roman"/>
          <w:sz w:val="24"/>
          <w:szCs w:val="24"/>
          <w:lang w:bidi="he-IL"/>
        </w:rPr>
        <w:t>. </w:t>
      </w:r>
    </w:p>
    <w:p w:rsidR="008C3DE1" w:rsidRPr="004464EB" w:rsidRDefault="008C3DE1" w:rsidP="008C3DE1">
      <w:pPr>
        <w:pStyle w:val="Default"/>
        <w:tabs>
          <w:tab w:val="left" w:pos="284"/>
        </w:tabs>
        <w:spacing w:before="240" w:line="360" w:lineRule="auto"/>
        <w:jc w:val="both"/>
        <w:rPr>
          <w:color w:val="auto"/>
        </w:rPr>
      </w:pPr>
      <w:r w:rsidRPr="004464EB">
        <w:rPr>
          <w:color w:val="auto"/>
        </w:rPr>
        <w:t>Cette structure en double hélice constitue la structure II</w:t>
      </w:r>
      <w:r w:rsidRPr="004464EB">
        <w:rPr>
          <w:color w:val="auto"/>
          <w:vertAlign w:val="superscript"/>
        </w:rPr>
        <w:t>aire</w:t>
      </w:r>
      <w:r w:rsidRPr="004464EB">
        <w:rPr>
          <w:color w:val="auto"/>
        </w:rPr>
        <w:t xml:space="preserve"> de l’ADN. La séquence précise des bases le long de la chaîne polynucléotidique  porte l'information génétique.</w:t>
      </w:r>
    </w:p>
    <w:p w:rsidR="008C3DE1" w:rsidRPr="004464EB" w:rsidRDefault="008C3DE1" w:rsidP="008C3DE1">
      <w:pPr>
        <w:spacing w:before="240" w:line="360" w:lineRule="auto"/>
        <w:jc w:val="both"/>
        <w:rPr>
          <w:rFonts w:ascii="Times New Roman" w:hAnsi="Times New Roman" w:cs="Times New Roman"/>
          <w:sz w:val="24"/>
          <w:szCs w:val="24"/>
          <w:lang w:bidi="he-IL"/>
        </w:rPr>
      </w:pPr>
      <w:r w:rsidRPr="004464EB">
        <w:rPr>
          <w:rFonts w:ascii="Times New Roman" w:hAnsi="Times New Roman" w:cs="Times New Roman"/>
          <w:sz w:val="24"/>
          <w:szCs w:val="24"/>
          <w:lang w:bidi="he-IL"/>
        </w:rPr>
        <w:t xml:space="preserve">Quatre structures en double hélice sont décrites : </w:t>
      </w:r>
      <w:r w:rsidRPr="004464EB">
        <w:rPr>
          <w:rFonts w:ascii="Times New Roman" w:hAnsi="Times New Roman" w:cs="Times New Roman"/>
          <w:b/>
          <w:sz w:val="24"/>
          <w:szCs w:val="24"/>
          <w:lang w:bidi="he-IL"/>
        </w:rPr>
        <w:t>A, B, C, D et E :</w:t>
      </w:r>
      <w:r w:rsidRPr="004464EB">
        <w:rPr>
          <w:rFonts w:ascii="Times New Roman" w:hAnsi="Times New Roman" w:cs="Times New Roman"/>
          <w:sz w:val="24"/>
          <w:szCs w:val="24"/>
          <w:lang w:bidi="he-IL"/>
        </w:rPr>
        <w:t xml:space="preserve"> sont des doubles hélices droites. Et une structure</w:t>
      </w:r>
      <w:r w:rsidRPr="004464EB">
        <w:rPr>
          <w:rFonts w:ascii="Times New Roman" w:hAnsi="Times New Roman" w:cs="Times New Roman"/>
          <w:b/>
          <w:sz w:val="24"/>
          <w:szCs w:val="24"/>
          <w:lang w:bidi="he-IL"/>
        </w:rPr>
        <w:t xml:space="preserve"> </w:t>
      </w:r>
      <w:r w:rsidRPr="004464EB">
        <w:rPr>
          <w:rFonts w:ascii="Times New Roman" w:hAnsi="Times New Roman" w:cs="Times New Roman"/>
          <w:sz w:val="24"/>
          <w:szCs w:val="24"/>
          <w:lang w:bidi="he-IL"/>
        </w:rPr>
        <w:t xml:space="preserve">double hélice en zigzag </w:t>
      </w:r>
      <w:r w:rsidRPr="004464EB">
        <w:rPr>
          <w:rFonts w:ascii="Times New Roman" w:hAnsi="Times New Roman" w:cs="Times New Roman"/>
          <w:b/>
          <w:sz w:val="24"/>
          <w:szCs w:val="24"/>
          <w:lang w:bidi="he-IL"/>
        </w:rPr>
        <w:t>Z</w:t>
      </w:r>
      <w:r w:rsidRPr="004464EB">
        <w:rPr>
          <w:rFonts w:ascii="Times New Roman" w:hAnsi="Times New Roman" w:cs="Times New Roman"/>
          <w:sz w:val="24"/>
          <w:szCs w:val="24"/>
          <w:lang w:bidi="he-IL"/>
        </w:rPr>
        <w:t xml:space="preserve"> découverte </w:t>
      </w:r>
      <w:r w:rsidRPr="004464EB">
        <w:rPr>
          <w:rFonts w:ascii="Times New Roman" w:hAnsi="Times New Roman" w:cs="Times New Roman"/>
          <w:i/>
          <w:sz w:val="24"/>
          <w:szCs w:val="24"/>
          <w:lang w:bidi="he-IL"/>
        </w:rPr>
        <w:t>in vitro</w:t>
      </w:r>
      <w:r w:rsidRPr="004464EB">
        <w:rPr>
          <w:rFonts w:ascii="Times New Roman" w:hAnsi="Times New Roman" w:cs="Times New Roman"/>
          <w:sz w:val="24"/>
          <w:szCs w:val="24"/>
          <w:lang w:bidi="he-IL"/>
        </w:rPr>
        <w:t xml:space="preserve"> qui est une double hélice gauche formee que des bases C et G.</w:t>
      </w:r>
    </w:p>
    <w:p w:rsidR="008C3DE1" w:rsidRPr="004464EB" w:rsidRDefault="008C3DE1" w:rsidP="008C3DE1">
      <w:pPr>
        <w:spacing w:before="240" w:line="360" w:lineRule="auto"/>
        <w:jc w:val="both"/>
        <w:rPr>
          <w:rFonts w:ascii="Times New Roman" w:hAnsi="Times New Roman" w:cs="Times New Roman"/>
          <w:sz w:val="24"/>
          <w:szCs w:val="24"/>
          <w:lang w:bidi="he-IL"/>
        </w:rPr>
      </w:pPr>
      <w:r w:rsidRPr="004464EB">
        <w:rPr>
          <w:rFonts w:ascii="Times New Roman" w:hAnsi="Times New Roman" w:cs="Times New Roman"/>
          <w:sz w:val="24"/>
          <w:szCs w:val="24"/>
          <w:lang w:bidi="he-IL"/>
        </w:rPr>
        <w:t xml:space="preserve">Ces structures (A, B, C, D, E et Z) diffèrent par le nombre de nucléotides par un tour d’hélice et par la distance entre deux nucléotides adjacents. La forme B est la plus fréquente décrite </w:t>
      </w:r>
      <w:r w:rsidRPr="004464EB">
        <w:rPr>
          <w:rFonts w:ascii="Times New Roman" w:hAnsi="Times New Roman" w:cs="Times New Roman"/>
          <w:i/>
          <w:sz w:val="24"/>
          <w:szCs w:val="24"/>
          <w:lang w:bidi="he-IL"/>
        </w:rPr>
        <w:t>in vivo</w:t>
      </w:r>
      <w:r w:rsidRPr="004464EB">
        <w:rPr>
          <w:rFonts w:ascii="Times New Roman" w:hAnsi="Times New Roman" w:cs="Times New Roman"/>
          <w:sz w:val="24"/>
          <w:szCs w:val="24"/>
          <w:lang w:bidi="he-IL"/>
        </w:rPr>
        <w:t>.</w:t>
      </w:r>
    </w:p>
    <w:p w:rsidR="008C3DE1" w:rsidRPr="004464EB" w:rsidRDefault="008C3DE1" w:rsidP="008C3DE1">
      <w:pPr>
        <w:spacing w:before="240" w:line="360" w:lineRule="auto"/>
        <w:jc w:val="both"/>
        <w:rPr>
          <w:rFonts w:ascii="Times New Roman" w:hAnsi="Times New Roman" w:cs="Times New Roman"/>
          <w:i/>
          <w:sz w:val="24"/>
          <w:szCs w:val="24"/>
          <w:lang w:bidi="he-IL"/>
        </w:rPr>
      </w:pPr>
      <w:r w:rsidRPr="004464EB">
        <w:rPr>
          <w:rFonts w:ascii="Times New Roman" w:hAnsi="Times New Roman" w:cs="Times New Roman"/>
          <w:sz w:val="24"/>
          <w:szCs w:val="24"/>
          <w:lang w:bidi="he-IL"/>
        </w:rPr>
        <w:t xml:space="preserve">L’interet des ces formes alternatives de l’ADN vient de l’hypothèse que l’ADN peut avoir d’autres formes que el forme B afin d’assurer ses fonction de support de l’informatin génétique. Pendant la réplication et la transcription, les brins de l’ADN doivent se séparer </w:t>
      </w:r>
      <w:r w:rsidRPr="004464EB">
        <w:rPr>
          <w:rFonts w:ascii="Times New Roman" w:hAnsi="Times New Roman" w:cs="Times New Roman"/>
          <w:sz w:val="24"/>
          <w:szCs w:val="24"/>
          <w:lang w:bidi="he-IL"/>
        </w:rPr>
        <w:lastRenderedPageBreak/>
        <w:t xml:space="preserve">pour permettre l’accès aux enzymes et protéines impliqués dans ces pocessus. Il est possible que des changements dans la forme de l’ADN facilite puissent faciliter ces opération (des conformations uniques de l’ADN pouraient être reconnues par les protéines). Quoi qu’il en soit, il est d’abord nécessaire de démontrer l’existance de ces formes alternatives </w:t>
      </w:r>
      <w:r w:rsidRPr="004464EB">
        <w:rPr>
          <w:rFonts w:ascii="Times New Roman" w:hAnsi="Times New Roman" w:cs="Times New Roman"/>
          <w:i/>
          <w:sz w:val="24"/>
          <w:szCs w:val="24"/>
          <w:lang w:bidi="he-IL"/>
        </w:rPr>
        <w:t>in vivo.</w:t>
      </w:r>
    </w:p>
    <w:p w:rsidR="007B2054" w:rsidRPr="004464EB" w:rsidRDefault="007B2054" w:rsidP="007B2054">
      <w:pPr>
        <w:spacing w:line="360" w:lineRule="auto"/>
        <w:jc w:val="both"/>
        <w:rPr>
          <w:rFonts w:ascii="Times New Roman" w:eastAsia="Times New Roman" w:hAnsi="Times New Roman" w:cs="Times New Roman"/>
          <w:sz w:val="24"/>
          <w:szCs w:val="24"/>
          <w:lang w:bidi="he-IL"/>
        </w:rPr>
      </w:pPr>
      <w:r w:rsidRPr="004464EB">
        <w:rPr>
          <w:rFonts w:ascii="Times New Roman" w:eastAsia="Times New Roman" w:hAnsi="Times New Roman" w:cs="Times New Roman"/>
          <w:sz w:val="24"/>
          <w:szCs w:val="24"/>
          <w:lang w:bidi="he-IL"/>
        </w:rPr>
        <w:t xml:space="preserve">L’ADN est étroitement liée à certaines protéines </w:t>
      </w:r>
      <w:r w:rsidRPr="004464EB">
        <w:rPr>
          <w:rFonts w:ascii="Times New Roman" w:hAnsi="Times New Roman" w:cs="Times New Roman"/>
          <w:sz w:val="24"/>
          <w:szCs w:val="24"/>
          <w:lang w:bidi="he-IL"/>
        </w:rPr>
        <w:t xml:space="preserve">histones </w:t>
      </w:r>
      <w:r w:rsidRPr="004464EB">
        <w:rPr>
          <w:rFonts w:ascii="Times New Roman" w:eastAsia="Times New Roman" w:hAnsi="Times New Roman" w:cs="Times New Roman"/>
          <w:sz w:val="24"/>
          <w:szCs w:val="24"/>
          <w:lang w:bidi="he-IL"/>
        </w:rPr>
        <w:t xml:space="preserve">pour quelle soit condensée au maximum, dans le cas contraire elle ne </w:t>
      </w:r>
      <w:r w:rsidRPr="004464EB">
        <w:rPr>
          <w:rFonts w:ascii="Times New Roman" w:hAnsi="Times New Roman" w:cs="Times New Roman"/>
          <w:sz w:val="24"/>
          <w:szCs w:val="24"/>
          <w:lang w:bidi="he-IL"/>
        </w:rPr>
        <w:t>tiendrait</w:t>
      </w:r>
      <w:r w:rsidRPr="004464EB">
        <w:rPr>
          <w:rFonts w:ascii="Times New Roman" w:eastAsia="Times New Roman" w:hAnsi="Times New Roman" w:cs="Times New Roman"/>
          <w:sz w:val="24"/>
          <w:szCs w:val="24"/>
          <w:lang w:bidi="he-IL"/>
        </w:rPr>
        <w:t xml:space="preserve"> pas </w:t>
      </w:r>
      <w:r w:rsidRPr="004464EB">
        <w:rPr>
          <w:rFonts w:ascii="Times New Roman" w:hAnsi="Times New Roman" w:cs="Times New Roman"/>
          <w:sz w:val="24"/>
          <w:szCs w:val="24"/>
          <w:lang w:bidi="he-IL"/>
        </w:rPr>
        <w:t>dans le noyau</w:t>
      </w:r>
      <w:r w:rsidRPr="004464EB">
        <w:rPr>
          <w:rFonts w:ascii="Times New Roman" w:eastAsia="Times New Roman" w:hAnsi="Times New Roman" w:cs="Times New Roman"/>
          <w:sz w:val="24"/>
          <w:szCs w:val="24"/>
          <w:lang w:bidi="he-IL"/>
        </w:rPr>
        <w:t xml:space="preserve">. </w:t>
      </w:r>
      <w:r w:rsidR="003C411A" w:rsidRPr="004464EB">
        <w:rPr>
          <w:rFonts w:ascii="Times New Roman" w:eastAsia="Times New Roman" w:hAnsi="Times New Roman" w:cs="Times New Roman"/>
          <w:sz w:val="24"/>
          <w:szCs w:val="24"/>
          <w:lang w:bidi="he-IL"/>
        </w:rPr>
        <w:t>La</w:t>
      </w:r>
      <w:r w:rsidRPr="004464EB">
        <w:rPr>
          <w:rFonts w:ascii="Times New Roman" w:eastAsia="Times New Roman" w:hAnsi="Times New Roman" w:cs="Times New Roman"/>
          <w:sz w:val="24"/>
          <w:szCs w:val="24"/>
          <w:lang w:bidi="he-IL"/>
        </w:rPr>
        <w:t xml:space="preserve"> liaison entre l’ADN et les protéines va le donner la structure III</w:t>
      </w:r>
      <w:r w:rsidRPr="004464EB">
        <w:rPr>
          <w:rFonts w:ascii="Times New Roman" w:eastAsia="Times New Roman" w:hAnsi="Times New Roman" w:cs="Times New Roman"/>
          <w:sz w:val="24"/>
          <w:szCs w:val="24"/>
          <w:vertAlign w:val="superscript"/>
          <w:lang w:bidi="he-IL"/>
        </w:rPr>
        <w:t>aire</w:t>
      </w:r>
      <w:r w:rsidRPr="004464EB">
        <w:rPr>
          <w:rFonts w:ascii="Times New Roman" w:eastAsia="Times New Roman" w:hAnsi="Times New Roman" w:cs="Times New Roman"/>
          <w:sz w:val="24"/>
          <w:szCs w:val="24"/>
          <w:lang w:bidi="he-IL"/>
        </w:rPr>
        <w:t>, alla présente en faite la chromatine.</w:t>
      </w:r>
    </w:p>
    <w:p w:rsidR="008C3DE1" w:rsidRPr="004464EB" w:rsidRDefault="008C3DE1" w:rsidP="008C3DE1">
      <w:pPr>
        <w:pBdr>
          <w:top w:val="single" w:sz="4" w:space="1" w:color="auto"/>
          <w:left w:val="single" w:sz="4" w:space="4" w:color="auto"/>
          <w:bottom w:val="single" w:sz="4" w:space="0" w:color="auto"/>
          <w:right w:val="single" w:sz="4" w:space="4" w:color="auto"/>
        </w:pBdr>
        <w:tabs>
          <w:tab w:val="left" w:pos="1624"/>
        </w:tabs>
        <w:rPr>
          <w:rFonts w:ascii="Times New Roman" w:hAnsi="Times New Roman" w:cs="Times New Roman"/>
          <w:sz w:val="24"/>
          <w:szCs w:val="24"/>
        </w:rPr>
      </w:pPr>
      <w:r w:rsidRPr="004464EB">
        <w:rPr>
          <w:rFonts w:ascii="Times New Roman" w:hAnsi="Times New Roman" w:cs="Times New Roman"/>
          <w:noProof/>
          <w:sz w:val="24"/>
          <w:szCs w:val="24"/>
        </w:rPr>
        <w:drawing>
          <wp:inline distT="0" distB="0" distL="0" distR="0">
            <wp:extent cx="2577846" cy="2553004"/>
            <wp:effectExtent l="1905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575728" cy="2550907"/>
                    </a:xfrm>
                    <a:prstGeom prst="rect">
                      <a:avLst/>
                    </a:prstGeom>
                    <a:noFill/>
                    <a:ln w="9525">
                      <a:noFill/>
                      <a:miter lim="800000"/>
                      <a:headEnd/>
                      <a:tailEnd/>
                    </a:ln>
                  </pic:spPr>
                </pic:pic>
              </a:graphicData>
            </a:graphic>
          </wp:inline>
        </w:drawing>
      </w:r>
      <w:r w:rsidRPr="004464EB">
        <w:rPr>
          <w:rFonts w:ascii="Times New Roman" w:hAnsi="Times New Roman" w:cs="Times New Roman"/>
          <w:noProof/>
          <w:sz w:val="24"/>
          <w:szCs w:val="24"/>
        </w:rPr>
        <w:drawing>
          <wp:inline distT="0" distB="0" distL="0" distR="0">
            <wp:extent cx="2599485" cy="2684678"/>
            <wp:effectExtent l="19050" t="0" r="0" b="0"/>
            <wp:docPr id="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2607227" cy="2692673"/>
                    </a:xfrm>
                    <a:prstGeom prst="rect">
                      <a:avLst/>
                    </a:prstGeom>
                    <a:noFill/>
                    <a:ln w="9525">
                      <a:noFill/>
                      <a:miter lim="800000"/>
                      <a:headEnd/>
                      <a:tailEnd/>
                    </a:ln>
                  </pic:spPr>
                </pic:pic>
              </a:graphicData>
            </a:graphic>
          </wp:inline>
        </w:drawing>
      </w:r>
    </w:p>
    <w:p w:rsidR="003C411A" w:rsidRPr="004464EB" w:rsidRDefault="00143B39" w:rsidP="008C3DE1">
      <w:pPr>
        <w:tabs>
          <w:tab w:val="left" w:pos="284"/>
          <w:tab w:val="left" w:pos="1659"/>
        </w:tabs>
        <w:spacing w:before="240" w:line="360" w:lineRule="auto"/>
        <w:rPr>
          <w:rFonts w:ascii="Times New Roman" w:eastAsia="Times New Roman" w:hAnsi="Times New Roman" w:cs="Times New Roman"/>
          <w:b/>
          <w:sz w:val="24"/>
          <w:szCs w:val="24"/>
        </w:rPr>
      </w:pPr>
      <w:r w:rsidRPr="004464EB">
        <w:rPr>
          <w:rFonts w:ascii="Times New Roman" w:eastAsia="Times New Roman" w:hAnsi="Times New Roman" w:cs="Times New Roman"/>
          <w:b/>
          <w:noProof/>
          <w:sz w:val="24"/>
          <w:szCs w:val="24"/>
        </w:rPr>
        <w:pict>
          <v:shape id="_x0000_s1028" type="#_x0000_t202" style="position:absolute;margin-left:124.3pt;margin-top:.2pt;width:224.15pt;height:23.4pt;z-index:251660288;mso-width-relative:margin;mso-height-relative:margin" filled="f">
            <v:textbox>
              <w:txbxContent>
                <w:p w:rsidR="003C411A" w:rsidRDefault="003C411A" w:rsidP="003C411A">
                  <w:pPr>
                    <w:rPr>
                      <w:rFonts w:ascii="Times New Roman" w:hAnsi="Times New Roman" w:cs="Times New Roman"/>
                      <w:b/>
                      <w:sz w:val="20"/>
                      <w:szCs w:val="20"/>
                    </w:rPr>
                  </w:pPr>
                  <w:r>
                    <w:rPr>
                      <w:rFonts w:ascii="Times New Roman" w:hAnsi="Times New Roman" w:cs="Times New Roman"/>
                      <w:b/>
                      <w:sz w:val="20"/>
                      <w:szCs w:val="20"/>
                    </w:rPr>
                    <w:t>Figure 4 : Structure de la double hélice d’ADN</w:t>
                  </w:r>
                </w:p>
              </w:txbxContent>
            </v:textbox>
          </v:shape>
        </w:pict>
      </w:r>
    </w:p>
    <w:p w:rsidR="008C3DE1" w:rsidRPr="004464EB" w:rsidRDefault="008C3DE1" w:rsidP="008C3DE1">
      <w:pPr>
        <w:tabs>
          <w:tab w:val="left" w:pos="284"/>
          <w:tab w:val="left" w:pos="1659"/>
        </w:tabs>
        <w:spacing w:before="240" w:line="360" w:lineRule="auto"/>
        <w:rPr>
          <w:rFonts w:ascii="Times New Roman" w:hAnsi="Times New Roman" w:cs="Times New Roman"/>
          <w:sz w:val="24"/>
          <w:szCs w:val="24"/>
        </w:rPr>
      </w:pPr>
      <w:r w:rsidRPr="004464EB">
        <w:rPr>
          <w:rFonts w:ascii="Times New Roman" w:eastAsia="Times New Roman" w:hAnsi="Times New Roman" w:cs="Times New Roman"/>
          <w:b/>
          <w:sz w:val="24"/>
          <w:szCs w:val="24"/>
        </w:rPr>
        <w:t xml:space="preserve">I.2. L’ARN : </w:t>
      </w:r>
      <w:r w:rsidRPr="004464EB">
        <w:rPr>
          <w:rFonts w:ascii="Times New Roman" w:hAnsi="Times New Roman" w:cs="Times New Roman"/>
          <w:b/>
          <w:sz w:val="24"/>
          <w:szCs w:val="24"/>
        </w:rPr>
        <w:t>l’acide ribonucléique</w:t>
      </w:r>
    </w:p>
    <w:p w:rsidR="008C3DE1" w:rsidRPr="004464EB" w:rsidRDefault="008C3DE1" w:rsidP="008C3DE1">
      <w:pPr>
        <w:tabs>
          <w:tab w:val="left" w:pos="284"/>
        </w:tabs>
        <w:spacing w:before="240" w:line="360" w:lineRule="auto"/>
        <w:jc w:val="both"/>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Les ARN comme l’ADN font parties les acides nucléiques qui sont des macromolécules comportant les sous unités appelées : les nucléotides.</w:t>
      </w:r>
    </w:p>
    <w:p w:rsidR="008C3DE1" w:rsidRPr="004464EB" w:rsidRDefault="008C3DE1" w:rsidP="008C3DE1">
      <w:pPr>
        <w:tabs>
          <w:tab w:val="left" w:pos="284"/>
        </w:tabs>
        <w:spacing w:before="240" w:line="360" w:lineRule="auto"/>
        <w:jc w:val="both"/>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Les cellules contiennent différents types d’ARN :</w:t>
      </w:r>
      <w:r w:rsidRPr="004464EB">
        <w:rPr>
          <w:rFonts w:ascii="Times New Roman" w:hAnsi="Times New Roman" w:cs="Times New Roman"/>
          <w:sz w:val="24"/>
          <w:szCs w:val="24"/>
        </w:rPr>
        <w:t xml:space="preserve"> </w:t>
      </w:r>
      <w:r w:rsidRPr="004464EB">
        <w:rPr>
          <w:rFonts w:ascii="Times New Roman" w:eastAsia="Times New Roman" w:hAnsi="Times New Roman" w:cs="Times New Roman"/>
          <w:sz w:val="24"/>
          <w:szCs w:val="24"/>
        </w:rPr>
        <w:t>ARN messagers (</w:t>
      </w:r>
      <w:r w:rsidRPr="004464EB">
        <w:rPr>
          <w:rFonts w:ascii="Times New Roman" w:eastAsia="Times New Roman" w:hAnsi="Times New Roman" w:cs="Times New Roman"/>
          <w:b/>
          <w:sz w:val="24"/>
          <w:szCs w:val="24"/>
        </w:rPr>
        <w:t>ARNm</w:t>
      </w: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 xml:space="preserve">, </w:t>
      </w:r>
      <w:r w:rsidRPr="004464EB">
        <w:rPr>
          <w:rFonts w:ascii="Times New Roman" w:eastAsia="Times New Roman" w:hAnsi="Times New Roman" w:cs="Times New Roman"/>
          <w:sz w:val="24"/>
          <w:szCs w:val="24"/>
        </w:rPr>
        <w:t>ARN de transfert (</w:t>
      </w:r>
      <w:r w:rsidRPr="004464EB">
        <w:rPr>
          <w:rFonts w:ascii="Times New Roman" w:eastAsia="Times New Roman" w:hAnsi="Times New Roman" w:cs="Times New Roman"/>
          <w:b/>
          <w:sz w:val="24"/>
          <w:szCs w:val="24"/>
        </w:rPr>
        <w:t>ARNt</w:t>
      </w: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 xml:space="preserve">, </w:t>
      </w:r>
      <w:r w:rsidRPr="004464EB">
        <w:rPr>
          <w:rFonts w:ascii="Times New Roman" w:eastAsia="Times New Roman" w:hAnsi="Times New Roman" w:cs="Times New Roman"/>
          <w:sz w:val="24"/>
          <w:szCs w:val="24"/>
        </w:rPr>
        <w:t>ARN ribosomique (</w:t>
      </w:r>
      <w:r w:rsidRPr="004464EB">
        <w:rPr>
          <w:rFonts w:ascii="Times New Roman" w:eastAsia="Times New Roman" w:hAnsi="Times New Roman" w:cs="Times New Roman"/>
          <w:b/>
          <w:sz w:val="24"/>
          <w:szCs w:val="24"/>
        </w:rPr>
        <w:t>ARNr</w:t>
      </w: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 xml:space="preserve">, </w:t>
      </w:r>
      <w:r w:rsidRPr="004464EB">
        <w:rPr>
          <w:rFonts w:ascii="Times New Roman" w:eastAsia="Times New Roman" w:hAnsi="Times New Roman" w:cs="Times New Roman"/>
          <w:sz w:val="24"/>
          <w:szCs w:val="24"/>
        </w:rPr>
        <w:t>Les ARN nucléaires de petites tailles (</w:t>
      </w:r>
      <w:r w:rsidRPr="004464EB">
        <w:rPr>
          <w:rFonts w:ascii="Times New Roman" w:eastAsia="Times New Roman" w:hAnsi="Times New Roman" w:cs="Times New Roman"/>
          <w:b/>
          <w:sz w:val="24"/>
          <w:szCs w:val="24"/>
        </w:rPr>
        <w:t>ARNs</w:t>
      </w:r>
      <w:r w:rsidRPr="004464EB">
        <w:rPr>
          <w:rFonts w:ascii="Times New Roman" w:hAnsi="Times New Roman" w:cs="Times New Roman"/>
          <w:sz w:val="24"/>
          <w:szCs w:val="24"/>
        </w:rPr>
        <w:t xml:space="preserve">), </w:t>
      </w:r>
      <w:r w:rsidRPr="004464EB">
        <w:rPr>
          <w:rFonts w:ascii="Times New Roman" w:eastAsia="Times New Roman" w:hAnsi="Times New Roman" w:cs="Times New Roman"/>
          <w:sz w:val="24"/>
          <w:szCs w:val="24"/>
        </w:rPr>
        <w:t xml:space="preserve">Les ARN </w:t>
      </w:r>
      <w:r w:rsidRPr="004464EB">
        <w:rPr>
          <w:rFonts w:ascii="Times New Roman" w:hAnsi="Times New Roman" w:cs="Times New Roman"/>
          <w:sz w:val="24"/>
          <w:szCs w:val="24"/>
        </w:rPr>
        <w:t>cytoplasmiques</w:t>
      </w:r>
      <w:r w:rsidRPr="004464EB">
        <w:rPr>
          <w:rFonts w:ascii="Times New Roman" w:eastAsia="Times New Roman" w:hAnsi="Times New Roman" w:cs="Times New Roman"/>
          <w:sz w:val="24"/>
          <w:szCs w:val="24"/>
        </w:rPr>
        <w:t xml:space="preserve"> de petites tailles</w:t>
      </w:r>
      <w:r w:rsidRPr="004464EB">
        <w:rPr>
          <w:rFonts w:ascii="Times New Roman" w:hAnsi="Times New Roman" w:cs="Times New Roman"/>
          <w:sz w:val="24"/>
          <w:szCs w:val="24"/>
        </w:rPr>
        <w:t xml:space="preserve"> (</w:t>
      </w:r>
      <w:r w:rsidRPr="004464EB">
        <w:rPr>
          <w:rFonts w:ascii="Times New Roman" w:eastAsia="Times New Roman" w:hAnsi="Times New Roman" w:cs="Times New Roman"/>
          <w:b/>
          <w:sz w:val="24"/>
          <w:szCs w:val="24"/>
        </w:rPr>
        <w:t>ARN</w:t>
      </w:r>
      <w:r w:rsidRPr="004464EB">
        <w:rPr>
          <w:rFonts w:ascii="Times New Roman" w:hAnsi="Times New Roman" w:cs="Times New Roman"/>
          <w:b/>
          <w:sz w:val="24"/>
          <w:szCs w:val="24"/>
        </w:rPr>
        <w:t>sc</w:t>
      </w:r>
      <w:r w:rsidRPr="004464EB">
        <w:rPr>
          <w:rFonts w:ascii="Times New Roman" w:hAnsi="Times New Roman" w:cs="Times New Roman"/>
          <w:sz w:val="24"/>
          <w:szCs w:val="24"/>
        </w:rPr>
        <w:t>) et les petits</w:t>
      </w:r>
      <w:r w:rsidRPr="004464EB">
        <w:rPr>
          <w:rFonts w:ascii="Times New Roman" w:eastAsia="Times New Roman" w:hAnsi="Times New Roman" w:cs="Times New Roman"/>
          <w:sz w:val="24"/>
          <w:szCs w:val="24"/>
        </w:rPr>
        <w:t xml:space="preserve"> ARN nucléolaires (</w:t>
      </w:r>
      <w:r w:rsidRPr="004464EB">
        <w:rPr>
          <w:rFonts w:ascii="Times New Roman" w:eastAsia="Times New Roman" w:hAnsi="Times New Roman" w:cs="Times New Roman"/>
          <w:b/>
          <w:sz w:val="24"/>
          <w:szCs w:val="24"/>
        </w:rPr>
        <w:t>ARNsno</w:t>
      </w:r>
      <w:r w:rsidRPr="004464EB">
        <w:rPr>
          <w:rFonts w:ascii="Times New Roman" w:eastAsia="Times New Roman" w:hAnsi="Times New Roman" w:cs="Times New Roman"/>
          <w:sz w:val="24"/>
          <w:szCs w:val="24"/>
        </w:rPr>
        <w:t>)</w:t>
      </w:r>
      <w:r w:rsidRPr="004464EB">
        <w:rPr>
          <w:rFonts w:ascii="Times New Roman" w:hAnsi="Times New Roman" w:cs="Times New Roman"/>
          <w:sz w:val="24"/>
          <w:szCs w:val="24"/>
        </w:rPr>
        <w:t>.</w:t>
      </w:r>
    </w:p>
    <w:p w:rsidR="008C3DE1" w:rsidRPr="004464EB" w:rsidRDefault="008C3DE1" w:rsidP="004464EB">
      <w:pPr>
        <w:tabs>
          <w:tab w:val="left" w:pos="284"/>
        </w:tabs>
        <w:spacing w:before="240" w:line="360" w:lineRule="auto"/>
        <w:rPr>
          <w:rFonts w:ascii="Times New Roman" w:eastAsia="Times New Roman" w:hAnsi="Times New Roman" w:cs="Times New Roman"/>
          <w:sz w:val="24"/>
          <w:szCs w:val="24"/>
        </w:rPr>
      </w:pPr>
      <w:r w:rsidRPr="004464EB">
        <w:rPr>
          <w:rFonts w:ascii="Times New Roman" w:eastAsia="Times New Roman" w:hAnsi="Times New Roman" w:cs="Times New Roman"/>
          <w:sz w:val="24"/>
          <w:szCs w:val="24"/>
        </w:rPr>
        <w:t>Les ARN par rapport aux ADN sont caractérisés par :</w:t>
      </w:r>
      <w:r w:rsidR="004464EB">
        <w:rPr>
          <w:rFonts w:ascii="Times New Roman" w:eastAsia="Times New Roman" w:hAnsi="Times New Roman" w:cs="Times New Roman"/>
          <w:sz w:val="24"/>
          <w:szCs w:val="24"/>
        </w:rPr>
        <w:t xml:space="preserve"> </w:t>
      </w:r>
      <w:r w:rsidRPr="004464EB">
        <w:rPr>
          <w:rFonts w:ascii="Times New Roman" w:eastAsia="Times New Roman" w:hAnsi="Times New Roman" w:cs="Times New Roman"/>
          <w:sz w:val="24"/>
          <w:szCs w:val="24"/>
        </w:rPr>
        <w:t>L’ose : le ribose au lieu du « désoxyribose »</w:t>
      </w:r>
      <w:r w:rsidR="004464EB">
        <w:rPr>
          <w:rFonts w:ascii="Times New Roman" w:eastAsia="Times New Roman" w:hAnsi="Times New Roman" w:cs="Times New Roman"/>
          <w:sz w:val="24"/>
          <w:szCs w:val="24"/>
        </w:rPr>
        <w:t xml:space="preserve"> ; </w:t>
      </w:r>
      <w:r w:rsidRPr="004464EB">
        <w:rPr>
          <w:rFonts w:ascii="Times New Roman" w:eastAsia="Times New Roman" w:hAnsi="Times New Roman" w:cs="Times New Roman"/>
          <w:sz w:val="24"/>
          <w:szCs w:val="24"/>
        </w:rPr>
        <w:t>Les bases rencontrées : l’adénine (A), guanine (G), cytosine (C) et l’uracile (U) au lieu de thymine (T)</w:t>
      </w:r>
      <w:r w:rsidR="004464EB">
        <w:rPr>
          <w:rFonts w:ascii="Times New Roman" w:eastAsia="Times New Roman" w:hAnsi="Times New Roman" w:cs="Times New Roman"/>
          <w:sz w:val="24"/>
          <w:szCs w:val="24"/>
        </w:rPr>
        <w:t xml:space="preserve"> ; </w:t>
      </w:r>
      <w:r w:rsidRPr="004464EB">
        <w:rPr>
          <w:rFonts w:ascii="Times New Roman" w:eastAsia="Times New Roman" w:hAnsi="Times New Roman" w:cs="Times New Roman"/>
          <w:sz w:val="24"/>
          <w:szCs w:val="24"/>
        </w:rPr>
        <w:t>Une seule chaîne nucléotidique et plus courte que l’ADN</w:t>
      </w:r>
      <w:r w:rsidR="004464EB">
        <w:rPr>
          <w:rFonts w:ascii="Times New Roman" w:eastAsia="Times New Roman" w:hAnsi="Times New Roman" w:cs="Times New Roman"/>
          <w:sz w:val="24"/>
          <w:szCs w:val="24"/>
        </w:rPr>
        <w:t>.</w:t>
      </w:r>
    </w:p>
    <w:p w:rsidR="0011517F" w:rsidRPr="004464EB" w:rsidRDefault="0011517F" w:rsidP="0011517F">
      <w:pPr>
        <w:tabs>
          <w:tab w:val="left" w:pos="284"/>
        </w:tabs>
        <w:spacing w:before="240" w:line="360" w:lineRule="auto"/>
        <w:rPr>
          <w:rFonts w:ascii="Times New Roman" w:hAnsi="Times New Roman" w:cs="Times New Roman"/>
          <w:sz w:val="24"/>
          <w:szCs w:val="24"/>
        </w:rPr>
      </w:pPr>
    </w:p>
    <w:p w:rsidR="0011517F" w:rsidRPr="004464EB" w:rsidRDefault="0011517F" w:rsidP="008516D2">
      <w:pPr>
        <w:pStyle w:val="Paragraphedeliste"/>
        <w:numPr>
          <w:ilvl w:val="0"/>
          <w:numId w:val="1"/>
        </w:numPr>
        <w:tabs>
          <w:tab w:val="left" w:pos="284"/>
        </w:tabs>
        <w:spacing w:before="240" w:line="360" w:lineRule="auto"/>
        <w:ind w:left="0" w:firstLine="0"/>
        <w:rPr>
          <w:rFonts w:ascii="Times New Roman" w:eastAsia="Times New Roman" w:hAnsi="Times New Roman" w:cs="Times New Roman"/>
          <w:b/>
          <w:sz w:val="24"/>
          <w:szCs w:val="24"/>
        </w:rPr>
      </w:pPr>
      <w:r w:rsidRPr="004464EB">
        <w:rPr>
          <w:rFonts w:ascii="Times New Roman" w:eastAsia="Times New Roman" w:hAnsi="Times New Roman" w:cs="Times New Roman"/>
          <w:b/>
          <w:sz w:val="24"/>
          <w:szCs w:val="24"/>
        </w:rPr>
        <w:lastRenderedPageBreak/>
        <w:t xml:space="preserve">STRUCTURE DES </w:t>
      </w:r>
      <w:r w:rsidR="004464EB" w:rsidRPr="004464EB">
        <w:rPr>
          <w:rFonts w:ascii="Times New Roman" w:eastAsia="Times New Roman" w:hAnsi="Times New Roman" w:cs="Times New Roman"/>
          <w:b/>
          <w:sz w:val="24"/>
          <w:szCs w:val="24"/>
        </w:rPr>
        <w:t>PROTEINES</w:t>
      </w:r>
    </w:p>
    <w:p w:rsidR="007B5F4B" w:rsidRPr="004464EB" w:rsidRDefault="007B5F4B" w:rsidP="007B5F4B">
      <w:pPr>
        <w:tabs>
          <w:tab w:val="left" w:pos="2742"/>
        </w:tabs>
        <w:rPr>
          <w:rFonts w:ascii="Times New Roman" w:hAnsi="Times New Roman" w:cs="Times New Roman"/>
          <w:sz w:val="24"/>
          <w:szCs w:val="24"/>
        </w:rPr>
      </w:pPr>
      <w:r w:rsidRPr="004464EB">
        <w:rPr>
          <w:rFonts w:ascii="Times New Roman" w:eastAsia="BookAntiqua" w:hAnsi="Times New Roman" w:cs="Times New Roman"/>
          <w:sz w:val="24"/>
          <w:szCs w:val="24"/>
        </w:rPr>
        <w:t>Nous pouvons distinguer plusieurs niveaux dans la description de la structure des protéines :</w:t>
      </w:r>
    </w:p>
    <w:p w:rsidR="007B5F4B" w:rsidRPr="004464EB" w:rsidRDefault="007B5F4B" w:rsidP="007B5F4B">
      <w:pPr>
        <w:autoSpaceDE w:val="0"/>
        <w:autoSpaceDN w:val="0"/>
        <w:adjustRightInd w:val="0"/>
        <w:spacing w:before="240" w:line="360" w:lineRule="auto"/>
        <w:jc w:val="both"/>
        <w:rPr>
          <w:rFonts w:ascii="Times New Roman" w:eastAsia="BookAntiqua" w:hAnsi="Times New Roman" w:cs="Times New Roman"/>
          <w:sz w:val="24"/>
          <w:szCs w:val="24"/>
        </w:rPr>
      </w:pPr>
      <w:r w:rsidRPr="004464EB">
        <w:rPr>
          <w:rFonts w:ascii="Times New Roman" w:eastAsia="OpenSymbol" w:hAnsi="Times New Roman" w:cs="Times New Roman"/>
          <w:sz w:val="24"/>
          <w:szCs w:val="24"/>
        </w:rPr>
        <w:t xml:space="preserve">● </w:t>
      </w:r>
      <w:r w:rsidRPr="004464EB">
        <w:rPr>
          <w:rFonts w:ascii="Times New Roman" w:eastAsia="BookAntiqua" w:hAnsi="Times New Roman" w:cs="Times New Roman"/>
          <w:b/>
          <w:bCs/>
          <w:sz w:val="24"/>
          <w:szCs w:val="24"/>
        </w:rPr>
        <w:t xml:space="preserve">La structure primaire : </w:t>
      </w:r>
      <w:r w:rsidRPr="004464EB">
        <w:rPr>
          <w:rFonts w:ascii="Times New Roman" w:eastAsia="BookAntiqua" w:hAnsi="Times New Roman" w:cs="Times New Roman"/>
          <w:sz w:val="24"/>
          <w:szCs w:val="24"/>
        </w:rPr>
        <w:t>elle correspond a la séquence des acides amines constituant la protéine. Il s’agit d’un assemblage linéaire des acides amines codes par l’ARN messager.</w:t>
      </w:r>
    </w:p>
    <w:p w:rsidR="007B5F4B" w:rsidRPr="004464EB" w:rsidRDefault="007B5F4B" w:rsidP="007B5F4B">
      <w:pPr>
        <w:autoSpaceDE w:val="0"/>
        <w:autoSpaceDN w:val="0"/>
        <w:adjustRightInd w:val="0"/>
        <w:spacing w:before="240" w:line="360" w:lineRule="auto"/>
        <w:jc w:val="both"/>
        <w:rPr>
          <w:rFonts w:ascii="Times New Roman" w:eastAsia="BookAntiqua" w:hAnsi="Times New Roman" w:cs="Times New Roman"/>
          <w:sz w:val="24"/>
          <w:szCs w:val="24"/>
        </w:rPr>
      </w:pPr>
      <w:r w:rsidRPr="004464EB">
        <w:rPr>
          <w:rFonts w:ascii="Times New Roman" w:eastAsia="OpenSymbol" w:hAnsi="Times New Roman" w:cs="Times New Roman"/>
          <w:sz w:val="24"/>
          <w:szCs w:val="24"/>
        </w:rPr>
        <w:t xml:space="preserve">● </w:t>
      </w:r>
      <w:r w:rsidRPr="004464EB">
        <w:rPr>
          <w:rFonts w:ascii="Times New Roman" w:eastAsia="BookAntiqua" w:hAnsi="Times New Roman" w:cs="Times New Roman"/>
          <w:b/>
          <w:bCs/>
          <w:sz w:val="24"/>
          <w:szCs w:val="24"/>
        </w:rPr>
        <w:t xml:space="preserve">La structure secondaire </w:t>
      </w:r>
      <w:r w:rsidRPr="004464EB">
        <w:rPr>
          <w:rFonts w:ascii="Times New Roman" w:eastAsia="BookAntiqua" w:hAnsi="Times New Roman" w:cs="Times New Roman"/>
          <w:sz w:val="24"/>
          <w:szCs w:val="24"/>
        </w:rPr>
        <w:t>: elle décrit un niveau structural plus complexe : les structures secondaires qui sont représentées par les repliements locaux de la protéine. Elle comporte les structures en hélices, les feuillets les coudes.</w:t>
      </w:r>
    </w:p>
    <w:p w:rsidR="007B5F4B" w:rsidRPr="004464EB" w:rsidRDefault="007B5F4B" w:rsidP="007B5F4B">
      <w:pPr>
        <w:autoSpaceDE w:val="0"/>
        <w:autoSpaceDN w:val="0"/>
        <w:adjustRightInd w:val="0"/>
        <w:spacing w:before="240" w:line="360" w:lineRule="auto"/>
        <w:jc w:val="both"/>
        <w:rPr>
          <w:rFonts w:ascii="Times New Roman" w:eastAsia="BookAntiqua" w:hAnsi="Times New Roman" w:cs="Times New Roman"/>
          <w:sz w:val="24"/>
          <w:szCs w:val="24"/>
        </w:rPr>
      </w:pPr>
      <w:r w:rsidRPr="004464EB">
        <w:rPr>
          <w:rFonts w:ascii="Times New Roman" w:eastAsia="OpenSymbol" w:hAnsi="Times New Roman" w:cs="Times New Roman"/>
          <w:sz w:val="24"/>
          <w:szCs w:val="24"/>
        </w:rPr>
        <w:t xml:space="preserve">● </w:t>
      </w:r>
      <w:r w:rsidRPr="004464EB">
        <w:rPr>
          <w:rFonts w:ascii="Times New Roman" w:eastAsia="BookAntiqua" w:hAnsi="Times New Roman" w:cs="Times New Roman"/>
          <w:b/>
          <w:bCs/>
          <w:sz w:val="24"/>
          <w:szCs w:val="24"/>
        </w:rPr>
        <w:t xml:space="preserve">La structure tertiaire </w:t>
      </w:r>
      <w:r w:rsidRPr="004464EB">
        <w:rPr>
          <w:rFonts w:ascii="Times New Roman" w:eastAsia="BookAntiqua" w:hAnsi="Times New Roman" w:cs="Times New Roman"/>
          <w:sz w:val="24"/>
          <w:szCs w:val="24"/>
        </w:rPr>
        <w:t>: décrit la structure tridimensionnelle de la protéine ou plus précisément d’une forme particulière que peut prendre dans l’espace la protéine d’intérêt dans des conditions expérimentales données.</w:t>
      </w:r>
    </w:p>
    <w:p w:rsidR="007B5F4B" w:rsidRPr="004464EB" w:rsidRDefault="007B5F4B" w:rsidP="00B3159F">
      <w:pPr>
        <w:spacing w:before="240" w:line="360" w:lineRule="auto"/>
        <w:jc w:val="both"/>
        <w:rPr>
          <w:rFonts w:ascii="Times New Roman" w:eastAsia="Times New Roman" w:hAnsi="Times New Roman" w:cs="Times New Roman"/>
          <w:b/>
          <w:sz w:val="28"/>
          <w:szCs w:val="28"/>
        </w:rPr>
      </w:pPr>
      <w:r w:rsidRPr="004464EB">
        <w:rPr>
          <w:rFonts w:ascii="Times New Roman" w:eastAsia="OpenSymbol" w:hAnsi="Times New Roman" w:cs="Times New Roman"/>
          <w:sz w:val="24"/>
          <w:szCs w:val="24"/>
        </w:rPr>
        <w:t xml:space="preserve">● </w:t>
      </w:r>
      <w:r w:rsidRPr="004464EB">
        <w:rPr>
          <w:rFonts w:ascii="Times New Roman" w:eastAsia="BookAntiqua" w:hAnsi="Times New Roman" w:cs="Times New Roman"/>
          <w:b/>
          <w:bCs/>
          <w:sz w:val="24"/>
          <w:szCs w:val="24"/>
        </w:rPr>
        <w:t xml:space="preserve">La structure quaternaire </w:t>
      </w:r>
      <w:r w:rsidRPr="004464EB">
        <w:rPr>
          <w:rFonts w:ascii="Times New Roman" w:eastAsia="BookAntiqua" w:hAnsi="Times New Roman" w:cs="Times New Roman"/>
          <w:sz w:val="24"/>
          <w:szCs w:val="24"/>
        </w:rPr>
        <w:t>: permet de décrire les interactions entre protéines.</w:t>
      </w:r>
    </w:p>
    <w:p w:rsidR="00B3159F" w:rsidRPr="004464EB" w:rsidRDefault="00143B39" w:rsidP="000E5714">
      <w:pPr>
        <w:tabs>
          <w:tab w:val="left" w:pos="1071"/>
        </w:tabs>
        <w:spacing w:before="240" w:line="360" w:lineRule="auto"/>
        <w:jc w:val="center"/>
        <w:rPr>
          <w:rFonts w:ascii="Times New Roman" w:hAnsi="Times New Roman" w:cs="Times New Roman"/>
          <w:sz w:val="24"/>
          <w:szCs w:val="24"/>
        </w:rPr>
      </w:pPr>
      <w:r w:rsidRPr="004464EB">
        <w:rPr>
          <w:rFonts w:ascii="Times New Roman" w:hAnsi="Times New Roman" w:cs="Times New Roman"/>
          <w:noProof/>
          <w:sz w:val="24"/>
          <w:szCs w:val="24"/>
        </w:rPr>
        <w:pict>
          <v:shape id="_x0000_s1029" type="#_x0000_t202" style="position:absolute;left:0;text-align:left;margin-left:124.3pt;margin-top:340pt;width:210.4pt;height:23.4pt;z-index:251661312;mso-width-relative:margin;mso-height-relative:margin" filled="f">
            <v:textbox>
              <w:txbxContent>
                <w:p w:rsidR="00B3159F" w:rsidRDefault="00B3159F" w:rsidP="00B3159F">
                  <w:pPr>
                    <w:rPr>
                      <w:rFonts w:ascii="Times New Roman" w:hAnsi="Times New Roman" w:cs="Times New Roman"/>
                      <w:b/>
                      <w:sz w:val="20"/>
                      <w:szCs w:val="20"/>
                    </w:rPr>
                  </w:pPr>
                  <w:r>
                    <w:rPr>
                      <w:rFonts w:ascii="Times New Roman" w:hAnsi="Times New Roman" w:cs="Times New Roman"/>
                      <w:b/>
                      <w:sz w:val="20"/>
                      <w:szCs w:val="20"/>
                    </w:rPr>
                    <w:t>Figure  5: Différentes tructures des protéines</w:t>
                  </w:r>
                </w:p>
              </w:txbxContent>
            </v:textbox>
          </v:shape>
        </w:pict>
      </w:r>
      <w:r w:rsidR="007B5F4B" w:rsidRPr="004464EB">
        <w:rPr>
          <w:rFonts w:ascii="Times New Roman" w:hAnsi="Times New Roman" w:cs="Times New Roman"/>
          <w:noProof/>
          <w:sz w:val="24"/>
          <w:szCs w:val="24"/>
        </w:rPr>
        <w:drawing>
          <wp:inline distT="0" distB="0" distL="0" distR="0">
            <wp:extent cx="3278090" cy="4155034"/>
            <wp:effectExtent l="38100" t="19050" r="17560" b="16916"/>
            <wp:docPr id="34" name="Image 3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associée"/>
                    <pic:cNvPicPr>
                      <a:picLocks noChangeAspect="1" noChangeArrowheads="1"/>
                    </pic:cNvPicPr>
                  </pic:nvPicPr>
                  <pic:blipFill>
                    <a:blip r:embed="rId14"/>
                    <a:srcRect/>
                    <a:stretch>
                      <a:fillRect/>
                    </a:stretch>
                  </pic:blipFill>
                  <pic:spPr bwMode="auto">
                    <a:xfrm>
                      <a:off x="0" y="0"/>
                      <a:ext cx="3278090" cy="4155034"/>
                    </a:xfrm>
                    <a:prstGeom prst="rect">
                      <a:avLst/>
                    </a:prstGeom>
                    <a:noFill/>
                    <a:ln w="9525">
                      <a:solidFill>
                        <a:schemeClr val="accent1"/>
                      </a:solidFill>
                      <a:miter lim="800000"/>
                      <a:headEnd/>
                      <a:tailEnd/>
                    </a:ln>
                  </pic:spPr>
                </pic:pic>
              </a:graphicData>
            </a:graphic>
          </wp:inline>
        </w:drawing>
      </w:r>
    </w:p>
    <w:p w:rsidR="0011517F" w:rsidRPr="004464EB" w:rsidRDefault="00B3159F" w:rsidP="00B3159F">
      <w:pPr>
        <w:tabs>
          <w:tab w:val="left" w:pos="3951"/>
        </w:tabs>
        <w:rPr>
          <w:rFonts w:ascii="Times New Roman" w:hAnsi="Times New Roman" w:cs="Times New Roman"/>
          <w:sz w:val="24"/>
          <w:szCs w:val="24"/>
        </w:rPr>
      </w:pPr>
      <w:r w:rsidRPr="004464EB">
        <w:rPr>
          <w:rFonts w:ascii="Times New Roman" w:hAnsi="Times New Roman" w:cs="Times New Roman"/>
          <w:sz w:val="24"/>
          <w:szCs w:val="24"/>
        </w:rPr>
        <w:tab/>
      </w:r>
    </w:p>
    <w:p w:rsidR="00F4687D" w:rsidRPr="004464EB" w:rsidRDefault="00143B39" w:rsidP="008C3DE1">
      <w:pPr>
        <w:tabs>
          <w:tab w:val="left" w:pos="346"/>
        </w:tabs>
        <w:spacing w:before="240" w:line="360" w:lineRule="auto"/>
        <w:rPr>
          <w:rFonts w:ascii="Times New Roman" w:hAnsi="Times New Roman" w:cs="Times New Roman"/>
          <w:sz w:val="24"/>
          <w:szCs w:val="24"/>
        </w:rPr>
      </w:pPr>
      <w:r w:rsidRPr="004464EB">
        <w:rPr>
          <w:rFonts w:ascii="Times New Roman" w:hAnsi="Times New Roman" w:cs="Times New Roman"/>
          <w:noProof/>
          <w:sz w:val="24"/>
          <w:szCs w:val="24"/>
        </w:rPr>
        <w:lastRenderedPageBreak/>
        <w:pict>
          <v:shape id="_x0000_s1030" type="#_x0000_t202" style="position:absolute;margin-left:101.7pt;margin-top:283.5pt;width:269.75pt;height:23.4pt;z-index:251662336;mso-width-relative:margin;mso-height-relative:margin" filled="f">
            <v:textbox>
              <w:txbxContent>
                <w:p w:rsidR="00B3159F" w:rsidRDefault="00B3159F" w:rsidP="00B3159F">
                  <w:pPr>
                    <w:rPr>
                      <w:rFonts w:ascii="Times New Roman" w:hAnsi="Times New Roman" w:cs="Times New Roman"/>
                      <w:b/>
                      <w:sz w:val="20"/>
                      <w:szCs w:val="20"/>
                    </w:rPr>
                  </w:pPr>
                  <w:r>
                    <w:rPr>
                      <w:rFonts w:ascii="Times New Roman" w:hAnsi="Times New Roman" w:cs="Times New Roman"/>
                      <w:b/>
                      <w:sz w:val="20"/>
                      <w:szCs w:val="20"/>
                    </w:rPr>
                    <w:t>Figure  6: Niveaux d’organisation structurale des protéines</w:t>
                  </w:r>
                </w:p>
              </w:txbxContent>
            </v:textbox>
          </v:shape>
        </w:pict>
      </w:r>
      <w:r w:rsidR="007B5F4B" w:rsidRPr="004464EB">
        <w:rPr>
          <w:rFonts w:ascii="Times New Roman" w:hAnsi="Times New Roman" w:cs="Times New Roman"/>
          <w:noProof/>
          <w:sz w:val="24"/>
          <w:szCs w:val="24"/>
        </w:rPr>
        <w:drawing>
          <wp:inline distT="0" distB="0" distL="0" distR="0">
            <wp:extent cx="5764428" cy="3441040"/>
            <wp:effectExtent l="19050" t="19050" r="26772" b="26060"/>
            <wp:docPr id="31" name="Image 31" descr="Résultat de recherche d'images pour &quot;sequence dE PROT2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ésultat de recherche d'images pour &quot;sequence dE PROT2INE&quot;"/>
                    <pic:cNvPicPr>
                      <a:picLocks noChangeAspect="1" noChangeArrowheads="1"/>
                    </pic:cNvPicPr>
                  </pic:nvPicPr>
                  <pic:blipFill>
                    <a:blip r:embed="rId15"/>
                    <a:srcRect/>
                    <a:stretch>
                      <a:fillRect/>
                    </a:stretch>
                  </pic:blipFill>
                  <pic:spPr bwMode="auto">
                    <a:xfrm>
                      <a:off x="0" y="0"/>
                      <a:ext cx="5759450" cy="3438068"/>
                    </a:xfrm>
                    <a:prstGeom prst="rect">
                      <a:avLst/>
                    </a:prstGeom>
                    <a:noFill/>
                    <a:ln w="9525">
                      <a:solidFill>
                        <a:schemeClr val="accent1"/>
                      </a:solidFill>
                      <a:miter lim="800000"/>
                      <a:headEnd/>
                      <a:tailEnd/>
                    </a:ln>
                  </pic:spPr>
                </pic:pic>
              </a:graphicData>
            </a:graphic>
          </wp:inline>
        </w:drawing>
      </w:r>
    </w:p>
    <w:p w:rsidR="00B3159F" w:rsidRPr="004464EB" w:rsidRDefault="00B3159F" w:rsidP="008C3DE1">
      <w:pPr>
        <w:tabs>
          <w:tab w:val="left" w:pos="346"/>
        </w:tabs>
        <w:spacing w:before="240" w:line="360" w:lineRule="auto"/>
        <w:rPr>
          <w:rFonts w:ascii="Times New Roman" w:hAnsi="Times New Roman" w:cs="Times New Roman"/>
          <w:sz w:val="24"/>
          <w:szCs w:val="24"/>
        </w:rPr>
      </w:pPr>
    </w:p>
    <w:p w:rsidR="00A83938" w:rsidRPr="004464EB" w:rsidRDefault="00A83938" w:rsidP="008516D2">
      <w:pPr>
        <w:pStyle w:val="Paragraphedeliste"/>
        <w:numPr>
          <w:ilvl w:val="0"/>
          <w:numId w:val="4"/>
        </w:numPr>
        <w:tabs>
          <w:tab w:val="left" w:pos="346"/>
        </w:tabs>
        <w:spacing w:before="240" w:line="360" w:lineRule="auto"/>
        <w:jc w:val="both"/>
        <w:rPr>
          <w:rFonts w:ascii="Times New Roman" w:hAnsi="Times New Roman" w:cs="Times New Roman"/>
          <w:sz w:val="24"/>
          <w:szCs w:val="24"/>
        </w:rPr>
      </w:pPr>
      <w:r w:rsidRPr="004464EB">
        <w:rPr>
          <w:rFonts w:ascii="Times New Roman" w:hAnsi="Times New Roman" w:cs="Times New Roman"/>
          <w:sz w:val="24"/>
          <w:szCs w:val="24"/>
        </w:rPr>
        <w:t>Le nombre de chaque acide aminé dans une chaîne polypeptidique est un paramètre caractéristique de chaque protéine. Une protéine inconnue peut souvent être identifiée en mesurant le pourcentage relatif des différents acides aminés et en comparant avec des bases de données.</w:t>
      </w:r>
    </w:p>
    <w:p w:rsidR="00F4687D" w:rsidRPr="004464EB" w:rsidRDefault="00F4687D" w:rsidP="008C3DE1">
      <w:pPr>
        <w:pStyle w:val="Paragraphedeliste"/>
        <w:numPr>
          <w:ilvl w:val="0"/>
          <w:numId w:val="4"/>
        </w:numPr>
        <w:tabs>
          <w:tab w:val="left" w:pos="346"/>
        </w:tabs>
        <w:spacing w:before="240" w:line="360" w:lineRule="auto"/>
        <w:jc w:val="both"/>
        <w:rPr>
          <w:rFonts w:ascii="Times New Roman" w:hAnsi="Times New Roman" w:cs="Times New Roman"/>
          <w:sz w:val="24"/>
          <w:szCs w:val="24"/>
        </w:rPr>
      </w:pPr>
      <w:r w:rsidRPr="004464EB">
        <w:rPr>
          <w:rFonts w:ascii="Times New Roman" w:hAnsi="Times New Roman" w:cs="Times New Roman"/>
          <w:sz w:val="24"/>
          <w:szCs w:val="24"/>
        </w:rPr>
        <w:t xml:space="preserve">Chaque chaîne polypeptidique possède un résidu </w:t>
      </w:r>
      <w:r w:rsidRPr="004464EB">
        <w:rPr>
          <w:rFonts w:ascii="Times New Roman" w:hAnsi="Times New Roman" w:cs="Times New Roman"/>
          <w:i/>
          <w:iCs/>
          <w:sz w:val="24"/>
          <w:szCs w:val="24"/>
        </w:rPr>
        <w:t xml:space="preserve">N </w:t>
      </w:r>
      <w:r w:rsidRPr="004464EB">
        <w:rPr>
          <w:rFonts w:ascii="Times New Roman" w:hAnsi="Times New Roman" w:cs="Times New Roman"/>
          <w:sz w:val="24"/>
          <w:szCs w:val="24"/>
        </w:rPr>
        <w:t xml:space="preserve">terminal et </w:t>
      </w:r>
      <w:r w:rsidRPr="004464EB">
        <w:rPr>
          <w:rFonts w:ascii="Times New Roman" w:hAnsi="Times New Roman" w:cs="Times New Roman"/>
          <w:i/>
          <w:iCs/>
          <w:sz w:val="24"/>
          <w:szCs w:val="24"/>
        </w:rPr>
        <w:t>C</w:t>
      </w:r>
      <w:r w:rsidRPr="004464EB">
        <w:rPr>
          <w:rFonts w:ascii="Times New Roman" w:hAnsi="Times New Roman" w:cs="Times New Roman"/>
          <w:sz w:val="24"/>
          <w:szCs w:val="24"/>
        </w:rPr>
        <w:t>-terminal, le nombre de sous-unités distinctes dans une protéine peut être déterminé en identifiant le nombre de chacun des résidus terminaux.</w:t>
      </w:r>
    </w:p>
    <w:p w:rsidR="00B3159F" w:rsidRPr="004464EB" w:rsidRDefault="00143B39" w:rsidP="00487649">
      <w:pPr>
        <w:jc w:val="center"/>
        <w:rPr>
          <w:rFonts w:ascii="Times New Roman" w:hAnsi="Times New Roman" w:cs="Times New Roman"/>
          <w:sz w:val="24"/>
          <w:szCs w:val="24"/>
        </w:rPr>
      </w:pPr>
      <w:r w:rsidRPr="004464EB">
        <w:rPr>
          <w:rFonts w:ascii="Times New Roman" w:hAnsi="Times New Roman" w:cs="Times New Roman"/>
          <w:noProof/>
          <w:sz w:val="24"/>
          <w:szCs w:val="24"/>
        </w:rPr>
        <w:pict>
          <v:shape id="_x0000_s1031" type="#_x0000_t202" style="position:absolute;left:0;text-align:left;margin-left:47.75pt;margin-top:163.05pt;width:350.2pt;height:23.4pt;z-index:251663360;mso-width-relative:margin;mso-height-relative:margin" filled="f">
            <v:textbox>
              <w:txbxContent>
                <w:p w:rsidR="00B3159F" w:rsidRDefault="00B3159F" w:rsidP="00B3159F">
                  <w:pPr>
                    <w:rPr>
                      <w:rFonts w:ascii="Times New Roman" w:hAnsi="Times New Roman" w:cs="Times New Roman"/>
                      <w:b/>
                      <w:sz w:val="20"/>
                      <w:szCs w:val="20"/>
                    </w:rPr>
                  </w:pPr>
                  <w:r>
                    <w:rPr>
                      <w:rFonts w:ascii="Times New Roman" w:hAnsi="Times New Roman" w:cs="Times New Roman"/>
                      <w:b/>
                      <w:sz w:val="20"/>
                      <w:szCs w:val="20"/>
                    </w:rPr>
                    <w:t>Figure 7: Representation des résidus N terminale et C terminale  des protéines</w:t>
                  </w:r>
                </w:p>
              </w:txbxContent>
            </v:textbox>
          </v:shape>
        </w:pict>
      </w:r>
      <w:r w:rsidR="00F4687D" w:rsidRPr="004464EB">
        <w:rPr>
          <w:rFonts w:ascii="Times New Roman" w:hAnsi="Times New Roman" w:cs="Times New Roman"/>
          <w:noProof/>
          <w:sz w:val="24"/>
          <w:szCs w:val="24"/>
        </w:rPr>
        <w:drawing>
          <wp:inline distT="0" distB="0" distL="0" distR="0">
            <wp:extent cx="4212158" cy="1861300"/>
            <wp:effectExtent l="38100" t="57150" r="112192" b="10085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214523" cy="1862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40D6E" w:rsidRPr="004464EB" w:rsidRDefault="00B3159F" w:rsidP="00B3159F">
      <w:pPr>
        <w:tabs>
          <w:tab w:val="left" w:pos="3456"/>
        </w:tabs>
        <w:rPr>
          <w:rFonts w:ascii="Times New Roman" w:hAnsi="Times New Roman" w:cs="Times New Roman"/>
          <w:sz w:val="24"/>
          <w:szCs w:val="24"/>
        </w:rPr>
      </w:pPr>
      <w:r w:rsidRPr="004464EB">
        <w:rPr>
          <w:rFonts w:ascii="Times New Roman" w:hAnsi="Times New Roman" w:cs="Times New Roman"/>
          <w:sz w:val="24"/>
          <w:szCs w:val="24"/>
        </w:rPr>
        <w:tab/>
      </w:r>
    </w:p>
    <w:sectPr w:rsidR="00D40D6E" w:rsidRPr="004464EB" w:rsidSect="008C3DE1">
      <w:footerReference w:type="default" r:id="rId17"/>
      <w:pgSz w:w="11906" w:h="16838"/>
      <w:pgMar w:top="1418" w:right="1418" w:bottom="1418" w:left="1418"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B70" w:rsidRDefault="00B55B70" w:rsidP="009B37AB">
      <w:pPr>
        <w:spacing w:after="0" w:line="240" w:lineRule="auto"/>
      </w:pPr>
      <w:r>
        <w:separator/>
      </w:r>
    </w:p>
  </w:endnote>
  <w:endnote w:type="continuationSeparator" w:id="1">
    <w:p w:rsidR="00B55B70" w:rsidRDefault="00B55B70" w:rsidP="009B3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Geneva">
    <w:altName w:val="Arial"/>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Antiqua">
    <w:altName w:val="MS Mincho"/>
    <w:panose1 w:val="00000000000000000000"/>
    <w:charset w:val="80"/>
    <w:family w:val="auto"/>
    <w:notTrueType/>
    <w:pitch w:val="default"/>
    <w:sig w:usb0="00000001"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45"/>
      <w:docPartObj>
        <w:docPartGallery w:val="Page Numbers (Bottom of Page)"/>
        <w:docPartUnique/>
      </w:docPartObj>
    </w:sdtPr>
    <w:sdtContent>
      <w:p w:rsidR="00CA115A" w:rsidRDefault="00143B39" w:rsidP="00CA115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2086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20867">
                <w:txbxContent>
                  <w:p w:rsidR="008C3DE1" w:rsidRDefault="00143B39">
                    <w:pPr>
                      <w:jc w:val="center"/>
                    </w:pPr>
                    <w:fldSimple w:instr=" PAGE    \* MERGEFORMAT ">
                      <w:r w:rsidR="004464EB" w:rsidRPr="004464EB">
                        <w:rPr>
                          <w:noProof/>
                          <w:sz w:val="16"/>
                          <w:szCs w:val="16"/>
                        </w:rPr>
                        <w:t>10</w:t>
                      </w:r>
                    </w:fldSimple>
                  </w:p>
                </w:txbxContent>
              </v:textbox>
              <w10:wrap anchorx="page" anchory="page"/>
            </v:shape>
          </w:pict>
        </w:r>
      </w:p>
      <w:p w:rsidR="00875D80" w:rsidRDefault="00143B39">
        <w:pPr>
          <w:pStyle w:val="Pieddepage"/>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B70" w:rsidRDefault="00B55B70" w:rsidP="009B37AB">
      <w:pPr>
        <w:spacing w:after="0" w:line="240" w:lineRule="auto"/>
      </w:pPr>
      <w:r>
        <w:separator/>
      </w:r>
    </w:p>
  </w:footnote>
  <w:footnote w:type="continuationSeparator" w:id="1">
    <w:p w:rsidR="00B55B70" w:rsidRDefault="00B55B70" w:rsidP="009B37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33F7"/>
    <w:multiLevelType w:val="hybridMultilevel"/>
    <w:tmpl w:val="98EC0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A9286F"/>
    <w:multiLevelType w:val="hybridMultilevel"/>
    <w:tmpl w:val="BC1AA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954585"/>
    <w:multiLevelType w:val="hybridMultilevel"/>
    <w:tmpl w:val="6F487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376EB4"/>
    <w:multiLevelType w:val="hybridMultilevel"/>
    <w:tmpl w:val="0F128A2C"/>
    <w:lvl w:ilvl="0" w:tplc="5814668C">
      <w:start w:val="1"/>
      <w:numFmt w:val="upperRoman"/>
      <w:lvlText w:val="%1."/>
      <w:lvlJc w:val="left"/>
      <w:pPr>
        <w:ind w:left="720" w:hanging="720"/>
      </w:pPr>
      <w:rPr>
        <w:rFonts w:hint="default"/>
        <w:b/>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hdrShapeDefaults>
    <o:shapedefaults v:ext="edit" spidmax="497666"/>
    <o:shapelayout v:ext="edit">
      <o:idmap v:ext="edit" data="411"/>
    </o:shapelayout>
  </w:hdrShapeDefaults>
  <w:footnotePr>
    <w:footnote w:id="0"/>
    <w:footnote w:id="1"/>
  </w:footnotePr>
  <w:endnotePr>
    <w:endnote w:id="0"/>
    <w:endnote w:id="1"/>
  </w:endnotePr>
  <w:compat>
    <w:useFELayout/>
  </w:compat>
  <w:rsids>
    <w:rsidRoot w:val="003E497F"/>
    <w:rsid w:val="00002096"/>
    <w:rsid w:val="00002277"/>
    <w:rsid w:val="00002833"/>
    <w:rsid w:val="00003544"/>
    <w:rsid w:val="00004036"/>
    <w:rsid w:val="00004A73"/>
    <w:rsid w:val="00005790"/>
    <w:rsid w:val="00006E34"/>
    <w:rsid w:val="00007D4D"/>
    <w:rsid w:val="00007D59"/>
    <w:rsid w:val="00011470"/>
    <w:rsid w:val="00012024"/>
    <w:rsid w:val="00012C12"/>
    <w:rsid w:val="00013129"/>
    <w:rsid w:val="0001346D"/>
    <w:rsid w:val="000143D8"/>
    <w:rsid w:val="00014649"/>
    <w:rsid w:val="00014885"/>
    <w:rsid w:val="0002468D"/>
    <w:rsid w:val="00026B59"/>
    <w:rsid w:val="00030C0D"/>
    <w:rsid w:val="00030CF6"/>
    <w:rsid w:val="00031BD6"/>
    <w:rsid w:val="0003259D"/>
    <w:rsid w:val="00034207"/>
    <w:rsid w:val="000345CA"/>
    <w:rsid w:val="000347ED"/>
    <w:rsid w:val="00035AA1"/>
    <w:rsid w:val="00036D4C"/>
    <w:rsid w:val="00040CB0"/>
    <w:rsid w:val="00042196"/>
    <w:rsid w:val="00043D3A"/>
    <w:rsid w:val="00044EA7"/>
    <w:rsid w:val="00045075"/>
    <w:rsid w:val="00046336"/>
    <w:rsid w:val="000468A8"/>
    <w:rsid w:val="00046930"/>
    <w:rsid w:val="000503B2"/>
    <w:rsid w:val="000507E2"/>
    <w:rsid w:val="00052255"/>
    <w:rsid w:val="00052F06"/>
    <w:rsid w:val="00053B5F"/>
    <w:rsid w:val="0005443A"/>
    <w:rsid w:val="00054E31"/>
    <w:rsid w:val="0005507C"/>
    <w:rsid w:val="00055F04"/>
    <w:rsid w:val="00056199"/>
    <w:rsid w:val="00056461"/>
    <w:rsid w:val="00056926"/>
    <w:rsid w:val="00056948"/>
    <w:rsid w:val="00056D1A"/>
    <w:rsid w:val="00057142"/>
    <w:rsid w:val="00060003"/>
    <w:rsid w:val="000608DD"/>
    <w:rsid w:val="00060F6C"/>
    <w:rsid w:val="0006141C"/>
    <w:rsid w:val="00061A73"/>
    <w:rsid w:val="00061F6F"/>
    <w:rsid w:val="00062362"/>
    <w:rsid w:val="000628B9"/>
    <w:rsid w:val="000638D8"/>
    <w:rsid w:val="00064769"/>
    <w:rsid w:val="00064E7C"/>
    <w:rsid w:val="00065CC8"/>
    <w:rsid w:val="000672DC"/>
    <w:rsid w:val="00067AC4"/>
    <w:rsid w:val="00067AE8"/>
    <w:rsid w:val="00070F52"/>
    <w:rsid w:val="00071382"/>
    <w:rsid w:val="00071CCB"/>
    <w:rsid w:val="000720BA"/>
    <w:rsid w:val="00073A12"/>
    <w:rsid w:val="00074559"/>
    <w:rsid w:val="0007502A"/>
    <w:rsid w:val="00075919"/>
    <w:rsid w:val="00075CC7"/>
    <w:rsid w:val="000773FF"/>
    <w:rsid w:val="0007743A"/>
    <w:rsid w:val="0008008D"/>
    <w:rsid w:val="00081B02"/>
    <w:rsid w:val="000867C8"/>
    <w:rsid w:val="00090797"/>
    <w:rsid w:val="00091EFC"/>
    <w:rsid w:val="0009251C"/>
    <w:rsid w:val="00092826"/>
    <w:rsid w:val="00093DEC"/>
    <w:rsid w:val="0009499D"/>
    <w:rsid w:val="000951F8"/>
    <w:rsid w:val="00097667"/>
    <w:rsid w:val="00097E60"/>
    <w:rsid w:val="000A02C2"/>
    <w:rsid w:val="000A08CB"/>
    <w:rsid w:val="000A13FF"/>
    <w:rsid w:val="000A3D6A"/>
    <w:rsid w:val="000A4A0D"/>
    <w:rsid w:val="000A4A79"/>
    <w:rsid w:val="000A5446"/>
    <w:rsid w:val="000A5913"/>
    <w:rsid w:val="000A5A5E"/>
    <w:rsid w:val="000A749A"/>
    <w:rsid w:val="000A7F14"/>
    <w:rsid w:val="000B0AB2"/>
    <w:rsid w:val="000B1EB2"/>
    <w:rsid w:val="000B26FB"/>
    <w:rsid w:val="000B2A80"/>
    <w:rsid w:val="000B393C"/>
    <w:rsid w:val="000B40A5"/>
    <w:rsid w:val="000B700B"/>
    <w:rsid w:val="000B72C3"/>
    <w:rsid w:val="000B7349"/>
    <w:rsid w:val="000B78B4"/>
    <w:rsid w:val="000B7A59"/>
    <w:rsid w:val="000C06B4"/>
    <w:rsid w:val="000C0C2C"/>
    <w:rsid w:val="000C13BB"/>
    <w:rsid w:val="000C1990"/>
    <w:rsid w:val="000C21FA"/>
    <w:rsid w:val="000C294D"/>
    <w:rsid w:val="000C2F2A"/>
    <w:rsid w:val="000C3862"/>
    <w:rsid w:val="000C3D8E"/>
    <w:rsid w:val="000C4492"/>
    <w:rsid w:val="000C449B"/>
    <w:rsid w:val="000C4572"/>
    <w:rsid w:val="000C46AA"/>
    <w:rsid w:val="000C525A"/>
    <w:rsid w:val="000C633E"/>
    <w:rsid w:val="000C7D58"/>
    <w:rsid w:val="000D2B5B"/>
    <w:rsid w:val="000D3787"/>
    <w:rsid w:val="000D43BD"/>
    <w:rsid w:val="000D4829"/>
    <w:rsid w:val="000D571D"/>
    <w:rsid w:val="000D5864"/>
    <w:rsid w:val="000E0D7E"/>
    <w:rsid w:val="000E421E"/>
    <w:rsid w:val="000E4558"/>
    <w:rsid w:val="000E4C8D"/>
    <w:rsid w:val="000E524B"/>
    <w:rsid w:val="000E5714"/>
    <w:rsid w:val="000E6288"/>
    <w:rsid w:val="000F0388"/>
    <w:rsid w:val="000F2AFA"/>
    <w:rsid w:val="000F378D"/>
    <w:rsid w:val="000F5C97"/>
    <w:rsid w:val="001010AB"/>
    <w:rsid w:val="00101552"/>
    <w:rsid w:val="001018C0"/>
    <w:rsid w:val="00101983"/>
    <w:rsid w:val="001026A4"/>
    <w:rsid w:val="0010286D"/>
    <w:rsid w:val="001042DF"/>
    <w:rsid w:val="001056EF"/>
    <w:rsid w:val="00105A1C"/>
    <w:rsid w:val="001066A6"/>
    <w:rsid w:val="00106E06"/>
    <w:rsid w:val="001103A4"/>
    <w:rsid w:val="0011078D"/>
    <w:rsid w:val="00110E16"/>
    <w:rsid w:val="00111D7D"/>
    <w:rsid w:val="00114C8E"/>
    <w:rsid w:val="0011517F"/>
    <w:rsid w:val="00115793"/>
    <w:rsid w:val="001159A9"/>
    <w:rsid w:val="001161A4"/>
    <w:rsid w:val="0011628A"/>
    <w:rsid w:val="001162BB"/>
    <w:rsid w:val="0012091B"/>
    <w:rsid w:val="00121170"/>
    <w:rsid w:val="0012122C"/>
    <w:rsid w:val="00121330"/>
    <w:rsid w:val="001213C4"/>
    <w:rsid w:val="0012144D"/>
    <w:rsid w:val="001218A1"/>
    <w:rsid w:val="00121FCB"/>
    <w:rsid w:val="001225E2"/>
    <w:rsid w:val="0012366C"/>
    <w:rsid w:val="001247D8"/>
    <w:rsid w:val="00124B66"/>
    <w:rsid w:val="001324C5"/>
    <w:rsid w:val="00132AF5"/>
    <w:rsid w:val="00134362"/>
    <w:rsid w:val="001355A0"/>
    <w:rsid w:val="00136672"/>
    <w:rsid w:val="00141E7D"/>
    <w:rsid w:val="001422AA"/>
    <w:rsid w:val="00143B39"/>
    <w:rsid w:val="00144D71"/>
    <w:rsid w:val="00145D4A"/>
    <w:rsid w:val="001470BA"/>
    <w:rsid w:val="00150F7E"/>
    <w:rsid w:val="00151842"/>
    <w:rsid w:val="00151AA8"/>
    <w:rsid w:val="00152310"/>
    <w:rsid w:val="001526A9"/>
    <w:rsid w:val="00152CD5"/>
    <w:rsid w:val="001535BD"/>
    <w:rsid w:val="00154BA9"/>
    <w:rsid w:val="001562CE"/>
    <w:rsid w:val="001575DC"/>
    <w:rsid w:val="00161942"/>
    <w:rsid w:val="0016242F"/>
    <w:rsid w:val="0016267A"/>
    <w:rsid w:val="00163E38"/>
    <w:rsid w:val="00164CEE"/>
    <w:rsid w:val="00166115"/>
    <w:rsid w:val="00166861"/>
    <w:rsid w:val="00167D8B"/>
    <w:rsid w:val="001714AB"/>
    <w:rsid w:val="00172582"/>
    <w:rsid w:val="00174626"/>
    <w:rsid w:val="00175DFA"/>
    <w:rsid w:val="00177C92"/>
    <w:rsid w:val="00180407"/>
    <w:rsid w:val="00180AD9"/>
    <w:rsid w:val="001810D9"/>
    <w:rsid w:val="0018311C"/>
    <w:rsid w:val="00184221"/>
    <w:rsid w:val="00185810"/>
    <w:rsid w:val="0018756C"/>
    <w:rsid w:val="00190918"/>
    <w:rsid w:val="00190F23"/>
    <w:rsid w:val="0019208C"/>
    <w:rsid w:val="001929F6"/>
    <w:rsid w:val="00192A9A"/>
    <w:rsid w:val="0019355D"/>
    <w:rsid w:val="001939D3"/>
    <w:rsid w:val="00194E96"/>
    <w:rsid w:val="00195000"/>
    <w:rsid w:val="00196796"/>
    <w:rsid w:val="001A00CA"/>
    <w:rsid w:val="001A1741"/>
    <w:rsid w:val="001A1B9C"/>
    <w:rsid w:val="001A2E0F"/>
    <w:rsid w:val="001A3C2F"/>
    <w:rsid w:val="001A4020"/>
    <w:rsid w:val="001A6DE1"/>
    <w:rsid w:val="001B2134"/>
    <w:rsid w:val="001B3468"/>
    <w:rsid w:val="001B75A7"/>
    <w:rsid w:val="001B7664"/>
    <w:rsid w:val="001B7C14"/>
    <w:rsid w:val="001C0B39"/>
    <w:rsid w:val="001C230F"/>
    <w:rsid w:val="001C265C"/>
    <w:rsid w:val="001C5187"/>
    <w:rsid w:val="001C5759"/>
    <w:rsid w:val="001C5B9C"/>
    <w:rsid w:val="001C726A"/>
    <w:rsid w:val="001C78C6"/>
    <w:rsid w:val="001D0943"/>
    <w:rsid w:val="001D13FE"/>
    <w:rsid w:val="001D1D86"/>
    <w:rsid w:val="001D1E4B"/>
    <w:rsid w:val="001D20E8"/>
    <w:rsid w:val="001D343C"/>
    <w:rsid w:val="001D65AD"/>
    <w:rsid w:val="001D6CBF"/>
    <w:rsid w:val="001D6E59"/>
    <w:rsid w:val="001D6E81"/>
    <w:rsid w:val="001E054B"/>
    <w:rsid w:val="001E12DC"/>
    <w:rsid w:val="001E1CB0"/>
    <w:rsid w:val="001E284A"/>
    <w:rsid w:val="001E4461"/>
    <w:rsid w:val="001E501A"/>
    <w:rsid w:val="001E662F"/>
    <w:rsid w:val="001E781B"/>
    <w:rsid w:val="001F24CA"/>
    <w:rsid w:val="001F26F5"/>
    <w:rsid w:val="001F3A5A"/>
    <w:rsid w:val="001F464F"/>
    <w:rsid w:val="001F6245"/>
    <w:rsid w:val="001F6BEF"/>
    <w:rsid w:val="001F7A77"/>
    <w:rsid w:val="002005A6"/>
    <w:rsid w:val="00201156"/>
    <w:rsid w:val="00201321"/>
    <w:rsid w:val="00201620"/>
    <w:rsid w:val="00203FC1"/>
    <w:rsid w:val="00204A10"/>
    <w:rsid w:val="00206E2D"/>
    <w:rsid w:val="00206EB3"/>
    <w:rsid w:val="0020709F"/>
    <w:rsid w:val="002072DB"/>
    <w:rsid w:val="00207CBF"/>
    <w:rsid w:val="0021122D"/>
    <w:rsid w:val="0021230E"/>
    <w:rsid w:val="002132AD"/>
    <w:rsid w:val="002159B4"/>
    <w:rsid w:val="00215FEF"/>
    <w:rsid w:val="00216460"/>
    <w:rsid w:val="00217B5B"/>
    <w:rsid w:val="002221FE"/>
    <w:rsid w:val="00224268"/>
    <w:rsid w:val="00224B07"/>
    <w:rsid w:val="0022649A"/>
    <w:rsid w:val="002327B0"/>
    <w:rsid w:val="00234B22"/>
    <w:rsid w:val="00234EAD"/>
    <w:rsid w:val="002353E6"/>
    <w:rsid w:val="00235601"/>
    <w:rsid w:val="002358CD"/>
    <w:rsid w:val="00235DEC"/>
    <w:rsid w:val="002377B0"/>
    <w:rsid w:val="00241D03"/>
    <w:rsid w:val="00243AD7"/>
    <w:rsid w:val="00244457"/>
    <w:rsid w:val="002448E2"/>
    <w:rsid w:val="00244C98"/>
    <w:rsid w:val="002463BD"/>
    <w:rsid w:val="00246EEC"/>
    <w:rsid w:val="00247136"/>
    <w:rsid w:val="0025036D"/>
    <w:rsid w:val="0025130D"/>
    <w:rsid w:val="00251E4D"/>
    <w:rsid w:val="0025432E"/>
    <w:rsid w:val="00254DAC"/>
    <w:rsid w:val="00255A56"/>
    <w:rsid w:val="00255B25"/>
    <w:rsid w:val="00255FD0"/>
    <w:rsid w:val="00260E7A"/>
    <w:rsid w:val="002612FD"/>
    <w:rsid w:val="00262353"/>
    <w:rsid w:val="00262823"/>
    <w:rsid w:val="0026465E"/>
    <w:rsid w:val="00266AF9"/>
    <w:rsid w:val="00270784"/>
    <w:rsid w:val="00271211"/>
    <w:rsid w:val="00271817"/>
    <w:rsid w:val="002726FA"/>
    <w:rsid w:val="00273E79"/>
    <w:rsid w:val="00274398"/>
    <w:rsid w:val="00275558"/>
    <w:rsid w:val="002775F4"/>
    <w:rsid w:val="00277796"/>
    <w:rsid w:val="002818E2"/>
    <w:rsid w:val="002818F2"/>
    <w:rsid w:val="0028466F"/>
    <w:rsid w:val="002850B1"/>
    <w:rsid w:val="0028581D"/>
    <w:rsid w:val="00285F39"/>
    <w:rsid w:val="00290606"/>
    <w:rsid w:val="00290959"/>
    <w:rsid w:val="00291147"/>
    <w:rsid w:val="00291673"/>
    <w:rsid w:val="00291986"/>
    <w:rsid w:val="00292EEE"/>
    <w:rsid w:val="00293EAE"/>
    <w:rsid w:val="00293FCD"/>
    <w:rsid w:val="002960AC"/>
    <w:rsid w:val="0029717A"/>
    <w:rsid w:val="00297977"/>
    <w:rsid w:val="002A0993"/>
    <w:rsid w:val="002A109F"/>
    <w:rsid w:val="002A19AF"/>
    <w:rsid w:val="002A1F56"/>
    <w:rsid w:val="002A27FE"/>
    <w:rsid w:val="002A6777"/>
    <w:rsid w:val="002A765B"/>
    <w:rsid w:val="002A7A25"/>
    <w:rsid w:val="002A7FC1"/>
    <w:rsid w:val="002B0BED"/>
    <w:rsid w:val="002B0EC9"/>
    <w:rsid w:val="002B1006"/>
    <w:rsid w:val="002B14EA"/>
    <w:rsid w:val="002B18A8"/>
    <w:rsid w:val="002B2E93"/>
    <w:rsid w:val="002B344F"/>
    <w:rsid w:val="002B3697"/>
    <w:rsid w:val="002B4045"/>
    <w:rsid w:val="002B48A3"/>
    <w:rsid w:val="002B603B"/>
    <w:rsid w:val="002B6264"/>
    <w:rsid w:val="002C116C"/>
    <w:rsid w:val="002C2DA2"/>
    <w:rsid w:val="002C54AF"/>
    <w:rsid w:val="002C6260"/>
    <w:rsid w:val="002D0192"/>
    <w:rsid w:val="002D19C8"/>
    <w:rsid w:val="002D2D59"/>
    <w:rsid w:val="002D3167"/>
    <w:rsid w:val="002D40B0"/>
    <w:rsid w:val="002D4173"/>
    <w:rsid w:val="002D4B2C"/>
    <w:rsid w:val="002D5F64"/>
    <w:rsid w:val="002E01FD"/>
    <w:rsid w:val="002E05B3"/>
    <w:rsid w:val="002E0A4D"/>
    <w:rsid w:val="002E2406"/>
    <w:rsid w:val="002E2536"/>
    <w:rsid w:val="002E30A8"/>
    <w:rsid w:val="002E3771"/>
    <w:rsid w:val="002E4105"/>
    <w:rsid w:val="002E42AB"/>
    <w:rsid w:val="002E5BB3"/>
    <w:rsid w:val="002E5C4C"/>
    <w:rsid w:val="002E7E58"/>
    <w:rsid w:val="002F1047"/>
    <w:rsid w:val="002F130A"/>
    <w:rsid w:val="002F2B53"/>
    <w:rsid w:val="002F7017"/>
    <w:rsid w:val="002F70D0"/>
    <w:rsid w:val="00301D22"/>
    <w:rsid w:val="00303142"/>
    <w:rsid w:val="00303E13"/>
    <w:rsid w:val="00304748"/>
    <w:rsid w:val="00304E47"/>
    <w:rsid w:val="00305818"/>
    <w:rsid w:val="00305C96"/>
    <w:rsid w:val="0030683C"/>
    <w:rsid w:val="00307ABE"/>
    <w:rsid w:val="00307B83"/>
    <w:rsid w:val="003102F9"/>
    <w:rsid w:val="00310C54"/>
    <w:rsid w:val="0031357E"/>
    <w:rsid w:val="003138F3"/>
    <w:rsid w:val="00314E9E"/>
    <w:rsid w:val="00315679"/>
    <w:rsid w:val="00315AE7"/>
    <w:rsid w:val="00316B4D"/>
    <w:rsid w:val="00316D6F"/>
    <w:rsid w:val="00320E88"/>
    <w:rsid w:val="00321E70"/>
    <w:rsid w:val="003222FD"/>
    <w:rsid w:val="0032256D"/>
    <w:rsid w:val="003237AD"/>
    <w:rsid w:val="003237C3"/>
    <w:rsid w:val="00323818"/>
    <w:rsid w:val="0032421A"/>
    <w:rsid w:val="00327523"/>
    <w:rsid w:val="0033031E"/>
    <w:rsid w:val="00331CC4"/>
    <w:rsid w:val="003320F6"/>
    <w:rsid w:val="00332260"/>
    <w:rsid w:val="00332B4E"/>
    <w:rsid w:val="00332B80"/>
    <w:rsid w:val="00333674"/>
    <w:rsid w:val="00333FFF"/>
    <w:rsid w:val="003345DD"/>
    <w:rsid w:val="0033660A"/>
    <w:rsid w:val="0033678F"/>
    <w:rsid w:val="003370FF"/>
    <w:rsid w:val="00337302"/>
    <w:rsid w:val="003405AF"/>
    <w:rsid w:val="00340672"/>
    <w:rsid w:val="003408FC"/>
    <w:rsid w:val="003418AF"/>
    <w:rsid w:val="00342716"/>
    <w:rsid w:val="00342D63"/>
    <w:rsid w:val="00343457"/>
    <w:rsid w:val="00346BC8"/>
    <w:rsid w:val="003545D0"/>
    <w:rsid w:val="0035524A"/>
    <w:rsid w:val="00355DF4"/>
    <w:rsid w:val="00357426"/>
    <w:rsid w:val="00357ACF"/>
    <w:rsid w:val="0036084D"/>
    <w:rsid w:val="003625C6"/>
    <w:rsid w:val="003640B7"/>
    <w:rsid w:val="00364652"/>
    <w:rsid w:val="00364A70"/>
    <w:rsid w:val="00365833"/>
    <w:rsid w:val="00365969"/>
    <w:rsid w:val="003701BF"/>
    <w:rsid w:val="00370396"/>
    <w:rsid w:val="0037138C"/>
    <w:rsid w:val="003720B0"/>
    <w:rsid w:val="00373045"/>
    <w:rsid w:val="00373BB3"/>
    <w:rsid w:val="00374068"/>
    <w:rsid w:val="003757B7"/>
    <w:rsid w:val="003762EE"/>
    <w:rsid w:val="003766C2"/>
    <w:rsid w:val="00380009"/>
    <w:rsid w:val="00380478"/>
    <w:rsid w:val="00380D0A"/>
    <w:rsid w:val="00380D82"/>
    <w:rsid w:val="00380F83"/>
    <w:rsid w:val="00382505"/>
    <w:rsid w:val="00382941"/>
    <w:rsid w:val="003839B6"/>
    <w:rsid w:val="00383A71"/>
    <w:rsid w:val="00384A03"/>
    <w:rsid w:val="0038505A"/>
    <w:rsid w:val="00386466"/>
    <w:rsid w:val="003875C6"/>
    <w:rsid w:val="00390599"/>
    <w:rsid w:val="00390A74"/>
    <w:rsid w:val="00391208"/>
    <w:rsid w:val="0039147D"/>
    <w:rsid w:val="00391E49"/>
    <w:rsid w:val="00391F2B"/>
    <w:rsid w:val="003925AA"/>
    <w:rsid w:val="00392906"/>
    <w:rsid w:val="0039560F"/>
    <w:rsid w:val="00395A30"/>
    <w:rsid w:val="00395DFD"/>
    <w:rsid w:val="00397A71"/>
    <w:rsid w:val="003A08E8"/>
    <w:rsid w:val="003A319A"/>
    <w:rsid w:val="003A4A37"/>
    <w:rsid w:val="003A622A"/>
    <w:rsid w:val="003A6B5C"/>
    <w:rsid w:val="003B12C6"/>
    <w:rsid w:val="003B2D08"/>
    <w:rsid w:val="003B48F8"/>
    <w:rsid w:val="003B53ED"/>
    <w:rsid w:val="003B78A1"/>
    <w:rsid w:val="003C1953"/>
    <w:rsid w:val="003C3465"/>
    <w:rsid w:val="003C3990"/>
    <w:rsid w:val="003C411A"/>
    <w:rsid w:val="003C5386"/>
    <w:rsid w:val="003D0B41"/>
    <w:rsid w:val="003D0BB9"/>
    <w:rsid w:val="003D1BC6"/>
    <w:rsid w:val="003D332C"/>
    <w:rsid w:val="003D3809"/>
    <w:rsid w:val="003D3ADD"/>
    <w:rsid w:val="003D46E4"/>
    <w:rsid w:val="003D54EB"/>
    <w:rsid w:val="003D5A00"/>
    <w:rsid w:val="003D60B1"/>
    <w:rsid w:val="003D6160"/>
    <w:rsid w:val="003D64AB"/>
    <w:rsid w:val="003D66F2"/>
    <w:rsid w:val="003D71A3"/>
    <w:rsid w:val="003D7B15"/>
    <w:rsid w:val="003E0F88"/>
    <w:rsid w:val="003E1E1F"/>
    <w:rsid w:val="003E31C9"/>
    <w:rsid w:val="003E3CF3"/>
    <w:rsid w:val="003E497F"/>
    <w:rsid w:val="003E4E28"/>
    <w:rsid w:val="003E5441"/>
    <w:rsid w:val="003E66AC"/>
    <w:rsid w:val="003E6871"/>
    <w:rsid w:val="003E7A0F"/>
    <w:rsid w:val="003F2DF3"/>
    <w:rsid w:val="003F3EA5"/>
    <w:rsid w:val="003F556E"/>
    <w:rsid w:val="0040065A"/>
    <w:rsid w:val="00400F09"/>
    <w:rsid w:val="004012BA"/>
    <w:rsid w:val="00405205"/>
    <w:rsid w:val="0041038B"/>
    <w:rsid w:val="004116D6"/>
    <w:rsid w:val="00413E62"/>
    <w:rsid w:val="004144D5"/>
    <w:rsid w:val="004155F7"/>
    <w:rsid w:val="00415FFA"/>
    <w:rsid w:val="004160C5"/>
    <w:rsid w:val="0041688F"/>
    <w:rsid w:val="00417334"/>
    <w:rsid w:val="004173D1"/>
    <w:rsid w:val="00417889"/>
    <w:rsid w:val="00417DEA"/>
    <w:rsid w:val="00420979"/>
    <w:rsid w:val="004266BE"/>
    <w:rsid w:val="00427A58"/>
    <w:rsid w:val="00430E7D"/>
    <w:rsid w:val="00433AFD"/>
    <w:rsid w:val="0043420C"/>
    <w:rsid w:val="00434DB4"/>
    <w:rsid w:val="00435318"/>
    <w:rsid w:val="004402AF"/>
    <w:rsid w:val="00440D91"/>
    <w:rsid w:val="00441AE4"/>
    <w:rsid w:val="00442461"/>
    <w:rsid w:val="00442A98"/>
    <w:rsid w:val="00444CBA"/>
    <w:rsid w:val="004453BD"/>
    <w:rsid w:val="00445677"/>
    <w:rsid w:val="00445740"/>
    <w:rsid w:val="004464EB"/>
    <w:rsid w:val="004466A8"/>
    <w:rsid w:val="004509CB"/>
    <w:rsid w:val="004510BE"/>
    <w:rsid w:val="00451FC0"/>
    <w:rsid w:val="0045385D"/>
    <w:rsid w:val="00455754"/>
    <w:rsid w:val="004558A1"/>
    <w:rsid w:val="00456656"/>
    <w:rsid w:val="00456F9B"/>
    <w:rsid w:val="004601C3"/>
    <w:rsid w:val="00461E20"/>
    <w:rsid w:val="00461EC3"/>
    <w:rsid w:val="00462237"/>
    <w:rsid w:val="004633C4"/>
    <w:rsid w:val="00463953"/>
    <w:rsid w:val="00463E9F"/>
    <w:rsid w:val="00463FBB"/>
    <w:rsid w:val="00464531"/>
    <w:rsid w:val="0046487E"/>
    <w:rsid w:val="004661B2"/>
    <w:rsid w:val="004674A4"/>
    <w:rsid w:val="00471231"/>
    <w:rsid w:val="00471259"/>
    <w:rsid w:val="00471882"/>
    <w:rsid w:val="00472BA3"/>
    <w:rsid w:val="004757FA"/>
    <w:rsid w:val="004762B7"/>
    <w:rsid w:val="004767B3"/>
    <w:rsid w:val="00480050"/>
    <w:rsid w:val="004816C9"/>
    <w:rsid w:val="00482347"/>
    <w:rsid w:val="004823E8"/>
    <w:rsid w:val="004836F7"/>
    <w:rsid w:val="00484459"/>
    <w:rsid w:val="004855D5"/>
    <w:rsid w:val="0048699E"/>
    <w:rsid w:val="004871B2"/>
    <w:rsid w:val="004872B7"/>
    <w:rsid w:val="004874DD"/>
    <w:rsid w:val="00487649"/>
    <w:rsid w:val="00487A30"/>
    <w:rsid w:val="00487DAE"/>
    <w:rsid w:val="00490A34"/>
    <w:rsid w:val="00490DDB"/>
    <w:rsid w:val="004912D2"/>
    <w:rsid w:val="004921D3"/>
    <w:rsid w:val="004923AF"/>
    <w:rsid w:val="004931D7"/>
    <w:rsid w:val="00493E18"/>
    <w:rsid w:val="004968D9"/>
    <w:rsid w:val="004979C7"/>
    <w:rsid w:val="004A1554"/>
    <w:rsid w:val="004A1DDB"/>
    <w:rsid w:val="004A2828"/>
    <w:rsid w:val="004A3662"/>
    <w:rsid w:val="004A57C1"/>
    <w:rsid w:val="004A588A"/>
    <w:rsid w:val="004A6082"/>
    <w:rsid w:val="004A6113"/>
    <w:rsid w:val="004A677B"/>
    <w:rsid w:val="004A690B"/>
    <w:rsid w:val="004B01D3"/>
    <w:rsid w:val="004B0345"/>
    <w:rsid w:val="004B0879"/>
    <w:rsid w:val="004B0C42"/>
    <w:rsid w:val="004B17A1"/>
    <w:rsid w:val="004B17E5"/>
    <w:rsid w:val="004B181B"/>
    <w:rsid w:val="004B4546"/>
    <w:rsid w:val="004B4B06"/>
    <w:rsid w:val="004B4C40"/>
    <w:rsid w:val="004B7042"/>
    <w:rsid w:val="004B7911"/>
    <w:rsid w:val="004C1807"/>
    <w:rsid w:val="004C244E"/>
    <w:rsid w:val="004C29EA"/>
    <w:rsid w:val="004C446D"/>
    <w:rsid w:val="004C4B97"/>
    <w:rsid w:val="004C6289"/>
    <w:rsid w:val="004C62C8"/>
    <w:rsid w:val="004C6ADB"/>
    <w:rsid w:val="004C6E44"/>
    <w:rsid w:val="004C7D22"/>
    <w:rsid w:val="004D0ADC"/>
    <w:rsid w:val="004D18D7"/>
    <w:rsid w:val="004D2297"/>
    <w:rsid w:val="004D28A2"/>
    <w:rsid w:val="004D30DA"/>
    <w:rsid w:val="004D39F4"/>
    <w:rsid w:val="004D4202"/>
    <w:rsid w:val="004D507A"/>
    <w:rsid w:val="004D5779"/>
    <w:rsid w:val="004D6950"/>
    <w:rsid w:val="004D69D5"/>
    <w:rsid w:val="004D6CF2"/>
    <w:rsid w:val="004E14CB"/>
    <w:rsid w:val="004E2248"/>
    <w:rsid w:val="004E473D"/>
    <w:rsid w:val="004E4C99"/>
    <w:rsid w:val="004E510C"/>
    <w:rsid w:val="004E5486"/>
    <w:rsid w:val="004E5D1E"/>
    <w:rsid w:val="004E6000"/>
    <w:rsid w:val="004E6587"/>
    <w:rsid w:val="004E7231"/>
    <w:rsid w:val="004E74FC"/>
    <w:rsid w:val="004E7653"/>
    <w:rsid w:val="004F428E"/>
    <w:rsid w:val="004F5CF7"/>
    <w:rsid w:val="004F5F62"/>
    <w:rsid w:val="005005EF"/>
    <w:rsid w:val="00501686"/>
    <w:rsid w:val="0050200D"/>
    <w:rsid w:val="005048E9"/>
    <w:rsid w:val="00506979"/>
    <w:rsid w:val="0050771F"/>
    <w:rsid w:val="00510112"/>
    <w:rsid w:val="00511A93"/>
    <w:rsid w:val="005144AF"/>
    <w:rsid w:val="0051578F"/>
    <w:rsid w:val="005167C2"/>
    <w:rsid w:val="00516FC7"/>
    <w:rsid w:val="005171CF"/>
    <w:rsid w:val="0051733B"/>
    <w:rsid w:val="00517E77"/>
    <w:rsid w:val="00517E93"/>
    <w:rsid w:val="005201A8"/>
    <w:rsid w:val="005211F0"/>
    <w:rsid w:val="00521351"/>
    <w:rsid w:val="00522D8A"/>
    <w:rsid w:val="00523D42"/>
    <w:rsid w:val="00524158"/>
    <w:rsid w:val="005268A7"/>
    <w:rsid w:val="0052775F"/>
    <w:rsid w:val="00527B2E"/>
    <w:rsid w:val="0053370F"/>
    <w:rsid w:val="0053445B"/>
    <w:rsid w:val="00534859"/>
    <w:rsid w:val="005357BC"/>
    <w:rsid w:val="005361F5"/>
    <w:rsid w:val="005363AB"/>
    <w:rsid w:val="00537E70"/>
    <w:rsid w:val="00537F70"/>
    <w:rsid w:val="0054245E"/>
    <w:rsid w:val="0054479B"/>
    <w:rsid w:val="00545906"/>
    <w:rsid w:val="005504C2"/>
    <w:rsid w:val="005504CF"/>
    <w:rsid w:val="00550DDB"/>
    <w:rsid w:val="00550F96"/>
    <w:rsid w:val="0055409F"/>
    <w:rsid w:val="00555DA9"/>
    <w:rsid w:val="00555E15"/>
    <w:rsid w:val="00557109"/>
    <w:rsid w:val="00557676"/>
    <w:rsid w:val="00560F29"/>
    <w:rsid w:val="005610CA"/>
    <w:rsid w:val="005616F6"/>
    <w:rsid w:val="00561BA1"/>
    <w:rsid w:val="00561C07"/>
    <w:rsid w:val="0056221C"/>
    <w:rsid w:val="005628EE"/>
    <w:rsid w:val="00562A6D"/>
    <w:rsid w:val="00562CB4"/>
    <w:rsid w:val="005640AD"/>
    <w:rsid w:val="0056430A"/>
    <w:rsid w:val="00565146"/>
    <w:rsid w:val="00566537"/>
    <w:rsid w:val="00566F0D"/>
    <w:rsid w:val="005673A5"/>
    <w:rsid w:val="00567FC1"/>
    <w:rsid w:val="005701BD"/>
    <w:rsid w:val="00571BA7"/>
    <w:rsid w:val="0057268E"/>
    <w:rsid w:val="00572D61"/>
    <w:rsid w:val="005731BB"/>
    <w:rsid w:val="0057383E"/>
    <w:rsid w:val="0057498D"/>
    <w:rsid w:val="0057584C"/>
    <w:rsid w:val="00575D54"/>
    <w:rsid w:val="005760A3"/>
    <w:rsid w:val="00577034"/>
    <w:rsid w:val="0058063A"/>
    <w:rsid w:val="00582F44"/>
    <w:rsid w:val="00583710"/>
    <w:rsid w:val="0058482D"/>
    <w:rsid w:val="005858AC"/>
    <w:rsid w:val="00585DCF"/>
    <w:rsid w:val="005860D9"/>
    <w:rsid w:val="0058670E"/>
    <w:rsid w:val="00590FB1"/>
    <w:rsid w:val="005924C7"/>
    <w:rsid w:val="00595C25"/>
    <w:rsid w:val="00595F94"/>
    <w:rsid w:val="0059672C"/>
    <w:rsid w:val="00596A12"/>
    <w:rsid w:val="005A2CE2"/>
    <w:rsid w:val="005A31CC"/>
    <w:rsid w:val="005A7747"/>
    <w:rsid w:val="005B0147"/>
    <w:rsid w:val="005B2A81"/>
    <w:rsid w:val="005B339F"/>
    <w:rsid w:val="005B3B82"/>
    <w:rsid w:val="005B49F3"/>
    <w:rsid w:val="005B6674"/>
    <w:rsid w:val="005B71ED"/>
    <w:rsid w:val="005B7DA8"/>
    <w:rsid w:val="005C0820"/>
    <w:rsid w:val="005C0AB4"/>
    <w:rsid w:val="005C0FBB"/>
    <w:rsid w:val="005C165D"/>
    <w:rsid w:val="005C260E"/>
    <w:rsid w:val="005C3AA2"/>
    <w:rsid w:val="005C6107"/>
    <w:rsid w:val="005C61A4"/>
    <w:rsid w:val="005D19A7"/>
    <w:rsid w:val="005D31D6"/>
    <w:rsid w:val="005D3853"/>
    <w:rsid w:val="005D460C"/>
    <w:rsid w:val="005D4B11"/>
    <w:rsid w:val="005D4F1E"/>
    <w:rsid w:val="005D782D"/>
    <w:rsid w:val="005E02CF"/>
    <w:rsid w:val="005E07EF"/>
    <w:rsid w:val="005E1CDD"/>
    <w:rsid w:val="005E1F2B"/>
    <w:rsid w:val="005E46EC"/>
    <w:rsid w:val="005E4ABC"/>
    <w:rsid w:val="005E591E"/>
    <w:rsid w:val="005F3F4C"/>
    <w:rsid w:val="005F4A88"/>
    <w:rsid w:val="005F4DC3"/>
    <w:rsid w:val="005F603C"/>
    <w:rsid w:val="005F68A9"/>
    <w:rsid w:val="005F6DDC"/>
    <w:rsid w:val="005F7263"/>
    <w:rsid w:val="005F7A61"/>
    <w:rsid w:val="00600805"/>
    <w:rsid w:val="006009B0"/>
    <w:rsid w:val="00600C10"/>
    <w:rsid w:val="006024E5"/>
    <w:rsid w:val="00602A48"/>
    <w:rsid w:val="00604175"/>
    <w:rsid w:val="00604DD8"/>
    <w:rsid w:val="00604FE2"/>
    <w:rsid w:val="00606A76"/>
    <w:rsid w:val="00607B1B"/>
    <w:rsid w:val="00607B8B"/>
    <w:rsid w:val="00610A0C"/>
    <w:rsid w:val="00610AB1"/>
    <w:rsid w:val="00611221"/>
    <w:rsid w:val="0061127A"/>
    <w:rsid w:val="00611D1A"/>
    <w:rsid w:val="00611EEA"/>
    <w:rsid w:val="0061371D"/>
    <w:rsid w:val="00613F97"/>
    <w:rsid w:val="006141A2"/>
    <w:rsid w:val="0061423A"/>
    <w:rsid w:val="0061506D"/>
    <w:rsid w:val="00615116"/>
    <w:rsid w:val="00615583"/>
    <w:rsid w:val="0061570A"/>
    <w:rsid w:val="00617445"/>
    <w:rsid w:val="00617A37"/>
    <w:rsid w:val="00620B31"/>
    <w:rsid w:val="00623816"/>
    <w:rsid w:val="00623EEF"/>
    <w:rsid w:val="00624B74"/>
    <w:rsid w:val="0062622F"/>
    <w:rsid w:val="006275FC"/>
    <w:rsid w:val="00627D3F"/>
    <w:rsid w:val="0063053A"/>
    <w:rsid w:val="00632CDD"/>
    <w:rsid w:val="00633526"/>
    <w:rsid w:val="00633865"/>
    <w:rsid w:val="0063526A"/>
    <w:rsid w:val="006357C2"/>
    <w:rsid w:val="006377C0"/>
    <w:rsid w:val="00637DB1"/>
    <w:rsid w:val="00640076"/>
    <w:rsid w:val="006405CB"/>
    <w:rsid w:val="006407E6"/>
    <w:rsid w:val="00640A68"/>
    <w:rsid w:val="006416F0"/>
    <w:rsid w:val="00641A02"/>
    <w:rsid w:val="00641A6E"/>
    <w:rsid w:val="00642156"/>
    <w:rsid w:val="00643C76"/>
    <w:rsid w:val="00644505"/>
    <w:rsid w:val="0064464D"/>
    <w:rsid w:val="00644740"/>
    <w:rsid w:val="006459B3"/>
    <w:rsid w:val="00645B1D"/>
    <w:rsid w:val="006479B7"/>
    <w:rsid w:val="0065076F"/>
    <w:rsid w:val="00655602"/>
    <w:rsid w:val="006562AF"/>
    <w:rsid w:val="006565DB"/>
    <w:rsid w:val="006609F5"/>
    <w:rsid w:val="00661585"/>
    <w:rsid w:val="00661A2E"/>
    <w:rsid w:val="00663ED6"/>
    <w:rsid w:val="006703DC"/>
    <w:rsid w:val="0067059C"/>
    <w:rsid w:val="00672AF9"/>
    <w:rsid w:val="00673423"/>
    <w:rsid w:val="0067379A"/>
    <w:rsid w:val="00673A5A"/>
    <w:rsid w:val="0067481B"/>
    <w:rsid w:val="006755BF"/>
    <w:rsid w:val="00675BD9"/>
    <w:rsid w:val="00675FEE"/>
    <w:rsid w:val="00677243"/>
    <w:rsid w:val="00677FB4"/>
    <w:rsid w:val="006814A3"/>
    <w:rsid w:val="006817B4"/>
    <w:rsid w:val="00681EE3"/>
    <w:rsid w:val="00682CD5"/>
    <w:rsid w:val="00683F17"/>
    <w:rsid w:val="00685772"/>
    <w:rsid w:val="00685912"/>
    <w:rsid w:val="00685E79"/>
    <w:rsid w:val="00687277"/>
    <w:rsid w:val="00687E1D"/>
    <w:rsid w:val="0069066B"/>
    <w:rsid w:val="00690702"/>
    <w:rsid w:val="00690ADC"/>
    <w:rsid w:val="00690C7C"/>
    <w:rsid w:val="00692DAE"/>
    <w:rsid w:val="006960E6"/>
    <w:rsid w:val="00696A08"/>
    <w:rsid w:val="006A347F"/>
    <w:rsid w:val="006A5C8A"/>
    <w:rsid w:val="006A6C45"/>
    <w:rsid w:val="006B017F"/>
    <w:rsid w:val="006B0FE0"/>
    <w:rsid w:val="006B2C55"/>
    <w:rsid w:val="006B2E6B"/>
    <w:rsid w:val="006B3571"/>
    <w:rsid w:val="006B3634"/>
    <w:rsid w:val="006B54CD"/>
    <w:rsid w:val="006B5E81"/>
    <w:rsid w:val="006B7D15"/>
    <w:rsid w:val="006C077D"/>
    <w:rsid w:val="006C142F"/>
    <w:rsid w:val="006C1AFE"/>
    <w:rsid w:val="006C28E6"/>
    <w:rsid w:val="006C5839"/>
    <w:rsid w:val="006C5B60"/>
    <w:rsid w:val="006C5D5A"/>
    <w:rsid w:val="006C7CC5"/>
    <w:rsid w:val="006D44FA"/>
    <w:rsid w:val="006D6732"/>
    <w:rsid w:val="006E01CC"/>
    <w:rsid w:val="006E062F"/>
    <w:rsid w:val="006E200A"/>
    <w:rsid w:val="006E20EA"/>
    <w:rsid w:val="006E2C03"/>
    <w:rsid w:val="006E4ED3"/>
    <w:rsid w:val="006E62EF"/>
    <w:rsid w:val="006E62F8"/>
    <w:rsid w:val="006E634C"/>
    <w:rsid w:val="006E784D"/>
    <w:rsid w:val="006F2D74"/>
    <w:rsid w:val="006F4141"/>
    <w:rsid w:val="006F4FC8"/>
    <w:rsid w:val="006F526E"/>
    <w:rsid w:val="006F5574"/>
    <w:rsid w:val="006F5A81"/>
    <w:rsid w:val="006F5DB6"/>
    <w:rsid w:val="006F6BE0"/>
    <w:rsid w:val="006F77E8"/>
    <w:rsid w:val="00700373"/>
    <w:rsid w:val="00703161"/>
    <w:rsid w:val="007034E9"/>
    <w:rsid w:val="00704CF1"/>
    <w:rsid w:val="00705133"/>
    <w:rsid w:val="007058C8"/>
    <w:rsid w:val="007059E4"/>
    <w:rsid w:val="007078C8"/>
    <w:rsid w:val="00710B7B"/>
    <w:rsid w:val="00710C72"/>
    <w:rsid w:val="0071143F"/>
    <w:rsid w:val="00711E39"/>
    <w:rsid w:val="00711EF6"/>
    <w:rsid w:val="0071216B"/>
    <w:rsid w:val="0071270B"/>
    <w:rsid w:val="0071312C"/>
    <w:rsid w:val="00713230"/>
    <w:rsid w:val="007137B8"/>
    <w:rsid w:val="00713C0C"/>
    <w:rsid w:val="0071605B"/>
    <w:rsid w:val="007161F8"/>
    <w:rsid w:val="007200A3"/>
    <w:rsid w:val="00721276"/>
    <w:rsid w:val="007219D3"/>
    <w:rsid w:val="00721D6A"/>
    <w:rsid w:val="00723FAA"/>
    <w:rsid w:val="00724AD9"/>
    <w:rsid w:val="0072511A"/>
    <w:rsid w:val="00725817"/>
    <w:rsid w:val="007263F5"/>
    <w:rsid w:val="007267C0"/>
    <w:rsid w:val="00727A27"/>
    <w:rsid w:val="00727D2F"/>
    <w:rsid w:val="00730927"/>
    <w:rsid w:val="00731C59"/>
    <w:rsid w:val="0073214C"/>
    <w:rsid w:val="0073270B"/>
    <w:rsid w:val="00733AA9"/>
    <w:rsid w:val="00736A22"/>
    <w:rsid w:val="00736C94"/>
    <w:rsid w:val="00740062"/>
    <w:rsid w:val="0074090E"/>
    <w:rsid w:val="00740D05"/>
    <w:rsid w:val="007444A7"/>
    <w:rsid w:val="007445C0"/>
    <w:rsid w:val="007448C8"/>
    <w:rsid w:val="00744A7C"/>
    <w:rsid w:val="00747813"/>
    <w:rsid w:val="007504C4"/>
    <w:rsid w:val="00751C1E"/>
    <w:rsid w:val="00751FD1"/>
    <w:rsid w:val="00752855"/>
    <w:rsid w:val="007533FF"/>
    <w:rsid w:val="00753E6B"/>
    <w:rsid w:val="00754A6E"/>
    <w:rsid w:val="00754D55"/>
    <w:rsid w:val="00757FBD"/>
    <w:rsid w:val="007619F4"/>
    <w:rsid w:val="00761A90"/>
    <w:rsid w:val="00762B2F"/>
    <w:rsid w:val="00762BFC"/>
    <w:rsid w:val="007639A6"/>
    <w:rsid w:val="00764FE7"/>
    <w:rsid w:val="00765259"/>
    <w:rsid w:val="00767291"/>
    <w:rsid w:val="007724E3"/>
    <w:rsid w:val="0077336B"/>
    <w:rsid w:val="00773742"/>
    <w:rsid w:val="00774491"/>
    <w:rsid w:val="0077494A"/>
    <w:rsid w:val="00775829"/>
    <w:rsid w:val="00775C33"/>
    <w:rsid w:val="007768D6"/>
    <w:rsid w:val="00777235"/>
    <w:rsid w:val="007805EA"/>
    <w:rsid w:val="0078143C"/>
    <w:rsid w:val="00782D29"/>
    <w:rsid w:val="00784888"/>
    <w:rsid w:val="00785AAD"/>
    <w:rsid w:val="00785DEC"/>
    <w:rsid w:val="00786D33"/>
    <w:rsid w:val="00790FFC"/>
    <w:rsid w:val="00792C7C"/>
    <w:rsid w:val="00793045"/>
    <w:rsid w:val="0079355C"/>
    <w:rsid w:val="0079493E"/>
    <w:rsid w:val="00794A9A"/>
    <w:rsid w:val="00794F23"/>
    <w:rsid w:val="00796693"/>
    <w:rsid w:val="00796F13"/>
    <w:rsid w:val="007A082F"/>
    <w:rsid w:val="007A092F"/>
    <w:rsid w:val="007A0BB0"/>
    <w:rsid w:val="007A1662"/>
    <w:rsid w:val="007A23E9"/>
    <w:rsid w:val="007A2D22"/>
    <w:rsid w:val="007A323C"/>
    <w:rsid w:val="007A363E"/>
    <w:rsid w:val="007A424B"/>
    <w:rsid w:val="007B06E2"/>
    <w:rsid w:val="007B123E"/>
    <w:rsid w:val="007B2054"/>
    <w:rsid w:val="007B253D"/>
    <w:rsid w:val="007B3BD4"/>
    <w:rsid w:val="007B4600"/>
    <w:rsid w:val="007B52C2"/>
    <w:rsid w:val="007B5C94"/>
    <w:rsid w:val="007B5F4B"/>
    <w:rsid w:val="007B64B0"/>
    <w:rsid w:val="007B6B12"/>
    <w:rsid w:val="007C093E"/>
    <w:rsid w:val="007C0D90"/>
    <w:rsid w:val="007C0ED7"/>
    <w:rsid w:val="007C1033"/>
    <w:rsid w:val="007C2622"/>
    <w:rsid w:val="007C3C7F"/>
    <w:rsid w:val="007C50D2"/>
    <w:rsid w:val="007C55C1"/>
    <w:rsid w:val="007C565F"/>
    <w:rsid w:val="007C57C3"/>
    <w:rsid w:val="007C5967"/>
    <w:rsid w:val="007C7DC2"/>
    <w:rsid w:val="007D0903"/>
    <w:rsid w:val="007D0972"/>
    <w:rsid w:val="007D09D9"/>
    <w:rsid w:val="007D15BC"/>
    <w:rsid w:val="007D1A4E"/>
    <w:rsid w:val="007D3509"/>
    <w:rsid w:val="007D3BE8"/>
    <w:rsid w:val="007D520B"/>
    <w:rsid w:val="007D6B14"/>
    <w:rsid w:val="007D7A7D"/>
    <w:rsid w:val="007D7CDA"/>
    <w:rsid w:val="007D7DAC"/>
    <w:rsid w:val="007E02DC"/>
    <w:rsid w:val="007E1AE4"/>
    <w:rsid w:val="007E3254"/>
    <w:rsid w:val="007E39C2"/>
    <w:rsid w:val="007E3AC4"/>
    <w:rsid w:val="007E3C0C"/>
    <w:rsid w:val="007E69A2"/>
    <w:rsid w:val="007E6BC8"/>
    <w:rsid w:val="007E7F25"/>
    <w:rsid w:val="007F0348"/>
    <w:rsid w:val="007F0D3E"/>
    <w:rsid w:val="007F2441"/>
    <w:rsid w:val="007F2BE2"/>
    <w:rsid w:val="007F49D1"/>
    <w:rsid w:val="007F59BC"/>
    <w:rsid w:val="007F7214"/>
    <w:rsid w:val="00801205"/>
    <w:rsid w:val="00801754"/>
    <w:rsid w:val="00801F5D"/>
    <w:rsid w:val="00802156"/>
    <w:rsid w:val="00803349"/>
    <w:rsid w:val="00803524"/>
    <w:rsid w:val="00804894"/>
    <w:rsid w:val="00804B45"/>
    <w:rsid w:val="00805B6B"/>
    <w:rsid w:val="00805C7E"/>
    <w:rsid w:val="00806002"/>
    <w:rsid w:val="0080737E"/>
    <w:rsid w:val="00807BA3"/>
    <w:rsid w:val="00807C7F"/>
    <w:rsid w:val="00812196"/>
    <w:rsid w:val="00813F5D"/>
    <w:rsid w:val="00815563"/>
    <w:rsid w:val="00815B91"/>
    <w:rsid w:val="00816056"/>
    <w:rsid w:val="0081684F"/>
    <w:rsid w:val="008206AF"/>
    <w:rsid w:val="00820F5F"/>
    <w:rsid w:val="00820FDC"/>
    <w:rsid w:val="0082181A"/>
    <w:rsid w:val="00822429"/>
    <w:rsid w:val="008237B3"/>
    <w:rsid w:val="008245F9"/>
    <w:rsid w:val="00825E08"/>
    <w:rsid w:val="008272BE"/>
    <w:rsid w:val="00827EB0"/>
    <w:rsid w:val="00831FF1"/>
    <w:rsid w:val="00832AF5"/>
    <w:rsid w:val="00832F51"/>
    <w:rsid w:val="00833776"/>
    <w:rsid w:val="00834B4D"/>
    <w:rsid w:val="00835E32"/>
    <w:rsid w:val="00836F83"/>
    <w:rsid w:val="00840AC2"/>
    <w:rsid w:val="00840AEA"/>
    <w:rsid w:val="00840CDB"/>
    <w:rsid w:val="00841A71"/>
    <w:rsid w:val="00841E5E"/>
    <w:rsid w:val="0084229A"/>
    <w:rsid w:val="008429A3"/>
    <w:rsid w:val="00842FF3"/>
    <w:rsid w:val="008430C7"/>
    <w:rsid w:val="0084342A"/>
    <w:rsid w:val="00843B94"/>
    <w:rsid w:val="00846533"/>
    <w:rsid w:val="00847242"/>
    <w:rsid w:val="0085029A"/>
    <w:rsid w:val="00850712"/>
    <w:rsid w:val="008516D2"/>
    <w:rsid w:val="0085230B"/>
    <w:rsid w:val="0085322B"/>
    <w:rsid w:val="008532CC"/>
    <w:rsid w:val="0085572B"/>
    <w:rsid w:val="008562B6"/>
    <w:rsid w:val="0085742B"/>
    <w:rsid w:val="00857799"/>
    <w:rsid w:val="00860557"/>
    <w:rsid w:val="00860A77"/>
    <w:rsid w:val="00860D8F"/>
    <w:rsid w:val="0086116A"/>
    <w:rsid w:val="00861C6C"/>
    <w:rsid w:val="0086410F"/>
    <w:rsid w:val="00865044"/>
    <w:rsid w:val="0086660D"/>
    <w:rsid w:val="00866E4C"/>
    <w:rsid w:val="00867113"/>
    <w:rsid w:val="00870703"/>
    <w:rsid w:val="00872173"/>
    <w:rsid w:val="00873297"/>
    <w:rsid w:val="00874EE5"/>
    <w:rsid w:val="00875980"/>
    <w:rsid w:val="00875A4B"/>
    <w:rsid w:val="00875D80"/>
    <w:rsid w:val="00875E47"/>
    <w:rsid w:val="00876C68"/>
    <w:rsid w:val="00876E8B"/>
    <w:rsid w:val="00880468"/>
    <w:rsid w:val="00881F13"/>
    <w:rsid w:val="00884625"/>
    <w:rsid w:val="00884834"/>
    <w:rsid w:val="0088494A"/>
    <w:rsid w:val="0088499B"/>
    <w:rsid w:val="008849B0"/>
    <w:rsid w:val="00885FE3"/>
    <w:rsid w:val="008865FC"/>
    <w:rsid w:val="00886ACE"/>
    <w:rsid w:val="00886B72"/>
    <w:rsid w:val="0088781C"/>
    <w:rsid w:val="00887C0D"/>
    <w:rsid w:val="008904A3"/>
    <w:rsid w:val="008913CA"/>
    <w:rsid w:val="008921D0"/>
    <w:rsid w:val="00892463"/>
    <w:rsid w:val="0089247C"/>
    <w:rsid w:val="00892672"/>
    <w:rsid w:val="00892B4E"/>
    <w:rsid w:val="00892E3B"/>
    <w:rsid w:val="00893D4C"/>
    <w:rsid w:val="00894FC0"/>
    <w:rsid w:val="00895193"/>
    <w:rsid w:val="0089688D"/>
    <w:rsid w:val="0089720C"/>
    <w:rsid w:val="00897E9B"/>
    <w:rsid w:val="008A04FD"/>
    <w:rsid w:val="008A2A0F"/>
    <w:rsid w:val="008A32EF"/>
    <w:rsid w:val="008A3995"/>
    <w:rsid w:val="008A3DEC"/>
    <w:rsid w:val="008A5E78"/>
    <w:rsid w:val="008A7B76"/>
    <w:rsid w:val="008B2A26"/>
    <w:rsid w:val="008B2E21"/>
    <w:rsid w:val="008B471A"/>
    <w:rsid w:val="008B4BE0"/>
    <w:rsid w:val="008B7ACC"/>
    <w:rsid w:val="008C0FFB"/>
    <w:rsid w:val="008C137E"/>
    <w:rsid w:val="008C16FB"/>
    <w:rsid w:val="008C1B0C"/>
    <w:rsid w:val="008C295A"/>
    <w:rsid w:val="008C3DE1"/>
    <w:rsid w:val="008C3EB2"/>
    <w:rsid w:val="008C504D"/>
    <w:rsid w:val="008C7F59"/>
    <w:rsid w:val="008D078B"/>
    <w:rsid w:val="008D10AC"/>
    <w:rsid w:val="008D1218"/>
    <w:rsid w:val="008D2FE6"/>
    <w:rsid w:val="008D3C81"/>
    <w:rsid w:val="008D4C04"/>
    <w:rsid w:val="008D5156"/>
    <w:rsid w:val="008D7285"/>
    <w:rsid w:val="008D72C3"/>
    <w:rsid w:val="008D7F2D"/>
    <w:rsid w:val="008E08C6"/>
    <w:rsid w:val="008E2753"/>
    <w:rsid w:val="008E418F"/>
    <w:rsid w:val="008E4921"/>
    <w:rsid w:val="008E5003"/>
    <w:rsid w:val="008E6DE0"/>
    <w:rsid w:val="008F40F1"/>
    <w:rsid w:val="008F48D4"/>
    <w:rsid w:val="008F66C2"/>
    <w:rsid w:val="008F786D"/>
    <w:rsid w:val="009001C1"/>
    <w:rsid w:val="00900757"/>
    <w:rsid w:val="0090225A"/>
    <w:rsid w:val="009047C5"/>
    <w:rsid w:val="009057E3"/>
    <w:rsid w:val="009067D5"/>
    <w:rsid w:val="00906E59"/>
    <w:rsid w:val="00907D5D"/>
    <w:rsid w:val="00910097"/>
    <w:rsid w:val="009119AD"/>
    <w:rsid w:val="0091213F"/>
    <w:rsid w:val="00912611"/>
    <w:rsid w:val="009138BD"/>
    <w:rsid w:val="00914BDD"/>
    <w:rsid w:val="009156BB"/>
    <w:rsid w:val="00915C0C"/>
    <w:rsid w:val="00916F2B"/>
    <w:rsid w:val="0091759C"/>
    <w:rsid w:val="009214F5"/>
    <w:rsid w:val="00921792"/>
    <w:rsid w:val="00922BA7"/>
    <w:rsid w:val="0092394E"/>
    <w:rsid w:val="00923FD9"/>
    <w:rsid w:val="00925C2B"/>
    <w:rsid w:val="00925EAE"/>
    <w:rsid w:val="00926362"/>
    <w:rsid w:val="009263DC"/>
    <w:rsid w:val="00927012"/>
    <w:rsid w:val="009274DA"/>
    <w:rsid w:val="00927584"/>
    <w:rsid w:val="00930A51"/>
    <w:rsid w:val="00934D8A"/>
    <w:rsid w:val="0093669C"/>
    <w:rsid w:val="00936DFE"/>
    <w:rsid w:val="009373C6"/>
    <w:rsid w:val="0094339F"/>
    <w:rsid w:val="00943B54"/>
    <w:rsid w:val="00944A8D"/>
    <w:rsid w:val="00944C59"/>
    <w:rsid w:val="00944C88"/>
    <w:rsid w:val="009450B7"/>
    <w:rsid w:val="0094747F"/>
    <w:rsid w:val="0095089F"/>
    <w:rsid w:val="00953007"/>
    <w:rsid w:val="00953C43"/>
    <w:rsid w:val="0095515C"/>
    <w:rsid w:val="00955777"/>
    <w:rsid w:val="009565B8"/>
    <w:rsid w:val="00960D79"/>
    <w:rsid w:val="009613DD"/>
    <w:rsid w:val="00962102"/>
    <w:rsid w:val="00962463"/>
    <w:rsid w:val="00962975"/>
    <w:rsid w:val="00963467"/>
    <w:rsid w:val="00966295"/>
    <w:rsid w:val="00966951"/>
    <w:rsid w:val="00966B10"/>
    <w:rsid w:val="009671F4"/>
    <w:rsid w:val="00971900"/>
    <w:rsid w:val="009728B4"/>
    <w:rsid w:val="00973A63"/>
    <w:rsid w:val="00974180"/>
    <w:rsid w:val="009748F8"/>
    <w:rsid w:val="00974EFD"/>
    <w:rsid w:val="009761B6"/>
    <w:rsid w:val="00976FF7"/>
    <w:rsid w:val="00977272"/>
    <w:rsid w:val="00980464"/>
    <w:rsid w:val="00980DD9"/>
    <w:rsid w:val="00982057"/>
    <w:rsid w:val="00983B9C"/>
    <w:rsid w:val="0098430A"/>
    <w:rsid w:val="009852BC"/>
    <w:rsid w:val="00985D84"/>
    <w:rsid w:val="00987045"/>
    <w:rsid w:val="00991399"/>
    <w:rsid w:val="00991E4C"/>
    <w:rsid w:val="00991ED9"/>
    <w:rsid w:val="00992AD2"/>
    <w:rsid w:val="009956E3"/>
    <w:rsid w:val="00995AE6"/>
    <w:rsid w:val="009A48E0"/>
    <w:rsid w:val="009A52A7"/>
    <w:rsid w:val="009A6FFA"/>
    <w:rsid w:val="009A7FAC"/>
    <w:rsid w:val="009B0A2E"/>
    <w:rsid w:val="009B0BB1"/>
    <w:rsid w:val="009B2739"/>
    <w:rsid w:val="009B3114"/>
    <w:rsid w:val="009B37AB"/>
    <w:rsid w:val="009B3996"/>
    <w:rsid w:val="009B6AB6"/>
    <w:rsid w:val="009B79B5"/>
    <w:rsid w:val="009B7D85"/>
    <w:rsid w:val="009B7EF4"/>
    <w:rsid w:val="009C17A6"/>
    <w:rsid w:val="009C26BB"/>
    <w:rsid w:val="009C497F"/>
    <w:rsid w:val="009C528F"/>
    <w:rsid w:val="009C6169"/>
    <w:rsid w:val="009C6F94"/>
    <w:rsid w:val="009C7D04"/>
    <w:rsid w:val="009D0B57"/>
    <w:rsid w:val="009D0DFD"/>
    <w:rsid w:val="009D5046"/>
    <w:rsid w:val="009D54BC"/>
    <w:rsid w:val="009D59EF"/>
    <w:rsid w:val="009D5C9D"/>
    <w:rsid w:val="009D603F"/>
    <w:rsid w:val="009D6B97"/>
    <w:rsid w:val="009E06A3"/>
    <w:rsid w:val="009E0E9C"/>
    <w:rsid w:val="009E1599"/>
    <w:rsid w:val="009E1704"/>
    <w:rsid w:val="009E2654"/>
    <w:rsid w:val="009E4FC9"/>
    <w:rsid w:val="009E5B33"/>
    <w:rsid w:val="009E6483"/>
    <w:rsid w:val="009F02FC"/>
    <w:rsid w:val="009F14C9"/>
    <w:rsid w:val="009F201A"/>
    <w:rsid w:val="009F30C7"/>
    <w:rsid w:val="009F372D"/>
    <w:rsid w:val="009F3D5C"/>
    <w:rsid w:val="009F44CC"/>
    <w:rsid w:val="009F4D12"/>
    <w:rsid w:val="00A000A1"/>
    <w:rsid w:val="00A00FB2"/>
    <w:rsid w:val="00A02679"/>
    <w:rsid w:val="00A0364B"/>
    <w:rsid w:val="00A037B7"/>
    <w:rsid w:val="00A050D2"/>
    <w:rsid w:val="00A05B1F"/>
    <w:rsid w:val="00A06DF3"/>
    <w:rsid w:val="00A06E3B"/>
    <w:rsid w:val="00A07295"/>
    <w:rsid w:val="00A07535"/>
    <w:rsid w:val="00A102AC"/>
    <w:rsid w:val="00A12089"/>
    <w:rsid w:val="00A126A2"/>
    <w:rsid w:val="00A12B4E"/>
    <w:rsid w:val="00A12F38"/>
    <w:rsid w:val="00A15F5C"/>
    <w:rsid w:val="00A165D9"/>
    <w:rsid w:val="00A17475"/>
    <w:rsid w:val="00A205A5"/>
    <w:rsid w:val="00A21BF2"/>
    <w:rsid w:val="00A23914"/>
    <w:rsid w:val="00A253E2"/>
    <w:rsid w:val="00A253F2"/>
    <w:rsid w:val="00A254F5"/>
    <w:rsid w:val="00A31DC4"/>
    <w:rsid w:val="00A32675"/>
    <w:rsid w:val="00A32B40"/>
    <w:rsid w:val="00A3390A"/>
    <w:rsid w:val="00A360F8"/>
    <w:rsid w:val="00A3757F"/>
    <w:rsid w:val="00A37A4E"/>
    <w:rsid w:val="00A4210E"/>
    <w:rsid w:val="00A4297B"/>
    <w:rsid w:val="00A42DB4"/>
    <w:rsid w:val="00A44541"/>
    <w:rsid w:val="00A449B4"/>
    <w:rsid w:val="00A455BB"/>
    <w:rsid w:val="00A45D33"/>
    <w:rsid w:val="00A45E55"/>
    <w:rsid w:val="00A478ED"/>
    <w:rsid w:val="00A47D9D"/>
    <w:rsid w:val="00A50491"/>
    <w:rsid w:val="00A5269A"/>
    <w:rsid w:val="00A53F3B"/>
    <w:rsid w:val="00A55349"/>
    <w:rsid w:val="00A5653A"/>
    <w:rsid w:val="00A57A01"/>
    <w:rsid w:val="00A6013D"/>
    <w:rsid w:val="00A615EB"/>
    <w:rsid w:val="00A61A47"/>
    <w:rsid w:val="00A64F6D"/>
    <w:rsid w:val="00A65148"/>
    <w:rsid w:val="00A67EFC"/>
    <w:rsid w:val="00A67F39"/>
    <w:rsid w:val="00A710AC"/>
    <w:rsid w:val="00A714A9"/>
    <w:rsid w:val="00A71820"/>
    <w:rsid w:val="00A71D4E"/>
    <w:rsid w:val="00A71F2F"/>
    <w:rsid w:val="00A72700"/>
    <w:rsid w:val="00A72AC9"/>
    <w:rsid w:val="00A73049"/>
    <w:rsid w:val="00A74D79"/>
    <w:rsid w:val="00A74ECC"/>
    <w:rsid w:val="00A7562F"/>
    <w:rsid w:val="00A76F04"/>
    <w:rsid w:val="00A77C5C"/>
    <w:rsid w:val="00A80504"/>
    <w:rsid w:val="00A80D01"/>
    <w:rsid w:val="00A82547"/>
    <w:rsid w:val="00A82751"/>
    <w:rsid w:val="00A8279A"/>
    <w:rsid w:val="00A8388D"/>
    <w:rsid w:val="00A83938"/>
    <w:rsid w:val="00A83B49"/>
    <w:rsid w:val="00A84084"/>
    <w:rsid w:val="00A847B3"/>
    <w:rsid w:val="00A94FF6"/>
    <w:rsid w:val="00A955A0"/>
    <w:rsid w:val="00A961C8"/>
    <w:rsid w:val="00A96C90"/>
    <w:rsid w:val="00A970BD"/>
    <w:rsid w:val="00A974FD"/>
    <w:rsid w:val="00AA0370"/>
    <w:rsid w:val="00AA1249"/>
    <w:rsid w:val="00AA1DA0"/>
    <w:rsid w:val="00AA209D"/>
    <w:rsid w:val="00AA3788"/>
    <w:rsid w:val="00AA5C04"/>
    <w:rsid w:val="00AA5EF9"/>
    <w:rsid w:val="00AA6FB0"/>
    <w:rsid w:val="00AB07E4"/>
    <w:rsid w:val="00AB0B32"/>
    <w:rsid w:val="00AB1D04"/>
    <w:rsid w:val="00AB2851"/>
    <w:rsid w:val="00AB2F9A"/>
    <w:rsid w:val="00AB35D7"/>
    <w:rsid w:val="00AB3880"/>
    <w:rsid w:val="00AB3889"/>
    <w:rsid w:val="00AB4B5B"/>
    <w:rsid w:val="00AB53D2"/>
    <w:rsid w:val="00AB59CA"/>
    <w:rsid w:val="00AB6802"/>
    <w:rsid w:val="00AB74B3"/>
    <w:rsid w:val="00AC1D33"/>
    <w:rsid w:val="00AC2236"/>
    <w:rsid w:val="00AC2DE4"/>
    <w:rsid w:val="00AC32F2"/>
    <w:rsid w:val="00AC37BB"/>
    <w:rsid w:val="00AC38DF"/>
    <w:rsid w:val="00AC4C98"/>
    <w:rsid w:val="00AC6252"/>
    <w:rsid w:val="00AC64E2"/>
    <w:rsid w:val="00AC6CED"/>
    <w:rsid w:val="00AC718F"/>
    <w:rsid w:val="00AC77A1"/>
    <w:rsid w:val="00AD0012"/>
    <w:rsid w:val="00AD125B"/>
    <w:rsid w:val="00AD1DDD"/>
    <w:rsid w:val="00AD4F9A"/>
    <w:rsid w:val="00AD54E1"/>
    <w:rsid w:val="00AD6A2B"/>
    <w:rsid w:val="00AD77CC"/>
    <w:rsid w:val="00AE0DDB"/>
    <w:rsid w:val="00AE0E55"/>
    <w:rsid w:val="00AE15C9"/>
    <w:rsid w:val="00AE1C8B"/>
    <w:rsid w:val="00AE2585"/>
    <w:rsid w:val="00AE47E5"/>
    <w:rsid w:val="00AE515F"/>
    <w:rsid w:val="00AE54CA"/>
    <w:rsid w:val="00AE5A3E"/>
    <w:rsid w:val="00AE6956"/>
    <w:rsid w:val="00AE7600"/>
    <w:rsid w:val="00AF0282"/>
    <w:rsid w:val="00AF03D0"/>
    <w:rsid w:val="00AF03D5"/>
    <w:rsid w:val="00AF06F7"/>
    <w:rsid w:val="00AF14A4"/>
    <w:rsid w:val="00AF1815"/>
    <w:rsid w:val="00AF4724"/>
    <w:rsid w:val="00AF480C"/>
    <w:rsid w:val="00AF48A1"/>
    <w:rsid w:val="00AF649E"/>
    <w:rsid w:val="00AF6A2C"/>
    <w:rsid w:val="00AF6CB3"/>
    <w:rsid w:val="00B01F62"/>
    <w:rsid w:val="00B0203F"/>
    <w:rsid w:val="00B05809"/>
    <w:rsid w:val="00B07097"/>
    <w:rsid w:val="00B117C0"/>
    <w:rsid w:val="00B12CCC"/>
    <w:rsid w:val="00B1431C"/>
    <w:rsid w:val="00B14374"/>
    <w:rsid w:val="00B1660C"/>
    <w:rsid w:val="00B200A1"/>
    <w:rsid w:val="00B228B7"/>
    <w:rsid w:val="00B228CE"/>
    <w:rsid w:val="00B25749"/>
    <w:rsid w:val="00B2639D"/>
    <w:rsid w:val="00B26492"/>
    <w:rsid w:val="00B3159F"/>
    <w:rsid w:val="00B33062"/>
    <w:rsid w:val="00B34746"/>
    <w:rsid w:val="00B34F13"/>
    <w:rsid w:val="00B3683F"/>
    <w:rsid w:val="00B375DD"/>
    <w:rsid w:val="00B37BAC"/>
    <w:rsid w:val="00B40A57"/>
    <w:rsid w:val="00B432DD"/>
    <w:rsid w:val="00B43CEF"/>
    <w:rsid w:val="00B44648"/>
    <w:rsid w:val="00B46C52"/>
    <w:rsid w:val="00B47439"/>
    <w:rsid w:val="00B50D92"/>
    <w:rsid w:val="00B52679"/>
    <w:rsid w:val="00B53621"/>
    <w:rsid w:val="00B54259"/>
    <w:rsid w:val="00B55B70"/>
    <w:rsid w:val="00B56108"/>
    <w:rsid w:val="00B567BC"/>
    <w:rsid w:val="00B56ED9"/>
    <w:rsid w:val="00B572E2"/>
    <w:rsid w:val="00B61258"/>
    <w:rsid w:val="00B61957"/>
    <w:rsid w:val="00B6303A"/>
    <w:rsid w:val="00B63091"/>
    <w:rsid w:val="00B63215"/>
    <w:rsid w:val="00B65678"/>
    <w:rsid w:val="00B65FB3"/>
    <w:rsid w:val="00B6743A"/>
    <w:rsid w:val="00B67DE8"/>
    <w:rsid w:val="00B67F11"/>
    <w:rsid w:val="00B7016C"/>
    <w:rsid w:val="00B705D8"/>
    <w:rsid w:val="00B70ABC"/>
    <w:rsid w:val="00B73C83"/>
    <w:rsid w:val="00B74BF8"/>
    <w:rsid w:val="00B7665C"/>
    <w:rsid w:val="00B76E4C"/>
    <w:rsid w:val="00B80076"/>
    <w:rsid w:val="00B81ABF"/>
    <w:rsid w:val="00B81FA2"/>
    <w:rsid w:val="00B82C5A"/>
    <w:rsid w:val="00B83D51"/>
    <w:rsid w:val="00B83E00"/>
    <w:rsid w:val="00B846F6"/>
    <w:rsid w:val="00B84DE7"/>
    <w:rsid w:val="00B85008"/>
    <w:rsid w:val="00B8634C"/>
    <w:rsid w:val="00B87290"/>
    <w:rsid w:val="00B918DB"/>
    <w:rsid w:val="00B91CB2"/>
    <w:rsid w:val="00B932C9"/>
    <w:rsid w:val="00B93716"/>
    <w:rsid w:val="00B9472B"/>
    <w:rsid w:val="00B951CF"/>
    <w:rsid w:val="00BA00C3"/>
    <w:rsid w:val="00BA1709"/>
    <w:rsid w:val="00BA4940"/>
    <w:rsid w:val="00BA554A"/>
    <w:rsid w:val="00BA6C6F"/>
    <w:rsid w:val="00BA6F3E"/>
    <w:rsid w:val="00BA7258"/>
    <w:rsid w:val="00BB14E6"/>
    <w:rsid w:val="00BB2537"/>
    <w:rsid w:val="00BB2995"/>
    <w:rsid w:val="00BB3AE4"/>
    <w:rsid w:val="00BB4CFB"/>
    <w:rsid w:val="00BB4DCB"/>
    <w:rsid w:val="00BB6031"/>
    <w:rsid w:val="00BB7646"/>
    <w:rsid w:val="00BC2B0C"/>
    <w:rsid w:val="00BC3ECC"/>
    <w:rsid w:val="00BC4B84"/>
    <w:rsid w:val="00BC4C83"/>
    <w:rsid w:val="00BC5AA7"/>
    <w:rsid w:val="00BC61F9"/>
    <w:rsid w:val="00BD01BF"/>
    <w:rsid w:val="00BD16D2"/>
    <w:rsid w:val="00BD1A66"/>
    <w:rsid w:val="00BD2231"/>
    <w:rsid w:val="00BD36DC"/>
    <w:rsid w:val="00BD6D30"/>
    <w:rsid w:val="00BD70C4"/>
    <w:rsid w:val="00BE00D6"/>
    <w:rsid w:val="00BE16AC"/>
    <w:rsid w:val="00BE2582"/>
    <w:rsid w:val="00BE3D2C"/>
    <w:rsid w:val="00BE4661"/>
    <w:rsid w:val="00BE516A"/>
    <w:rsid w:val="00BE6419"/>
    <w:rsid w:val="00BE65D5"/>
    <w:rsid w:val="00BE67BC"/>
    <w:rsid w:val="00BE6AB8"/>
    <w:rsid w:val="00BF0440"/>
    <w:rsid w:val="00BF0550"/>
    <w:rsid w:val="00BF282C"/>
    <w:rsid w:val="00BF3347"/>
    <w:rsid w:val="00BF33C0"/>
    <w:rsid w:val="00BF6F9E"/>
    <w:rsid w:val="00BF7DD4"/>
    <w:rsid w:val="00C01132"/>
    <w:rsid w:val="00C04D4D"/>
    <w:rsid w:val="00C04F72"/>
    <w:rsid w:val="00C0529F"/>
    <w:rsid w:val="00C06754"/>
    <w:rsid w:val="00C101C0"/>
    <w:rsid w:val="00C11026"/>
    <w:rsid w:val="00C110C0"/>
    <w:rsid w:val="00C111B7"/>
    <w:rsid w:val="00C112E8"/>
    <w:rsid w:val="00C12735"/>
    <w:rsid w:val="00C132AF"/>
    <w:rsid w:val="00C13385"/>
    <w:rsid w:val="00C14A70"/>
    <w:rsid w:val="00C15A7F"/>
    <w:rsid w:val="00C16D53"/>
    <w:rsid w:val="00C16EB2"/>
    <w:rsid w:val="00C2227A"/>
    <w:rsid w:val="00C238ED"/>
    <w:rsid w:val="00C2432D"/>
    <w:rsid w:val="00C24CFD"/>
    <w:rsid w:val="00C26683"/>
    <w:rsid w:val="00C30050"/>
    <w:rsid w:val="00C30CB5"/>
    <w:rsid w:val="00C32D8D"/>
    <w:rsid w:val="00C33422"/>
    <w:rsid w:val="00C35CC0"/>
    <w:rsid w:val="00C36A24"/>
    <w:rsid w:val="00C40089"/>
    <w:rsid w:val="00C413F9"/>
    <w:rsid w:val="00C41DDF"/>
    <w:rsid w:val="00C463B2"/>
    <w:rsid w:val="00C46880"/>
    <w:rsid w:val="00C50511"/>
    <w:rsid w:val="00C5118C"/>
    <w:rsid w:val="00C5260E"/>
    <w:rsid w:val="00C531CE"/>
    <w:rsid w:val="00C53931"/>
    <w:rsid w:val="00C57A44"/>
    <w:rsid w:val="00C57C32"/>
    <w:rsid w:val="00C57E09"/>
    <w:rsid w:val="00C60048"/>
    <w:rsid w:val="00C60A84"/>
    <w:rsid w:val="00C61E09"/>
    <w:rsid w:val="00C6266D"/>
    <w:rsid w:val="00C62760"/>
    <w:rsid w:val="00C62E2F"/>
    <w:rsid w:val="00C63506"/>
    <w:rsid w:val="00C63D8C"/>
    <w:rsid w:val="00C6450E"/>
    <w:rsid w:val="00C7051D"/>
    <w:rsid w:val="00C7085F"/>
    <w:rsid w:val="00C70E5E"/>
    <w:rsid w:val="00C717C7"/>
    <w:rsid w:val="00C71E67"/>
    <w:rsid w:val="00C7378E"/>
    <w:rsid w:val="00C7433B"/>
    <w:rsid w:val="00C749A8"/>
    <w:rsid w:val="00C75404"/>
    <w:rsid w:val="00C75B7A"/>
    <w:rsid w:val="00C778CF"/>
    <w:rsid w:val="00C779B3"/>
    <w:rsid w:val="00C77FC9"/>
    <w:rsid w:val="00C818EB"/>
    <w:rsid w:val="00C82BDA"/>
    <w:rsid w:val="00C8328A"/>
    <w:rsid w:val="00C84968"/>
    <w:rsid w:val="00C86561"/>
    <w:rsid w:val="00C9090E"/>
    <w:rsid w:val="00C91868"/>
    <w:rsid w:val="00C94B51"/>
    <w:rsid w:val="00C95A99"/>
    <w:rsid w:val="00C970ED"/>
    <w:rsid w:val="00CA115A"/>
    <w:rsid w:val="00CA334E"/>
    <w:rsid w:val="00CA4F00"/>
    <w:rsid w:val="00CB0CB8"/>
    <w:rsid w:val="00CB0F81"/>
    <w:rsid w:val="00CB38DC"/>
    <w:rsid w:val="00CB409D"/>
    <w:rsid w:val="00CB4597"/>
    <w:rsid w:val="00CB4875"/>
    <w:rsid w:val="00CB4B6B"/>
    <w:rsid w:val="00CB5C54"/>
    <w:rsid w:val="00CB65AE"/>
    <w:rsid w:val="00CC0057"/>
    <w:rsid w:val="00CC064B"/>
    <w:rsid w:val="00CC138C"/>
    <w:rsid w:val="00CC13BA"/>
    <w:rsid w:val="00CC2CBB"/>
    <w:rsid w:val="00CC538C"/>
    <w:rsid w:val="00CC60EE"/>
    <w:rsid w:val="00CC6FE6"/>
    <w:rsid w:val="00CC739C"/>
    <w:rsid w:val="00CC7921"/>
    <w:rsid w:val="00CD006C"/>
    <w:rsid w:val="00CD066C"/>
    <w:rsid w:val="00CD0BA5"/>
    <w:rsid w:val="00CD1C98"/>
    <w:rsid w:val="00CD3AFE"/>
    <w:rsid w:val="00CD3DC8"/>
    <w:rsid w:val="00CD486A"/>
    <w:rsid w:val="00CD4910"/>
    <w:rsid w:val="00CD49EF"/>
    <w:rsid w:val="00CD5AD2"/>
    <w:rsid w:val="00CD5AF6"/>
    <w:rsid w:val="00CD6980"/>
    <w:rsid w:val="00CD74BC"/>
    <w:rsid w:val="00CD7667"/>
    <w:rsid w:val="00CE08D6"/>
    <w:rsid w:val="00CE12DC"/>
    <w:rsid w:val="00CE29E4"/>
    <w:rsid w:val="00CE48B3"/>
    <w:rsid w:val="00CE4F02"/>
    <w:rsid w:val="00CE766B"/>
    <w:rsid w:val="00CF1390"/>
    <w:rsid w:val="00CF1B24"/>
    <w:rsid w:val="00CF1BCD"/>
    <w:rsid w:val="00CF2353"/>
    <w:rsid w:val="00CF3CDE"/>
    <w:rsid w:val="00CF3FF6"/>
    <w:rsid w:val="00CF5337"/>
    <w:rsid w:val="00CF6749"/>
    <w:rsid w:val="00CF6779"/>
    <w:rsid w:val="00D008DB"/>
    <w:rsid w:val="00D00E2C"/>
    <w:rsid w:val="00D01574"/>
    <w:rsid w:val="00D0275A"/>
    <w:rsid w:val="00D02AC8"/>
    <w:rsid w:val="00D039CA"/>
    <w:rsid w:val="00D03FEF"/>
    <w:rsid w:val="00D04C21"/>
    <w:rsid w:val="00D05EFA"/>
    <w:rsid w:val="00D061DE"/>
    <w:rsid w:val="00D063AC"/>
    <w:rsid w:val="00D06A3E"/>
    <w:rsid w:val="00D070EF"/>
    <w:rsid w:val="00D07A79"/>
    <w:rsid w:val="00D11255"/>
    <w:rsid w:val="00D1343B"/>
    <w:rsid w:val="00D1609F"/>
    <w:rsid w:val="00D17482"/>
    <w:rsid w:val="00D23182"/>
    <w:rsid w:val="00D23261"/>
    <w:rsid w:val="00D2363E"/>
    <w:rsid w:val="00D24785"/>
    <w:rsid w:val="00D25F97"/>
    <w:rsid w:val="00D2672A"/>
    <w:rsid w:val="00D273C5"/>
    <w:rsid w:val="00D2763E"/>
    <w:rsid w:val="00D34840"/>
    <w:rsid w:val="00D34AFE"/>
    <w:rsid w:val="00D35351"/>
    <w:rsid w:val="00D3594F"/>
    <w:rsid w:val="00D4045D"/>
    <w:rsid w:val="00D40702"/>
    <w:rsid w:val="00D40C06"/>
    <w:rsid w:val="00D40D6E"/>
    <w:rsid w:val="00D42114"/>
    <w:rsid w:val="00D42EF0"/>
    <w:rsid w:val="00D43BFD"/>
    <w:rsid w:val="00D43C14"/>
    <w:rsid w:val="00D43E04"/>
    <w:rsid w:val="00D449E3"/>
    <w:rsid w:val="00D462DF"/>
    <w:rsid w:val="00D5128C"/>
    <w:rsid w:val="00D5132D"/>
    <w:rsid w:val="00D51993"/>
    <w:rsid w:val="00D54D48"/>
    <w:rsid w:val="00D55847"/>
    <w:rsid w:val="00D5592E"/>
    <w:rsid w:val="00D57DCF"/>
    <w:rsid w:val="00D60F6E"/>
    <w:rsid w:val="00D61513"/>
    <w:rsid w:val="00D616A1"/>
    <w:rsid w:val="00D62060"/>
    <w:rsid w:val="00D62FF0"/>
    <w:rsid w:val="00D63964"/>
    <w:rsid w:val="00D66015"/>
    <w:rsid w:val="00D66812"/>
    <w:rsid w:val="00D70E40"/>
    <w:rsid w:val="00D729C9"/>
    <w:rsid w:val="00D73364"/>
    <w:rsid w:val="00D73C09"/>
    <w:rsid w:val="00D74DBB"/>
    <w:rsid w:val="00D75296"/>
    <w:rsid w:val="00D76ADC"/>
    <w:rsid w:val="00D771F1"/>
    <w:rsid w:val="00D80B41"/>
    <w:rsid w:val="00D80FE0"/>
    <w:rsid w:val="00D82A2E"/>
    <w:rsid w:val="00D83D17"/>
    <w:rsid w:val="00D83EA2"/>
    <w:rsid w:val="00D841B5"/>
    <w:rsid w:val="00D849B9"/>
    <w:rsid w:val="00D8637F"/>
    <w:rsid w:val="00D90873"/>
    <w:rsid w:val="00D90AF8"/>
    <w:rsid w:val="00D91043"/>
    <w:rsid w:val="00D91890"/>
    <w:rsid w:val="00D9192D"/>
    <w:rsid w:val="00D91C04"/>
    <w:rsid w:val="00D94160"/>
    <w:rsid w:val="00D94734"/>
    <w:rsid w:val="00D94AC1"/>
    <w:rsid w:val="00D953C9"/>
    <w:rsid w:val="00DA05D6"/>
    <w:rsid w:val="00DA0614"/>
    <w:rsid w:val="00DA14F5"/>
    <w:rsid w:val="00DA1793"/>
    <w:rsid w:val="00DA2916"/>
    <w:rsid w:val="00DA2A0D"/>
    <w:rsid w:val="00DA3ACC"/>
    <w:rsid w:val="00DA7FF9"/>
    <w:rsid w:val="00DB03E4"/>
    <w:rsid w:val="00DB05C0"/>
    <w:rsid w:val="00DB203A"/>
    <w:rsid w:val="00DB2700"/>
    <w:rsid w:val="00DB5093"/>
    <w:rsid w:val="00DC0B48"/>
    <w:rsid w:val="00DC0E0F"/>
    <w:rsid w:val="00DC142C"/>
    <w:rsid w:val="00DC1A4B"/>
    <w:rsid w:val="00DC4659"/>
    <w:rsid w:val="00DC47EB"/>
    <w:rsid w:val="00DC5827"/>
    <w:rsid w:val="00DC58F3"/>
    <w:rsid w:val="00DC5C26"/>
    <w:rsid w:val="00DC6625"/>
    <w:rsid w:val="00DD0106"/>
    <w:rsid w:val="00DD185F"/>
    <w:rsid w:val="00DD25AE"/>
    <w:rsid w:val="00DD290E"/>
    <w:rsid w:val="00DD56F9"/>
    <w:rsid w:val="00DE08E0"/>
    <w:rsid w:val="00DE09A1"/>
    <w:rsid w:val="00DE1318"/>
    <w:rsid w:val="00DE162D"/>
    <w:rsid w:val="00DE1E38"/>
    <w:rsid w:val="00DE2759"/>
    <w:rsid w:val="00DE2C88"/>
    <w:rsid w:val="00DE2CA9"/>
    <w:rsid w:val="00DE3159"/>
    <w:rsid w:val="00DE3475"/>
    <w:rsid w:val="00DE3A91"/>
    <w:rsid w:val="00DE4842"/>
    <w:rsid w:val="00DE4CAF"/>
    <w:rsid w:val="00DE4F58"/>
    <w:rsid w:val="00DE582D"/>
    <w:rsid w:val="00DE5B90"/>
    <w:rsid w:val="00DE6975"/>
    <w:rsid w:val="00DE6BC4"/>
    <w:rsid w:val="00DE7408"/>
    <w:rsid w:val="00DF1630"/>
    <w:rsid w:val="00DF2ED0"/>
    <w:rsid w:val="00DF2F86"/>
    <w:rsid w:val="00DF3512"/>
    <w:rsid w:val="00DF4AC6"/>
    <w:rsid w:val="00DF53D9"/>
    <w:rsid w:val="00DF7E40"/>
    <w:rsid w:val="00E000D8"/>
    <w:rsid w:val="00E01DFC"/>
    <w:rsid w:val="00E02699"/>
    <w:rsid w:val="00E036F1"/>
    <w:rsid w:val="00E0472E"/>
    <w:rsid w:val="00E06334"/>
    <w:rsid w:val="00E06AB7"/>
    <w:rsid w:val="00E1054B"/>
    <w:rsid w:val="00E10BE5"/>
    <w:rsid w:val="00E11BF5"/>
    <w:rsid w:val="00E13674"/>
    <w:rsid w:val="00E156C7"/>
    <w:rsid w:val="00E1576B"/>
    <w:rsid w:val="00E164CB"/>
    <w:rsid w:val="00E16852"/>
    <w:rsid w:val="00E17EAE"/>
    <w:rsid w:val="00E2025C"/>
    <w:rsid w:val="00E208D3"/>
    <w:rsid w:val="00E21D15"/>
    <w:rsid w:val="00E23789"/>
    <w:rsid w:val="00E24087"/>
    <w:rsid w:val="00E2509A"/>
    <w:rsid w:val="00E25B99"/>
    <w:rsid w:val="00E2665F"/>
    <w:rsid w:val="00E27EF7"/>
    <w:rsid w:val="00E3015C"/>
    <w:rsid w:val="00E315D1"/>
    <w:rsid w:val="00E35B90"/>
    <w:rsid w:val="00E365A7"/>
    <w:rsid w:val="00E367A1"/>
    <w:rsid w:val="00E369F0"/>
    <w:rsid w:val="00E41C49"/>
    <w:rsid w:val="00E4350B"/>
    <w:rsid w:val="00E44B24"/>
    <w:rsid w:val="00E44CE9"/>
    <w:rsid w:val="00E44E13"/>
    <w:rsid w:val="00E47565"/>
    <w:rsid w:val="00E50288"/>
    <w:rsid w:val="00E51C26"/>
    <w:rsid w:val="00E51C2E"/>
    <w:rsid w:val="00E520B4"/>
    <w:rsid w:val="00E53622"/>
    <w:rsid w:val="00E55B8A"/>
    <w:rsid w:val="00E55E02"/>
    <w:rsid w:val="00E571F8"/>
    <w:rsid w:val="00E60743"/>
    <w:rsid w:val="00E60D06"/>
    <w:rsid w:val="00E6135C"/>
    <w:rsid w:val="00E6233B"/>
    <w:rsid w:val="00E6431F"/>
    <w:rsid w:val="00E64EF1"/>
    <w:rsid w:val="00E65EA1"/>
    <w:rsid w:val="00E66947"/>
    <w:rsid w:val="00E66BE2"/>
    <w:rsid w:val="00E67378"/>
    <w:rsid w:val="00E67FB9"/>
    <w:rsid w:val="00E70EDD"/>
    <w:rsid w:val="00E730C1"/>
    <w:rsid w:val="00E73117"/>
    <w:rsid w:val="00E743B9"/>
    <w:rsid w:val="00E76C29"/>
    <w:rsid w:val="00E80524"/>
    <w:rsid w:val="00E805FB"/>
    <w:rsid w:val="00E80E89"/>
    <w:rsid w:val="00E81CBF"/>
    <w:rsid w:val="00E81D9D"/>
    <w:rsid w:val="00E83FFB"/>
    <w:rsid w:val="00E84588"/>
    <w:rsid w:val="00E84F52"/>
    <w:rsid w:val="00E8563F"/>
    <w:rsid w:val="00E87A67"/>
    <w:rsid w:val="00E90B33"/>
    <w:rsid w:val="00E9145F"/>
    <w:rsid w:val="00E914F3"/>
    <w:rsid w:val="00E936BE"/>
    <w:rsid w:val="00E942D6"/>
    <w:rsid w:val="00E94E8D"/>
    <w:rsid w:val="00E957A1"/>
    <w:rsid w:val="00EA0647"/>
    <w:rsid w:val="00EA1692"/>
    <w:rsid w:val="00EA5AAC"/>
    <w:rsid w:val="00EA6850"/>
    <w:rsid w:val="00EA7284"/>
    <w:rsid w:val="00EB0A59"/>
    <w:rsid w:val="00EB1F40"/>
    <w:rsid w:val="00EB2505"/>
    <w:rsid w:val="00EB2CD0"/>
    <w:rsid w:val="00EB3974"/>
    <w:rsid w:val="00EB5958"/>
    <w:rsid w:val="00EB6EBA"/>
    <w:rsid w:val="00EC0798"/>
    <w:rsid w:val="00EC10B7"/>
    <w:rsid w:val="00EC1457"/>
    <w:rsid w:val="00EC2DDA"/>
    <w:rsid w:val="00EC3CFF"/>
    <w:rsid w:val="00EC47E3"/>
    <w:rsid w:val="00ED08EF"/>
    <w:rsid w:val="00ED19DF"/>
    <w:rsid w:val="00ED2061"/>
    <w:rsid w:val="00ED2A4F"/>
    <w:rsid w:val="00ED44FB"/>
    <w:rsid w:val="00ED4BC0"/>
    <w:rsid w:val="00ED4F2F"/>
    <w:rsid w:val="00ED6D11"/>
    <w:rsid w:val="00ED7563"/>
    <w:rsid w:val="00ED7CE5"/>
    <w:rsid w:val="00EE06BC"/>
    <w:rsid w:val="00EE0A33"/>
    <w:rsid w:val="00EE35AB"/>
    <w:rsid w:val="00EE4E34"/>
    <w:rsid w:val="00EE6A65"/>
    <w:rsid w:val="00EE7373"/>
    <w:rsid w:val="00EE742C"/>
    <w:rsid w:val="00EE75BA"/>
    <w:rsid w:val="00EF0728"/>
    <w:rsid w:val="00EF10A1"/>
    <w:rsid w:val="00EF157B"/>
    <w:rsid w:val="00EF24F2"/>
    <w:rsid w:val="00EF2975"/>
    <w:rsid w:val="00EF2FF1"/>
    <w:rsid w:val="00EF4CD4"/>
    <w:rsid w:val="00EF5294"/>
    <w:rsid w:val="00EF5BC3"/>
    <w:rsid w:val="00EF6178"/>
    <w:rsid w:val="00EF6240"/>
    <w:rsid w:val="00EF6BFA"/>
    <w:rsid w:val="00EF77E0"/>
    <w:rsid w:val="00EF7912"/>
    <w:rsid w:val="00F01F51"/>
    <w:rsid w:val="00F02543"/>
    <w:rsid w:val="00F02F95"/>
    <w:rsid w:val="00F0462C"/>
    <w:rsid w:val="00F04925"/>
    <w:rsid w:val="00F05B5A"/>
    <w:rsid w:val="00F06942"/>
    <w:rsid w:val="00F069FE"/>
    <w:rsid w:val="00F06CCA"/>
    <w:rsid w:val="00F06D0F"/>
    <w:rsid w:val="00F10254"/>
    <w:rsid w:val="00F10327"/>
    <w:rsid w:val="00F10716"/>
    <w:rsid w:val="00F10988"/>
    <w:rsid w:val="00F10A48"/>
    <w:rsid w:val="00F12722"/>
    <w:rsid w:val="00F12747"/>
    <w:rsid w:val="00F1281B"/>
    <w:rsid w:val="00F12C9E"/>
    <w:rsid w:val="00F1478E"/>
    <w:rsid w:val="00F15B2F"/>
    <w:rsid w:val="00F15E35"/>
    <w:rsid w:val="00F1647C"/>
    <w:rsid w:val="00F21F95"/>
    <w:rsid w:val="00F2654A"/>
    <w:rsid w:val="00F26639"/>
    <w:rsid w:val="00F26B15"/>
    <w:rsid w:val="00F27077"/>
    <w:rsid w:val="00F27541"/>
    <w:rsid w:val="00F3020A"/>
    <w:rsid w:val="00F30811"/>
    <w:rsid w:val="00F31860"/>
    <w:rsid w:val="00F31D4F"/>
    <w:rsid w:val="00F34153"/>
    <w:rsid w:val="00F3542D"/>
    <w:rsid w:val="00F3544C"/>
    <w:rsid w:val="00F358DA"/>
    <w:rsid w:val="00F3635A"/>
    <w:rsid w:val="00F36F55"/>
    <w:rsid w:val="00F37446"/>
    <w:rsid w:val="00F37682"/>
    <w:rsid w:val="00F379E5"/>
    <w:rsid w:val="00F40323"/>
    <w:rsid w:val="00F40D9A"/>
    <w:rsid w:val="00F41962"/>
    <w:rsid w:val="00F42332"/>
    <w:rsid w:val="00F42C35"/>
    <w:rsid w:val="00F43158"/>
    <w:rsid w:val="00F438BE"/>
    <w:rsid w:val="00F44C9B"/>
    <w:rsid w:val="00F45427"/>
    <w:rsid w:val="00F463EE"/>
    <w:rsid w:val="00F4687D"/>
    <w:rsid w:val="00F46C92"/>
    <w:rsid w:val="00F50BD8"/>
    <w:rsid w:val="00F51790"/>
    <w:rsid w:val="00F51A28"/>
    <w:rsid w:val="00F527E1"/>
    <w:rsid w:val="00F527F6"/>
    <w:rsid w:val="00F52B1C"/>
    <w:rsid w:val="00F536B1"/>
    <w:rsid w:val="00F53935"/>
    <w:rsid w:val="00F55214"/>
    <w:rsid w:val="00F5688C"/>
    <w:rsid w:val="00F57DCB"/>
    <w:rsid w:val="00F607B1"/>
    <w:rsid w:val="00F60FAD"/>
    <w:rsid w:val="00F6245C"/>
    <w:rsid w:val="00F62B31"/>
    <w:rsid w:val="00F632D6"/>
    <w:rsid w:val="00F63400"/>
    <w:rsid w:val="00F6505E"/>
    <w:rsid w:val="00F6509D"/>
    <w:rsid w:val="00F65DC7"/>
    <w:rsid w:val="00F67A44"/>
    <w:rsid w:val="00F67AEA"/>
    <w:rsid w:val="00F67BEF"/>
    <w:rsid w:val="00F70728"/>
    <w:rsid w:val="00F73308"/>
    <w:rsid w:val="00F73459"/>
    <w:rsid w:val="00F74C68"/>
    <w:rsid w:val="00F74E70"/>
    <w:rsid w:val="00F75BD6"/>
    <w:rsid w:val="00F77A8C"/>
    <w:rsid w:val="00F80B8E"/>
    <w:rsid w:val="00F80D5C"/>
    <w:rsid w:val="00F80E51"/>
    <w:rsid w:val="00F81DFE"/>
    <w:rsid w:val="00F82434"/>
    <w:rsid w:val="00F85AB0"/>
    <w:rsid w:val="00F8754C"/>
    <w:rsid w:val="00F87993"/>
    <w:rsid w:val="00F879A6"/>
    <w:rsid w:val="00F87BAB"/>
    <w:rsid w:val="00F90491"/>
    <w:rsid w:val="00F91100"/>
    <w:rsid w:val="00F91DA0"/>
    <w:rsid w:val="00F91ECB"/>
    <w:rsid w:val="00F9204D"/>
    <w:rsid w:val="00F935CC"/>
    <w:rsid w:val="00F937A1"/>
    <w:rsid w:val="00F938C2"/>
    <w:rsid w:val="00F93E91"/>
    <w:rsid w:val="00F966A5"/>
    <w:rsid w:val="00F96DBC"/>
    <w:rsid w:val="00F979BB"/>
    <w:rsid w:val="00FA0A9B"/>
    <w:rsid w:val="00FA2A12"/>
    <w:rsid w:val="00FA40E4"/>
    <w:rsid w:val="00FA69A0"/>
    <w:rsid w:val="00FA74EF"/>
    <w:rsid w:val="00FA761F"/>
    <w:rsid w:val="00FB0BA9"/>
    <w:rsid w:val="00FB1B0C"/>
    <w:rsid w:val="00FB1B26"/>
    <w:rsid w:val="00FB4376"/>
    <w:rsid w:val="00FB58DA"/>
    <w:rsid w:val="00FB616B"/>
    <w:rsid w:val="00FB761D"/>
    <w:rsid w:val="00FC04F9"/>
    <w:rsid w:val="00FC0A44"/>
    <w:rsid w:val="00FC126B"/>
    <w:rsid w:val="00FC2A2A"/>
    <w:rsid w:val="00FC39B5"/>
    <w:rsid w:val="00FC3B81"/>
    <w:rsid w:val="00FC489F"/>
    <w:rsid w:val="00FC4BFA"/>
    <w:rsid w:val="00FC5EAF"/>
    <w:rsid w:val="00FC77ED"/>
    <w:rsid w:val="00FD0C0D"/>
    <w:rsid w:val="00FD2442"/>
    <w:rsid w:val="00FD2513"/>
    <w:rsid w:val="00FD2AB0"/>
    <w:rsid w:val="00FD375F"/>
    <w:rsid w:val="00FD39A8"/>
    <w:rsid w:val="00FD3C28"/>
    <w:rsid w:val="00FD3F25"/>
    <w:rsid w:val="00FD6851"/>
    <w:rsid w:val="00FD742E"/>
    <w:rsid w:val="00FD76F5"/>
    <w:rsid w:val="00FD7AB0"/>
    <w:rsid w:val="00FE02D8"/>
    <w:rsid w:val="00FE15B1"/>
    <w:rsid w:val="00FE29AE"/>
    <w:rsid w:val="00FE6C48"/>
    <w:rsid w:val="00FE6CBF"/>
    <w:rsid w:val="00FF02BB"/>
    <w:rsid w:val="00FF0B42"/>
    <w:rsid w:val="00FF294C"/>
    <w:rsid w:val="00FF4926"/>
    <w:rsid w:val="00FF5824"/>
    <w:rsid w:val="00FF63EA"/>
    <w:rsid w:val="00FF674D"/>
    <w:rsid w:val="00FF79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7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4"/>
  </w:style>
  <w:style w:type="paragraph" w:styleId="Titre3">
    <w:name w:val="heading 3"/>
    <w:basedOn w:val="Normal"/>
    <w:link w:val="Titre3Car"/>
    <w:uiPriority w:val="9"/>
    <w:qFormat/>
    <w:rsid w:val="00796F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97F"/>
    <w:pPr>
      <w:ind w:left="720"/>
      <w:contextualSpacing/>
    </w:pPr>
  </w:style>
  <w:style w:type="paragraph" w:customStyle="1" w:styleId="Default">
    <w:name w:val="Default"/>
    <w:rsid w:val="003E497F"/>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3E497F"/>
    <w:pPr>
      <w:spacing w:after="0" w:line="240" w:lineRule="auto"/>
    </w:pPr>
  </w:style>
  <w:style w:type="paragraph" w:styleId="En-tte">
    <w:name w:val="header"/>
    <w:basedOn w:val="Normal"/>
    <w:link w:val="En-tteCar"/>
    <w:uiPriority w:val="99"/>
    <w:unhideWhenUsed/>
    <w:rsid w:val="009B37AB"/>
    <w:pPr>
      <w:tabs>
        <w:tab w:val="center" w:pos="4536"/>
        <w:tab w:val="right" w:pos="9072"/>
      </w:tabs>
      <w:spacing w:after="0" w:line="240" w:lineRule="auto"/>
    </w:pPr>
  </w:style>
  <w:style w:type="character" w:customStyle="1" w:styleId="En-tteCar">
    <w:name w:val="En-tête Car"/>
    <w:basedOn w:val="Policepardfaut"/>
    <w:link w:val="En-tte"/>
    <w:uiPriority w:val="99"/>
    <w:rsid w:val="009B37AB"/>
  </w:style>
  <w:style w:type="paragraph" w:styleId="Pieddepage">
    <w:name w:val="footer"/>
    <w:basedOn w:val="Normal"/>
    <w:link w:val="PieddepageCar"/>
    <w:uiPriority w:val="99"/>
    <w:semiHidden/>
    <w:unhideWhenUsed/>
    <w:rsid w:val="009B37A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37AB"/>
  </w:style>
  <w:style w:type="character" w:customStyle="1" w:styleId="apple-converted-space">
    <w:name w:val="apple-converted-space"/>
    <w:basedOn w:val="Policepardfaut"/>
    <w:rsid w:val="0041688F"/>
  </w:style>
  <w:style w:type="paragraph" w:styleId="Textedebulles">
    <w:name w:val="Balloon Text"/>
    <w:basedOn w:val="Normal"/>
    <w:link w:val="TextedebullesCar"/>
    <w:uiPriority w:val="99"/>
    <w:semiHidden/>
    <w:unhideWhenUsed/>
    <w:rsid w:val="008E0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08C6"/>
    <w:rPr>
      <w:rFonts w:ascii="Tahoma" w:hAnsi="Tahoma" w:cs="Tahoma"/>
      <w:sz w:val="16"/>
      <w:szCs w:val="16"/>
    </w:rPr>
  </w:style>
  <w:style w:type="character" w:styleId="Marquedecommentaire">
    <w:name w:val="annotation reference"/>
    <w:basedOn w:val="Policepardfaut"/>
    <w:uiPriority w:val="99"/>
    <w:semiHidden/>
    <w:unhideWhenUsed/>
    <w:rsid w:val="0005443A"/>
    <w:rPr>
      <w:sz w:val="16"/>
      <w:szCs w:val="16"/>
    </w:rPr>
  </w:style>
  <w:style w:type="paragraph" w:styleId="Commentaire">
    <w:name w:val="annotation text"/>
    <w:basedOn w:val="Normal"/>
    <w:link w:val="CommentaireCar"/>
    <w:uiPriority w:val="99"/>
    <w:unhideWhenUsed/>
    <w:rsid w:val="0005443A"/>
    <w:pPr>
      <w:spacing w:line="240" w:lineRule="auto"/>
    </w:pPr>
    <w:rPr>
      <w:sz w:val="20"/>
      <w:szCs w:val="20"/>
    </w:rPr>
  </w:style>
  <w:style w:type="character" w:customStyle="1" w:styleId="CommentaireCar">
    <w:name w:val="Commentaire Car"/>
    <w:basedOn w:val="Policepardfaut"/>
    <w:link w:val="Commentaire"/>
    <w:uiPriority w:val="99"/>
    <w:rsid w:val="0005443A"/>
    <w:rPr>
      <w:sz w:val="20"/>
      <w:szCs w:val="20"/>
    </w:rPr>
  </w:style>
  <w:style w:type="paragraph" w:styleId="Objetducommentaire">
    <w:name w:val="annotation subject"/>
    <w:basedOn w:val="Commentaire"/>
    <w:next w:val="Commentaire"/>
    <w:link w:val="ObjetducommentaireCar"/>
    <w:uiPriority w:val="99"/>
    <w:semiHidden/>
    <w:unhideWhenUsed/>
    <w:rsid w:val="0005443A"/>
    <w:rPr>
      <w:b/>
      <w:bCs/>
    </w:rPr>
  </w:style>
  <w:style w:type="character" w:customStyle="1" w:styleId="ObjetducommentaireCar">
    <w:name w:val="Objet du commentaire Car"/>
    <w:basedOn w:val="CommentaireCar"/>
    <w:link w:val="Objetducommentaire"/>
    <w:uiPriority w:val="99"/>
    <w:semiHidden/>
    <w:rsid w:val="0005443A"/>
    <w:rPr>
      <w:b/>
      <w:bCs/>
    </w:rPr>
  </w:style>
  <w:style w:type="paragraph" w:styleId="NormalWeb">
    <w:name w:val="Normal (Web)"/>
    <w:basedOn w:val="Normal"/>
    <w:uiPriority w:val="99"/>
    <w:unhideWhenUsed/>
    <w:rsid w:val="00C779B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73364"/>
    <w:rPr>
      <w:color w:val="0000FF" w:themeColor="hyperlink"/>
      <w:u w:val="single"/>
    </w:rPr>
  </w:style>
  <w:style w:type="character" w:styleId="lev">
    <w:name w:val="Strong"/>
    <w:basedOn w:val="Policepardfaut"/>
    <w:uiPriority w:val="22"/>
    <w:qFormat/>
    <w:rsid w:val="00D73364"/>
    <w:rPr>
      <w:b/>
      <w:bCs/>
    </w:rPr>
  </w:style>
  <w:style w:type="character" w:customStyle="1" w:styleId="Titre3Car">
    <w:name w:val="Titre 3 Car"/>
    <w:basedOn w:val="Policepardfaut"/>
    <w:link w:val="Titre3"/>
    <w:uiPriority w:val="9"/>
    <w:rsid w:val="00796F13"/>
    <w:rPr>
      <w:rFonts w:ascii="Times New Roman" w:eastAsia="Times New Roman" w:hAnsi="Times New Roman" w:cs="Times New Roman"/>
      <w:b/>
      <w:bCs/>
      <w:sz w:val="27"/>
      <w:szCs w:val="27"/>
    </w:rPr>
  </w:style>
  <w:style w:type="character" w:customStyle="1" w:styleId="comicrouge1">
    <w:name w:val="comicrouge1"/>
    <w:basedOn w:val="Policepardfaut"/>
    <w:rsid w:val="0067059C"/>
  </w:style>
  <w:style w:type="character" w:customStyle="1" w:styleId="comicitalic">
    <w:name w:val="comicitalic"/>
    <w:basedOn w:val="Policepardfaut"/>
    <w:rsid w:val="003B78A1"/>
  </w:style>
  <w:style w:type="character" w:styleId="Accentuation">
    <w:name w:val="Emphasis"/>
    <w:basedOn w:val="Policepardfaut"/>
    <w:uiPriority w:val="20"/>
    <w:qFormat/>
    <w:rsid w:val="003B78A1"/>
    <w:rPr>
      <w:i/>
      <w:iCs/>
    </w:rPr>
  </w:style>
  <w:style w:type="table" w:styleId="Grilledutableau">
    <w:name w:val="Table Grid"/>
    <w:basedOn w:val="TableauNormal"/>
    <w:uiPriority w:val="59"/>
    <w:rsid w:val="003B7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icrouge">
    <w:name w:val="comicrouge"/>
    <w:basedOn w:val="Normal"/>
    <w:rsid w:val="00DD2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icgras">
    <w:name w:val="comicgras"/>
    <w:basedOn w:val="Policepardfaut"/>
    <w:rsid w:val="00DD25AE"/>
  </w:style>
  <w:style w:type="character" w:customStyle="1" w:styleId="fontstyle01">
    <w:name w:val="fontstyle01"/>
    <w:basedOn w:val="Policepardfaut"/>
    <w:rsid w:val="004E7653"/>
    <w:rPr>
      <w:rFonts w:ascii="Arial-ItalicMT" w:hAnsi="Arial-ItalicMT" w:hint="default"/>
      <w:b w:val="0"/>
      <w:bCs w:val="0"/>
      <w:i/>
      <w:iCs/>
      <w:color w:val="DDEFFF"/>
      <w:sz w:val="16"/>
      <w:szCs w:val="16"/>
    </w:rPr>
  </w:style>
  <w:style w:type="character" w:customStyle="1" w:styleId="fontstyle11">
    <w:name w:val="fontstyle11"/>
    <w:basedOn w:val="Policepardfaut"/>
    <w:rsid w:val="004E7653"/>
    <w:rPr>
      <w:rFonts w:ascii="Wingdings-Regular" w:hAnsi="Wingdings-Regular" w:hint="default"/>
      <w:b w:val="0"/>
      <w:bCs w:val="0"/>
      <w:i w:val="0"/>
      <w:iCs w:val="0"/>
      <w:color w:val="115588"/>
      <w:sz w:val="6"/>
      <w:szCs w:val="6"/>
    </w:rPr>
  </w:style>
  <w:style w:type="character" w:customStyle="1" w:styleId="fontstyle21">
    <w:name w:val="fontstyle21"/>
    <w:basedOn w:val="Policepardfaut"/>
    <w:rsid w:val="004E7653"/>
    <w:rPr>
      <w:rFonts w:ascii="Helvetica" w:hAnsi="Helvetica" w:cs="Helvetica" w:hint="default"/>
      <w:b w:val="0"/>
      <w:bCs w:val="0"/>
      <w:i w:val="0"/>
      <w:iCs w:val="0"/>
      <w:color w:val="0E689A"/>
      <w:sz w:val="6"/>
      <w:szCs w:val="6"/>
    </w:rPr>
  </w:style>
  <w:style w:type="character" w:customStyle="1" w:styleId="fontstyle41">
    <w:name w:val="fontstyle41"/>
    <w:basedOn w:val="Policepardfaut"/>
    <w:rsid w:val="004E7653"/>
    <w:rPr>
      <w:rFonts w:ascii="ArialMT" w:hAnsi="ArialMT" w:hint="default"/>
      <w:b w:val="0"/>
      <w:bCs w:val="0"/>
      <w:i w:val="0"/>
      <w:iCs w:val="0"/>
      <w:color w:val="000000"/>
      <w:sz w:val="10"/>
      <w:szCs w:val="10"/>
    </w:rPr>
  </w:style>
  <w:style w:type="character" w:customStyle="1" w:styleId="fontstyle51">
    <w:name w:val="fontstyle51"/>
    <w:basedOn w:val="Policepardfaut"/>
    <w:rsid w:val="004E7653"/>
    <w:rPr>
      <w:rFonts w:ascii="Geneva" w:hAnsi="Geneva" w:hint="default"/>
      <w:b w:val="0"/>
      <w:bCs w:val="0"/>
      <w:i w:val="0"/>
      <w:iCs w:val="0"/>
      <w:color w:val="000000"/>
      <w:sz w:val="10"/>
      <w:szCs w:val="10"/>
    </w:rPr>
  </w:style>
  <w:style w:type="character" w:customStyle="1" w:styleId="fontstyle61">
    <w:name w:val="fontstyle61"/>
    <w:basedOn w:val="Policepardfaut"/>
    <w:rsid w:val="004E7653"/>
    <w:rPr>
      <w:rFonts w:ascii="Arial-BoldItalicMT" w:hAnsi="Arial-BoldItalicMT" w:hint="default"/>
      <w:b/>
      <w:bCs/>
      <w:i/>
      <w:iCs/>
      <w:color w:val="000000"/>
      <w:sz w:val="10"/>
      <w:szCs w:val="10"/>
    </w:rPr>
  </w:style>
  <w:style w:type="character" w:customStyle="1" w:styleId="fontstyle31">
    <w:name w:val="fontstyle31"/>
    <w:basedOn w:val="Policepardfaut"/>
    <w:rsid w:val="002132AD"/>
    <w:rPr>
      <w:rFonts w:ascii="Perpetua" w:hAnsi="Perpetua" w:hint="default"/>
      <w:b w:val="0"/>
      <w:bCs w:val="0"/>
      <w:i w:val="0"/>
      <w:iCs w:val="0"/>
      <w:color w:val="000000"/>
      <w:sz w:val="56"/>
      <w:szCs w:val="56"/>
    </w:rPr>
  </w:style>
</w:styles>
</file>

<file path=word/webSettings.xml><?xml version="1.0" encoding="utf-8"?>
<w:webSettings xmlns:r="http://schemas.openxmlformats.org/officeDocument/2006/relationships" xmlns:w="http://schemas.openxmlformats.org/wordprocessingml/2006/main">
  <w:divs>
    <w:div w:id="730809282">
      <w:bodyDiv w:val="1"/>
      <w:marLeft w:val="0"/>
      <w:marRight w:val="0"/>
      <w:marTop w:val="0"/>
      <w:marBottom w:val="0"/>
      <w:divBdr>
        <w:top w:val="none" w:sz="0" w:space="0" w:color="auto"/>
        <w:left w:val="none" w:sz="0" w:space="0" w:color="auto"/>
        <w:bottom w:val="none" w:sz="0" w:space="0" w:color="auto"/>
        <w:right w:val="none" w:sz="0" w:space="0" w:color="auto"/>
      </w:divBdr>
    </w:div>
    <w:div w:id="976029991">
      <w:bodyDiv w:val="1"/>
      <w:marLeft w:val="0"/>
      <w:marRight w:val="0"/>
      <w:marTop w:val="0"/>
      <w:marBottom w:val="0"/>
      <w:divBdr>
        <w:top w:val="none" w:sz="0" w:space="0" w:color="auto"/>
        <w:left w:val="none" w:sz="0" w:space="0" w:color="auto"/>
        <w:bottom w:val="none" w:sz="0" w:space="0" w:color="auto"/>
        <w:right w:val="none" w:sz="0" w:space="0" w:color="auto"/>
      </w:divBdr>
    </w:div>
    <w:div w:id="1096755873">
      <w:bodyDiv w:val="1"/>
      <w:marLeft w:val="0"/>
      <w:marRight w:val="0"/>
      <w:marTop w:val="0"/>
      <w:marBottom w:val="0"/>
      <w:divBdr>
        <w:top w:val="none" w:sz="0" w:space="0" w:color="auto"/>
        <w:left w:val="none" w:sz="0" w:space="0" w:color="auto"/>
        <w:bottom w:val="none" w:sz="0" w:space="0" w:color="auto"/>
        <w:right w:val="none" w:sz="0" w:space="0" w:color="auto"/>
      </w:divBdr>
    </w:div>
    <w:div w:id="1153982094">
      <w:bodyDiv w:val="1"/>
      <w:marLeft w:val="0"/>
      <w:marRight w:val="0"/>
      <w:marTop w:val="0"/>
      <w:marBottom w:val="0"/>
      <w:divBdr>
        <w:top w:val="none" w:sz="0" w:space="0" w:color="auto"/>
        <w:left w:val="none" w:sz="0" w:space="0" w:color="auto"/>
        <w:bottom w:val="none" w:sz="0" w:space="0" w:color="auto"/>
        <w:right w:val="none" w:sz="0" w:space="0" w:color="auto"/>
      </w:divBdr>
    </w:div>
    <w:div w:id="1732725017">
      <w:bodyDiv w:val="1"/>
      <w:marLeft w:val="0"/>
      <w:marRight w:val="0"/>
      <w:marTop w:val="0"/>
      <w:marBottom w:val="0"/>
      <w:divBdr>
        <w:top w:val="none" w:sz="0" w:space="0" w:color="auto"/>
        <w:left w:val="none" w:sz="0" w:space="0" w:color="auto"/>
        <w:bottom w:val="none" w:sz="0" w:space="0" w:color="auto"/>
        <w:right w:val="none" w:sz="0" w:space="0" w:color="auto"/>
      </w:divBdr>
    </w:div>
    <w:div w:id="1875733433">
      <w:bodyDiv w:val="1"/>
      <w:marLeft w:val="0"/>
      <w:marRight w:val="0"/>
      <w:marTop w:val="0"/>
      <w:marBottom w:val="0"/>
      <w:divBdr>
        <w:top w:val="none" w:sz="0" w:space="0" w:color="auto"/>
        <w:left w:val="none" w:sz="0" w:space="0" w:color="auto"/>
        <w:bottom w:val="none" w:sz="0" w:space="0" w:color="auto"/>
        <w:right w:val="none" w:sz="0" w:space="0" w:color="auto"/>
      </w:divBdr>
      <w:divsChild>
        <w:div w:id="524901450">
          <w:marLeft w:val="0"/>
          <w:marRight w:val="0"/>
          <w:marTop w:val="240"/>
          <w:marBottom w:val="100"/>
          <w:divBdr>
            <w:top w:val="none" w:sz="0" w:space="0" w:color="auto"/>
            <w:left w:val="none" w:sz="0" w:space="0" w:color="auto"/>
            <w:bottom w:val="none" w:sz="0" w:space="0" w:color="auto"/>
            <w:right w:val="none" w:sz="0" w:space="0" w:color="auto"/>
          </w:divBdr>
          <w:divsChild>
            <w:div w:id="1204829356">
              <w:marLeft w:val="0"/>
              <w:marRight w:val="0"/>
              <w:marTop w:val="0"/>
              <w:marBottom w:val="0"/>
              <w:divBdr>
                <w:top w:val="none" w:sz="0" w:space="0" w:color="auto"/>
                <w:left w:val="none" w:sz="0" w:space="0" w:color="auto"/>
                <w:bottom w:val="none" w:sz="0" w:space="0" w:color="auto"/>
                <w:right w:val="none" w:sz="0" w:space="0" w:color="auto"/>
              </w:divBdr>
            </w:div>
          </w:divsChild>
        </w:div>
        <w:div w:id="278726312">
          <w:marLeft w:val="0"/>
          <w:marRight w:val="0"/>
          <w:marTop w:val="288"/>
          <w:marBottom w:val="100"/>
          <w:divBdr>
            <w:top w:val="none" w:sz="0" w:space="0" w:color="auto"/>
            <w:left w:val="none" w:sz="0" w:space="0" w:color="auto"/>
            <w:bottom w:val="none" w:sz="0" w:space="0" w:color="auto"/>
            <w:right w:val="none" w:sz="0" w:space="0" w:color="auto"/>
          </w:divBdr>
          <w:divsChild>
            <w:div w:id="3745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Geneva">
    <w:altName w:val="Arial"/>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Antiqua">
    <w:altName w:val="MS Mincho"/>
    <w:panose1 w:val="00000000000000000000"/>
    <w:charset w:val="80"/>
    <w:family w:val="auto"/>
    <w:notTrueType/>
    <w:pitch w:val="default"/>
    <w:sig w:usb0="00000001"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5F58"/>
    <w:rsid w:val="00093FD5"/>
    <w:rsid w:val="001010F9"/>
    <w:rsid w:val="00114E59"/>
    <w:rsid w:val="001E27E2"/>
    <w:rsid w:val="001F435D"/>
    <w:rsid w:val="00235F65"/>
    <w:rsid w:val="002802DD"/>
    <w:rsid w:val="00282AB6"/>
    <w:rsid w:val="002840DE"/>
    <w:rsid w:val="00290918"/>
    <w:rsid w:val="002B040A"/>
    <w:rsid w:val="002E161D"/>
    <w:rsid w:val="00315BEF"/>
    <w:rsid w:val="00347F48"/>
    <w:rsid w:val="003D23B6"/>
    <w:rsid w:val="003D55CD"/>
    <w:rsid w:val="003F2452"/>
    <w:rsid w:val="00451771"/>
    <w:rsid w:val="0047006A"/>
    <w:rsid w:val="00496BF5"/>
    <w:rsid w:val="004A3EC5"/>
    <w:rsid w:val="004B447C"/>
    <w:rsid w:val="004B44C3"/>
    <w:rsid w:val="004D59E9"/>
    <w:rsid w:val="00536BEB"/>
    <w:rsid w:val="005F6807"/>
    <w:rsid w:val="006624B3"/>
    <w:rsid w:val="00667510"/>
    <w:rsid w:val="00685D51"/>
    <w:rsid w:val="00784D06"/>
    <w:rsid w:val="007F1336"/>
    <w:rsid w:val="008572C2"/>
    <w:rsid w:val="008738A5"/>
    <w:rsid w:val="008D5072"/>
    <w:rsid w:val="00962A0B"/>
    <w:rsid w:val="009B5F24"/>
    <w:rsid w:val="009C14D4"/>
    <w:rsid w:val="00A6588D"/>
    <w:rsid w:val="00AF3DC3"/>
    <w:rsid w:val="00BB11CC"/>
    <w:rsid w:val="00BC6264"/>
    <w:rsid w:val="00BE3F19"/>
    <w:rsid w:val="00C67F8F"/>
    <w:rsid w:val="00C7239F"/>
    <w:rsid w:val="00CC52FF"/>
    <w:rsid w:val="00D14541"/>
    <w:rsid w:val="00DD0C42"/>
    <w:rsid w:val="00DF52DA"/>
    <w:rsid w:val="00E50183"/>
    <w:rsid w:val="00E94632"/>
    <w:rsid w:val="00EF5F58"/>
    <w:rsid w:val="00F12709"/>
    <w:rsid w:val="00F62E20"/>
    <w:rsid w:val="00F71E35"/>
    <w:rsid w:val="00FE220A"/>
    <w:rsid w:val="00FF1D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EDE645CAAC463684B2171A873AA14C">
    <w:name w:val="18EDE645CAAC463684B2171A873AA14C"/>
    <w:rsid w:val="00EF5F58"/>
  </w:style>
  <w:style w:type="paragraph" w:customStyle="1" w:styleId="E7D6F6E7584D4252A7F42550A5B88FB4">
    <w:name w:val="E7D6F6E7584D4252A7F42550A5B88FB4"/>
    <w:rsid w:val="00EF5F58"/>
  </w:style>
  <w:style w:type="paragraph" w:customStyle="1" w:styleId="EA8883F0C4154D1CB4A49A3842598D53">
    <w:name w:val="EA8883F0C4154D1CB4A49A3842598D53"/>
    <w:rsid w:val="00EF5F58"/>
  </w:style>
  <w:style w:type="paragraph" w:customStyle="1" w:styleId="4FBDB8F71F6E4FDDB42524992CC3017E">
    <w:name w:val="4FBDB8F71F6E4FDDB42524992CC3017E"/>
    <w:rsid w:val="00EF5F58"/>
  </w:style>
  <w:style w:type="paragraph" w:customStyle="1" w:styleId="FE8A6233DBF945A0AEAB94520F90BE01">
    <w:name w:val="FE8A6233DBF945A0AEAB94520F90BE01"/>
    <w:rsid w:val="00EF5F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869C-C0BE-41C4-8B7A-33493EB4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Pages>
  <Words>841</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Université Mohamed Boudiaf M’Sila                                                                                                                  Faculté des Sciences,  Département des Sciences de la Nature et de la Vie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doctorat</dc:creator>
  <cp:lastModifiedBy>BCS</cp:lastModifiedBy>
  <cp:revision>283</cp:revision>
  <dcterms:created xsi:type="dcterms:W3CDTF">2016-02-20T13:23:00Z</dcterms:created>
  <dcterms:modified xsi:type="dcterms:W3CDTF">2019-09-25T19:34:00Z</dcterms:modified>
</cp:coreProperties>
</file>