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BB6" w:rsidRDefault="005E1BB6" w:rsidP="005E1BB6">
      <w:pPr>
        <w:jc w:val="center"/>
        <w:rPr>
          <w:rFonts w:ascii="Sakkal Majalla" w:hAnsi="Sakkal Majalla" w:cs="Sakkal Majalla"/>
          <w:b/>
          <w:bCs/>
          <w:sz w:val="32"/>
          <w:szCs w:val="32"/>
          <w:lang w:bidi="ar-DZ"/>
        </w:rPr>
      </w:pPr>
      <w:r w:rsidRPr="005E1BB6">
        <w:rPr>
          <w:rFonts w:ascii="Sakkal Majalla" w:hAnsi="Sakkal Majalla" w:cs="Sakkal Majalla"/>
          <w:b/>
          <w:bCs/>
          <w:sz w:val="32"/>
          <w:szCs w:val="32"/>
          <w:rtl/>
          <w:lang w:bidi="ar-DZ"/>
        </w:rPr>
        <w:t>المحاضرة الثانية في مقياس : الحماية القانونية للأسرة</w:t>
      </w:r>
    </w:p>
    <w:p w:rsidR="009A3892" w:rsidRDefault="005E1BB6" w:rsidP="005E1BB6">
      <w:pPr>
        <w:jc w:val="center"/>
        <w:rPr>
          <w:rFonts w:ascii="Sakkal Majalla" w:hAnsi="Sakkal Majalla" w:cs="Sakkal Majalla"/>
          <w:b/>
          <w:bCs/>
          <w:sz w:val="32"/>
          <w:szCs w:val="32"/>
          <w:lang w:bidi="ar-DZ"/>
        </w:rPr>
      </w:pPr>
      <w:r w:rsidRPr="005E1BB6">
        <w:rPr>
          <w:rFonts w:ascii="Sakkal Majalla" w:hAnsi="Sakkal Majalla" w:cs="Sakkal Majalla" w:hint="cs"/>
          <w:b/>
          <w:bCs/>
          <w:sz w:val="32"/>
          <w:szCs w:val="32"/>
          <w:rtl/>
          <w:lang w:bidi="ar-DZ"/>
        </w:rPr>
        <w:t>د/</w:t>
      </w:r>
      <w:proofErr w:type="spellStart"/>
      <w:r w:rsidRPr="005E1BB6">
        <w:rPr>
          <w:rFonts w:ascii="Sakkal Majalla" w:hAnsi="Sakkal Majalla" w:cs="Sakkal Majalla" w:hint="cs"/>
          <w:b/>
          <w:bCs/>
          <w:sz w:val="32"/>
          <w:szCs w:val="32"/>
          <w:rtl/>
          <w:lang w:bidi="ar-DZ"/>
        </w:rPr>
        <w:t>بلموهوب</w:t>
      </w:r>
      <w:proofErr w:type="spellEnd"/>
      <w:r w:rsidRPr="005E1BB6">
        <w:rPr>
          <w:rFonts w:ascii="Sakkal Majalla" w:hAnsi="Sakkal Majalla" w:cs="Sakkal Majalla" w:hint="cs"/>
          <w:b/>
          <w:bCs/>
          <w:sz w:val="32"/>
          <w:szCs w:val="32"/>
          <w:rtl/>
          <w:lang w:bidi="ar-DZ"/>
        </w:rPr>
        <w:t xml:space="preserve"> محمد الطاهر</w:t>
      </w:r>
    </w:p>
    <w:p w:rsidR="009A3892" w:rsidRPr="00FD3EE5" w:rsidRDefault="009A3892" w:rsidP="009A3892">
      <w:pPr>
        <w:bidi/>
        <w:spacing w:after="0" w:line="300" w:lineRule="auto"/>
        <w:jc w:val="both"/>
        <w:rPr>
          <w:rFonts w:ascii="Sakkal Majalla" w:hAnsi="Sakkal Majalla" w:cs="Sakkal Majalla"/>
          <w:b/>
          <w:bCs/>
          <w:sz w:val="32"/>
          <w:szCs w:val="32"/>
          <w:rtl/>
          <w:lang w:val="en-US" w:bidi="ar-DZ"/>
        </w:rPr>
      </w:pPr>
      <w:r>
        <w:rPr>
          <w:rFonts w:ascii="Sakkal Majalla" w:hAnsi="Sakkal Majalla" w:cs="Sakkal Majalla"/>
          <w:sz w:val="32"/>
          <w:szCs w:val="32"/>
          <w:lang w:bidi="ar-DZ"/>
        </w:rPr>
        <w:tab/>
      </w:r>
      <w:proofErr w:type="gramStart"/>
      <w:r w:rsidRPr="00FD3EE5">
        <w:rPr>
          <w:rFonts w:ascii="Sakkal Majalla" w:hAnsi="Sakkal Majalla" w:cs="Sakkal Majalla"/>
          <w:b/>
          <w:bCs/>
          <w:sz w:val="32"/>
          <w:szCs w:val="32"/>
          <w:rtl/>
          <w:lang w:val="en-US" w:bidi="ar-DZ"/>
        </w:rPr>
        <w:t>المحور</w:t>
      </w:r>
      <w:proofErr w:type="gramEnd"/>
      <w:r w:rsidRPr="00FD3EE5">
        <w:rPr>
          <w:rFonts w:ascii="Sakkal Majalla" w:hAnsi="Sakkal Majalla" w:cs="Sakkal Majalla"/>
          <w:b/>
          <w:bCs/>
          <w:sz w:val="32"/>
          <w:szCs w:val="32"/>
          <w:rtl/>
          <w:lang w:val="en-US" w:bidi="ar-DZ"/>
        </w:rPr>
        <w:t xml:space="preserve"> الثاني: حماية الأسرة في الشريعة الإسلامية.</w:t>
      </w:r>
    </w:p>
    <w:p w:rsidR="009A3892" w:rsidRPr="00FD3EE5" w:rsidRDefault="009A3892" w:rsidP="009A3892">
      <w:pPr>
        <w:bidi/>
        <w:spacing w:after="0" w:line="300" w:lineRule="auto"/>
        <w:jc w:val="both"/>
        <w:rPr>
          <w:rFonts w:ascii="Sakkal Majalla" w:hAnsi="Sakkal Majalla" w:cs="Sakkal Majalla"/>
          <w:b/>
          <w:bCs/>
          <w:sz w:val="32"/>
          <w:szCs w:val="32"/>
          <w:rtl/>
          <w:lang w:val="en-US" w:bidi="ar-DZ"/>
        </w:rPr>
      </w:pPr>
      <w:r w:rsidRPr="00FD3EE5">
        <w:rPr>
          <w:rFonts w:ascii="Sakkal Majalla" w:hAnsi="Sakkal Majalla" w:cs="Sakkal Majalla"/>
          <w:b/>
          <w:bCs/>
          <w:sz w:val="32"/>
          <w:szCs w:val="32"/>
          <w:rtl/>
          <w:lang w:val="en-US" w:bidi="ar-DZ"/>
        </w:rPr>
        <w:t>أولا-أهمية الأسرة ومكانتها في الشريعة الإسلامية.</w:t>
      </w:r>
    </w:p>
    <w:p w:rsidR="009A3892" w:rsidRPr="00FD3EE5" w:rsidRDefault="009A3892" w:rsidP="009A3892">
      <w:pPr>
        <w:bidi/>
        <w:spacing w:after="0" w:line="300" w:lineRule="auto"/>
        <w:jc w:val="both"/>
        <w:rPr>
          <w:rFonts w:ascii="Sakkal Majalla" w:hAnsi="Sakkal Majalla" w:cs="Sakkal Majalla"/>
          <w:sz w:val="32"/>
          <w:szCs w:val="32"/>
          <w:rtl/>
          <w:lang w:val="en-US" w:bidi="ar-DZ"/>
        </w:rPr>
      </w:pPr>
      <w:r w:rsidRPr="00FD3EE5">
        <w:rPr>
          <w:rFonts w:ascii="Sakkal Majalla" w:hAnsi="Sakkal Majalla" w:cs="Sakkal Majalla"/>
          <w:sz w:val="32"/>
          <w:szCs w:val="32"/>
          <w:rtl/>
          <w:lang w:val="en-US" w:bidi="ar-DZ"/>
        </w:rPr>
        <w:tab/>
        <w:t xml:space="preserve">بعد اطلاعنا على نظام الأسرة في الحضارات القديمة الذي تميز بالانحلال والفوضى والمكانة المهينة للمرأة، جاء الإسلام لينقذ البشرية من هذا الفساد الذي عم أرجاء المعمورة، قال تعالى : </w:t>
      </w:r>
      <w:r>
        <w:rPr>
          <w:rFonts w:ascii="Sakkal Majalla" w:hAnsi="Sakkal Majalla" w:cs="Sakkal Majalla" w:hint="cs"/>
          <w:sz w:val="32"/>
          <w:szCs w:val="32"/>
          <w:rtl/>
          <w:lang w:val="en-US" w:bidi="ar-DZ"/>
        </w:rPr>
        <w:t xml:space="preserve">         (( </w:t>
      </w:r>
      <w:r w:rsidRPr="00FD3EE5">
        <w:rPr>
          <w:rFonts w:ascii="Sakkal Majalla" w:hAnsi="Sakkal Majalla" w:cs="Sakkal Majalla"/>
          <w:sz w:val="32"/>
          <w:szCs w:val="32"/>
          <w:rtl/>
          <w:lang w:val="en-US" w:bidi="ar-DZ"/>
        </w:rPr>
        <w:t xml:space="preserve">لقد </w:t>
      </w:r>
      <w:proofErr w:type="spellStart"/>
      <w:r w:rsidRPr="00FD3EE5">
        <w:rPr>
          <w:rFonts w:ascii="Sakkal Majalla" w:hAnsi="Sakkal Majalla" w:cs="Sakkal Majalla"/>
          <w:sz w:val="32"/>
          <w:szCs w:val="32"/>
          <w:rtl/>
          <w:lang w:val="en-US" w:bidi="ar-DZ"/>
        </w:rPr>
        <w:t>جاءكم</w:t>
      </w:r>
      <w:proofErr w:type="spellEnd"/>
      <w:r w:rsidRPr="00FD3EE5">
        <w:rPr>
          <w:rFonts w:ascii="Sakkal Majalla" w:hAnsi="Sakkal Majalla" w:cs="Sakkal Majalla"/>
          <w:sz w:val="32"/>
          <w:szCs w:val="32"/>
          <w:rtl/>
          <w:lang w:val="en-US" w:bidi="ar-DZ"/>
        </w:rPr>
        <w:t xml:space="preserve"> من الله نور وكتاب مبين يهدي </w:t>
      </w:r>
      <w:proofErr w:type="spellStart"/>
      <w:r w:rsidRPr="00FD3EE5">
        <w:rPr>
          <w:rFonts w:ascii="Sakkal Majalla" w:hAnsi="Sakkal Majalla" w:cs="Sakkal Majalla"/>
          <w:sz w:val="32"/>
          <w:szCs w:val="32"/>
          <w:rtl/>
          <w:lang w:val="en-US" w:bidi="ar-DZ"/>
        </w:rPr>
        <w:t>به</w:t>
      </w:r>
      <w:proofErr w:type="spellEnd"/>
      <w:r w:rsidRPr="00FD3EE5">
        <w:rPr>
          <w:rFonts w:ascii="Sakkal Majalla" w:hAnsi="Sakkal Majalla" w:cs="Sakkal Majalla"/>
          <w:sz w:val="32"/>
          <w:szCs w:val="32"/>
          <w:rtl/>
          <w:lang w:val="en-US" w:bidi="ar-DZ"/>
        </w:rPr>
        <w:t xml:space="preserve"> الله من اتبع </w:t>
      </w:r>
      <w:r>
        <w:rPr>
          <w:rFonts w:ascii="Sakkal Majalla" w:hAnsi="Sakkal Majalla" w:cs="Sakkal Majalla" w:hint="cs"/>
          <w:sz w:val="32"/>
          <w:szCs w:val="32"/>
          <w:rtl/>
          <w:lang w:val="en-US" w:bidi="ar-DZ"/>
        </w:rPr>
        <w:t xml:space="preserve">رضوانه </w:t>
      </w:r>
      <w:r w:rsidRPr="00FD3EE5">
        <w:rPr>
          <w:rFonts w:ascii="Sakkal Majalla" w:hAnsi="Sakkal Majalla" w:cs="Sakkal Majalla"/>
          <w:sz w:val="32"/>
          <w:szCs w:val="32"/>
          <w:rtl/>
          <w:lang w:val="en-US" w:bidi="ar-DZ"/>
        </w:rPr>
        <w:t>سبل السلام ويخرجهم من الظلمات إلى النور بإذنه ويهديهم إلى صراط مستقيم</w:t>
      </w:r>
      <w:r>
        <w:rPr>
          <w:rFonts w:ascii="Sakkal Majalla" w:hAnsi="Sakkal Majalla" w:cs="Sakkal Majalla" w:hint="cs"/>
          <w:sz w:val="32"/>
          <w:szCs w:val="32"/>
          <w:rtl/>
          <w:lang w:val="en-US" w:bidi="ar-DZ"/>
        </w:rPr>
        <w:t xml:space="preserve"> ))</w:t>
      </w:r>
      <w:r w:rsidRPr="00FD3EE5">
        <w:rPr>
          <w:rFonts w:ascii="Sakkal Majalla" w:hAnsi="Sakkal Majalla" w:cs="Sakkal Majalla"/>
          <w:sz w:val="32"/>
          <w:szCs w:val="32"/>
          <w:rtl/>
          <w:lang w:val="en-US" w:bidi="ar-DZ"/>
        </w:rPr>
        <w:t>.</w:t>
      </w:r>
    </w:p>
    <w:p w:rsidR="009A3892" w:rsidRPr="00FD3EE5" w:rsidRDefault="009A3892" w:rsidP="009A3892">
      <w:pPr>
        <w:bidi/>
        <w:spacing w:after="0" w:line="300" w:lineRule="auto"/>
        <w:jc w:val="both"/>
        <w:rPr>
          <w:rFonts w:ascii="Sakkal Majalla" w:hAnsi="Sakkal Majalla" w:cs="Sakkal Majalla"/>
          <w:sz w:val="32"/>
          <w:szCs w:val="32"/>
          <w:rtl/>
          <w:lang w:val="en-US" w:bidi="ar-DZ"/>
        </w:rPr>
      </w:pPr>
      <w:r w:rsidRPr="00FD3EE5">
        <w:rPr>
          <w:rFonts w:ascii="Sakkal Majalla" w:hAnsi="Sakkal Majalla" w:cs="Sakkal Majalla"/>
          <w:sz w:val="32"/>
          <w:szCs w:val="32"/>
          <w:rtl/>
          <w:lang w:val="en-US" w:bidi="ar-DZ"/>
        </w:rPr>
        <w:tab/>
      </w:r>
      <w:proofErr w:type="gramStart"/>
      <w:r w:rsidRPr="00FD3EE5">
        <w:rPr>
          <w:rFonts w:ascii="Sakkal Majalla" w:hAnsi="Sakkal Majalla" w:cs="Sakkal Majalla"/>
          <w:sz w:val="32"/>
          <w:szCs w:val="32"/>
          <w:rtl/>
          <w:lang w:val="en-US" w:bidi="ar-DZ"/>
        </w:rPr>
        <w:t>وقد</w:t>
      </w:r>
      <w:proofErr w:type="gramEnd"/>
      <w:r w:rsidRPr="00FD3EE5">
        <w:rPr>
          <w:rFonts w:ascii="Sakkal Majalla" w:hAnsi="Sakkal Majalla" w:cs="Sakkal Majalla"/>
          <w:sz w:val="32"/>
          <w:szCs w:val="32"/>
          <w:rtl/>
          <w:lang w:val="en-US" w:bidi="ar-DZ"/>
        </w:rPr>
        <w:t xml:space="preserve"> اهتم الإسلام </w:t>
      </w:r>
      <w:r>
        <w:rPr>
          <w:rFonts w:ascii="Sakkal Majalla" w:hAnsi="Sakkal Majalla" w:cs="Sakkal Majalla" w:hint="cs"/>
          <w:sz w:val="32"/>
          <w:szCs w:val="32"/>
          <w:rtl/>
          <w:lang w:val="en-US" w:bidi="ar-DZ"/>
        </w:rPr>
        <w:t xml:space="preserve">بالأسرة </w:t>
      </w:r>
      <w:r w:rsidRPr="00FD3EE5">
        <w:rPr>
          <w:rFonts w:ascii="Sakkal Majalla" w:hAnsi="Sakkal Majalla" w:cs="Sakkal Majalla"/>
          <w:sz w:val="32"/>
          <w:szCs w:val="32"/>
          <w:rtl/>
          <w:lang w:val="en-US" w:bidi="ar-DZ"/>
        </w:rPr>
        <w:t>اهتماما كبيرا باعتبارها النواة الأولى للمجتمع فوضع لها آدابا وفقها متكاملا شاملا لجميع جوانبها النفسية والسلوكية.</w:t>
      </w:r>
    </w:p>
    <w:p w:rsidR="009A3892" w:rsidRPr="00FD3EE5" w:rsidRDefault="009A3892" w:rsidP="009A3892">
      <w:pPr>
        <w:bidi/>
        <w:spacing w:after="0" w:line="300" w:lineRule="auto"/>
        <w:jc w:val="both"/>
        <w:rPr>
          <w:rFonts w:ascii="Sakkal Majalla" w:hAnsi="Sakkal Majalla" w:cs="Sakkal Majalla"/>
          <w:sz w:val="32"/>
          <w:szCs w:val="32"/>
          <w:rtl/>
          <w:lang w:val="en-US" w:bidi="ar-DZ"/>
        </w:rPr>
      </w:pPr>
      <w:r w:rsidRPr="00FD3EE5">
        <w:rPr>
          <w:rFonts w:ascii="Sakkal Majalla" w:hAnsi="Sakkal Majalla" w:cs="Sakkal Majalla"/>
          <w:sz w:val="32"/>
          <w:szCs w:val="32"/>
          <w:rtl/>
          <w:lang w:val="en-US" w:bidi="ar-DZ"/>
        </w:rPr>
        <w:tab/>
        <w:t xml:space="preserve">وبالعودة إلى القرآن الكريم والسنة النبوية الشريفة فإن آداب الأسرة تواكب جميع المراحل التي تمر </w:t>
      </w:r>
      <w:proofErr w:type="spellStart"/>
      <w:r w:rsidRPr="00FD3EE5">
        <w:rPr>
          <w:rFonts w:ascii="Sakkal Majalla" w:hAnsi="Sakkal Majalla" w:cs="Sakkal Majalla"/>
          <w:sz w:val="32"/>
          <w:szCs w:val="32"/>
          <w:rtl/>
          <w:lang w:val="en-US" w:bidi="ar-DZ"/>
        </w:rPr>
        <w:t>بها</w:t>
      </w:r>
      <w:proofErr w:type="spellEnd"/>
      <w:r w:rsidRPr="00FD3EE5">
        <w:rPr>
          <w:rFonts w:ascii="Sakkal Majalla" w:hAnsi="Sakkal Majalla" w:cs="Sakkal Majalla"/>
          <w:sz w:val="32"/>
          <w:szCs w:val="32"/>
          <w:rtl/>
          <w:lang w:val="en-US" w:bidi="ar-DZ"/>
        </w:rPr>
        <w:t xml:space="preserve"> الأسرة قبل تشكيلها وبعده </w:t>
      </w:r>
      <w:proofErr w:type="spellStart"/>
      <w:r w:rsidRPr="00FD3EE5">
        <w:rPr>
          <w:rFonts w:ascii="Sakkal Majalla" w:hAnsi="Sakkal Majalla" w:cs="Sakkal Majalla"/>
          <w:sz w:val="32"/>
          <w:szCs w:val="32"/>
          <w:rtl/>
          <w:lang w:val="en-US" w:bidi="ar-DZ"/>
        </w:rPr>
        <w:t>،</w:t>
      </w:r>
      <w:proofErr w:type="spellEnd"/>
      <w:r w:rsidRPr="00FD3EE5">
        <w:rPr>
          <w:rFonts w:ascii="Sakkal Majalla" w:hAnsi="Sakkal Majalla" w:cs="Sakkal Majalla"/>
          <w:sz w:val="32"/>
          <w:szCs w:val="32"/>
          <w:rtl/>
          <w:lang w:val="en-US" w:bidi="ar-DZ"/>
        </w:rPr>
        <w:t xml:space="preserve"> فتحدد العلاقات بين الجنسين قبل الزواج وبعده </w:t>
      </w:r>
      <w:proofErr w:type="spellStart"/>
      <w:r w:rsidRPr="00FD3EE5">
        <w:rPr>
          <w:rFonts w:ascii="Sakkal Majalla" w:hAnsi="Sakkal Majalla" w:cs="Sakkal Majalla"/>
          <w:sz w:val="32"/>
          <w:szCs w:val="32"/>
          <w:rtl/>
          <w:lang w:val="en-US" w:bidi="ar-DZ"/>
        </w:rPr>
        <w:t>،</w:t>
      </w:r>
      <w:proofErr w:type="spellEnd"/>
      <w:r w:rsidRPr="00FD3EE5">
        <w:rPr>
          <w:rFonts w:ascii="Sakkal Majalla" w:hAnsi="Sakkal Majalla" w:cs="Sakkal Majalla"/>
          <w:sz w:val="32"/>
          <w:szCs w:val="32"/>
          <w:rtl/>
          <w:lang w:val="en-US" w:bidi="ar-DZ"/>
        </w:rPr>
        <w:t xml:space="preserve"> وتحدد العلاقات داخل الأسرة من حقوق وواجبات على أساس التكافل والتراحم والمودة والرحمة، قال تعالى: (</w:t>
      </w:r>
      <w:r>
        <w:rPr>
          <w:rFonts w:ascii="Sakkal Majalla" w:hAnsi="Sakkal Majalla" w:cs="Sakkal Majalla" w:hint="cs"/>
          <w:sz w:val="32"/>
          <w:szCs w:val="32"/>
          <w:rtl/>
          <w:lang w:val="en-US" w:bidi="ar-DZ"/>
        </w:rPr>
        <w:t>(</w:t>
      </w:r>
      <w:r w:rsidRPr="00FD3EE5">
        <w:rPr>
          <w:rFonts w:ascii="Sakkal Majalla" w:hAnsi="Sakkal Majalla" w:cs="Sakkal Majalla"/>
          <w:sz w:val="32"/>
          <w:szCs w:val="32"/>
          <w:rtl/>
          <w:lang w:val="en-US" w:bidi="ar-DZ"/>
        </w:rPr>
        <w:t xml:space="preserve"> ومن آياته أن خلق لكم من أنفسكم أزواجا لتسكنوا إليها وجعل بينكم مودة ورحمة إن في ذلك لآيات لقوم يتفكرون</w:t>
      </w:r>
      <w:r>
        <w:rPr>
          <w:rFonts w:ascii="Sakkal Majalla" w:hAnsi="Sakkal Majalla" w:cs="Sakkal Majalla" w:hint="cs"/>
          <w:sz w:val="32"/>
          <w:szCs w:val="32"/>
          <w:rtl/>
          <w:lang w:val="en-US" w:bidi="ar-DZ"/>
        </w:rPr>
        <w:t>))</w:t>
      </w:r>
      <w:r w:rsidRPr="00FD3EE5">
        <w:rPr>
          <w:rFonts w:ascii="Sakkal Majalla" w:hAnsi="Sakkal Majalla" w:cs="Sakkal Majalla"/>
          <w:sz w:val="32"/>
          <w:szCs w:val="32"/>
          <w:rtl/>
          <w:lang w:val="en-US" w:bidi="ar-DZ"/>
        </w:rPr>
        <w:t xml:space="preserve"> الروم 21.</w:t>
      </w:r>
    </w:p>
    <w:p w:rsidR="009A3892" w:rsidRPr="00FD3EE5" w:rsidRDefault="009A3892" w:rsidP="009A3892">
      <w:pPr>
        <w:bidi/>
        <w:spacing w:after="0" w:line="300" w:lineRule="auto"/>
        <w:jc w:val="both"/>
        <w:rPr>
          <w:rFonts w:ascii="Sakkal Majalla" w:hAnsi="Sakkal Majalla" w:cs="Sakkal Majalla"/>
          <w:sz w:val="32"/>
          <w:szCs w:val="32"/>
          <w:rtl/>
          <w:lang w:val="en-US" w:bidi="ar-DZ"/>
        </w:rPr>
      </w:pPr>
      <w:r w:rsidRPr="00FD3EE5">
        <w:rPr>
          <w:rFonts w:ascii="Sakkal Majalla" w:hAnsi="Sakkal Majalla" w:cs="Sakkal Majalla"/>
          <w:sz w:val="32"/>
          <w:szCs w:val="32"/>
          <w:rtl/>
          <w:lang w:val="en-US" w:bidi="ar-DZ"/>
        </w:rPr>
        <w:tab/>
        <w:t xml:space="preserve">وتبرز أهمية الأسرة باعتبارها الإطار الشرعي الذي يحقق فيه الفرد نموه الجسدي والعاطفي بإشباع نزعاته الفطرية </w:t>
      </w:r>
      <w:proofErr w:type="spellStart"/>
      <w:r w:rsidRPr="00FD3EE5">
        <w:rPr>
          <w:rFonts w:ascii="Sakkal Majalla" w:hAnsi="Sakkal Majalla" w:cs="Sakkal Majalla"/>
          <w:sz w:val="32"/>
          <w:szCs w:val="32"/>
          <w:rtl/>
          <w:lang w:val="en-US" w:bidi="ar-DZ"/>
        </w:rPr>
        <w:t>وميولاته</w:t>
      </w:r>
      <w:proofErr w:type="spellEnd"/>
      <w:r w:rsidRPr="00FD3EE5">
        <w:rPr>
          <w:rFonts w:ascii="Sakkal Majalla" w:hAnsi="Sakkal Majalla" w:cs="Sakkal Majalla"/>
          <w:sz w:val="32"/>
          <w:szCs w:val="32"/>
          <w:rtl/>
          <w:lang w:val="en-US" w:bidi="ar-DZ"/>
        </w:rPr>
        <w:t xml:space="preserve"> الغريزية ومطالبه النفسية باعتدال </w:t>
      </w:r>
      <w:proofErr w:type="spellStart"/>
      <w:r w:rsidRPr="00FD3EE5">
        <w:rPr>
          <w:rFonts w:ascii="Sakkal Majalla" w:hAnsi="Sakkal Majalla" w:cs="Sakkal Majalla"/>
          <w:sz w:val="32"/>
          <w:szCs w:val="32"/>
          <w:rtl/>
          <w:lang w:val="en-US" w:bidi="ar-DZ"/>
        </w:rPr>
        <w:t>،</w:t>
      </w:r>
      <w:proofErr w:type="spellEnd"/>
      <w:r w:rsidRPr="00FD3EE5">
        <w:rPr>
          <w:rFonts w:ascii="Sakkal Majalla" w:hAnsi="Sakkal Majalla" w:cs="Sakkal Majalla"/>
          <w:sz w:val="32"/>
          <w:szCs w:val="32"/>
          <w:rtl/>
          <w:lang w:val="en-US" w:bidi="ar-DZ"/>
        </w:rPr>
        <w:t xml:space="preserve"> فالسكون النفسي الجنسي هو ركن من أركان الزوجية الفطرية في الإسلام </w:t>
      </w:r>
      <w:proofErr w:type="spellStart"/>
      <w:r w:rsidRPr="00FD3EE5">
        <w:rPr>
          <w:rFonts w:ascii="Sakkal Majalla" w:hAnsi="Sakkal Majalla" w:cs="Sakkal Majalla"/>
          <w:sz w:val="32"/>
          <w:szCs w:val="32"/>
          <w:rtl/>
          <w:lang w:val="en-US" w:bidi="ar-DZ"/>
        </w:rPr>
        <w:t>،</w:t>
      </w:r>
      <w:proofErr w:type="spellEnd"/>
      <w:r w:rsidRPr="00FD3EE5">
        <w:rPr>
          <w:rFonts w:ascii="Sakkal Majalla" w:hAnsi="Sakkal Majalla" w:cs="Sakkal Majalla"/>
          <w:sz w:val="32"/>
          <w:szCs w:val="32"/>
          <w:rtl/>
          <w:lang w:val="en-US" w:bidi="ar-DZ"/>
        </w:rPr>
        <w:t xml:space="preserve"> يضاف إليه ركنا المودة والرحمة اللذان يقومان على التعاون المشترك بين الزوجين وأسر كل منهما وما يتبع ذلك من عواطف الأمومة والأبوة تجاه أولادهما</w:t>
      </w:r>
      <w:r w:rsidRPr="00FD3EE5">
        <w:rPr>
          <w:rStyle w:val="Appelnotedebasdep"/>
          <w:rFonts w:ascii="Sakkal Majalla" w:hAnsi="Sakkal Majalla" w:cs="Sakkal Majalla"/>
          <w:sz w:val="32"/>
          <w:szCs w:val="32"/>
          <w:lang w:val="en-US" w:bidi="ar-DZ"/>
        </w:rPr>
        <w:footnoteReference w:customMarkFollows="1" w:id="1"/>
        <w:t>1</w:t>
      </w:r>
      <w:r w:rsidRPr="00FD3EE5">
        <w:rPr>
          <w:rFonts w:ascii="Sakkal Majalla" w:hAnsi="Sakkal Majalla" w:cs="Sakkal Majalla"/>
          <w:sz w:val="32"/>
          <w:szCs w:val="32"/>
          <w:rtl/>
          <w:lang w:val="en-US" w:bidi="ar-DZ"/>
        </w:rPr>
        <w:t>.</w:t>
      </w:r>
    </w:p>
    <w:p w:rsidR="009A3892" w:rsidRPr="00FD3EE5" w:rsidRDefault="009A3892" w:rsidP="009A3892">
      <w:pPr>
        <w:bidi/>
        <w:spacing w:after="0" w:line="300" w:lineRule="auto"/>
        <w:jc w:val="both"/>
        <w:rPr>
          <w:rFonts w:ascii="Sakkal Majalla" w:hAnsi="Sakkal Majalla" w:cs="Sakkal Majalla"/>
          <w:sz w:val="32"/>
          <w:szCs w:val="32"/>
          <w:rtl/>
          <w:lang w:val="en-US" w:bidi="ar-DZ"/>
        </w:rPr>
      </w:pPr>
      <w:r w:rsidRPr="00FD3EE5">
        <w:rPr>
          <w:rFonts w:ascii="Sakkal Majalla" w:hAnsi="Sakkal Majalla" w:cs="Sakkal Majalla"/>
          <w:sz w:val="32"/>
          <w:szCs w:val="32"/>
          <w:rtl/>
          <w:lang w:val="en-US" w:bidi="ar-DZ"/>
        </w:rPr>
        <w:tab/>
        <w:t xml:space="preserve">وتبدوا أهمية الأسرة أيضا في التكاثر والتناسل لقول النبي ـ صلى الله عليه وسلم ـ (( تزوجوا الودود الولود فإني </w:t>
      </w:r>
      <w:proofErr w:type="spellStart"/>
      <w:r>
        <w:rPr>
          <w:rFonts w:ascii="Sakkal Majalla" w:hAnsi="Sakkal Majalla" w:cs="Sakkal Majalla" w:hint="cs"/>
          <w:sz w:val="32"/>
          <w:szCs w:val="32"/>
          <w:rtl/>
          <w:lang w:val="en-US" w:bidi="ar-DZ"/>
        </w:rPr>
        <w:t>مكاثر</w:t>
      </w:r>
      <w:proofErr w:type="spellEnd"/>
      <w:r>
        <w:rPr>
          <w:rFonts w:ascii="Sakkal Majalla" w:hAnsi="Sakkal Majalla" w:cs="Sakkal Majalla" w:hint="cs"/>
          <w:sz w:val="32"/>
          <w:szCs w:val="32"/>
          <w:rtl/>
          <w:lang w:val="en-US" w:bidi="ar-DZ"/>
        </w:rPr>
        <w:t xml:space="preserve"> </w:t>
      </w:r>
      <w:r w:rsidRPr="00FD3EE5">
        <w:rPr>
          <w:rFonts w:ascii="Sakkal Majalla" w:hAnsi="Sakkal Majalla" w:cs="Sakkal Majalla"/>
          <w:sz w:val="32"/>
          <w:szCs w:val="32"/>
          <w:rtl/>
          <w:lang w:val="en-US" w:bidi="ar-DZ"/>
        </w:rPr>
        <w:t>بكم الأمم يوم القيامة))</w:t>
      </w:r>
      <w:r w:rsidRPr="00FD3EE5">
        <w:rPr>
          <w:rStyle w:val="Appelnotedebasdep"/>
          <w:rFonts w:ascii="Sakkal Majalla" w:hAnsi="Sakkal Majalla" w:cs="Sakkal Majalla"/>
          <w:sz w:val="32"/>
          <w:szCs w:val="32"/>
          <w:lang w:val="en-US" w:bidi="ar-DZ"/>
        </w:rPr>
        <w:footnoteReference w:customMarkFollows="1" w:id="2"/>
        <w:t>2</w:t>
      </w:r>
      <w:r w:rsidRPr="00FD3EE5">
        <w:rPr>
          <w:rFonts w:ascii="Sakkal Majalla" w:hAnsi="Sakkal Majalla" w:cs="Sakkal Majalla"/>
          <w:sz w:val="32"/>
          <w:szCs w:val="32"/>
          <w:rtl/>
          <w:lang w:val="en-US" w:bidi="ar-DZ"/>
        </w:rPr>
        <w:t>.</w:t>
      </w:r>
    </w:p>
    <w:p w:rsidR="009A3892" w:rsidRPr="00FD3EE5" w:rsidRDefault="009A3892" w:rsidP="009A3892">
      <w:pPr>
        <w:bidi/>
        <w:spacing w:after="0" w:line="300" w:lineRule="auto"/>
        <w:jc w:val="both"/>
        <w:rPr>
          <w:rFonts w:ascii="Sakkal Majalla" w:hAnsi="Sakkal Majalla" w:cs="Sakkal Majalla"/>
          <w:sz w:val="32"/>
          <w:szCs w:val="32"/>
          <w:rtl/>
          <w:lang w:val="en-US" w:bidi="ar-DZ"/>
        </w:rPr>
      </w:pPr>
      <w:r w:rsidRPr="00FD3EE5">
        <w:rPr>
          <w:rFonts w:ascii="Sakkal Majalla" w:hAnsi="Sakkal Majalla" w:cs="Sakkal Majalla"/>
          <w:sz w:val="32"/>
          <w:szCs w:val="32"/>
          <w:rtl/>
          <w:lang w:val="en-US" w:bidi="ar-DZ"/>
        </w:rPr>
        <w:lastRenderedPageBreak/>
        <w:tab/>
        <w:t xml:space="preserve">وفي ذلك استمرارية للحياة وحفاظا على النوع الإنساني وشعور بنعمة الأبوة والأمومة والتمتع بنعمة الأبناء في هذه الحياة وما يصحب ذلك من شعور بالحنان والحب الفياض تجاه هؤلاء الأبناء </w:t>
      </w:r>
      <w:proofErr w:type="spellStart"/>
      <w:r w:rsidRPr="00FD3EE5">
        <w:rPr>
          <w:rFonts w:ascii="Sakkal Majalla" w:hAnsi="Sakkal Majalla" w:cs="Sakkal Majalla"/>
          <w:sz w:val="32"/>
          <w:szCs w:val="32"/>
          <w:rtl/>
          <w:lang w:val="en-US" w:bidi="ar-DZ"/>
        </w:rPr>
        <w:t>،</w:t>
      </w:r>
      <w:proofErr w:type="spellEnd"/>
      <w:r w:rsidRPr="00FD3EE5">
        <w:rPr>
          <w:rFonts w:ascii="Sakkal Majalla" w:hAnsi="Sakkal Majalla" w:cs="Sakkal Majalla"/>
          <w:sz w:val="32"/>
          <w:szCs w:val="32"/>
          <w:rtl/>
          <w:lang w:val="en-US" w:bidi="ar-DZ"/>
        </w:rPr>
        <w:t xml:space="preserve"> وذلك بتجدد الحياة كل</w:t>
      </w:r>
      <w:r>
        <w:rPr>
          <w:rFonts w:ascii="Sakkal Majalla" w:hAnsi="Sakkal Majalla" w:cs="Sakkal Majalla" w:hint="cs"/>
          <w:sz w:val="32"/>
          <w:szCs w:val="32"/>
          <w:rtl/>
          <w:lang w:val="en-US" w:bidi="ar-DZ"/>
        </w:rPr>
        <w:t>م</w:t>
      </w:r>
      <w:r w:rsidRPr="00FD3EE5">
        <w:rPr>
          <w:rFonts w:ascii="Sakkal Majalla" w:hAnsi="Sakkal Majalla" w:cs="Sakkal Majalla"/>
          <w:sz w:val="32"/>
          <w:szCs w:val="32"/>
          <w:rtl/>
          <w:lang w:val="en-US" w:bidi="ar-DZ"/>
        </w:rPr>
        <w:t>ا أنعم الله على الوالدين بمولود جديد كلما انتقل الأبناء من مرحلة إلى أخرى</w:t>
      </w:r>
      <w:r w:rsidRPr="00FD3EE5">
        <w:rPr>
          <w:rStyle w:val="Appelnotedebasdep"/>
          <w:rFonts w:ascii="Sakkal Majalla" w:hAnsi="Sakkal Majalla" w:cs="Sakkal Majalla"/>
          <w:sz w:val="32"/>
          <w:szCs w:val="32"/>
          <w:lang w:val="en-US" w:bidi="ar-DZ"/>
        </w:rPr>
        <w:footnoteReference w:customMarkFollows="1" w:id="3"/>
        <w:t>1</w:t>
      </w:r>
      <w:r w:rsidRPr="00FD3EE5">
        <w:rPr>
          <w:rFonts w:ascii="Sakkal Majalla" w:hAnsi="Sakkal Majalla" w:cs="Sakkal Majalla"/>
          <w:sz w:val="32"/>
          <w:szCs w:val="32"/>
          <w:rtl/>
          <w:lang w:val="en-US" w:bidi="ar-DZ"/>
        </w:rPr>
        <w:t>.</w:t>
      </w:r>
    </w:p>
    <w:p w:rsidR="009A3892" w:rsidRPr="00FD3EE5" w:rsidRDefault="009A3892" w:rsidP="009A3892">
      <w:pPr>
        <w:bidi/>
        <w:spacing w:after="0" w:line="300" w:lineRule="auto"/>
        <w:jc w:val="both"/>
        <w:rPr>
          <w:rFonts w:ascii="Sakkal Majalla" w:hAnsi="Sakkal Majalla" w:cs="Sakkal Majalla"/>
          <w:sz w:val="32"/>
          <w:szCs w:val="32"/>
          <w:rtl/>
          <w:lang w:val="en-US" w:bidi="ar-DZ"/>
        </w:rPr>
      </w:pPr>
      <w:r w:rsidRPr="00FD3EE5">
        <w:rPr>
          <w:rFonts w:ascii="Sakkal Majalla" w:hAnsi="Sakkal Majalla" w:cs="Sakkal Majalla"/>
          <w:sz w:val="32"/>
          <w:szCs w:val="32"/>
          <w:rtl/>
          <w:lang w:val="en-US" w:bidi="ar-DZ"/>
        </w:rPr>
        <w:tab/>
        <w:t xml:space="preserve">ومن أهمية الأسرة في الإسلام أن أساس تكوينها وهو الزواج يعد عبادة فقد رفض الإسلام الرهبانية لأن حبل الحياة ينقطع عن الراهب أو الراهبة ويبدأ شبح الفناء فإذا شاعت هذه العبادة بين الناس وأقبلوا على الرهبانية التي ابتدعوها </w:t>
      </w:r>
      <w:r>
        <w:rPr>
          <w:rFonts w:ascii="Sakkal Majalla" w:hAnsi="Sakkal Majalla" w:cs="Sakkal Majalla" w:hint="cs"/>
          <w:sz w:val="32"/>
          <w:szCs w:val="32"/>
          <w:rtl/>
          <w:lang w:val="en-US" w:bidi="ar-DZ"/>
        </w:rPr>
        <w:t>ف</w:t>
      </w:r>
      <w:r w:rsidRPr="00FD3EE5">
        <w:rPr>
          <w:rFonts w:ascii="Sakkal Majalla" w:hAnsi="Sakkal Majalla" w:cs="Sakkal Majalla"/>
          <w:sz w:val="32"/>
          <w:szCs w:val="32"/>
          <w:rtl/>
          <w:lang w:val="en-US" w:bidi="ar-DZ"/>
        </w:rPr>
        <w:t xml:space="preserve">معنى ذلك أن الإنسان ينتحر والعالم يفنى </w:t>
      </w:r>
      <w:proofErr w:type="spellStart"/>
      <w:r w:rsidRPr="00FD3EE5">
        <w:rPr>
          <w:rFonts w:ascii="Sakkal Majalla" w:hAnsi="Sakkal Majalla" w:cs="Sakkal Majalla"/>
          <w:sz w:val="32"/>
          <w:szCs w:val="32"/>
          <w:rtl/>
          <w:lang w:val="en-US" w:bidi="ar-DZ"/>
        </w:rPr>
        <w:t>،</w:t>
      </w:r>
      <w:proofErr w:type="spellEnd"/>
      <w:r w:rsidRPr="00FD3EE5">
        <w:rPr>
          <w:rFonts w:ascii="Sakkal Majalla" w:hAnsi="Sakkal Majalla" w:cs="Sakkal Majalla"/>
          <w:sz w:val="32"/>
          <w:szCs w:val="32"/>
          <w:rtl/>
          <w:lang w:val="en-US" w:bidi="ar-DZ"/>
        </w:rPr>
        <w:t xml:space="preserve"> لذا جعل الإسلام الزواج عبادة وقربة يؤجر المرء عليها</w:t>
      </w:r>
      <w:r w:rsidRPr="00FD3EE5">
        <w:rPr>
          <w:rStyle w:val="Appelnotedebasdep"/>
          <w:rFonts w:ascii="Sakkal Majalla" w:hAnsi="Sakkal Majalla" w:cs="Sakkal Majalla"/>
          <w:sz w:val="32"/>
          <w:szCs w:val="32"/>
          <w:lang w:val="en-US" w:bidi="ar-DZ"/>
        </w:rPr>
        <w:footnoteReference w:customMarkFollows="1" w:id="4"/>
        <w:t>2</w:t>
      </w:r>
      <w:r w:rsidRPr="00FD3EE5">
        <w:rPr>
          <w:rFonts w:ascii="Sakkal Majalla" w:hAnsi="Sakkal Majalla" w:cs="Sakkal Majalla"/>
          <w:sz w:val="32"/>
          <w:szCs w:val="32"/>
          <w:rtl/>
          <w:lang w:val="en-US" w:bidi="ar-DZ"/>
        </w:rPr>
        <w:t>.</w:t>
      </w:r>
    </w:p>
    <w:p w:rsidR="009A3892" w:rsidRPr="00FD3EE5" w:rsidRDefault="009A3892" w:rsidP="009A3892">
      <w:pPr>
        <w:bidi/>
        <w:spacing w:after="0" w:line="300" w:lineRule="auto"/>
        <w:jc w:val="both"/>
        <w:rPr>
          <w:rFonts w:ascii="Sakkal Majalla" w:hAnsi="Sakkal Majalla" w:cs="Sakkal Majalla"/>
          <w:sz w:val="32"/>
          <w:szCs w:val="32"/>
          <w:rtl/>
          <w:lang w:val="en-US" w:bidi="ar-DZ"/>
        </w:rPr>
      </w:pPr>
      <w:r w:rsidRPr="00FD3EE5">
        <w:rPr>
          <w:rFonts w:ascii="Sakkal Majalla" w:hAnsi="Sakkal Majalla" w:cs="Sakkal Majalla"/>
          <w:sz w:val="32"/>
          <w:szCs w:val="32"/>
          <w:rtl/>
          <w:lang w:val="en-US" w:bidi="ar-DZ"/>
        </w:rPr>
        <w:tab/>
        <w:t>ومن أهميتها أيضا أن الزواج الذي هو أساس تكوينها يشعر المرء بالمسؤولية ومن هنا كانت أول مهمة تعهد إلى المسلم بعد نفسه مباشرة هي مسؤوليته تجاه أهله وبيته وأولاده مصداقا لقول الله تعالى: (</w:t>
      </w:r>
      <w:r>
        <w:rPr>
          <w:rFonts w:ascii="Sakkal Majalla" w:hAnsi="Sakkal Majalla" w:cs="Sakkal Majalla" w:hint="cs"/>
          <w:sz w:val="32"/>
          <w:szCs w:val="32"/>
          <w:rtl/>
          <w:lang w:val="en-US" w:bidi="ar-DZ"/>
        </w:rPr>
        <w:t xml:space="preserve">( </w:t>
      </w:r>
      <w:r w:rsidRPr="00FD3EE5">
        <w:rPr>
          <w:rFonts w:ascii="Sakkal Majalla" w:hAnsi="Sakkal Majalla" w:cs="Sakkal Majalla"/>
          <w:sz w:val="32"/>
          <w:szCs w:val="32"/>
          <w:rtl/>
          <w:lang w:val="en-US" w:bidi="ar-DZ"/>
        </w:rPr>
        <w:t xml:space="preserve">يا أيها الذين آمنوا قو أنفسكم </w:t>
      </w:r>
      <w:proofErr w:type="spellStart"/>
      <w:r w:rsidRPr="00FD3EE5">
        <w:rPr>
          <w:rFonts w:ascii="Sakkal Majalla" w:hAnsi="Sakkal Majalla" w:cs="Sakkal Majalla"/>
          <w:sz w:val="32"/>
          <w:szCs w:val="32"/>
          <w:rtl/>
          <w:lang w:val="en-US" w:bidi="ar-DZ"/>
        </w:rPr>
        <w:t>وأهليكم</w:t>
      </w:r>
      <w:proofErr w:type="spellEnd"/>
      <w:r w:rsidRPr="00FD3EE5">
        <w:rPr>
          <w:rFonts w:ascii="Sakkal Majalla" w:hAnsi="Sakkal Majalla" w:cs="Sakkal Majalla"/>
          <w:sz w:val="32"/>
          <w:szCs w:val="32"/>
          <w:rtl/>
          <w:lang w:val="en-US" w:bidi="ar-DZ"/>
        </w:rPr>
        <w:t xml:space="preserve"> نارا وقودها الناس والحجارة عليها ملائكة غلاظ شداد  لا يعصون الله ما أمرهم ويفعلون ما يؤمرون</w:t>
      </w:r>
      <w:r>
        <w:rPr>
          <w:rFonts w:ascii="Sakkal Majalla" w:hAnsi="Sakkal Majalla" w:cs="Sakkal Majalla" w:hint="cs"/>
          <w:sz w:val="32"/>
          <w:szCs w:val="32"/>
          <w:rtl/>
          <w:lang w:val="en-US" w:bidi="ar-DZ"/>
        </w:rPr>
        <w:t xml:space="preserve"> </w:t>
      </w:r>
      <w:r w:rsidRPr="00FD3EE5">
        <w:rPr>
          <w:rFonts w:ascii="Sakkal Majalla" w:hAnsi="Sakkal Majalla" w:cs="Sakkal Majalla"/>
          <w:sz w:val="32"/>
          <w:szCs w:val="32"/>
          <w:rtl/>
          <w:lang w:val="en-US" w:bidi="ar-DZ"/>
        </w:rPr>
        <w:t>)</w:t>
      </w:r>
      <w:r>
        <w:rPr>
          <w:rFonts w:ascii="Sakkal Majalla" w:hAnsi="Sakkal Majalla" w:cs="Sakkal Majalla" w:hint="cs"/>
          <w:sz w:val="32"/>
          <w:szCs w:val="32"/>
          <w:rtl/>
          <w:lang w:val="en-US" w:bidi="ar-DZ"/>
        </w:rPr>
        <w:t>)</w:t>
      </w:r>
      <w:r w:rsidRPr="00FD3EE5">
        <w:rPr>
          <w:rFonts w:ascii="Sakkal Majalla" w:hAnsi="Sakkal Majalla" w:cs="Sakkal Majalla"/>
          <w:sz w:val="32"/>
          <w:szCs w:val="32"/>
          <w:rtl/>
          <w:lang w:val="en-US" w:bidi="ar-DZ"/>
        </w:rPr>
        <w:t xml:space="preserve"> التحريم 6.</w:t>
      </w:r>
    </w:p>
    <w:p w:rsidR="009A3892" w:rsidRPr="00FD3EE5" w:rsidRDefault="009A3892" w:rsidP="009A3892">
      <w:pPr>
        <w:bidi/>
        <w:spacing w:after="0" w:line="300" w:lineRule="auto"/>
        <w:ind w:firstLine="708"/>
        <w:jc w:val="both"/>
        <w:rPr>
          <w:rFonts w:ascii="Sakkal Majalla" w:hAnsi="Sakkal Majalla" w:cs="Sakkal Majalla"/>
          <w:sz w:val="32"/>
          <w:szCs w:val="32"/>
          <w:rtl/>
          <w:lang w:val="en-US" w:bidi="ar-DZ"/>
        </w:rPr>
      </w:pPr>
      <w:r w:rsidRPr="00FD3EE5">
        <w:rPr>
          <w:rFonts w:ascii="Sakkal Majalla" w:hAnsi="Sakkal Majalla" w:cs="Sakkal Majalla"/>
          <w:sz w:val="32"/>
          <w:szCs w:val="32"/>
          <w:rtl/>
          <w:lang w:val="en-US" w:bidi="ar-DZ"/>
        </w:rPr>
        <w:t xml:space="preserve">فالزواج يشعر بالمسؤولية التي تلقى على عاتق الزوج فهو قبله كان </w:t>
      </w:r>
      <w:proofErr w:type="spellStart"/>
      <w:r w:rsidRPr="00FD3EE5">
        <w:rPr>
          <w:rFonts w:ascii="Sakkal Majalla" w:hAnsi="Sakkal Majalla" w:cs="Sakkal Majalla"/>
          <w:sz w:val="32"/>
          <w:szCs w:val="32"/>
          <w:rtl/>
          <w:lang w:val="en-US" w:bidi="ar-DZ"/>
        </w:rPr>
        <w:t>مسؤولا</w:t>
      </w:r>
      <w:proofErr w:type="spellEnd"/>
      <w:r w:rsidRPr="00FD3EE5">
        <w:rPr>
          <w:rFonts w:ascii="Sakkal Majalla" w:hAnsi="Sakkal Majalla" w:cs="Sakkal Majalla"/>
          <w:sz w:val="32"/>
          <w:szCs w:val="32"/>
          <w:rtl/>
          <w:lang w:val="en-US" w:bidi="ar-DZ"/>
        </w:rPr>
        <w:t xml:space="preserve"> عن نفسه أما بعده يصير </w:t>
      </w:r>
      <w:proofErr w:type="spellStart"/>
      <w:r w:rsidRPr="00FD3EE5">
        <w:rPr>
          <w:rFonts w:ascii="Sakkal Majalla" w:hAnsi="Sakkal Majalla" w:cs="Sakkal Majalla"/>
          <w:sz w:val="32"/>
          <w:szCs w:val="32"/>
          <w:rtl/>
          <w:lang w:val="en-US" w:bidi="ar-DZ"/>
        </w:rPr>
        <w:t>مسؤولا</w:t>
      </w:r>
      <w:proofErr w:type="spellEnd"/>
      <w:r w:rsidRPr="00FD3EE5">
        <w:rPr>
          <w:rFonts w:ascii="Sakkal Majalla" w:hAnsi="Sakkal Majalla" w:cs="Sakkal Majalla"/>
          <w:sz w:val="32"/>
          <w:szCs w:val="32"/>
          <w:rtl/>
          <w:lang w:val="en-US" w:bidi="ar-DZ"/>
        </w:rPr>
        <w:t xml:space="preserve"> عن زوجته وأولاده </w:t>
      </w:r>
      <w:proofErr w:type="spellStart"/>
      <w:r w:rsidRPr="00FD3EE5">
        <w:rPr>
          <w:rFonts w:ascii="Sakkal Majalla" w:hAnsi="Sakkal Majalla" w:cs="Sakkal Majalla"/>
          <w:sz w:val="32"/>
          <w:szCs w:val="32"/>
          <w:rtl/>
          <w:lang w:val="en-US" w:bidi="ar-DZ"/>
        </w:rPr>
        <w:t>،</w:t>
      </w:r>
      <w:proofErr w:type="spellEnd"/>
      <w:r w:rsidRPr="00FD3EE5">
        <w:rPr>
          <w:rFonts w:ascii="Sakkal Majalla" w:hAnsi="Sakkal Majalla" w:cs="Sakkal Majalla"/>
          <w:sz w:val="32"/>
          <w:szCs w:val="32"/>
          <w:rtl/>
          <w:lang w:val="en-US" w:bidi="ar-DZ"/>
        </w:rPr>
        <w:t xml:space="preserve"> فهو مظهر من مظاهر الرقي الإنساني</w:t>
      </w:r>
      <w:r w:rsidRPr="00FD3EE5">
        <w:rPr>
          <w:rStyle w:val="Appelnotedebasdep"/>
          <w:rFonts w:ascii="Sakkal Majalla" w:hAnsi="Sakkal Majalla" w:cs="Sakkal Majalla"/>
          <w:sz w:val="32"/>
          <w:szCs w:val="32"/>
          <w:lang w:val="en-US" w:bidi="ar-DZ"/>
        </w:rPr>
        <w:footnoteReference w:customMarkFollows="1" w:id="5"/>
        <w:t>3</w:t>
      </w:r>
      <w:r w:rsidRPr="00FD3EE5">
        <w:rPr>
          <w:rFonts w:ascii="Sakkal Majalla" w:hAnsi="Sakkal Majalla" w:cs="Sakkal Majalla"/>
          <w:sz w:val="32"/>
          <w:szCs w:val="32"/>
          <w:rtl/>
          <w:lang w:val="en-US" w:bidi="ar-DZ"/>
        </w:rPr>
        <w:t>.</w:t>
      </w:r>
    </w:p>
    <w:p w:rsidR="009A3892" w:rsidRPr="00FD3EE5" w:rsidRDefault="009A3892" w:rsidP="009A3892">
      <w:pPr>
        <w:bidi/>
        <w:spacing w:after="0" w:line="300" w:lineRule="auto"/>
        <w:jc w:val="both"/>
        <w:rPr>
          <w:rFonts w:ascii="Sakkal Majalla" w:hAnsi="Sakkal Majalla" w:cs="Sakkal Majalla"/>
          <w:b/>
          <w:bCs/>
          <w:sz w:val="32"/>
          <w:szCs w:val="32"/>
          <w:rtl/>
          <w:lang w:val="en-US" w:bidi="ar-DZ"/>
        </w:rPr>
      </w:pPr>
      <w:r w:rsidRPr="00FD3EE5">
        <w:rPr>
          <w:rFonts w:ascii="Sakkal Majalla" w:hAnsi="Sakkal Majalla" w:cs="Sakkal Majalla"/>
          <w:b/>
          <w:bCs/>
          <w:sz w:val="32"/>
          <w:szCs w:val="32"/>
          <w:rtl/>
          <w:lang w:val="en-US" w:bidi="ar-DZ"/>
        </w:rPr>
        <w:t xml:space="preserve">ثانيا-حماية الأسرة من خلال </w:t>
      </w:r>
      <w:proofErr w:type="gramStart"/>
      <w:r w:rsidRPr="00FD3EE5">
        <w:rPr>
          <w:rFonts w:ascii="Sakkal Majalla" w:hAnsi="Sakkal Majalla" w:cs="Sakkal Majalla"/>
          <w:b/>
          <w:bCs/>
          <w:sz w:val="32"/>
          <w:szCs w:val="32"/>
          <w:rtl/>
          <w:lang w:val="en-US" w:bidi="ar-DZ"/>
        </w:rPr>
        <w:t>مقدمات</w:t>
      </w:r>
      <w:proofErr w:type="gramEnd"/>
      <w:r w:rsidRPr="00FD3EE5">
        <w:rPr>
          <w:rFonts w:ascii="Sakkal Majalla" w:hAnsi="Sakkal Majalla" w:cs="Sakkal Majalla"/>
          <w:b/>
          <w:bCs/>
          <w:sz w:val="32"/>
          <w:szCs w:val="32"/>
          <w:rtl/>
          <w:lang w:val="en-US" w:bidi="ar-DZ"/>
        </w:rPr>
        <w:t xml:space="preserve"> عقد الزواج وأركانه وشروطه:</w:t>
      </w:r>
    </w:p>
    <w:p w:rsidR="009A3892" w:rsidRPr="00FD3EE5" w:rsidRDefault="009A3892" w:rsidP="009A3892">
      <w:pPr>
        <w:bidi/>
        <w:spacing w:after="0" w:line="300" w:lineRule="auto"/>
        <w:jc w:val="both"/>
        <w:rPr>
          <w:rFonts w:ascii="Sakkal Majalla" w:hAnsi="Sakkal Majalla" w:cs="Sakkal Majalla"/>
          <w:sz w:val="32"/>
          <w:szCs w:val="32"/>
          <w:rtl/>
          <w:lang w:val="en-US" w:bidi="ar-DZ"/>
        </w:rPr>
      </w:pPr>
      <w:r w:rsidRPr="00FD3EE5">
        <w:rPr>
          <w:rFonts w:ascii="Sakkal Majalla" w:hAnsi="Sakkal Majalla" w:cs="Sakkal Majalla"/>
          <w:sz w:val="32"/>
          <w:szCs w:val="32"/>
          <w:rtl/>
          <w:lang w:val="en-US" w:bidi="ar-DZ"/>
        </w:rPr>
        <w:tab/>
      </w:r>
      <w:proofErr w:type="gramStart"/>
      <w:r w:rsidRPr="00FD3EE5">
        <w:rPr>
          <w:rFonts w:ascii="Sakkal Majalla" w:hAnsi="Sakkal Majalla" w:cs="Sakkal Majalla"/>
          <w:sz w:val="32"/>
          <w:szCs w:val="32"/>
          <w:rtl/>
          <w:lang w:val="en-US" w:bidi="ar-DZ"/>
        </w:rPr>
        <w:t>لم</w:t>
      </w:r>
      <w:proofErr w:type="gramEnd"/>
      <w:r w:rsidRPr="00FD3EE5">
        <w:rPr>
          <w:rFonts w:ascii="Sakkal Majalla" w:hAnsi="Sakkal Majalla" w:cs="Sakkal Majalla"/>
          <w:sz w:val="32"/>
          <w:szCs w:val="32"/>
          <w:rtl/>
          <w:lang w:val="en-US" w:bidi="ar-DZ"/>
        </w:rPr>
        <w:t xml:space="preserve"> تعن الشريعة الإسلامية بمقدمات أي عقد من العقود عنايتها بمقدمات عقد الزواج لأن موضوعه الحياة الإنسانية إذ يفترض فيه الدوام إلى نهاية الحياة.</w:t>
      </w:r>
    </w:p>
    <w:p w:rsidR="009A3892" w:rsidRPr="00FD3EE5" w:rsidRDefault="009A3892" w:rsidP="009A3892">
      <w:pPr>
        <w:bidi/>
        <w:spacing w:after="0" w:line="300" w:lineRule="auto"/>
        <w:jc w:val="both"/>
        <w:rPr>
          <w:rFonts w:ascii="Sakkal Majalla" w:hAnsi="Sakkal Majalla" w:cs="Sakkal Majalla"/>
          <w:sz w:val="32"/>
          <w:szCs w:val="32"/>
          <w:rtl/>
          <w:lang w:val="en-US" w:bidi="ar-DZ"/>
        </w:rPr>
      </w:pPr>
      <w:r w:rsidRPr="00FD3EE5">
        <w:rPr>
          <w:rFonts w:ascii="Sakkal Majalla" w:hAnsi="Sakkal Majalla" w:cs="Sakkal Majalla"/>
          <w:sz w:val="32"/>
          <w:szCs w:val="32"/>
          <w:rtl/>
          <w:lang w:val="en-US" w:bidi="ar-DZ"/>
        </w:rPr>
        <w:tab/>
        <w:t xml:space="preserve">ومقدمات عقد الزواج أو ما يسمى في لسان </w:t>
      </w:r>
      <w:proofErr w:type="spellStart"/>
      <w:r w:rsidRPr="00FD3EE5">
        <w:rPr>
          <w:rFonts w:ascii="Sakkal Majalla" w:hAnsi="Sakkal Majalla" w:cs="Sakkal Majalla"/>
          <w:sz w:val="32"/>
          <w:szCs w:val="32"/>
          <w:rtl/>
          <w:lang w:val="en-US" w:bidi="ar-DZ"/>
        </w:rPr>
        <w:t>الشرع</w:t>
      </w:r>
      <w:proofErr w:type="spellEnd"/>
      <w:r w:rsidRPr="00FD3EE5">
        <w:rPr>
          <w:rFonts w:ascii="Sakkal Majalla" w:hAnsi="Sakkal Majalla" w:cs="Sakkal Majalla"/>
          <w:sz w:val="32"/>
          <w:szCs w:val="32"/>
          <w:rtl/>
          <w:lang w:val="en-US" w:bidi="ar-DZ"/>
        </w:rPr>
        <w:t xml:space="preserve"> بالخطبة وهي طلب الرجل يد امرأة معينة للتزوج </w:t>
      </w:r>
      <w:proofErr w:type="spellStart"/>
      <w:r w:rsidRPr="00FD3EE5">
        <w:rPr>
          <w:rFonts w:ascii="Sakkal Majalla" w:hAnsi="Sakkal Majalla" w:cs="Sakkal Majalla"/>
          <w:sz w:val="32"/>
          <w:szCs w:val="32"/>
          <w:rtl/>
          <w:lang w:val="en-US" w:bidi="ar-DZ"/>
        </w:rPr>
        <w:t>بها</w:t>
      </w:r>
      <w:proofErr w:type="spellEnd"/>
      <w:r w:rsidRPr="00FD3EE5">
        <w:rPr>
          <w:rFonts w:ascii="Sakkal Majalla" w:hAnsi="Sakkal Majalla" w:cs="Sakkal Majalla"/>
          <w:sz w:val="32"/>
          <w:szCs w:val="32"/>
          <w:rtl/>
          <w:lang w:val="en-US" w:bidi="ar-DZ"/>
        </w:rPr>
        <w:t xml:space="preserve"> والتقدم إليها أو إلى ذويها ببيان حال</w:t>
      </w:r>
      <w:r>
        <w:rPr>
          <w:rFonts w:ascii="Sakkal Majalla" w:hAnsi="Sakkal Majalla" w:cs="Sakkal Majalla" w:hint="cs"/>
          <w:sz w:val="32"/>
          <w:szCs w:val="32"/>
          <w:rtl/>
          <w:lang w:val="en-US" w:bidi="ar-DZ"/>
        </w:rPr>
        <w:t>ه</w:t>
      </w:r>
      <w:r w:rsidRPr="00FD3EE5">
        <w:rPr>
          <w:rFonts w:ascii="Sakkal Majalla" w:hAnsi="Sakkal Majalla" w:cs="Sakkal Majalla"/>
          <w:sz w:val="32"/>
          <w:szCs w:val="32"/>
          <w:rtl/>
          <w:lang w:val="en-US" w:bidi="ar-DZ"/>
        </w:rPr>
        <w:t xml:space="preserve"> ومفاوضتهم في أمر العقد ومطالبه ومطالبهم بشأنه</w:t>
      </w:r>
      <w:r w:rsidRPr="00FD3EE5">
        <w:rPr>
          <w:rStyle w:val="Appelnotedebasdep"/>
          <w:rFonts w:ascii="Sakkal Majalla" w:hAnsi="Sakkal Majalla" w:cs="Sakkal Majalla"/>
          <w:sz w:val="32"/>
          <w:szCs w:val="32"/>
          <w:lang w:val="en-US" w:bidi="ar-DZ"/>
        </w:rPr>
        <w:footnoteReference w:customMarkFollows="1" w:id="6"/>
        <w:t>4</w:t>
      </w:r>
      <w:r w:rsidRPr="00FD3EE5">
        <w:rPr>
          <w:rFonts w:ascii="Sakkal Majalla" w:hAnsi="Sakkal Majalla" w:cs="Sakkal Majalla"/>
          <w:sz w:val="32"/>
          <w:szCs w:val="32"/>
          <w:rtl/>
          <w:lang w:val="en-US" w:bidi="ar-DZ"/>
        </w:rPr>
        <w:t>.</w:t>
      </w:r>
    </w:p>
    <w:p w:rsidR="009A3892" w:rsidRPr="00FD3EE5" w:rsidRDefault="009A3892" w:rsidP="009A3892">
      <w:pPr>
        <w:bidi/>
        <w:spacing w:after="0" w:line="300" w:lineRule="auto"/>
        <w:jc w:val="both"/>
        <w:rPr>
          <w:rFonts w:ascii="Sakkal Majalla" w:hAnsi="Sakkal Majalla" w:cs="Sakkal Majalla"/>
          <w:sz w:val="32"/>
          <w:szCs w:val="32"/>
          <w:rtl/>
          <w:lang w:val="en-US" w:bidi="ar-DZ"/>
        </w:rPr>
      </w:pPr>
      <w:r w:rsidRPr="00FD3EE5">
        <w:rPr>
          <w:rFonts w:ascii="Sakkal Majalla" w:hAnsi="Sakkal Majalla" w:cs="Sakkal Majalla"/>
          <w:sz w:val="32"/>
          <w:szCs w:val="32"/>
          <w:rtl/>
          <w:lang w:val="en-US" w:bidi="ar-DZ"/>
        </w:rPr>
        <w:tab/>
        <w:t xml:space="preserve">ولسلامة الخطبة ينبغي  أن يكون كلا العاقدين على علم قاطع أو ظن راجح </w:t>
      </w:r>
      <w:r>
        <w:rPr>
          <w:rFonts w:ascii="Sakkal Majalla" w:hAnsi="Sakkal Majalla" w:cs="Sakkal Majalla" w:hint="cs"/>
          <w:sz w:val="32"/>
          <w:szCs w:val="32"/>
          <w:rtl/>
          <w:lang w:val="en-US" w:bidi="ar-DZ"/>
        </w:rPr>
        <w:t xml:space="preserve">بحال </w:t>
      </w:r>
      <w:r w:rsidRPr="00FD3EE5">
        <w:rPr>
          <w:rFonts w:ascii="Sakkal Majalla" w:hAnsi="Sakkal Majalla" w:cs="Sakkal Majalla"/>
          <w:sz w:val="32"/>
          <w:szCs w:val="32"/>
          <w:rtl/>
          <w:lang w:val="en-US" w:bidi="ar-DZ"/>
        </w:rPr>
        <w:t xml:space="preserve">العاقد الآخر وما عليه من عادات وأخلاق ليكون العقد على أساس صحيح وتكون العشرة التي يحلها مرجوة الصلاح والبقاء، ويجب أيضا أن يكون كل طرف على علم </w:t>
      </w:r>
      <w:proofErr w:type="gramStart"/>
      <w:r w:rsidRPr="00FD3EE5">
        <w:rPr>
          <w:rFonts w:ascii="Sakkal Majalla" w:hAnsi="Sakkal Majalla" w:cs="Sakkal Majalla"/>
          <w:sz w:val="32"/>
          <w:szCs w:val="32"/>
          <w:rtl/>
          <w:lang w:val="en-US" w:bidi="ar-DZ"/>
        </w:rPr>
        <w:t>بخلق الطر</w:t>
      </w:r>
      <w:proofErr w:type="gramEnd"/>
      <w:r w:rsidRPr="00FD3EE5">
        <w:rPr>
          <w:rFonts w:ascii="Sakkal Majalla" w:hAnsi="Sakkal Majalla" w:cs="Sakkal Majalla"/>
          <w:sz w:val="32"/>
          <w:szCs w:val="32"/>
          <w:rtl/>
          <w:lang w:val="en-US" w:bidi="ar-DZ"/>
        </w:rPr>
        <w:t xml:space="preserve">ف الآخر وتكوينه الجسمي وذلك عن طريق النظر إليه ولذلك أباح الشارع الحكيم للرجل أن ينظر إلى من يريد الزواج منها </w:t>
      </w:r>
      <w:proofErr w:type="spellStart"/>
      <w:r w:rsidRPr="00FD3EE5">
        <w:rPr>
          <w:rFonts w:ascii="Sakkal Majalla" w:hAnsi="Sakkal Majalla" w:cs="Sakkal Majalla"/>
          <w:sz w:val="32"/>
          <w:szCs w:val="32"/>
          <w:rtl/>
          <w:lang w:val="en-US" w:bidi="ar-DZ"/>
        </w:rPr>
        <w:t>،</w:t>
      </w:r>
      <w:proofErr w:type="spellEnd"/>
      <w:r w:rsidRPr="00FD3EE5">
        <w:rPr>
          <w:rFonts w:ascii="Sakkal Majalla" w:hAnsi="Sakkal Majalla" w:cs="Sakkal Majalla"/>
          <w:sz w:val="32"/>
          <w:szCs w:val="32"/>
          <w:rtl/>
          <w:lang w:val="en-US" w:bidi="ar-DZ"/>
        </w:rPr>
        <w:t xml:space="preserve"> بل حبب إلى ذلك </w:t>
      </w:r>
      <w:r w:rsidRPr="00FD3EE5">
        <w:rPr>
          <w:rFonts w:ascii="Sakkal Majalla" w:hAnsi="Sakkal Majalla" w:cs="Sakkal Majalla"/>
          <w:sz w:val="32"/>
          <w:szCs w:val="32"/>
          <w:rtl/>
          <w:lang w:val="en-US" w:bidi="ar-DZ"/>
        </w:rPr>
        <w:lastRenderedPageBreak/>
        <w:t xml:space="preserve">وندب إليه، فعن المغيرة بن شعبة قال : خطبت امرأة على عهد رسول الله ـ صلى الله عليه وسلم ـ فقال النبي ـ صلى الله عليه وسلم ـ أنظرت إليها؟ قلت : لا </w:t>
      </w:r>
      <w:proofErr w:type="spellStart"/>
      <w:r w:rsidRPr="00FD3EE5">
        <w:rPr>
          <w:rFonts w:ascii="Sakkal Majalla" w:hAnsi="Sakkal Majalla" w:cs="Sakkal Majalla"/>
          <w:sz w:val="32"/>
          <w:szCs w:val="32"/>
          <w:rtl/>
          <w:lang w:val="en-US" w:bidi="ar-DZ"/>
        </w:rPr>
        <w:t>،</w:t>
      </w:r>
      <w:proofErr w:type="spellEnd"/>
      <w:r w:rsidRPr="00FD3EE5">
        <w:rPr>
          <w:rFonts w:ascii="Sakkal Majalla" w:hAnsi="Sakkal Majalla" w:cs="Sakkal Majalla"/>
          <w:sz w:val="32"/>
          <w:szCs w:val="32"/>
          <w:rtl/>
          <w:lang w:val="en-US" w:bidi="ar-DZ"/>
        </w:rPr>
        <w:t xml:space="preserve"> قال : فانظر إليها فإنه أجدر أن </w:t>
      </w:r>
      <w:proofErr w:type="spellStart"/>
      <w:r w:rsidRPr="00FD3EE5">
        <w:rPr>
          <w:rFonts w:ascii="Sakkal Majalla" w:hAnsi="Sakkal Majalla" w:cs="Sakkal Majalla"/>
          <w:sz w:val="32"/>
          <w:szCs w:val="32"/>
          <w:rtl/>
          <w:lang w:val="en-US" w:bidi="ar-DZ"/>
        </w:rPr>
        <w:t>يؤدم</w:t>
      </w:r>
      <w:proofErr w:type="spellEnd"/>
      <w:r w:rsidRPr="00FD3EE5">
        <w:rPr>
          <w:rFonts w:ascii="Sakkal Majalla" w:hAnsi="Sakkal Majalla" w:cs="Sakkal Majalla"/>
          <w:sz w:val="32"/>
          <w:szCs w:val="32"/>
          <w:rtl/>
          <w:lang w:val="en-US" w:bidi="ar-DZ"/>
        </w:rPr>
        <w:t xml:space="preserve"> بينكما"</w:t>
      </w:r>
      <w:r w:rsidRPr="00FD3EE5">
        <w:rPr>
          <w:rStyle w:val="Appelnotedebasdep"/>
          <w:rFonts w:ascii="Sakkal Majalla" w:hAnsi="Sakkal Majalla" w:cs="Sakkal Majalla"/>
          <w:sz w:val="32"/>
          <w:szCs w:val="32"/>
          <w:lang w:val="en-US" w:bidi="ar-DZ"/>
        </w:rPr>
        <w:footnoteReference w:customMarkFollows="1" w:id="7"/>
        <w:t>1</w:t>
      </w:r>
      <w:r w:rsidRPr="00FD3EE5">
        <w:rPr>
          <w:rFonts w:ascii="Sakkal Majalla" w:hAnsi="Sakkal Majalla" w:cs="Sakkal Majalla"/>
          <w:sz w:val="32"/>
          <w:szCs w:val="32"/>
          <w:rtl/>
          <w:lang w:val="en-US" w:bidi="ar-DZ"/>
        </w:rPr>
        <w:t>.</w:t>
      </w:r>
    </w:p>
    <w:p w:rsidR="009A3892" w:rsidRPr="00FD3EE5" w:rsidRDefault="009A3892" w:rsidP="009A3892">
      <w:pPr>
        <w:bidi/>
        <w:spacing w:after="0" w:line="300" w:lineRule="auto"/>
        <w:ind w:firstLine="708"/>
        <w:jc w:val="both"/>
        <w:rPr>
          <w:rFonts w:ascii="Sakkal Majalla" w:hAnsi="Sakkal Majalla" w:cs="Sakkal Majalla"/>
          <w:sz w:val="32"/>
          <w:szCs w:val="32"/>
          <w:rtl/>
          <w:lang w:val="en-US" w:bidi="ar-DZ"/>
        </w:rPr>
      </w:pPr>
      <w:r w:rsidRPr="00FD3EE5">
        <w:rPr>
          <w:rFonts w:ascii="Sakkal Majalla" w:hAnsi="Sakkal Majalla" w:cs="Sakkal Majalla"/>
          <w:sz w:val="32"/>
          <w:szCs w:val="32"/>
          <w:rtl/>
          <w:lang w:val="en-US" w:bidi="ar-DZ"/>
        </w:rPr>
        <w:t>وباعتبار الخطبة عند جمهور الفقهاء وعدا غير ملزم فلكل من الطرفين الحرية التامة في العدول عنها، لأن الأصل في الزواج أنه يبنى على عدم الإكراه والحرية التامة للطرفين في الاختيار باعتبارها تمهيد</w:t>
      </w:r>
      <w:r>
        <w:rPr>
          <w:rFonts w:ascii="Sakkal Majalla" w:hAnsi="Sakkal Majalla" w:cs="Sakkal Majalla" w:hint="cs"/>
          <w:sz w:val="32"/>
          <w:szCs w:val="32"/>
          <w:rtl/>
          <w:lang w:val="en-US" w:bidi="ar-DZ"/>
        </w:rPr>
        <w:t>ا</w:t>
      </w:r>
      <w:r w:rsidRPr="00FD3EE5">
        <w:rPr>
          <w:rFonts w:ascii="Sakkal Majalla" w:hAnsi="Sakkal Majalla" w:cs="Sakkal Majalla"/>
          <w:sz w:val="32"/>
          <w:szCs w:val="32"/>
          <w:rtl/>
          <w:lang w:val="en-US" w:bidi="ar-DZ"/>
        </w:rPr>
        <w:t xml:space="preserve"> لعقد الزواج ولا إلزامية للتمهيد</w:t>
      </w:r>
      <w:r w:rsidRPr="00FD3EE5">
        <w:rPr>
          <w:rStyle w:val="Appelnotedebasdep"/>
          <w:rFonts w:ascii="Sakkal Majalla" w:hAnsi="Sakkal Majalla" w:cs="Sakkal Majalla"/>
          <w:sz w:val="32"/>
          <w:szCs w:val="32"/>
          <w:lang w:val="en-US" w:bidi="ar-DZ"/>
        </w:rPr>
        <w:footnoteReference w:customMarkFollows="1" w:id="8"/>
        <w:t>2</w:t>
      </w:r>
      <w:r w:rsidRPr="00FD3EE5">
        <w:rPr>
          <w:rFonts w:ascii="Sakkal Majalla" w:hAnsi="Sakkal Majalla" w:cs="Sakkal Majalla"/>
          <w:sz w:val="32"/>
          <w:szCs w:val="32"/>
          <w:rtl/>
          <w:lang w:val="en-US" w:bidi="ar-DZ"/>
        </w:rPr>
        <w:t xml:space="preserve">. </w:t>
      </w:r>
    </w:p>
    <w:p w:rsidR="009A3892" w:rsidRPr="00FD3EE5" w:rsidRDefault="009A3892" w:rsidP="009A3892">
      <w:pPr>
        <w:bidi/>
        <w:spacing w:after="0" w:line="300" w:lineRule="auto"/>
        <w:ind w:firstLine="708"/>
        <w:jc w:val="both"/>
        <w:rPr>
          <w:rFonts w:ascii="Sakkal Majalla" w:hAnsi="Sakkal Majalla" w:cs="Sakkal Majalla"/>
          <w:sz w:val="32"/>
          <w:szCs w:val="32"/>
          <w:rtl/>
          <w:lang w:val="en-US" w:bidi="ar-DZ"/>
        </w:rPr>
      </w:pPr>
      <w:proofErr w:type="gramStart"/>
      <w:r w:rsidRPr="00FD3EE5">
        <w:rPr>
          <w:rFonts w:ascii="Sakkal Majalla" w:hAnsi="Sakkal Majalla" w:cs="Sakkal Majalla"/>
          <w:sz w:val="32"/>
          <w:szCs w:val="32"/>
          <w:rtl/>
          <w:lang w:val="en-US" w:bidi="ar-DZ"/>
        </w:rPr>
        <w:t>ومن</w:t>
      </w:r>
      <w:proofErr w:type="gramEnd"/>
      <w:r w:rsidRPr="00FD3EE5">
        <w:rPr>
          <w:rFonts w:ascii="Sakkal Majalla" w:hAnsi="Sakkal Majalla" w:cs="Sakkal Majalla"/>
          <w:sz w:val="32"/>
          <w:szCs w:val="32"/>
          <w:rtl/>
          <w:lang w:val="en-US" w:bidi="ar-DZ"/>
        </w:rPr>
        <w:t xml:space="preserve"> واقعية الشريعة الإسلامية وحرصها على رفع الضرر على الناس تعرضها لأحكام العدول عن الخطبة في آثارها المالية خاصة ما تعلق بالهدايا والمهر</w:t>
      </w:r>
      <w:r>
        <w:rPr>
          <w:rFonts w:ascii="Sakkal Majalla" w:hAnsi="Sakkal Majalla" w:cs="Sakkal Majalla" w:hint="cs"/>
          <w:sz w:val="32"/>
          <w:szCs w:val="32"/>
          <w:rtl/>
          <w:lang w:val="en-US" w:bidi="ar-DZ"/>
        </w:rPr>
        <w:t xml:space="preserve"> </w:t>
      </w:r>
      <w:r w:rsidRPr="00FD3EE5">
        <w:rPr>
          <w:rFonts w:ascii="Sakkal Majalla" w:hAnsi="Sakkal Majalla" w:cs="Sakkal Majalla"/>
          <w:sz w:val="32"/>
          <w:szCs w:val="32"/>
          <w:rtl/>
          <w:lang w:val="en-US" w:bidi="ar-DZ"/>
        </w:rPr>
        <w:t>وتعويض الطرف المتضرر عما لحقه من ضرر.</w:t>
      </w:r>
    </w:p>
    <w:p w:rsidR="009A3892" w:rsidRPr="00FD3EE5" w:rsidRDefault="009A3892" w:rsidP="009A3892">
      <w:pPr>
        <w:bidi/>
        <w:spacing w:after="0" w:line="300" w:lineRule="auto"/>
        <w:ind w:firstLine="708"/>
        <w:jc w:val="both"/>
        <w:rPr>
          <w:rFonts w:ascii="Sakkal Majalla" w:hAnsi="Sakkal Majalla" w:cs="Sakkal Majalla"/>
          <w:sz w:val="32"/>
          <w:szCs w:val="32"/>
          <w:rtl/>
          <w:lang w:val="en-US" w:bidi="ar-DZ"/>
        </w:rPr>
      </w:pPr>
      <w:r w:rsidRPr="00FD3EE5">
        <w:rPr>
          <w:rFonts w:ascii="Sakkal Majalla" w:hAnsi="Sakkal Majalla" w:cs="Sakkal Majalla"/>
          <w:sz w:val="32"/>
          <w:szCs w:val="32"/>
          <w:rtl/>
          <w:lang w:val="en-US" w:bidi="ar-DZ"/>
        </w:rPr>
        <w:t xml:space="preserve">كما جعلت الشريعة الإسلامية لعقد الزواج أركانا يقوم </w:t>
      </w:r>
      <w:proofErr w:type="gramStart"/>
      <w:r w:rsidRPr="00FD3EE5">
        <w:rPr>
          <w:rFonts w:ascii="Sakkal Majalla" w:hAnsi="Sakkal Majalla" w:cs="Sakkal Majalla"/>
          <w:sz w:val="32"/>
          <w:szCs w:val="32"/>
          <w:rtl/>
          <w:lang w:val="en-US" w:bidi="ar-DZ"/>
        </w:rPr>
        <w:t xml:space="preserve">عليها </w:t>
      </w:r>
      <w:proofErr w:type="spellStart"/>
      <w:r w:rsidRPr="00FD3EE5">
        <w:rPr>
          <w:rFonts w:ascii="Sakkal Majalla" w:hAnsi="Sakkal Majalla" w:cs="Sakkal Majalla"/>
          <w:sz w:val="32"/>
          <w:szCs w:val="32"/>
          <w:rtl/>
          <w:lang w:val="en-US" w:bidi="ar-DZ"/>
        </w:rPr>
        <w:t>،</w:t>
      </w:r>
      <w:proofErr w:type="spellEnd"/>
      <w:proofErr w:type="gramEnd"/>
      <w:r w:rsidRPr="00FD3EE5">
        <w:rPr>
          <w:rFonts w:ascii="Sakkal Majalla" w:hAnsi="Sakkal Majalla" w:cs="Sakkal Majalla"/>
          <w:sz w:val="32"/>
          <w:szCs w:val="32"/>
          <w:rtl/>
          <w:lang w:val="en-US" w:bidi="ar-DZ"/>
        </w:rPr>
        <w:t xml:space="preserve"> وفي كل ذلك حماية للأسرة من التصدع وحفاظا على دوامها.</w:t>
      </w:r>
    </w:p>
    <w:p w:rsidR="009A3892" w:rsidRPr="00FD3EE5" w:rsidRDefault="009A3892" w:rsidP="009A3892">
      <w:pPr>
        <w:bidi/>
        <w:spacing w:after="0" w:line="300" w:lineRule="auto"/>
        <w:ind w:firstLine="708"/>
        <w:jc w:val="both"/>
        <w:rPr>
          <w:rFonts w:ascii="Sakkal Majalla" w:hAnsi="Sakkal Majalla" w:cs="Sakkal Majalla"/>
          <w:sz w:val="32"/>
          <w:szCs w:val="32"/>
          <w:rtl/>
          <w:lang w:val="en-US" w:bidi="ar-DZ"/>
        </w:rPr>
      </w:pPr>
      <w:proofErr w:type="gramStart"/>
      <w:r w:rsidRPr="00FD3EE5">
        <w:rPr>
          <w:rFonts w:ascii="Sakkal Majalla" w:hAnsi="Sakkal Majalla" w:cs="Sakkal Majalla"/>
          <w:sz w:val="32"/>
          <w:szCs w:val="32"/>
          <w:rtl/>
          <w:lang w:val="en-US" w:bidi="ar-DZ"/>
        </w:rPr>
        <w:t>فصيغة</w:t>
      </w:r>
      <w:proofErr w:type="gramEnd"/>
      <w:r w:rsidRPr="00FD3EE5">
        <w:rPr>
          <w:rFonts w:ascii="Sakkal Majalla" w:hAnsi="Sakkal Majalla" w:cs="Sakkal Majalla"/>
          <w:sz w:val="32"/>
          <w:szCs w:val="32"/>
          <w:rtl/>
          <w:lang w:val="en-US" w:bidi="ar-DZ"/>
        </w:rPr>
        <w:t xml:space="preserve"> العقد ألفاظ </w:t>
      </w:r>
      <w:r>
        <w:rPr>
          <w:rFonts w:ascii="Sakkal Majalla" w:hAnsi="Sakkal Majalla" w:cs="Sakkal Majalla" w:hint="cs"/>
          <w:sz w:val="32"/>
          <w:szCs w:val="32"/>
          <w:rtl/>
          <w:lang w:val="en-US" w:bidi="ar-DZ"/>
        </w:rPr>
        <w:t xml:space="preserve">مخصوصة </w:t>
      </w:r>
      <w:r w:rsidRPr="00FD3EE5">
        <w:rPr>
          <w:rFonts w:ascii="Sakkal Majalla" w:hAnsi="Sakkal Majalla" w:cs="Sakkal Majalla"/>
          <w:sz w:val="32"/>
          <w:szCs w:val="32"/>
          <w:rtl/>
          <w:lang w:val="en-US" w:bidi="ar-DZ"/>
        </w:rPr>
        <w:t>من إيجاب وقبول تفيد أن الزواج قائم على التراضي بين الزوجين مما يبشر بدوام العشرة بينهما لأن كل واحد منهما اختار شريكه عن طيب خاطر وهذا أدعى لبقاء الرابطة الزوجية واستمرارها.</w:t>
      </w:r>
    </w:p>
    <w:p w:rsidR="009A3892" w:rsidRPr="00FD3EE5" w:rsidRDefault="009A3892" w:rsidP="009A3892">
      <w:pPr>
        <w:bidi/>
        <w:spacing w:after="0" w:line="300" w:lineRule="auto"/>
        <w:ind w:firstLine="708"/>
        <w:jc w:val="both"/>
        <w:rPr>
          <w:rFonts w:ascii="Sakkal Majalla" w:hAnsi="Sakkal Majalla" w:cs="Sakkal Majalla"/>
          <w:sz w:val="32"/>
          <w:szCs w:val="32"/>
          <w:rtl/>
          <w:lang w:val="en-US" w:bidi="ar-DZ"/>
        </w:rPr>
      </w:pPr>
      <w:r w:rsidRPr="00FD3EE5">
        <w:rPr>
          <w:rFonts w:ascii="Sakkal Majalla" w:hAnsi="Sakkal Majalla" w:cs="Sakkal Majalla"/>
          <w:sz w:val="32"/>
          <w:szCs w:val="32"/>
          <w:rtl/>
          <w:lang w:val="en-US" w:bidi="ar-DZ"/>
        </w:rPr>
        <w:t xml:space="preserve">أما تفويض أمر المرأة إلى وليها يتولى تزويجها فمرده أن المرأة مفطورة على الحياء، وحضورها مجالس الرجال يشعر بالوقاحة والرعونة وكذا لأنها سريعة الاغترار والتأثر يؤثر فيها القول اللين والترغيب المصطنع، فحماية لها جعل الشارع الحكيم زواجها بيد وليها الذي يكون أقدر على كشف </w:t>
      </w:r>
      <w:proofErr w:type="spellStart"/>
      <w:r w:rsidRPr="00FD3EE5">
        <w:rPr>
          <w:rFonts w:ascii="Sakkal Majalla" w:hAnsi="Sakkal Majalla" w:cs="Sakkal Majalla"/>
          <w:sz w:val="32"/>
          <w:szCs w:val="32"/>
          <w:rtl/>
          <w:lang w:val="en-US" w:bidi="ar-DZ"/>
        </w:rPr>
        <w:t>غوامض</w:t>
      </w:r>
      <w:proofErr w:type="spellEnd"/>
      <w:r w:rsidRPr="00FD3EE5">
        <w:rPr>
          <w:rFonts w:ascii="Sakkal Majalla" w:hAnsi="Sakkal Majalla" w:cs="Sakkal Majalla"/>
          <w:sz w:val="32"/>
          <w:szCs w:val="32"/>
          <w:rtl/>
          <w:lang w:val="en-US" w:bidi="ar-DZ"/>
        </w:rPr>
        <w:t xml:space="preserve"> الرجال فيحميها من كل تدليس.</w:t>
      </w:r>
    </w:p>
    <w:p w:rsidR="009A3892" w:rsidRPr="00FD3EE5" w:rsidRDefault="009A3892" w:rsidP="009A3892">
      <w:pPr>
        <w:bidi/>
        <w:spacing w:after="0" w:line="300" w:lineRule="auto"/>
        <w:ind w:firstLine="708"/>
        <w:jc w:val="both"/>
        <w:rPr>
          <w:rFonts w:ascii="Sakkal Majalla" w:hAnsi="Sakkal Majalla" w:cs="Sakkal Majalla"/>
          <w:sz w:val="32"/>
          <w:szCs w:val="32"/>
          <w:rtl/>
          <w:lang w:val="en-US" w:bidi="ar-DZ"/>
        </w:rPr>
      </w:pPr>
      <w:r w:rsidRPr="00FD3EE5">
        <w:rPr>
          <w:rFonts w:ascii="Sakkal Majalla" w:hAnsi="Sakkal Majalla" w:cs="Sakkal Majalla"/>
          <w:sz w:val="32"/>
          <w:szCs w:val="32"/>
          <w:rtl/>
          <w:lang w:val="en-US" w:bidi="ar-DZ"/>
        </w:rPr>
        <w:t xml:space="preserve">كما اشترط الإسلام في عقد الزواج أن يحضره شاهدان فأكثر من الرجال العدول المسلمين واشترط في الشهود الإسلام والعقل والبلوغ والحرية </w:t>
      </w:r>
      <w:proofErr w:type="gramStart"/>
      <w:r w:rsidRPr="00FD3EE5">
        <w:rPr>
          <w:rFonts w:ascii="Sakkal Majalla" w:hAnsi="Sakkal Majalla" w:cs="Sakkal Majalla"/>
          <w:sz w:val="32"/>
          <w:szCs w:val="32"/>
          <w:rtl/>
          <w:lang w:val="en-US" w:bidi="ar-DZ"/>
        </w:rPr>
        <w:t>والعدل</w:t>
      </w:r>
      <w:r>
        <w:rPr>
          <w:rStyle w:val="Appelnotedebasdep"/>
          <w:rFonts w:ascii="Sakkal Majalla" w:hAnsi="Sakkal Majalla" w:cs="Sakkal Majalla"/>
          <w:sz w:val="32"/>
          <w:szCs w:val="32"/>
          <w:lang w:val="en-US" w:bidi="ar-DZ"/>
        </w:rPr>
        <w:footnoteReference w:customMarkFollows="1" w:id="9"/>
        <w:t>3</w:t>
      </w:r>
      <w:proofErr w:type="spellStart"/>
      <w:r w:rsidRPr="00FD3EE5">
        <w:rPr>
          <w:rFonts w:ascii="Sakkal Majalla" w:hAnsi="Sakkal Majalla" w:cs="Sakkal Majalla"/>
          <w:sz w:val="32"/>
          <w:szCs w:val="32"/>
          <w:rtl/>
          <w:lang w:val="en-US" w:bidi="ar-DZ"/>
        </w:rPr>
        <w:t>،</w:t>
      </w:r>
      <w:proofErr w:type="spellEnd"/>
      <w:proofErr w:type="gramEnd"/>
      <w:r w:rsidRPr="00FD3EE5">
        <w:rPr>
          <w:rFonts w:ascii="Sakkal Majalla" w:hAnsi="Sakkal Majalla" w:cs="Sakkal Majalla"/>
          <w:sz w:val="32"/>
          <w:szCs w:val="32"/>
          <w:rtl/>
          <w:lang w:val="en-US" w:bidi="ar-DZ"/>
        </w:rPr>
        <w:t xml:space="preserve"> وفي هذا حماية للأسرة.</w:t>
      </w:r>
    </w:p>
    <w:p w:rsidR="009A3892" w:rsidRPr="00FD3EE5" w:rsidRDefault="009A3892" w:rsidP="009A3892">
      <w:pPr>
        <w:bidi/>
        <w:spacing w:after="0" w:line="300" w:lineRule="auto"/>
        <w:ind w:firstLine="708"/>
        <w:jc w:val="both"/>
        <w:rPr>
          <w:rFonts w:ascii="Sakkal Majalla" w:hAnsi="Sakkal Majalla" w:cs="Sakkal Majalla"/>
          <w:sz w:val="32"/>
          <w:szCs w:val="32"/>
          <w:rtl/>
          <w:lang w:val="en-US" w:bidi="ar-DZ"/>
        </w:rPr>
      </w:pPr>
      <w:r w:rsidRPr="00FD3EE5">
        <w:rPr>
          <w:rFonts w:ascii="Sakkal Majalla" w:hAnsi="Sakkal Majalla" w:cs="Sakkal Majalla"/>
          <w:sz w:val="32"/>
          <w:szCs w:val="32"/>
          <w:rtl/>
          <w:lang w:val="en-US" w:bidi="ar-DZ"/>
        </w:rPr>
        <w:t xml:space="preserve">وإكراما للمرأة فرضت الشريعة الإسلامية على الرجل أن يدفع لمن يقترن </w:t>
      </w:r>
      <w:proofErr w:type="spellStart"/>
      <w:r w:rsidRPr="00FD3EE5">
        <w:rPr>
          <w:rFonts w:ascii="Sakkal Majalla" w:hAnsi="Sakkal Majalla" w:cs="Sakkal Majalla"/>
          <w:sz w:val="32"/>
          <w:szCs w:val="32"/>
          <w:rtl/>
          <w:lang w:val="en-US" w:bidi="ar-DZ"/>
        </w:rPr>
        <w:t>بها</w:t>
      </w:r>
      <w:proofErr w:type="spellEnd"/>
      <w:r w:rsidRPr="00FD3EE5">
        <w:rPr>
          <w:rFonts w:ascii="Sakkal Majalla" w:hAnsi="Sakkal Majalla" w:cs="Sakkal Majalla"/>
          <w:sz w:val="32"/>
          <w:szCs w:val="32"/>
          <w:rtl/>
          <w:lang w:val="en-US" w:bidi="ar-DZ"/>
        </w:rPr>
        <w:t xml:space="preserve"> مهرا </w:t>
      </w:r>
      <w:proofErr w:type="spellStart"/>
      <w:r w:rsidRPr="00FD3EE5">
        <w:rPr>
          <w:rFonts w:ascii="Sakkal Majalla" w:hAnsi="Sakkal Majalla" w:cs="Sakkal Majalla"/>
          <w:sz w:val="32"/>
          <w:szCs w:val="32"/>
          <w:rtl/>
          <w:lang w:val="en-US" w:bidi="ar-DZ"/>
        </w:rPr>
        <w:t>،</w:t>
      </w:r>
      <w:proofErr w:type="spellEnd"/>
      <w:r w:rsidRPr="00FD3EE5">
        <w:rPr>
          <w:rFonts w:ascii="Sakkal Majalla" w:hAnsi="Sakkal Majalla" w:cs="Sakkal Majalla"/>
          <w:sz w:val="32"/>
          <w:szCs w:val="32"/>
          <w:rtl/>
          <w:lang w:val="en-US" w:bidi="ar-DZ"/>
        </w:rPr>
        <w:t xml:space="preserve"> في الوقت الذي تفرض فيه نظم آخرى على المرأة أن تدفع المهر لزوجها تحت مسميات أخرى فهذا من محاسن شريعتنا الغراء وإكرامها للنساء.</w:t>
      </w:r>
    </w:p>
    <w:p w:rsidR="009A3892" w:rsidRPr="00FD3EE5" w:rsidRDefault="009A3892" w:rsidP="009A3892">
      <w:pPr>
        <w:bidi/>
        <w:spacing w:after="0" w:line="300" w:lineRule="auto"/>
        <w:jc w:val="both"/>
        <w:rPr>
          <w:rFonts w:ascii="Sakkal Majalla" w:hAnsi="Sakkal Majalla" w:cs="Sakkal Majalla"/>
          <w:sz w:val="32"/>
          <w:szCs w:val="32"/>
          <w:rtl/>
          <w:lang w:val="en-US" w:bidi="ar-DZ"/>
        </w:rPr>
      </w:pPr>
      <w:r w:rsidRPr="00FD3EE5">
        <w:rPr>
          <w:rFonts w:ascii="Sakkal Majalla" w:hAnsi="Sakkal Majalla" w:cs="Sakkal Majalla"/>
          <w:sz w:val="32"/>
          <w:szCs w:val="32"/>
          <w:rtl/>
          <w:lang w:val="en-US" w:bidi="ar-DZ"/>
        </w:rPr>
        <w:lastRenderedPageBreak/>
        <w:tab/>
      </w:r>
      <w:proofErr w:type="gramStart"/>
      <w:r w:rsidRPr="00FD3EE5">
        <w:rPr>
          <w:rFonts w:ascii="Sakkal Majalla" w:hAnsi="Sakkal Majalla" w:cs="Sakkal Majalla"/>
          <w:sz w:val="32"/>
          <w:szCs w:val="32"/>
          <w:rtl/>
          <w:lang w:val="en-US" w:bidi="ar-DZ"/>
        </w:rPr>
        <w:t>كما</w:t>
      </w:r>
      <w:proofErr w:type="gramEnd"/>
      <w:r w:rsidRPr="00FD3EE5">
        <w:rPr>
          <w:rFonts w:ascii="Sakkal Majalla" w:hAnsi="Sakkal Majalla" w:cs="Sakkal Majalla"/>
          <w:sz w:val="32"/>
          <w:szCs w:val="32"/>
          <w:rtl/>
          <w:lang w:val="en-US" w:bidi="ar-DZ"/>
        </w:rPr>
        <w:t xml:space="preserve"> أجازت الشريعة الإسلامية للزوجين أن يشترطا في عقد الزواج كل الشروط التي يريانها ضرورية لأن يعيشا في سعادة واطمئنان بشرط أن لا تتعارض مع مقاصد </w:t>
      </w:r>
      <w:proofErr w:type="spellStart"/>
      <w:r w:rsidRPr="00FD3EE5">
        <w:rPr>
          <w:rFonts w:ascii="Sakkal Majalla" w:hAnsi="Sakkal Majalla" w:cs="Sakkal Majalla"/>
          <w:sz w:val="32"/>
          <w:szCs w:val="32"/>
          <w:rtl/>
          <w:lang w:val="en-US" w:bidi="ar-DZ"/>
        </w:rPr>
        <w:t>الشرع</w:t>
      </w:r>
      <w:proofErr w:type="spellEnd"/>
      <w:r w:rsidRPr="00FD3EE5">
        <w:rPr>
          <w:rFonts w:ascii="Sakkal Majalla" w:hAnsi="Sakkal Majalla" w:cs="Sakkal Majalla"/>
          <w:sz w:val="32"/>
          <w:szCs w:val="32"/>
          <w:rtl/>
          <w:lang w:val="en-US" w:bidi="ar-DZ"/>
        </w:rPr>
        <w:t xml:space="preserve"> ولا تنافى مقتضيات العقد.</w:t>
      </w:r>
    </w:p>
    <w:p w:rsidR="009A3892" w:rsidRPr="00FD3EE5" w:rsidRDefault="009A3892" w:rsidP="009A3892">
      <w:pPr>
        <w:bidi/>
        <w:spacing w:after="0" w:line="300" w:lineRule="auto"/>
        <w:jc w:val="both"/>
        <w:rPr>
          <w:rFonts w:ascii="Sakkal Majalla" w:hAnsi="Sakkal Majalla" w:cs="Sakkal Majalla"/>
          <w:b/>
          <w:bCs/>
          <w:sz w:val="32"/>
          <w:szCs w:val="32"/>
          <w:rtl/>
          <w:lang w:val="en-US" w:bidi="ar-DZ"/>
        </w:rPr>
      </w:pPr>
      <w:r w:rsidRPr="00FD3EE5">
        <w:rPr>
          <w:rFonts w:ascii="Sakkal Majalla" w:hAnsi="Sakkal Majalla" w:cs="Sakkal Majalla"/>
          <w:b/>
          <w:bCs/>
          <w:sz w:val="32"/>
          <w:szCs w:val="32"/>
          <w:rtl/>
          <w:lang w:val="en-US" w:bidi="ar-DZ"/>
        </w:rPr>
        <w:t>ثالثا-</w:t>
      </w:r>
      <w:proofErr w:type="gramStart"/>
      <w:r w:rsidRPr="00FD3EE5">
        <w:rPr>
          <w:rFonts w:ascii="Sakkal Majalla" w:hAnsi="Sakkal Majalla" w:cs="Sakkal Majalla"/>
          <w:b/>
          <w:bCs/>
          <w:sz w:val="32"/>
          <w:szCs w:val="32"/>
          <w:rtl/>
          <w:lang w:val="en-US" w:bidi="ar-DZ"/>
        </w:rPr>
        <w:t>تنظيم</w:t>
      </w:r>
      <w:proofErr w:type="gramEnd"/>
      <w:r w:rsidRPr="00FD3EE5">
        <w:rPr>
          <w:rFonts w:ascii="Sakkal Majalla" w:hAnsi="Sakkal Majalla" w:cs="Sakkal Majalla"/>
          <w:b/>
          <w:bCs/>
          <w:sz w:val="32"/>
          <w:szCs w:val="32"/>
          <w:rtl/>
          <w:lang w:val="en-US" w:bidi="ar-DZ"/>
        </w:rPr>
        <w:t xml:space="preserve"> حقوق وواجبات الزوجين:  </w:t>
      </w:r>
    </w:p>
    <w:p w:rsidR="009A3892" w:rsidRPr="00FD3EE5" w:rsidRDefault="009A3892" w:rsidP="009A3892">
      <w:pPr>
        <w:bidi/>
        <w:spacing w:after="0" w:line="300" w:lineRule="auto"/>
        <w:jc w:val="both"/>
        <w:rPr>
          <w:rFonts w:ascii="Sakkal Majalla" w:hAnsi="Sakkal Majalla" w:cs="Sakkal Majalla"/>
          <w:sz w:val="32"/>
          <w:szCs w:val="32"/>
          <w:rtl/>
          <w:lang w:val="en-US" w:bidi="ar-DZ"/>
        </w:rPr>
      </w:pPr>
      <w:r w:rsidRPr="00FD3EE5">
        <w:rPr>
          <w:rFonts w:ascii="Sakkal Majalla" w:hAnsi="Sakkal Majalla" w:cs="Sakkal Majalla"/>
          <w:sz w:val="32"/>
          <w:szCs w:val="32"/>
          <w:rtl/>
          <w:lang w:val="en-US" w:bidi="ar-DZ"/>
        </w:rPr>
        <w:tab/>
      </w:r>
      <w:proofErr w:type="gramStart"/>
      <w:r w:rsidRPr="00FD3EE5">
        <w:rPr>
          <w:rFonts w:ascii="Sakkal Majalla" w:hAnsi="Sakkal Majalla" w:cs="Sakkal Majalla"/>
          <w:sz w:val="32"/>
          <w:szCs w:val="32"/>
          <w:rtl/>
          <w:lang w:val="en-US" w:bidi="ar-DZ"/>
        </w:rPr>
        <w:t>نظم</w:t>
      </w:r>
      <w:proofErr w:type="gramEnd"/>
      <w:r w:rsidRPr="00FD3EE5">
        <w:rPr>
          <w:rFonts w:ascii="Sakkal Majalla" w:hAnsi="Sakkal Majalla" w:cs="Sakkal Majalla"/>
          <w:sz w:val="32"/>
          <w:szCs w:val="32"/>
          <w:rtl/>
          <w:lang w:val="en-US" w:bidi="ar-DZ"/>
        </w:rPr>
        <w:t xml:space="preserve"> الإسلام العلاقة بين الزوجين تنظيما دقيقا ومناسبا لخصوصية كل من الرجل والمرأة قال تعالى: (( </w:t>
      </w:r>
      <w:r>
        <w:rPr>
          <w:rFonts w:ascii="Sakkal Majalla" w:hAnsi="Sakkal Majalla" w:cs="Sakkal Majalla" w:hint="cs"/>
          <w:sz w:val="32"/>
          <w:szCs w:val="32"/>
          <w:rtl/>
          <w:lang w:val="en-US" w:bidi="ar-DZ"/>
        </w:rPr>
        <w:t>و</w:t>
      </w:r>
      <w:r w:rsidRPr="00FD3EE5">
        <w:rPr>
          <w:rFonts w:ascii="Sakkal Majalla" w:hAnsi="Sakkal Majalla" w:cs="Sakkal Majalla"/>
          <w:sz w:val="32"/>
          <w:szCs w:val="32"/>
          <w:rtl/>
          <w:lang w:val="en-US" w:bidi="ar-DZ"/>
        </w:rPr>
        <w:t>لهن مثل الذي عليهن بالمعروف وللرجال عليهن درجة</w:t>
      </w:r>
      <w:r>
        <w:rPr>
          <w:rFonts w:ascii="Sakkal Majalla" w:hAnsi="Sakkal Majalla" w:cs="Sakkal Majalla" w:hint="cs"/>
          <w:sz w:val="32"/>
          <w:szCs w:val="32"/>
          <w:rtl/>
          <w:lang w:val="en-US" w:bidi="ar-DZ"/>
        </w:rPr>
        <w:t>))</w:t>
      </w:r>
      <w:r w:rsidRPr="00FD3EE5">
        <w:rPr>
          <w:rFonts w:ascii="Sakkal Majalla" w:hAnsi="Sakkal Majalla" w:cs="Sakkal Majalla"/>
          <w:sz w:val="32"/>
          <w:szCs w:val="32"/>
          <w:rtl/>
          <w:lang w:val="en-US" w:bidi="ar-DZ"/>
        </w:rPr>
        <w:t xml:space="preserve"> البقرة 223.</w:t>
      </w:r>
    </w:p>
    <w:p w:rsidR="009A3892" w:rsidRPr="00FD3EE5" w:rsidRDefault="009A3892" w:rsidP="009A3892">
      <w:pPr>
        <w:bidi/>
        <w:spacing w:after="0" w:line="300" w:lineRule="auto"/>
        <w:jc w:val="both"/>
        <w:rPr>
          <w:rFonts w:ascii="Sakkal Majalla" w:hAnsi="Sakkal Majalla" w:cs="Sakkal Majalla"/>
          <w:sz w:val="32"/>
          <w:szCs w:val="32"/>
          <w:rtl/>
          <w:lang w:val="en-US" w:bidi="ar-DZ"/>
        </w:rPr>
      </w:pPr>
      <w:r w:rsidRPr="00FD3EE5">
        <w:rPr>
          <w:rFonts w:ascii="Sakkal Majalla" w:hAnsi="Sakkal Majalla" w:cs="Sakkal Majalla"/>
          <w:sz w:val="32"/>
          <w:szCs w:val="32"/>
          <w:rtl/>
          <w:lang w:val="en-US" w:bidi="ar-DZ"/>
        </w:rPr>
        <w:tab/>
        <w:t xml:space="preserve">قال القرطبي في تفسير هذه الآية " أي لهن من حقوق الزوجية على الرجل مثل ما للرجال عليهن </w:t>
      </w:r>
      <w:proofErr w:type="spellStart"/>
      <w:r w:rsidRPr="00FD3EE5">
        <w:rPr>
          <w:rFonts w:ascii="Sakkal Majalla" w:hAnsi="Sakkal Majalla" w:cs="Sakkal Majalla"/>
          <w:sz w:val="32"/>
          <w:szCs w:val="32"/>
          <w:rtl/>
          <w:lang w:val="en-US" w:bidi="ar-DZ"/>
        </w:rPr>
        <w:t>،</w:t>
      </w:r>
      <w:proofErr w:type="spellEnd"/>
      <w:r w:rsidRPr="00FD3EE5">
        <w:rPr>
          <w:rFonts w:ascii="Sakkal Majalla" w:hAnsi="Sakkal Majalla" w:cs="Sakkal Majalla"/>
          <w:sz w:val="32"/>
          <w:szCs w:val="32"/>
          <w:rtl/>
          <w:lang w:val="en-US" w:bidi="ar-DZ"/>
        </w:rPr>
        <w:t xml:space="preserve"> ولهذا قال ابن عباس : أني لأتزين لامرأتي كما تتزين لي وما أحب أن </w:t>
      </w:r>
      <w:r>
        <w:rPr>
          <w:rFonts w:ascii="Sakkal Majalla" w:hAnsi="Sakkal Majalla" w:cs="Sakkal Majalla" w:hint="cs"/>
          <w:sz w:val="32"/>
          <w:szCs w:val="32"/>
          <w:rtl/>
          <w:lang w:val="en-US" w:bidi="ar-DZ"/>
        </w:rPr>
        <w:t>استنفد</w:t>
      </w:r>
      <w:r w:rsidRPr="00FD3EE5">
        <w:rPr>
          <w:rFonts w:ascii="Sakkal Majalla" w:hAnsi="Sakkal Majalla" w:cs="Sakkal Majalla"/>
          <w:sz w:val="32"/>
          <w:szCs w:val="32"/>
          <w:rtl/>
          <w:lang w:val="en-US" w:bidi="ar-DZ"/>
        </w:rPr>
        <w:t xml:space="preserve"> كل حقي الذي لي عليها </w:t>
      </w:r>
      <w:proofErr w:type="spellStart"/>
      <w:r w:rsidRPr="00FD3EE5">
        <w:rPr>
          <w:rFonts w:ascii="Sakkal Majalla" w:hAnsi="Sakkal Majalla" w:cs="Sakkal Majalla"/>
          <w:sz w:val="32"/>
          <w:szCs w:val="32"/>
          <w:rtl/>
          <w:lang w:val="en-US" w:bidi="ar-DZ"/>
        </w:rPr>
        <w:t>،</w:t>
      </w:r>
      <w:proofErr w:type="spellEnd"/>
      <w:r w:rsidRPr="00FD3EE5">
        <w:rPr>
          <w:rFonts w:ascii="Sakkal Majalla" w:hAnsi="Sakkal Majalla" w:cs="Sakkal Majalla"/>
          <w:sz w:val="32"/>
          <w:szCs w:val="32"/>
          <w:rtl/>
          <w:lang w:val="en-US" w:bidi="ar-DZ"/>
        </w:rPr>
        <w:t xml:space="preserve"> فتستجوب حقها الذي لها علي لأن الله تعالى قال: (( ولهن مثل الذي عليهن بالمعروف)) أي زينة من غير </w:t>
      </w:r>
      <w:proofErr w:type="spellStart"/>
      <w:r w:rsidRPr="00FD3EE5">
        <w:rPr>
          <w:rFonts w:ascii="Sakkal Majalla" w:hAnsi="Sakkal Majalla" w:cs="Sakkal Majalla"/>
          <w:sz w:val="32"/>
          <w:szCs w:val="32"/>
          <w:rtl/>
          <w:lang w:val="en-US" w:bidi="ar-DZ"/>
        </w:rPr>
        <w:t>مأثم</w:t>
      </w:r>
      <w:proofErr w:type="spellEnd"/>
      <w:r w:rsidRPr="00FD3EE5">
        <w:rPr>
          <w:rStyle w:val="Appelnotedebasdep"/>
          <w:rFonts w:ascii="Sakkal Majalla" w:hAnsi="Sakkal Majalla" w:cs="Sakkal Majalla"/>
          <w:sz w:val="32"/>
          <w:szCs w:val="32"/>
          <w:lang w:val="en-US" w:bidi="ar-DZ"/>
        </w:rPr>
        <w:footnoteReference w:customMarkFollows="1" w:id="10"/>
        <w:t>1</w:t>
      </w:r>
      <w:r w:rsidRPr="00FD3EE5">
        <w:rPr>
          <w:rFonts w:ascii="Sakkal Majalla" w:hAnsi="Sakkal Majalla" w:cs="Sakkal Majalla"/>
          <w:sz w:val="32"/>
          <w:szCs w:val="32"/>
          <w:rtl/>
          <w:lang w:val="en-US" w:bidi="ar-DZ"/>
        </w:rPr>
        <w:t>.</w:t>
      </w:r>
    </w:p>
    <w:p w:rsidR="009A3892" w:rsidRPr="00FD3EE5" w:rsidRDefault="009A3892" w:rsidP="009A3892">
      <w:pPr>
        <w:bidi/>
        <w:spacing w:after="0" w:line="300" w:lineRule="auto"/>
        <w:jc w:val="both"/>
        <w:rPr>
          <w:rFonts w:ascii="Sakkal Majalla" w:hAnsi="Sakkal Majalla" w:cs="Sakkal Majalla"/>
          <w:sz w:val="32"/>
          <w:szCs w:val="32"/>
          <w:rtl/>
          <w:lang w:val="en-US" w:bidi="ar-DZ"/>
        </w:rPr>
      </w:pPr>
      <w:r w:rsidRPr="00FD3EE5">
        <w:rPr>
          <w:rFonts w:ascii="Sakkal Majalla" w:hAnsi="Sakkal Majalla" w:cs="Sakkal Majalla"/>
          <w:sz w:val="32"/>
          <w:szCs w:val="32"/>
          <w:rtl/>
          <w:lang w:val="en-US" w:bidi="ar-DZ"/>
        </w:rPr>
        <w:tab/>
        <w:t xml:space="preserve">وقد جاء في التحرير والتنوير أن " لا يستقيم معنى المماثلة في سائر الأحوال والحقوق أجناسا أو أنواعا أو أشخاصا لأن </w:t>
      </w:r>
      <w:r>
        <w:rPr>
          <w:rFonts w:ascii="Sakkal Majalla" w:hAnsi="Sakkal Majalla" w:cs="Sakkal Majalla" w:hint="cs"/>
          <w:sz w:val="32"/>
          <w:szCs w:val="32"/>
          <w:rtl/>
          <w:lang w:val="en-US" w:bidi="ar-DZ"/>
        </w:rPr>
        <w:t>م</w:t>
      </w:r>
      <w:r w:rsidRPr="00FD3EE5">
        <w:rPr>
          <w:rFonts w:ascii="Sakkal Majalla" w:hAnsi="Sakkal Majalla" w:cs="Sakkal Majalla"/>
          <w:sz w:val="32"/>
          <w:szCs w:val="32"/>
          <w:rtl/>
          <w:lang w:val="en-US" w:bidi="ar-DZ"/>
        </w:rPr>
        <w:t xml:space="preserve">قتضي الخلقة ومقتضى المقصد من المرأة والرجل ومقتضى الشريعة </w:t>
      </w:r>
      <w:proofErr w:type="spellStart"/>
      <w:r w:rsidRPr="00FD3EE5">
        <w:rPr>
          <w:rFonts w:ascii="Sakkal Majalla" w:hAnsi="Sakkal Majalla" w:cs="Sakkal Majalla"/>
          <w:sz w:val="32"/>
          <w:szCs w:val="32"/>
          <w:rtl/>
          <w:lang w:val="en-US" w:bidi="ar-DZ"/>
        </w:rPr>
        <w:t>التخالف</w:t>
      </w:r>
      <w:proofErr w:type="spellEnd"/>
      <w:r w:rsidRPr="00FD3EE5">
        <w:rPr>
          <w:rFonts w:ascii="Sakkal Majalla" w:hAnsi="Sakkal Majalla" w:cs="Sakkal Majalla"/>
          <w:sz w:val="32"/>
          <w:szCs w:val="32"/>
          <w:rtl/>
          <w:lang w:val="en-US" w:bidi="ar-DZ"/>
        </w:rPr>
        <w:t xml:space="preserve"> بين كثير من أحوال الرجال والنساء في نظام العمران والمعاشرة... فلا يتوهم أنه إذا وجب على المرأة أن تقم بي</w:t>
      </w:r>
      <w:r>
        <w:rPr>
          <w:rFonts w:ascii="Sakkal Majalla" w:hAnsi="Sakkal Majalla" w:cs="Sakkal Majalla" w:hint="cs"/>
          <w:sz w:val="32"/>
          <w:szCs w:val="32"/>
          <w:rtl/>
          <w:lang w:val="en-US" w:bidi="ar-DZ"/>
        </w:rPr>
        <w:t>ت</w:t>
      </w:r>
      <w:r w:rsidRPr="00FD3EE5">
        <w:rPr>
          <w:rFonts w:ascii="Sakkal Majalla" w:hAnsi="Sakkal Majalla" w:cs="Sakkal Majalla"/>
          <w:sz w:val="32"/>
          <w:szCs w:val="32"/>
          <w:rtl/>
          <w:lang w:val="en-US" w:bidi="ar-DZ"/>
        </w:rPr>
        <w:t xml:space="preserve"> زوجها وأن تجهز طعامه أنه يجب عليه مثل ذلك </w:t>
      </w:r>
      <w:proofErr w:type="spellStart"/>
      <w:r w:rsidRPr="00FD3EE5">
        <w:rPr>
          <w:rFonts w:ascii="Sakkal Majalla" w:hAnsi="Sakkal Majalla" w:cs="Sakkal Majalla"/>
          <w:sz w:val="32"/>
          <w:szCs w:val="32"/>
          <w:rtl/>
          <w:lang w:val="en-US" w:bidi="ar-DZ"/>
        </w:rPr>
        <w:t>،</w:t>
      </w:r>
      <w:proofErr w:type="spellEnd"/>
      <w:r w:rsidRPr="00FD3EE5">
        <w:rPr>
          <w:rFonts w:ascii="Sakkal Majalla" w:hAnsi="Sakkal Majalla" w:cs="Sakkal Majalla"/>
          <w:sz w:val="32"/>
          <w:szCs w:val="32"/>
          <w:rtl/>
          <w:lang w:val="en-US" w:bidi="ar-DZ"/>
        </w:rPr>
        <w:t xml:space="preserve"> كما لا يتوهم أنه كما يجب عليه الإنفاق على امرأته أنه يجب على المرأة الانفاق على زوجها بل كما تقم بيته وتجهز طعامه يجب عليه هو أن يحرس البيت وأن يحضر لها </w:t>
      </w:r>
      <w:proofErr w:type="spellStart"/>
      <w:r w:rsidRPr="00FD3EE5">
        <w:rPr>
          <w:rFonts w:ascii="Sakkal Majalla" w:hAnsi="Sakkal Majalla" w:cs="Sakkal Majalla"/>
          <w:sz w:val="32"/>
          <w:szCs w:val="32"/>
          <w:rtl/>
          <w:lang w:val="en-US" w:bidi="ar-DZ"/>
        </w:rPr>
        <w:t>المعجنة</w:t>
      </w:r>
      <w:proofErr w:type="spellEnd"/>
      <w:r w:rsidRPr="00FD3EE5">
        <w:rPr>
          <w:rFonts w:ascii="Sakkal Majalla" w:hAnsi="Sakkal Majalla" w:cs="Sakkal Majalla"/>
          <w:sz w:val="32"/>
          <w:szCs w:val="32"/>
          <w:rtl/>
          <w:lang w:val="en-US" w:bidi="ar-DZ"/>
        </w:rPr>
        <w:t xml:space="preserve"> والغربال </w:t>
      </w:r>
      <w:proofErr w:type="spellStart"/>
      <w:r w:rsidRPr="00FD3EE5">
        <w:rPr>
          <w:rFonts w:ascii="Sakkal Majalla" w:hAnsi="Sakkal Majalla" w:cs="Sakkal Majalla"/>
          <w:sz w:val="32"/>
          <w:szCs w:val="32"/>
          <w:rtl/>
          <w:lang w:val="en-US" w:bidi="ar-DZ"/>
        </w:rPr>
        <w:t>،</w:t>
      </w:r>
      <w:proofErr w:type="spellEnd"/>
      <w:r w:rsidRPr="00FD3EE5">
        <w:rPr>
          <w:rFonts w:ascii="Sakkal Majalla" w:hAnsi="Sakkal Majalla" w:cs="Sakkal Majalla"/>
          <w:sz w:val="32"/>
          <w:szCs w:val="32"/>
          <w:rtl/>
          <w:lang w:val="en-US" w:bidi="ar-DZ"/>
        </w:rPr>
        <w:t xml:space="preserve"> وكما تحضن ولده يجب عليه أن يكفيها </w:t>
      </w:r>
      <w:proofErr w:type="spellStart"/>
      <w:r w:rsidRPr="00FD3EE5">
        <w:rPr>
          <w:rFonts w:ascii="Sakkal Majalla" w:hAnsi="Sakkal Majalla" w:cs="Sakkal Majalla"/>
          <w:sz w:val="32"/>
          <w:szCs w:val="32"/>
          <w:rtl/>
          <w:lang w:val="en-US" w:bidi="ar-DZ"/>
        </w:rPr>
        <w:t>مؤنة</w:t>
      </w:r>
      <w:proofErr w:type="spellEnd"/>
      <w:r w:rsidRPr="00FD3EE5">
        <w:rPr>
          <w:rFonts w:ascii="Sakkal Majalla" w:hAnsi="Sakkal Majalla" w:cs="Sakkal Majalla"/>
          <w:sz w:val="32"/>
          <w:szCs w:val="32"/>
          <w:rtl/>
          <w:lang w:val="en-US" w:bidi="ar-DZ"/>
        </w:rPr>
        <w:t xml:space="preserve"> الارتزاق كي لا تهمل ولده، وأن يتعهد بتعليمه وتأديبه </w:t>
      </w:r>
      <w:proofErr w:type="spellStart"/>
      <w:r w:rsidRPr="00FD3EE5">
        <w:rPr>
          <w:rFonts w:ascii="Sakkal Majalla" w:hAnsi="Sakkal Majalla" w:cs="Sakkal Majalla"/>
          <w:sz w:val="32"/>
          <w:szCs w:val="32"/>
          <w:rtl/>
          <w:lang w:val="en-US" w:bidi="ar-DZ"/>
        </w:rPr>
        <w:t>،</w:t>
      </w:r>
      <w:proofErr w:type="spellEnd"/>
      <w:r w:rsidRPr="00FD3EE5">
        <w:rPr>
          <w:rFonts w:ascii="Sakkal Majalla" w:hAnsi="Sakkal Majalla" w:cs="Sakkal Majalla"/>
          <w:sz w:val="32"/>
          <w:szCs w:val="32"/>
          <w:rtl/>
          <w:lang w:val="en-US" w:bidi="ar-DZ"/>
        </w:rPr>
        <w:t xml:space="preserve"> وكما لا تتزوج عليه بزوج في مدة عصمته </w:t>
      </w:r>
      <w:proofErr w:type="spellStart"/>
      <w:r w:rsidRPr="00FD3EE5">
        <w:rPr>
          <w:rFonts w:ascii="Sakkal Majalla" w:hAnsi="Sakkal Majalla" w:cs="Sakkal Majalla"/>
          <w:sz w:val="32"/>
          <w:szCs w:val="32"/>
          <w:rtl/>
          <w:lang w:val="en-US" w:bidi="ar-DZ"/>
        </w:rPr>
        <w:t>،</w:t>
      </w:r>
      <w:proofErr w:type="spellEnd"/>
      <w:r w:rsidRPr="00FD3EE5">
        <w:rPr>
          <w:rFonts w:ascii="Sakkal Majalla" w:hAnsi="Sakkal Majalla" w:cs="Sakkal Majalla"/>
          <w:sz w:val="32"/>
          <w:szCs w:val="32"/>
          <w:rtl/>
          <w:lang w:val="en-US" w:bidi="ar-DZ"/>
        </w:rPr>
        <w:t xml:space="preserve"> </w:t>
      </w:r>
      <w:r>
        <w:rPr>
          <w:rFonts w:ascii="Sakkal Majalla" w:hAnsi="Sakkal Majalla" w:cs="Sakkal Majalla" w:hint="cs"/>
          <w:sz w:val="32"/>
          <w:szCs w:val="32"/>
          <w:rtl/>
          <w:lang w:val="en-US" w:bidi="ar-DZ"/>
        </w:rPr>
        <w:t>ي</w:t>
      </w:r>
      <w:r w:rsidRPr="00FD3EE5">
        <w:rPr>
          <w:rFonts w:ascii="Sakkal Majalla" w:hAnsi="Sakkal Majalla" w:cs="Sakkal Majalla"/>
          <w:sz w:val="32"/>
          <w:szCs w:val="32"/>
          <w:rtl/>
          <w:lang w:val="en-US" w:bidi="ar-DZ"/>
        </w:rPr>
        <w:t xml:space="preserve">جب عليه هو أن يعدل بينها وبين زوجة أخرى حتى لا تحس </w:t>
      </w:r>
      <w:proofErr w:type="spellStart"/>
      <w:r w:rsidRPr="00FD3EE5">
        <w:rPr>
          <w:rFonts w:ascii="Sakkal Majalla" w:hAnsi="Sakkal Majalla" w:cs="Sakkal Majalla"/>
          <w:sz w:val="32"/>
          <w:szCs w:val="32"/>
          <w:rtl/>
          <w:lang w:val="en-US" w:bidi="ar-DZ"/>
        </w:rPr>
        <w:t>بهضيمة</w:t>
      </w:r>
      <w:proofErr w:type="spellEnd"/>
      <w:r w:rsidRPr="00FD3EE5">
        <w:rPr>
          <w:rFonts w:ascii="Sakkal Majalla" w:hAnsi="Sakkal Majalla" w:cs="Sakkal Majalla"/>
          <w:sz w:val="32"/>
          <w:szCs w:val="32"/>
          <w:rtl/>
          <w:lang w:val="en-US" w:bidi="ar-DZ"/>
        </w:rPr>
        <w:t xml:space="preserve"> فتكون بمنزلة من لم يتزوج عليها .."</w:t>
      </w:r>
      <w:r>
        <w:rPr>
          <w:rStyle w:val="Appelnotedebasdep"/>
          <w:rFonts w:ascii="Sakkal Majalla" w:hAnsi="Sakkal Majalla" w:cs="Sakkal Majalla"/>
          <w:sz w:val="32"/>
          <w:szCs w:val="32"/>
          <w:lang w:val="en-US" w:bidi="ar-DZ"/>
        </w:rPr>
        <w:footnoteReference w:customMarkFollows="1" w:id="11"/>
        <w:t>2</w:t>
      </w:r>
      <w:r w:rsidRPr="00FD3EE5">
        <w:rPr>
          <w:rFonts w:ascii="Sakkal Majalla" w:hAnsi="Sakkal Majalla" w:cs="Sakkal Majalla"/>
          <w:sz w:val="32"/>
          <w:szCs w:val="32"/>
          <w:rtl/>
          <w:lang w:val="en-US" w:bidi="ar-DZ"/>
        </w:rPr>
        <w:t>.</w:t>
      </w:r>
    </w:p>
    <w:p w:rsidR="009A3892" w:rsidRPr="00FD3EE5" w:rsidRDefault="009A3892" w:rsidP="009A3892">
      <w:pPr>
        <w:bidi/>
        <w:spacing w:after="0" w:line="300" w:lineRule="auto"/>
        <w:jc w:val="both"/>
        <w:rPr>
          <w:rFonts w:ascii="Sakkal Majalla" w:hAnsi="Sakkal Majalla" w:cs="Sakkal Majalla"/>
          <w:sz w:val="32"/>
          <w:szCs w:val="32"/>
          <w:rtl/>
          <w:lang w:val="en-US" w:bidi="ar-DZ"/>
        </w:rPr>
      </w:pPr>
      <w:r w:rsidRPr="00FD3EE5">
        <w:rPr>
          <w:rFonts w:ascii="Sakkal Majalla" w:hAnsi="Sakkal Majalla" w:cs="Sakkal Majalla"/>
          <w:sz w:val="32"/>
          <w:szCs w:val="32"/>
          <w:rtl/>
          <w:lang w:val="en-US" w:bidi="ar-DZ"/>
        </w:rPr>
        <w:tab/>
        <w:t xml:space="preserve">وفي قوله تعالى: (( وللرجال عليهن درجة)) قال ابن عباس " الدرجة إشارة إلى حض الرجال على حسن العشرة والتوسع للنساء في المال والخلق أي أن الأفضل ينبغي أن يتحامل على </w:t>
      </w:r>
      <w:proofErr w:type="spellStart"/>
      <w:r w:rsidRPr="00FD3EE5">
        <w:rPr>
          <w:rFonts w:ascii="Sakkal Majalla" w:hAnsi="Sakkal Majalla" w:cs="Sakkal Majalla"/>
          <w:sz w:val="32"/>
          <w:szCs w:val="32"/>
          <w:rtl/>
          <w:lang w:val="en-US" w:bidi="ar-DZ"/>
        </w:rPr>
        <w:t>نفسه"،</w:t>
      </w:r>
      <w:proofErr w:type="spellEnd"/>
      <w:r w:rsidRPr="00FD3EE5">
        <w:rPr>
          <w:rFonts w:ascii="Sakkal Majalla" w:hAnsi="Sakkal Majalla" w:cs="Sakkal Majalla"/>
          <w:sz w:val="32"/>
          <w:szCs w:val="32"/>
          <w:rtl/>
          <w:lang w:val="en-US" w:bidi="ar-DZ"/>
        </w:rPr>
        <w:t xml:space="preserve"> قال القرطبي " وعلى الجملة فدرجته تقتضي التفضيل وتشعر بأن حق الزوج عليها أوجب من حقها عليه..."</w:t>
      </w:r>
      <w:r>
        <w:rPr>
          <w:rStyle w:val="Appelnotedebasdep"/>
          <w:rFonts w:ascii="Sakkal Majalla" w:hAnsi="Sakkal Majalla" w:cs="Sakkal Majalla"/>
          <w:sz w:val="32"/>
          <w:szCs w:val="32"/>
          <w:lang w:val="en-US" w:bidi="ar-DZ"/>
        </w:rPr>
        <w:footnoteReference w:customMarkFollows="1" w:id="12"/>
        <w:t>3</w:t>
      </w:r>
      <w:r w:rsidRPr="00FD3EE5">
        <w:rPr>
          <w:rFonts w:ascii="Sakkal Majalla" w:hAnsi="Sakkal Majalla" w:cs="Sakkal Majalla"/>
          <w:sz w:val="32"/>
          <w:szCs w:val="32"/>
          <w:rtl/>
          <w:lang w:val="en-US" w:bidi="ar-DZ"/>
        </w:rPr>
        <w:t>.</w:t>
      </w:r>
    </w:p>
    <w:p w:rsidR="009A3892" w:rsidRPr="00FD3EE5" w:rsidRDefault="009A3892" w:rsidP="009A3892">
      <w:pPr>
        <w:bidi/>
        <w:spacing w:after="0" w:line="300" w:lineRule="auto"/>
        <w:jc w:val="both"/>
        <w:rPr>
          <w:rFonts w:ascii="Sakkal Majalla" w:hAnsi="Sakkal Majalla" w:cs="Sakkal Majalla"/>
          <w:sz w:val="32"/>
          <w:szCs w:val="32"/>
          <w:rtl/>
          <w:lang w:val="en-US" w:bidi="ar-DZ"/>
        </w:rPr>
      </w:pPr>
      <w:r w:rsidRPr="00FD3EE5">
        <w:rPr>
          <w:rFonts w:ascii="Sakkal Majalla" w:hAnsi="Sakkal Majalla" w:cs="Sakkal Majalla"/>
          <w:sz w:val="32"/>
          <w:szCs w:val="32"/>
          <w:rtl/>
          <w:lang w:val="en-US" w:bidi="ar-DZ"/>
        </w:rPr>
        <w:lastRenderedPageBreak/>
        <w:tab/>
        <w:t xml:space="preserve">وبناء على ما سبق </w:t>
      </w:r>
      <w:proofErr w:type="gramStart"/>
      <w:r w:rsidRPr="00FD3EE5">
        <w:rPr>
          <w:rFonts w:ascii="Sakkal Majalla" w:hAnsi="Sakkal Majalla" w:cs="Sakkal Majalla"/>
          <w:sz w:val="32"/>
          <w:szCs w:val="32"/>
          <w:rtl/>
          <w:lang w:val="en-US" w:bidi="ar-DZ"/>
        </w:rPr>
        <w:t>فإن</w:t>
      </w:r>
      <w:proofErr w:type="gramEnd"/>
      <w:r w:rsidRPr="00FD3EE5">
        <w:rPr>
          <w:rFonts w:ascii="Sakkal Majalla" w:hAnsi="Sakkal Majalla" w:cs="Sakkal Majalla"/>
          <w:sz w:val="32"/>
          <w:szCs w:val="32"/>
          <w:rtl/>
          <w:lang w:val="en-US" w:bidi="ar-DZ"/>
        </w:rPr>
        <w:t xml:space="preserve"> حقوق وواجبات الزوجين على قسمين:</w:t>
      </w:r>
      <w:r>
        <w:rPr>
          <w:rStyle w:val="Appelnotedebasdep"/>
          <w:rFonts w:ascii="Sakkal Majalla" w:hAnsi="Sakkal Majalla" w:cs="Sakkal Majalla"/>
          <w:sz w:val="32"/>
          <w:szCs w:val="32"/>
          <w:lang w:val="en-US" w:bidi="ar-DZ"/>
        </w:rPr>
        <w:footnoteReference w:customMarkFollows="1" w:id="13"/>
        <w:t>1</w:t>
      </w:r>
    </w:p>
    <w:p w:rsidR="009A3892" w:rsidRPr="00FD3EE5" w:rsidRDefault="009A3892" w:rsidP="009A3892">
      <w:pPr>
        <w:bidi/>
        <w:spacing w:after="0" w:line="300" w:lineRule="auto"/>
        <w:jc w:val="both"/>
        <w:rPr>
          <w:rFonts w:ascii="Sakkal Majalla" w:hAnsi="Sakkal Majalla" w:cs="Sakkal Majalla"/>
          <w:sz w:val="32"/>
          <w:szCs w:val="32"/>
          <w:rtl/>
          <w:lang w:val="en-US" w:bidi="ar-DZ"/>
        </w:rPr>
      </w:pPr>
      <w:r w:rsidRPr="00FD3EE5">
        <w:rPr>
          <w:rFonts w:ascii="Sakkal Majalla" w:hAnsi="Sakkal Majalla" w:cs="Sakkal Majalla"/>
          <w:sz w:val="32"/>
          <w:szCs w:val="32"/>
          <w:rtl/>
          <w:lang w:val="en-US" w:bidi="ar-DZ"/>
        </w:rPr>
        <w:t>1-حقوق وو</w:t>
      </w:r>
      <w:r>
        <w:rPr>
          <w:rFonts w:ascii="Sakkal Majalla" w:hAnsi="Sakkal Majalla" w:cs="Sakkal Majalla" w:hint="cs"/>
          <w:sz w:val="32"/>
          <w:szCs w:val="32"/>
          <w:rtl/>
          <w:lang w:val="en-US" w:bidi="ar-DZ"/>
        </w:rPr>
        <w:t>ا</w:t>
      </w:r>
      <w:r w:rsidRPr="00FD3EE5">
        <w:rPr>
          <w:rFonts w:ascii="Sakkal Majalla" w:hAnsi="Sakkal Majalla" w:cs="Sakkal Majalla"/>
          <w:sz w:val="32"/>
          <w:szCs w:val="32"/>
          <w:rtl/>
          <w:lang w:val="en-US" w:bidi="ar-DZ"/>
        </w:rPr>
        <w:t xml:space="preserve">جبات يتساوى فيها </w:t>
      </w:r>
      <w:r>
        <w:rPr>
          <w:rFonts w:ascii="Sakkal Majalla" w:hAnsi="Sakkal Majalla" w:cs="Sakkal Majalla" w:hint="cs"/>
          <w:sz w:val="32"/>
          <w:szCs w:val="32"/>
          <w:rtl/>
          <w:lang w:val="en-US" w:bidi="ar-DZ"/>
        </w:rPr>
        <w:t xml:space="preserve">كل </w:t>
      </w:r>
      <w:r w:rsidRPr="00FD3EE5">
        <w:rPr>
          <w:rFonts w:ascii="Sakkal Majalla" w:hAnsi="Sakkal Majalla" w:cs="Sakkal Majalla"/>
          <w:sz w:val="32"/>
          <w:szCs w:val="32"/>
          <w:rtl/>
          <w:lang w:val="en-US" w:bidi="ar-DZ"/>
        </w:rPr>
        <w:t xml:space="preserve">من الزوجين تساويا تاما، مثل إحسان </w:t>
      </w:r>
      <w:proofErr w:type="gramStart"/>
      <w:r w:rsidRPr="00FD3EE5">
        <w:rPr>
          <w:rFonts w:ascii="Sakkal Majalla" w:hAnsi="Sakkal Majalla" w:cs="Sakkal Majalla"/>
          <w:sz w:val="32"/>
          <w:szCs w:val="32"/>
          <w:rtl/>
          <w:lang w:val="en-US" w:bidi="ar-DZ"/>
        </w:rPr>
        <w:t xml:space="preserve">المعاشرة </w:t>
      </w:r>
      <w:proofErr w:type="spellStart"/>
      <w:r w:rsidRPr="00FD3EE5">
        <w:rPr>
          <w:rFonts w:ascii="Sakkal Majalla" w:hAnsi="Sakkal Majalla" w:cs="Sakkal Majalla"/>
          <w:sz w:val="32"/>
          <w:szCs w:val="32"/>
          <w:rtl/>
          <w:lang w:val="en-US" w:bidi="ar-DZ"/>
        </w:rPr>
        <w:t>،</w:t>
      </w:r>
      <w:proofErr w:type="spellEnd"/>
      <w:proofErr w:type="gramEnd"/>
      <w:r w:rsidRPr="00FD3EE5">
        <w:rPr>
          <w:rFonts w:ascii="Sakkal Majalla" w:hAnsi="Sakkal Majalla" w:cs="Sakkal Majalla"/>
          <w:sz w:val="32"/>
          <w:szCs w:val="32"/>
          <w:rtl/>
          <w:lang w:val="en-US" w:bidi="ar-DZ"/>
        </w:rPr>
        <w:t xml:space="preserve"> وقصر الطرف عن غير ما أحل الله لهما.</w:t>
      </w:r>
    </w:p>
    <w:p w:rsidR="009A3892" w:rsidRPr="00FD3EE5" w:rsidRDefault="009A3892" w:rsidP="009A3892">
      <w:pPr>
        <w:bidi/>
        <w:spacing w:after="0" w:line="300" w:lineRule="auto"/>
        <w:jc w:val="both"/>
        <w:rPr>
          <w:rFonts w:ascii="Sakkal Majalla" w:hAnsi="Sakkal Majalla" w:cs="Sakkal Majalla"/>
          <w:sz w:val="32"/>
          <w:szCs w:val="32"/>
          <w:rtl/>
          <w:lang w:val="en-US" w:bidi="ar-DZ"/>
        </w:rPr>
      </w:pPr>
      <w:r w:rsidRPr="00FD3EE5">
        <w:rPr>
          <w:rFonts w:ascii="Sakkal Majalla" w:hAnsi="Sakkal Majalla" w:cs="Sakkal Majalla"/>
          <w:sz w:val="32"/>
          <w:szCs w:val="32"/>
          <w:rtl/>
          <w:lang w:val="en-US" w:bidi="ar-DZ"/>
        </w:rPr>
        <w:t xml:space="preserve">2-حقوق وواجبات تكون بين الزوجين على وجه المقابلة </w:t>
      </w:r>
      <w:proofErr w:type="spellStart"/>
      <w:r w:rsidRPr="00FD3EE5">
        <w:rPr>
          <w:rFonts w:ascii="Sakkal Majalla" w:hAnsi="Sakkal Majalla" w:cs="Sakkal Majalla"/>
          <w:sz w:val="32"/>
          <w:szCs w:val="32"/>
          <w:rtl/>
          <w:lang w:val="en-US" w:bidi="ar-DZ"/>
        </w:rPr>
        <w:t>،</w:t>
      </w:r>
      <w:proofErr w:type="spellEnd"/>
      <w:r w:rsidRPr="00FD3EE5">
        <w:rPr>
          <w:rFonts w:ascii="Sakkal Majalla" w:hAnsi="Sakkal Majalla" w:cs="Sakkal Majalla"/>
          <w:sz w:val="32"/>
          <w:szCs w:val="32"/>
          <w:rtl/>
          <w:lang w:val="en-US" w:bidi="ar-DZ"/>
        </w:rPr>
        <w:t xml:space="preserve"> كل بحسب ما قضاه الله عليه بمقتضى الفطرة والخلقة </w:t>
      </w:r>
      <w:proofErr w:type="spellStart"/>
      <w:r w:rsidRPr="00FD3EE5">
        <w:rPr>
          <w:rFonts w:ascii="Sakkal Majalla" w:hAnsi="Sakkal Majalla" w:cs="Sakkal Majalla"/>
          <w:sz w:val="32"/>
          <w:szCs w:val="32"/>
          <w:rtl/>
          <w:lang w:val="en-US" w:bidi="ar-DZ"/>
        </w:rPr>
        <w:t>والشرع</w:t>
      </w:r>
      <w:proofErr w:type="spellEnd"/>
      <w:r w:rsidRPr="00FD3EE5">
        <w:rPr>
          <w:rFonts w:ascii="Sakkal Majalla" w:hAnsi="Sakkal Majalla" w:cs="Sakkal Majalla"/>
          <w:sz w:val="32"/>
          <w:szCs w:val="32"/>
          <w:rtl/>
          <w:lang w:val="en-US" w:bidi="ar-DZ"/>
        </w:rPr>
        <w:t xml:space="preserve"> والحكمة ومرجع ذلك إلى الشريعة وتفاصيلها </w:t>
      </w:r>
      <w:proofErr w:type="spellStart"/>
      <w:r w:rsidRPr="00FD3EE5">
        <w:rPr>
          <w:rFonts w:ascii="Sakkal Majalla" w:hAnsi="Sakkal Majalla" w:cs="Sakkal Majalla"/>
          <w:sz w:val="32"/>
          <w:szCs w:val="32"/>
          <w:rtl/>
          <w:lang w:val="en-US" w:bidi="ar-DZ"/>
        </w:rPr>
        <w:t>،</w:t>
      </w:r>
      <w:proofErr w:type="spellEnd"/>
      <w:r w:rsidRPr="00FD3EE5">
        <w:rPr>
          <w:rFonts w:ascii="Sakkal Majalla" w:hAnsi="Sakkal Majalla" w:cs="Sakkal Majalla"/>
          <w:sz w:val="32"/>
          <w:szCs w:val="32"/>
          <w:rtl/>
          <w:lang w:val="en-US" w:bidi="ar-DZ"/>
        </w:rPr>
        <w:t xml:space="preserve"> كما تقرر السنة المطهرة وبحسب أنظار المجتهدين</w:t>
      </w:r>
      <w:r>
        <w:rPr>
          <w:rStyle w:val="Appelnotedebasdep"/>
          <w:rFonts w:ascii="Sakkal Majalla" w:hAnsi="Sakkal Majalla" w:cs="Sakkal Majalla"/>
          <w:sz w:val="32"/>
          <w:szCs w:val="32"/>
          <w:lang w:val="en-US" w:bidi="ar-DZ"/>
        </w:rPr>
        <w:footnoteReference w:customMarkFollows="1" w:id="14"/>
        <w:t>2</w:t>
      </w:r>
      <w:r w:rsidRPr="00FD3EE5">
        <w:rPr>
          <w:rFonts w:ascii="Sakkal Majalla" w:hAnsi="Sakkal Majalla" w:cs="Sakkal Majalla"/>
          <w:sz w:val="32"/>
          <w:szCs w:val="32"/>
          <w:rtl/>
          <w:lang w:val="en-US" w:bidi="ar-DZ"/>
        </w:rPr>
        <w:t>.</w:t>
      </w:r>
    </w:p>
    <w:p w:rsidR="009A3892" w:rsidRPr="00FD3EE5" w:rsidRDefault="009A3892" w:rsidP="009A3892">
      <w:pPr>
        <w:bidi/>
        <w:spacing w:after="0" w:line="300" w:lineRule="auto"/>
        <w:jc w:val="both"/>
        <w:rPr>
          <w:rFonts w:ascii="Sakkal Majalla" w:hAnsi="Sakkal Majalla" w:cs="Sakkal Majalla"/>
          <w:b/>
          <w:bCs/>
          <w:sz w:val="32"/>
          <w:szCs w:val="32"/>
          <w:rtl/>
          <w:lang w:val="en-US" w:bidi="ar-DZ"/>
        </w:rPr>
      </w:pPr>
      <w:r w:rsidRPr="00FD3EE5">
        <w:rPr>
          <w:rFonts w:ascii="Sakkal Majalla" w:hAnsi="Sakkal Majalla" w:cs="Sakkal Majalla"/>
          <w:b/>
          <w:bCs/>
          <w:sz w:val="32"/>
          <w:szCs w:val="32"/>
          <w:rtl/>
          <w:lang w:val="en-US" w:bidi="ar-DZ"/>
        </w:rPr>
        <w:t xml:space="preserve">رابعا-التدابير الوقائية لحماية الأسرة في الشريعة الإسلامية: </w:t>
      </w:r>
    </w:p>
    <w:p w:rsidR="009A3892" w:rsidRPr="00FD3EE5" w:rsidRDefault="009A3892" w:rsidP="009A3892">
      <w:pPr>
        <w:bidi/>
        <w:spacing w:after="0" w:line="300" w:lineRule="auto"/>
        <w:jc w:val="both"/>
        <w:rPr>
          <w:rFonts w:ascii="Sakkal Majalla" w:hAnsi="Sakkal Majalla" w:cs="Sakkal Majalla"/>
          <w:sz w:val="32"/>
          <w:szCs w:val="32"/>
          <w:rtl/>
          <w:lang w:val="en-US" w:bidi="ar-DZ"/>
        </w:rPr>
      </w:pPr>
      <w:r w:rsidRPr="00FD3EE5">
        <w:rPr>
          <w:rFonts w:ascii="Sakkal Majalla" w:hAnsi="Sakkal Majalla" w:cs="Sakkal Majalla"/>
          <w:b/>
          <w:bCs/>
          <w:sz w:val="32"/>
          <w:szCs w:val="32"/>
          <w:rtl/>
          <w:lang w:val="en-US" w:bidi="ar-DZ"/>
        </w:rPr>
        <w:tab/>
      </w:r>
      <w:r w:rsidRPr="00FD3EE5">
        <w:rPr>
          <w:rFonts w:ascii="Sakkal Majalla" w:hAnsi="Sakkal Majalla" w:cs="Sakkal Majalla"/>
          <w:sz w:val="32"/>
          <w:szCs w:val="32"/>
          <w:rtl/>
          <w:lang w:val="en-US" w:bidi="ar-DZ"/>
        </w:rPr>
        <w:t xml:space="preserve">أحاطت الشريعة الإسلامية الأسرة بسياج منيع من التدابير التي من شأنها منع الأسباب المؤدية إلى المساس بالأسرة وأهمها ترسيخ الإيمان بالله في قلوب الأفراد فالمؤمن لا يزني ولا يسرق ولا يشرب الخمر كما جاء في الحديث الشريف </w:t>
      </w:r>
      <w:proofErr w:type="spellStart"/>
      <w:r w:rsidRPr="00FD3EE5">
        <w:rPr>
          <w:rFonts w:ascii="Sakkal Majalla" w:hAnsi="Sakkal Majalla" w:cs="Sakkal Majalla"/>
          <w:sz w:val="32"/>
          <w:szCs w:val="32"/>
          <w:rtl/>
          <w:lang w:val="en-US" w:bidi="ar-DZ"/>
        </w:rPr>
        <w:t>،</w:t>
      </w:r>
      <w:proofErr w:type="spellEnd"/>
      <w:r w:rsidRPr="00FD3EE5">
        <w:rPr>
          <w:rFonts w:ascii="Sakkal Majalla" w:hAnsi="Sakkal Majalla" w:cs="Sakkal Majalla"/>
          <w:sz w:val="32"/>
          <w:szCs w:val="32"/>
          <w:rtl/>
          <w:lang w:val="en-US" w:bidi="ar-DZ"/>
        </w:rPr>
        <w:t xml:space="preserve"> كما أن للعبادات دورا فعالا في حماية المسلم من الوقوع في المحرمات.</w:t>
      </w:r>
    </w:p>
    <w:p w:rsidR="009A3892" w:rsidRPr="00FD3EE5" w:rsidRDefault="009A3892" w:rsidP="009A3892">
      <w:pPr>
        <w:bidi/>
        <w:spacing w:after="0" w:line="300" w:lineRule="auto"/>
        <w:jc w:val="both"/>
        <w:rPr>
          <w:rFonts w:ascii="Sakkal Majalla" w:hAnsi="Sakkal Majalla" w:cs="Sakkal Majalla"/>
          <w:sz w:val="32"/>
          <w:szCs w:val="32"/>
          <w:rtl/>
          <w:lang w:val="en-US" w:bidi="ar-DZ"/>
        </w:rPr>
      </w:pPr>
      <w:r w:rsidRPr="00FD3EE5">
        <w:rPr>
          <w:rFonts w:ascii="Sakkal Majalla" w:hAnsi="Sakkal Majalla" w:cs="Sakkal Majalla"/>
          <w:sz w:val="32"/>
          <w:szCs w:val="32"/>
          <w:rtl/>
          <w:lang w:val="en-US" w:bidi="ar-DZ"/>
        </w:rPr>
        <w:tab/>
        <w:t xml:space="preserve">كما حثت الشريعة الإسلامية على التحلي بالأخلاق الحميدة التي تهذب النفس </w:t>
      </w:r>
      <w:proofErr w:type="spellStart"/>
      <w:r w:rsidRPr="00FD3EE5">
        <w:rPr>
          <w:rFonts w:ascii="Sakkal Majalla" w:hAnsi="Sakkal Majalla" w:cs="Sakkal Majalla"/>
          <w:sz w:val="32"/>
          <w:szCs w:val="32"/>
          <w:rtl/>
          <w:lang w:val="en-US" w:bidi="ar-DZ"/>
        </w:rPr>
        <w:t>وتق</w:t>
      </w:r>
      <w:r>
        <w:rPr>
          <w:rFonts w:ascii="Sakkal Majalla" w:hAnsi="Sakkal Majalla" w:cs="Sakkal Majalla" w:hint="cs"/>
          <w:sz w:val="32"/>
          <w:szCs w:val="32"/>
          <w:rtl/>
          <w:lang w:val="en-US" w:bidi="ar-DZ"/>
        </w:rPr>
        <w:t>ي</w:t>
      </w:r>
      <w:r w:rsidRPr="00FD3EE5">
        <w:rPr>
          <w:rFonts w:ascii="Sakkal Majalla" w:hAnsi="Sakkal Majalla" w:cs="Sakkal Majalla"/>
          <w:sz w:val="32"/>
          <w:szCs w:val="32"/>
          <w:rtl/>
          <w:lang w:val="en-US" w:bidi="ar-DZ"/>
        </w:rPr>
        <w:t>يها</w:t>
      </w:r>
      <w:proofErr w:type="spellEnd"/>
      <w:r w:rsidRPr="00FD3EE5">
        <w:rPr>
          <w:rFonts w:ascii="Sakkal Majalla" w:hAnsi="Sakkal Majalla" w:cs="Sakkal Majalla"/>
          <w:sz w:val="32"/>
          <w:szCs w:val="32"/>
          <w:rtl/>
          <w:lang w:val="en-US" w:bidi="ar-DZ"/>
        </w:rPr>
        <w:t xml:space="preserve"> من الوقوع في الرذائل وجعلت الأمر بالمعروف والنهي عن المنكر فريضة دينية واجتماعية على كل مسلم القيام </w:t>
      </w:r>
      <w:proofErr w:type="spellStart"/>
      <w:r w:rsidRPr="00FD3EE5">
        <w:rPr>
          <w:rFonts w:ascii="Sakkal Majalla" w:hAnsi="Sakkal Majalla" w:cs="Sakkal Majalla"/>
          <w:sz w:val="32"/>
          <w:szCs w:val="32"/>
          <w:rtl/>
          <w:lang w:val="en-US" w:bidi="ar-DZ"/>
        </w:rPr>
        <w:t>بها</w:t>
      </w:r>
      <w:proofErr w:type="spellEnd"/>
      <w:r w:rsidRPr="00FD3EE5">
        <w:rPr>
          <w:rFonts w:ascii="Sakkal Majalla" w:hAnsi="Sakkal Majalla" w:cs="Sakkal Majalla"/>
          <w:sz w:val="32"/>
          <w:szCs w:val="32"/>
          <w:rtl/>
          <w:lang w:val="en-US" w:bidi="ar-DZ"/>
        </w:rPr>
        <w:t xml:space="preserve"> .</w:t>
      </w:r>
    </w:p>
    <w:p w:rsidR="009A3892" w:rsidRPr="00FD3EE5" w:rsidRDefault="009A3892" w:rsidP="009A3892">
      <w:pPr>
        <w:bidi/>
        <w:spacing w:after="0" w:line="300" w:lineRule="auto"/>
        <w:jc w:val="both"/>
        <w:rPr>
          <w:rFonts w:ascii="Sakkal Majalla" w:hAnsi="Sakkal Majalla" w:cs="Sakkal Majalla"/>
          <w:sz w:val="32"/>
          <w:szCs w:val="32"/>
          <w:rtl/>
          <w:lang w:val="en-US" w:bidi="ar-DZ"/>
        </w:rPr>
      </w:pPr>
      <w:r w:rsidRPr="00FD3EE5">
        <w:rPr>
          <w:rFonts w:ascii="Sakkal Majalla" w:hAnsi="Sakkal Majalla" w:cs="Sakkal Majalla"/>
          <w:sz w:val="32"/>
          <w:szCs w:val="32"/>
          <w:rtl/>
          <w:lang w:val="en-US" w:bidi="ar-DZ"/>
        </w:rPr>
        <w:tab/>
        <w:t xml:space="preserve">كما حثت على إصلاح ذات البين ونبذ النزاعات والخلافات في المجتمع وخاصة إذا كانت بين </w:t>
      </w:r>
      <w:proofErr w:type="gramStart"/>
      <w:r w:rsidRPr="00FD3EE5">
        <w:rPr>
          <w:rFonts w:ascii="Sakkal Majalla" w:hAnsi="Sakkal Majalla" w:cs="Sakkal Majalla"/>
          <w:sz w:val="32"/>
          <w:szCs w:val="32"/>
          <w:rtl/>
          <w:lang w:val="en-US" w:bidi="ar-DZ"/>
        </w:rPr>
        <w:t>الزوجين</w:t>
      </w:r>
      <w:r>
        <w:rPr>
          <w:rStyle w:val="Appelnotedebasdep"/>
          <w:rFonts w:ascii="Sakkal Majalla" w:hAnsi="Sakkal Majalla" w:cs="Sakkal Majalla"/>
          <w:sz w:val="32"/>
          <w:szCs w:val="32"/>
          <w:lang w:val="en-US" w:bidi="ar-DZ"/>
        </w:rPr>
        <w:footnoteReference w:customMarkFollows="1" w:id="15"/>
        <w:t>3</w:t>
      </w:r>
      <w:r w:rsidRPr="00FD3EE5">
        <w:rPr>
          <w:rFonts w:ascii="Sakkal Majalla" w:hAnsi="Sakkal Majalla" w:cs="Sakkal Majalla"/>
          <w:sz w:val="32"/>
          <w:szCs w:val="32"/>
          <w:rtl/>
          <w:lang w:val="en-US" w:bidi="ar-DZ"/>
        </w:rPr>
        <w:t>.</w:t>
      </w:r>
      <w:proofErr w:type="gramEnd"/>
      <w:r w:rsidRPr="00FD3EE5">
        <w:rPr>
          <w:rFonts w:ascii="Sakkal Majalla" w:hAnsi="Sakkal Majalla" w:cs="Sakkal Majalla"/>
          <w:sz w:val="32"/>
          <w:szCs w:val="32"/>
          <w:rtl/>
          <w:lang w:val="en-US" w:bidi="ar-DZ"/>
        </w:rPr>
        <w:t xml:space="preserve"> </w:t>
      </w:r>
    </w:p>
    <w:p w:rsidR="009A3892" w:rsidRPr="00FD3EE5" w:rsidRDefault="009A3892" w:rsidP="009A3892">
      <w:pPr>
        <w:spacing w:after="0" w:line="300" w:lineRule="auto"/>
        <w:rPr>
          <w:rFonts w:ascii="Sakkal Majalla" w:hAnsi="Sakkal Majalla" w:cs="Sakkal Majalla"/>
          <w:sz w:val="32"/>
          <w:szCs w:val="32"/>
          <w:lang w:bidi="ar-DZ"/>
        </w:rPr>
      </w:pPr>
    </w:p>
    <w:p w:rsidR="009A3892" w:rsidRPr="009A3892" w:rsidRDefault="009A3892" w:rsidP="009A3892">
      <w:pPr>
        <w:pStyle w:val="Paragraphedeliste"/>
        <w:numPr>
          <w:ilvl w:val="0"/>
          <w:numId w:val="1"/>
        </w:numPr>
        <w:spacing w:after="0" w:line="300" w:lineRule="auto"/>
        <w:rPr>
          <w:rFonts w:ascii="Sakkal Majalla" w:hAnsi="Sakkal Majalla" w:cs="Sakkal Majalla"/>
          <w:b/>
          <w:bCs/>
          <w:color w:val="000000" w:themeColor="text1"/>
          <w:sz w:val="32"/>
          <w:szCs w:val="32"/>
          <w:rtl/>
          <w:lang w:bidi="ar-DZ"/>
        </w:rPr>
      </w:pPr>
      <w:r w:rsidRPr="009A3892">
        <w:rPr>
          <w:rFonts w:ascii="Sakkal Majalla" w:hAnsi="Sakkal Majalla" w:cs="Sakkal Majalla"/>
          <w:b/>
          <w:bCs/>
          <w:color w:val="000000" w:themeColor="text1"/>
          <w:sz w:val="32"/>
          <w:szCs w:val="32"/>
          <w:rtl/>
          <w:lang w:bidi="ar-DZ"/>
        </w:rPr>
        <w:br w:type="page"/>
      </w:r>
    </w:p>
    <w:p w:rsidR="0004637D" w:rsidRPr="009A3892" w:rsidRDefault="0004637D" w:rsidP="009A3892">
      <w:pPr>
        <w:tabs>
          <w:tab w:val="left" w:pos="5610"/>
        </w:tabs>
        <w:rPr>
          <w:rFonts w:ascii="Sakkal Majalla" w:hAnsi="Sakkal Majalla" w:cs="Sakkal Majalla"/>
          <w:sz w:val="32"/>
          <w:szCs w:val="32"/>
          <w:lang w:bidi="ar-DZ"/>
        </w:rPr>
      </w:pPr>
    </w:p>
    <w:sectPr w:rsidR="0004637D" w:rsidRPr="009A3892" w:rsidSect="0004637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15E" w:rsidRDefault="00D0315E" w:rsidP="009A3892">
      <w:pPr>
        <w:spacing w:after="0" w:line="240" w:lineRule="auto"/>
      </w:pPr>
      <w:r>
        <w:separator/>
      </w:r>
    </w:p>
  </w:endnote>
  <w:endnote w:type="continuationSeparator" w:id="0">
    <w:p w:rsidR="00D0315E" w:rsidRDefault="00D0315E" w:rsidP="009A38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9094"/>
      <w:docPartObj>
        <w:docPartGallery w:val="Page Numbers (Bottom of Page)"/>
        <w:docPartUnique/>
      </w:docPartObj>
    </w:sdtPr>
    <w:sdtContent>
      <w:p w:rsidR="009A3892" w:rsidRDefault="009A3892">
        <w:pPr>
          <w:pStyle w:val="Pieddepage"/>
          <w:jc w:val="center"/>
        </w:pPr>
        <w:fldSimple w:instr=" PAGE   \* MERGEFORMAT ">
          <w:r>
            <w:rPr>
              <w:noProof/>
            </w:rPr>
            <w:t>6</w:t>
          </w:r>
        </w:fldSimple>
      </w:p>
    </w:sdtContent>
  </w:sdt>
  <w:p w:rsidR="009A3892" w:rsidRDefault="009A389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15E" w:rsidRDefault="00D0315E" w:rsidP="009A3892">
      <w:pPr>
        <w:spacing w:after="0" w:line="240" w:lineRule="auto"/>
      </w:pPr>
      <w:r>
        <w:separator/>
      </w:r>
    </w:p>
  </w:footnote>
  <w:footnote w:type="continuationSeparator" w:id="0">
    <w:p w:rsidR="00D0315E" w:rsidRDefault="00D0315E" w:rsidP="009A3892">
      <w:pPr>
        <w:spacing w:after="0" w:line="240" w:lineRule="auto"/>
      </w:pPr>
      <w:r>
        <w:continuationSeparator/>
      </w:r>
    </w:p>
  </w:footnote>
  <w:footnote w:id="1">
    <w:p w:rsidR="009A3892" w:rsidRPr="00387294" w:rsidRDefault="009A3892" w:rsidP="009A3892">
      <w:pPr>
        <w:pStyle w:val="Notedebasdepage"/>
        <w:bidi/>
        <w:jc w:val="both"/>
        <w:rPr>
          <w:rFonts w:ascii="Sakkal Majalla" w:hAnsi="Sakkal Majalla" w:cs="Sakkal Majalla"/>
          <w:sz w:val="24"/>
          <w:szCs w:val="24"/>
          <w:rtl/>
          <w:lang w:bidi="ar-DZ"/>
        </w:rPr>
      </w:pPr>
      <w:r w:rsidRPr="00387294">
        <w:rPr>
          <w:rStyle w:val="Appelnotedebasdep"/>
          <w:rFonts w:ascii="Sakkal Majalla" w:hAnsi="Sakkal Majalla" w:cs="Sakkal Majalla"/>
          <w:sz w:val="24"/>
          <w:szCs w:val="24"/>
        </w:rPr>
        <w:t>1</w:t>
      </w:r>
      <w:r w:rsidRPr="00387294">
        <w:rPr>
          <w:rFonts w:ascii="Sakkal Majalla" w:hAnsi="Sakkal Majalla" w:cs="Sakkal Majalla"/>
          <w:sz w:val="24"/>
          <w:szCs w:val="24"/>
        </w:rPr>
        <w:t xml:space="preserve"> </w:t>
      </w:r>
      <w:r w:rsidRPr="00387294">
        <w:rPr>
          <w:rFonts w:ascii="Sakkal Majalla" w:hAnsi="Sakkal Majalla" w:cs="Sakkal Majalla"/>
          <w:sz w:val="24"/>
          <w:szCs w:val="24"/>
          <w:rtl/>
          <w:lang w:bidi="ar-DZ"/>
        </w:rPr>
        <w:t xml:space="preserve">–أنظر محمد رشيد رضا، حقوق النساء في الإسلام، دار </w:t>
      </w:r>
      <w:proofErr w:type="gramStart"/>
      <w:r w:rsidRPr="00387294">
        <w:rPr>
          <w:rFonts w:ascii="Sakkal Majalla" w:hAnsi="Sakkal Majalla" w:cs="Sakkal Majalla"/>
          <w:sz w:val="24"/>
          <w:szCs w:val="24"/>
          <w:rtl/>
          <w:lang w:bidi="ar-DZ"/>
        </w:rPr>
        <w:t xml:space="preserve">الثقافة </w:t>
      </w:r>
      <w:proofErr w:type="spellStart"/>
      <w:r w:rsidRPr="00387294">
        <w:rPr>
          <w:rFonts w:ascii="Sakkal Majalla" w:hAnsi="Sakkal Majalla" w:cs="Sakkal Majalla"/>
          <w:sz w:val="24"/>
          <w:szCs w:val="24"/>
          <w:rtl/>
          <w:lang w:bidi="ar-DZ"/>
        </w:rPr>
        <w:t>،</w:t>
      </w:r>
      <w:proofErr w:type="spellEnd"/>
      <w:proofErr w:type="gramEnd"/>
      <w:r w:rsidRPr="00387294">
        <w:rPr>
          <w:rFonts w:ascii="Sakkal Majalla" w:hAnsi="Sakkal Majalla" w:cs="Sakkal Majalla"/>
          <w:sz w:val="24"/>
          <w:szCs w:val="24"/>
          <w:rtl/>
          <w:lang w:bidi="ar-DZ"/>
        </w:rPr>
        <w:t xml:space="preserve"> الجزائر، </w:t>
      </w:r>
      <w:proofErr w:type="spellStart"/>
      <w:r w:rsidRPr="00387294">
        <w:rPr>
          <w:rFonts w:ascii="Sakkal Majalla" w:hAnsi="Sakkal Majalla" w:cs="Sakkal Majalla"/>
          <w:sz w:val="24"/>
          <w:szCs w:val="24"/>
          <w:rtl/>
          <w:lang w:bidi="ar-DZ"/>
        </w:rPr>
        <w:t>ص26،</w:t>
      </w:r>
      <w:proofErr w:type="spellEnd"/>
      <w:r w:rsidRPr="00387294">
        <w:rPr>
          <w:rFonts w:ascii="Sakkal Majalla" w:hAnsi="Sakkal Majalla" w:cs="Sakkal Majalla"/>
          <w:sz w:val="24"/>
          <w:szCs w:val="24"/>
          <w:rtl/>
          <w:lang w:bidi="ar-DZ"/>
        </w:rPr>
        <w:t xml:space="preserve"> 27.</w:t>
      </w:r>
    </w:p>
  </w:footnote>
  <w:footnote w:id="2">
    <w:p w:rsidR="009A3892" w:rsidRPr="00387294" w:rsidRDefault="009A3892" w:rsidP="009A3892">
      <w:pPr>
        <w:pStyle w:val="Notedebasdepage"/>
        <w:bidi/>
        <w:jc w:val="both"/>
        <w:rPr>
          <w:rFonts w:ascii="Sakkal Majalla" w:hAnsi="Sakkal Majalla" w:cs="Sakkal Majalla"/>
          <w:sz w:val="24"/>
          <w:szCs w:val="24"/>
          <w:rtl/>
          <w:lang w:bidi="ar-DZ"/>
        </w:rPr>
      </w:pPr>
      <w:r w:rsidRPr="00387294">
        <w:rPr>
          <w:rStyle w:val="Appelnotedebasdep"/>
          <w:rFonts w:ascii="Sakkal Majalla" w:hAnsi="Sakkal Majalla" w:cs="Sakkal Majalla"/>
          <w:sz w:val="24"/>
          <w:szCs w:val="24"/>
        </w:rPr>
        <w:t>2</w:t>
      </w:r>
      <w:r w:rsidRPr="00387294">
        <w:rPr>
          <w:rFonts w:ascii="Sakkal Majalla" w:hAnsi="Sakkal Majalla" w:cs="Sakkal Majalla"/>
          <w:sz w:val="24"/>
          <w:szCs w:val="24"/>
        </w:rPr>
        <w:t xml:space="preserve"> </w:t>
      </w:r>
      <w:r w:rsidRPr="00387294">
        <w:rPr>
          <w:rFonts w:ascii="Sakkal Majalla" w:hAnsi="Sakkal Majalla" w:cs="Sakkal Majalla"/>
          <w:sz w:val="24"/>
          <w:szCs w:val="24"/>
          <w:rtl/>
          <w:lang w:bidi="ar-DZ"/>
        </w:rPr>
        <w:t xml:space="preserve">–أخرجه ابن ماجة </w:t>
      </w:r>
      <w:proofErr w:type="spellStart"/>
      <w:r w:rsidRPr="00387294">
        <w:rPr>
          <w:rFonts w:ascii="Sakkal Majalla" w:hAnsi="Sakkal Majalla" w:cs="Sakkal Majalla"/>
          <w:sz w:val="24"/>
          <w:szCs w:val="24"/>
          <w:rtl/>
          <w:lang w:bidi="ar-DZ"/>
        </w:rPr>
        <w:t>،</w:t>
      </w:r>
      <w:proofErr w:type="spellEnd"/>
      <w:r w:rsidRPr="00387294">
        <w:rPr>
          <w:rFonts w:ascii="Sakkal Majalla" w:hAnsi="Sakkal Majalla" w:cs="Sakkal Majalla"/>
          <w:sz w:val="24"/>
          <w:szCs w:val="24"/>
          <w:rtl/>
          <w:lang w:bidi="ar-DZ"/>
        </w:rPr>
        <w:t xml:space="preserve"> سنن </w:t>
      </w:r>
      <w:proofErr w:type="spellStart"/>
      <w:r w:rsidRPr="00387294">
        <w:rPr>
          <w:rFonts w:ascii="Sakkal Majalla" w:hAnsi="Sakkal Majalla" w:cs="Sakkal Majalla"/>
          <w:sz w:val="24"/>
          <w:szCs w:val="24"/>
          <w:rtl/>
          <w:lang w:bidi="ar-DZ"/>
        </w:rPr>
        <w:t>إبن</w:t>
      </w:r>
      <w:proofErr w:type="spellEnd"/>
      <w:r w:rsidRPr="00387294">
        <w:rPr>
          <w:rFonts w:ascii="Sakkal Majalla" w:hAnsi="Sakkal Majalla" w:cs="Sakkal Majalla"/>
          <w:sz w:val="24"/>
          <w:szCs w:val="24"/>
          <w:rtl/>
          <w:lang w:bidi="ar-DZ"/>
        </w:rPr>
        <w:t xml:space="preserve"> ماجة </w:t>
      </w:r>
      <w:proofErr w:type="spellStart"/>
      <w:r w:rsidRPr="00387294">
        <w:rPr>
          <w:rFonts w:ascii="Sakkal Majalla" w:hAnsi="Sakkal Majalla" w:cs="Sakkal Majalla"/>
          <w:sz w:val="24"/>
          <w:szCs w:val="24"/>
          <w:rtl/>
          <w:lang w:bidi="ar-DZ"/>
        </w:rPr>
        <w:t>،</w:t>
      </w:r>
      <w:proofErr w:type="spellEnd"/>
      <w:r w:rsidRPr="00387294">
        <w:rPr>
          <w:rFonts w:ascii="Sakkal Majalla" w:hAnsi="Sakkal Majalla" w:cs="Sakkal Majalla"/>
          <w:sz w:val="24"/>
          <w:szCs w:val="24"/>
          <w:rtl/>
          <w:lang w:bidi="ar-DZ"/>
        </w:rPr>
        <w:t xml:space="preserve"> كتاب النكاح، باب التحريض على النكاح </w:t>
      </w:r>
      <w:proofErr w:type="spellStart"/>
      <w:r w:rsidRPr="00387294">
        <w:rPr>
          <w:rFonts w:ascii="Sakkal Majalla" w:hAnsi="Sakkal Majalla" w:cs="Sakkal Majalla"/>
          <w:sz w:val="24"/>
          <w:szCs w:val="24"/>
          <w:rtl/>
          <w:lang w:bidi="ar-DZ"/>
        </w:rPr>
        <w:t>،</w:t>
      </w:r>
      <w:proofErr w:type="spellEnd"/>
      <w:r w:rsidRPr="00387294">
        <w:rPr>
          <w:rFonts w:ascii="Sakkal Majalla" w:hAnsi="Sakkal Majalla" w:cs="Sakkal Majalla"/>
          <w:sz w:val="24"/>
          <w:szCs w:val="24"/>
          <w:rtl/>
          <w:lang w:bidi="ar-DZ"/>
        </w:rPr>
        <w:t xml:space="preserve"> </w:t>
      </w:r>
      <w:proofErr w:type="spellStart"/>
      <w:r w:rsidRPr="00387294">
        <w:rPr>
          <w:rFonts w:ascii="Sakkal Majalla" w:hAnsi="Sakkal Majalla" w:cs="Sakkal Majalla"/>
          <w:sz w:val="24"/>
          <w:szCs w:val="24"/>
          <w:rtl/>
          <w:lang w:bidi="ar-DZ"/>
        </w:rPr>
        <w:t>ج1،</w:t>
      </w:r>
      <w:proofErr w:type="spellEnd"/>
      <w:r w:rsidRPr="00387294">
        <w:rPr>
          <w:rFonts w:ascii="Sakkal Majalla" w:hAnsi="Sakkal Majalla" w:cs="Sakkal Majalla"/>
          <w:sz w:val="24"/>
          <w:szCs w:val="24"/>
          <w:rtl/>
          <w:lang w:bidi="ar-DZ"/>
        </w:rPr>
        <w:t xml:space="preserve"> </w:t>
      </w:r>
      <w:proofErr w:type="spellStart"/>
      <w:r>
        <w:rPr>
          <w:rFonts w:ascii="Sakkal Majalla" w:hAnsi="Sakkal Majalla" w:cs="Sakkal Majalla" w:hint="cs"/>
          <w:sz w:val="24"/>
          <w:szCs w:val="24"/>
          <w:rtl/>
          <w:lang w:bidi="ar-DZ"/>
        </w:rPr>
        <w:t>ص592</w:t>
      </w:r>
      <w:proofErr w:type="spellEnd"/>
      <w:r>
        <w:rPr>
          <w:rFonts w:ascii="Sakkal Majalla" w:hAnsi="Sakkal Majalla" w:cs="Sakkal Majalla" w:hint="cs"/>
          <w:sz w:val="24"/>
          <w:szCs w:val="24"/>
          <w:rtl/>
          <w:lang w:bidi="ar-DZ"/>
        </w:rPr>
        <w:t>.</w:t>
      </w:r>
    </w:p>
  </w:footnote>
  <w:footnote w:id="3">
    <w:p w:rsidR="009A3892" w:rsidRPr="00387294" w:rsidRDefault="009A3892" w:rsidP="009A3892">
      <w:pPr>
        <w:pStyle w:val="Notedebasdepage"/>
        <w:bidi/>
        <w:jc w:val="both"/>
        <w:rPr>
          <w:rFonts w:ascii="Sakkal Majalla" w:hAnsi="Sakkal Majalla" w:cs="Sakkal Majalla"/>
          <w:sz w:val="24"/>
          <w:szCs w:val="24"/>
          <w:rtl/>
          <w:lang w:bidi="ar-DZ"/>
        </w:rPr>
      </w:pPr>
      <w:r w:rsidRPr="00387294">
        <w:rPr>
          <w:rStyle w:val="Appelnotedebasdep"/>
          <w:rFonts w:ascii="Sakkal Majalla" w:hAnsi="Sakkal Majalla" w:cs="Sakkal Majalla"/>
          <w:sz w:val="24"/>
          <w:szCs w:val="24"/>
        </w:rPr>
        <w:t>1</w:t>
      </w:r>
      <w:r w:rsidRPr="00387294">
        <w:rPr>
          <w:rFonts w:ascii="Sakkal Majalla" w:hAnsi="Sakkal Majalla" w:cs="Sakkal Majalla"/>
          <w:sz w:val="24"/>
          <w:szCs w:val="24"/>
        </w:rPr>
        <w:t xml:space="preserve"> </w:t>
      </w:r>
      <w:r w:rsidRPr="00387294">
        <w:rPr>
          <w:rFonts w:ascii="Sakkal Majalla" w:hAnsi="Sakkal Majalla" w:cs="Sakkal Majalla"/>
          <w:sz w:val="24"/>
          <w:szCs w:val="24"/>
          <w:rtl/>
          <w:lang w:bidi="ar-DZ"/>
        </w:rPr>
        <w:t>–أنظر نصر س</w:t>
      </w:r>
      <w:r>
        <w:rPr>
          <w:rFonts w:ascii="Sakkal Majalla" w:hAnsi="Sakkal Majalla" w:cs="Sakkal Majalla" w:hint="cs"/>
          <w:sz w:val="24"/>
          <w:szCs w:val="24"/>
          <w:rtl/>
          <w:lang w:bidi="ar-DZ"/>
        </w:rPr>
        <w:t>لمان</w:t>
      </w:r>
      <w:r w:rsidRPr="00387294">
        <w:rPr>
          <w:rFonts w:ascii="Sakkal Majalla" w:hAnsi="Sakkal Majalla" w:cs="Sakkal Majalla"/>
          <w:sz w:val="24"/>
          <w:szCs w:val="24"/>
          <w:rtl/>
          <w:lang w:bidi="ar-DZ"/>
        </w:rPr>
        <w:t xml:space="preserve"> وسعاد سطحي، أحكام الخطبة والزواج في الشريعة الإسلامية ،</w:t>
      </w:r>
      <w:proofErr w:type="spellStart"/>
      <w:r w:rsidRPr="00387294">
        <w:rPr>
          <w:rFonts w:ascii="Sakkal Majalla" w:hAnsi="Sakkal Majalla" w:cs="Sakkal Majalla"/>
          <w:sz w:val="24"/>
          <w:szCs w:val="24"/>
          <w:rtl/>
          <w:lang w:bidi="ar-DZ"/>
        </w:rPr>
        <w:t>ط1،</w:t>
      </w:r>
      <w:proofErr w:type="spellEnd"/>
      <w:r w:rsidRPr="00387294">
        <w:rPr>
          <w:rFonts w:ascii="Sakkal Majalla" w:hAnsi="Sakkal Majalla" w:cs="Sakkal Majalla"/>
          <w:sz w:val="24"/>
          <w:szCs w:val="24"/>
          <w:rtl/>
          <w:lang w:bidi="ar-DZ"/>
        </w:rPr>
        <w:t xml:space="preserve"> دار الفجر، </w:t>
      </w:r>
      <w:proofErr w:type="spellStart"/>
      <w:r w:rsidRPr="00387294">
        <w:rPr>
          <w:rFonts w:ascii="Sakkal Majalla" w:hAnsi="Sakkal Majalla" w:cs="Sakkal Majalla"/>
          <w:sz w:val="24"/>
          <w:szCs w:val="24"/>
          <w:rtl/>
          <w:lang w:bidi="ar-DZ"/>
        </w:rPr>
        <w:t>قسنطينة،</w:t>
      </w:r>
      <w:proofErr w:type="spellEnd"/>
      <w:r w:rsidRPr="00387294">
        <w:rPr>
          <w:rFonts w:ascii="Sakkal Majalla" w:hAnsi="Sakkal Majalla" w:cs="Sakkal Majalla"/>
          <w:sz w:val="24"/>
          <w:szCs w:val="24"/>
          <w:rtl/>
          <w:lang w:bidi="ar-DZ"/>
        </w:rPr>
        <w:t xml:space="preserve"> الجزائر، 2005، </w:t>
      </w:r>
      <w:proofErr w:type="spellStart"/>
      <w:r w:rsidRPr="00387294">
        <w:rPr>
          <w:rFonts w:ascii="Sakkal Majalla" w:hAnsi="Sakkal Majalla" w:cs="Sakkal Majalla"/>
          <w:sz w:val="24"/>
          <w:szCs w:val="24"/>
          <w:rtl/>
          <w:lang w:bidi="ar-DZ"/>
        </w:rPr>
        <w:t>ص28</w:t>
      </w:r>
      <w:proofErr w:type="spellEnd"/>
      <w:r w:rsidRPr="00387294">
        <w:rPr>
          <w:rFonts w:ascii="Sakkal Majalla" w:hAnsi="Sakkal Majalla" w:cs="Sakkal Majalla"/>
          <w:sz w:val="24"/>
          <w:szCs w:val="24"/>
          <w:rtl/>
          <w:lang w:bidi="ar-DZ"/>
        </w:rPr>
        <w:t>.</w:t>
      </w:r>
    </w:p>
  </w:footnote>
  <w:footnote w:id="4">
    <w:p w:rsidR="009A3892" w:rsidRPr="00387294" w:rsidRDefault="009A3892" w:rsidP="009A3892">
      <w:pPr>
        <w:pStyle w:val="Notedebasdepage"/>
        <w:bidi/>
        <w:jc w:val="both"/>
        <w:rPr>
          <w:rFonts w:ascii="Sakkal Majalla" w:hAnsi="Sakkal Majalla" w:cs="Sakkal Majalla"/>
          <w:sz w:val="24"/>
          <w:szCs w:val="24"/>
          <w:rtl/>
          <w:lang w:bidi="ar-DZ"/>
        </w:rPr>
      </w:pPr>
      <w:r w:rsidRPr="00387294">
        <w:rPr>
          <w:rStyle w:val="Appelnotedebasdep"/>
          <w:rFonts w:ascii="Sakkal Majalla" w:hAnsi="Sakkal Majalla" w:cs="Sakkal Majalla"/>
          <w:sz w:val="24"/>
          <w:szCs w:val="24"/>
        </w:rPr>
        <w:t>2</w:t>
      </w:r>
      <w:r w:rsidRPr="00387294">
        <w:rPr>
          <w:rFonts w:ascii="Sakkal Majalla" w:hAnsi="Sakkal Majalla" w:cs="Sakkal Majalla"/>
          <w:sz w:val="24"/>
          <w:szCs w:val="24"/>
        </w:rPr>
        <w:t xml:space="preserve"> </w:t>
      </w:r>
      <w:r w:rsidRPr="00387294">
        <w:rPr>
          <w:rFonts w:ascii="Sakkal Majalla" w:hAnsi="Sakkal Majalla" w:cs="Sakkal Majalla"/>
          <w:sz w:val="24"/>
          <w:szCs w:val="24"/>
          <w:rtl/>
          <w:lang w:bidi="ar-DZ"/>
        </w:rPr>
        <w:t xml:space="preserve">–محمد الغزالي </w:t>
      </w:r>
      <w:proofErr w:type="spellStart"/>
      <w:r w:rsidRPr="00387294">
        <w:rPr>
          <w:rFonts w:ascii="Sakkal Majalla" w:hAnsi="Sakkal Majalla" w:cs="Sakkal Majalla"/>
          <w:sz w:val="24"/>
          <w:szCs w:val="24"/>
          <w:rtl/>
          <w:lang w:bidi="ar-DZ"/>
        </w:rPr>
        <w:t>،</w:t>
      </w:r>
      <w:proofErr w:type="spellEnd"/>
      <w:r w:rsidRPr="00387294">
        <w:rPr>
          <w:rFonts w:ascii="Sakkal Majalla" w:hAnsi="Sakkal Majalla" w:cs="Sakkal Majalla"/>
          <w:sz w:val="24"/>
          <w:szCs w:val="24"/>
          <w:rtl/>
          <w:lang w:bidi="ar-DZ"/>
        </w:rPr>
        <w:t xml:space="preserve"> قضايا المرأة بين التقاليد الراكدة والوافدة </w:t>
      </w:r>
      <w:proofErr w:type="spellStart"/>
      <w:r w:rsidRPr="00387294">
        <w:rPr>
          <w:rFonts w:ascii="Sakkal Majalla" w:hAnsi="Sakkal Majalla" w:cs="Sakkal Majalla"/>
          <w:sz w:val="24"/>
          <w:szCs w:val="24"/>
          <w:rtl/>
          <w:lang w:bidi="ar-DZ"/>
        </w:rPr>
        <w:t>،</w:t>
      </w:r>
      <w:proofErr w:type="spellEnd"/>
      <w:r w:rsidRPr="00387294">
        <w:rPr>
          <w:rFonts w:ascii="Sakkal Majalla" w:hAnsi="Sakkal Majalla" w:cs="Sakkal Majalla"/>
          <w:sz w:val="24"/>
          <w:szCs w:val="24"/>
          <w:rtl/>
          <w:lang w:bidi="ar-DZ"/>
        </w:rPr>
        <w:t xml:space="preserve"> </w:t>
      </w:r>
      <w:proofErr w:type="spellStart"/>
      <w:r w:rsidRPr="00387294">
        <w:rPr>
          <w:rFonts w:ascii="Sakkal Majalla" w:hAnsi="Sakkal Majalla" w:cs="Sakkal Majalla"/>
          <w:sz w:val="24"/>
          <w:szCs w:val="24"/>
          <w:rtl/>
          <w:lang w:bidi="ar-DZ"/>
        </w:rPr>
        <w:t>ط1،</w:t>
      </w:r>
      <w:proofErr w:type="spellEnd"/>
      <w:r w:rsidRPr="00387294">
        <w:rPr>
          <w:rFonts w:ascii="Sakkal Majalla" w:hAnsi="Sakkal Majalla" w:cs="Sakkal Majalla"/>
          <w:sz w:val="24"/>
          <w:szCs w:val="24"/>
          <w:rtl/>
          <w:lang w:bidi="ar-DZ"/>
        </w:rPr>
        <w:t xml:space="preserve"> دار الانتفاضة </w:t>
      </w:r>
      <w:proofErr w:type="spellStart"/>
      <w:r w:rsidRPr="00387294">
        <w:rPr>
          <w:rFonts w:ascii="Sakkal Majalla" w:hAnsi="Sakkal Majalla" w:cs="Sakkal Majalla"/>
          <w:sz w:val="24"/>
          <w:szCs w:val="24"/>
          <w:rtl/>
          <w:lang w:bidi="ar-DZ"/>
        </w:rPr>
        <w:t>،</w:t>
      </w:r>
      <w:proofErr w:type="spellEnd"/>
      <w:r w:rsidRPr="00387294">
        <w:rPr>
          <w:rFonts w:ascii="Sakkal Majalla" w:hAnsi="Sakkal Majalla" w:cs="Sakkal Majalla"/>
          <w:sz w:val="24"/>
          <w:szCs w:val="24"/>
          <w:rtl/>
          <w:lang w:bidi="ar-DZ"/>
        </w:rPr>
        <w:t xml:space="preserve"> الجزائر، </w:t>
      </w:r>
      <w:proofErr w:type="spellStart"/>
      <w:r w:rsidRPr="00387294">
        <w:rPr>
          <w:rFonts w:ascii="Sakkal Majalla" w:hAnsi="Sakkal Majalla" w:cs="Sakkal Majalla"/>
          <w:sz w:val="24"/>
          <w:szCs w:val="24"/>
          <w:rtl/>
          <w:lang w:bidi="ar-DZ"/>
        </w:rPr>
        <w:t>1992م،</w:t>
      </w:r>
      <w:proofErr w:type="spellEnd"/>
      <w:r w:rsidRPr="00387294">
        <w:rPr>
          <w:rFonts w:ascii="Sakkal Majalla" w:hAnsi="Sakkal Majalla" w:cs="Sakkal Majalla"/>
          <w:sz w:val="24"/>
          <w:szCs w:val="24"/>
          <w:rtl/>
          <w:lang w:bidi="ar-DZ"/>
        </w:rPr>
        <w:t xml:space="preserve"> </w:t>
      </w:r>
      <w:proofErr w:type="spellStart"/>
      <w:r w:rsidRPr="00387294">
        <w:rPr>
          <w:rFonts w:ascii="Sakkal Majalla" w:hAnsi="Sakkal Majalla" w:cs="Sakkal Majalla"/>
          <w:sz w:val="24"/>
          <w:szCs w:val="24"/>
          <w:rtl/>
          <w:lang w:bidi="ar-DZ"/>
        </w:rPr>
        <w:t>ص102</w:t>
      </w:r>
      <w:proofErr w:type="spellEnd"/>
      <w:r w:rsidRPr="00387294">
        <w:rPr>
          <w:rFonts w:ascii="Sakkal Majalla" w:hAnsi="Sakkal Majalla" w:cs="Sakkal Majalla"/>
          <w:sz w:val="24"/>
          <w:szCs w:val="24"/>
          <w:rtl/>
          <w:lang w:bidi="ar-DZ"/>
        </w:rPr>
        <w:t>.</w:t>
      </w:r>
    </w:p>
  </w:footnote>
  <w:footnote w:id="5">
    <w:p w:rsidR="009A3892" w:rsidRPr="00387294" w:rsidRDefault="009A3892" w:rsidP="009A3892">
      <w:pPr>
        <w:pStyle w:val="Notedebasdepage"/>
        <w:bidi/>
        <w:jc w:val="both"/>
        <w:rPr>
          <w:rFonts w:ascii="Sakkal Majalla" w:hAnsi="Sakkal Majalla" w:cs="Sakkal Majalla"/>
          <w:sz w:val="24"/>
          <w:szCs w:val="24"/>
          <w:rtl/>
          <w:lang w:bidi="ar-DZ"/>
        </w:rPr>
      </w:pPr>
      <w:r w:rsidRPr="00387294">
        <w:rPr>
          <w:rStyle w:val="Appelnotedebasdep"/>
          <w:rFonts w:ascii="Sakkal Majalla" w:hAnsi="Sakkal Majalla" w:cs="Sakkal Majalla"/>
          <w:sz w:val="24"/>
          <w:szCs w:val="24"/>
        </w:rPr>
        <w:t>3</w:t>
      </w:r>
      <w:r w:rsidRPr="00387294">
        <w:rPr>
          <w:rFonts w:ascii="Sakkal Majalla" w:hAnsi="Sakkal Majalla" w:cs="Sakkal Majalla"/>
          <w:sz w:val="24"/>
          <w:szCs w:val="24"/>
        </w:rPr>
        <w:t xml:space="preserve"> </w:t>
      </w:r>
      <w:r w:rsidRPr="00387294">
        <w:rPr>
          <w:rFonts w:ascii="Sakkal Majalla" w:hAnsi="Sakkal Majalla" w:cs="Sakkal Majalla"/>
          <w:sz w:val="24"/>
          <w:szCs w:val="24"/>
          <w:rtl/>
          <w:lang w:bidi="ar-DZ"/>
        </w:rPr>
        <w:t xml:space="preserve">–رمضان علي السيد </w:t>
      </w:r>
      <w:proofErr w:type="spellStart"/>
      <w:r w:rsidRPr="00387294">
        <w:rPr>
          <w:rFonts w:ascii="Sakkal Majalla" w:hAnsi="Sakkal Majalla" w:cs="Sakkal Majalla"/>
          <w:sz w:val="24"/>
          <w:szCs w:val="24"/>
          <w:rtl/>
          <w:lang w:bidi="ar-DZ"/>
        </w:rPr>
        <w:t>الشرن</w:t>
      </w:r>
      <w:r>
        <w:rPr>
          <w:rFonts w:ascii="Sakkal Majalla" w:hAnsi="Sakkal Majalla" w:cs="Sakkal Majalla" w:hint="cs"/>
          <w:sz w:val="24"/>
          <w:szCs w:val="24"/>
          <w:rtl/>
          <w:lang w:bidi="ar-DZ"/>
        </w:rPr>
        <w:t>ب</w:t>
      </w:r>
      <w:r w:rsidRPr="00387294">
        <w:rPr>
          <w:rFonts w:ascii="Sakkal Majalla" w:hAnsi="Sakkal Majalla" w:cs="Sakkal Majalla"/>
          <w:sz w:val="24"/>
          <w:szCs w:val="24"/>
          <w:rtl/>
          <w:lang w:bidi="ar-DZ"/>
        </w:rPr>
        <w:t>ا</w:t>
      </w:r>
      <w:r>
        <w:rPr>
          <w:rFonts w:ascii="Sakkal Majalla" w:hAnsi="Sakkal Majalla" w:cs="Sakkal Majalla" w:hint="cs"/>
          <w:sz w:val="24"/>
          <w:szCs w:val="24"/>
          <w:rtl/>
          <w:lang w:bidi="ar-DZ"/>
        </w:rPr>
        <w:t>ص</w:t>
      </w:r>
      <w:r w:rsidRPr="00387294">
        <w:rPr>
          <w:rFonts w:ascii="Sakkal Majalla" w:hAnsi="Sakkal Majalla" w:cs="Sakkal Majalla"/>
          <w:sz w:val="24"/>
          <w:szCs w:val="24"/>
          <w:rtl/>
          <w:lang w:bidi="ar-DZ"/>
        </w:rPr>
        <w:t>ي،</w:t>
      </w:r>
      <w:proofErr w:type="spellEnd"/>
      <w:r w:rsidRPr="00387294">
        <w:rPr>
          <w:rFonts w:ascii="Sakkal Majalla" w:hAnsi="Sakkal Majalla" w:cs="Sakkal Majalla"/>
          <w:sz w:val="24"/>
          <w:szCs w:val="24"/>
          <w:rtl/>
          <w:lang w:bidi="ar-DZ"/>
        </w:rPr>
        <w:t xml:space="preserve"> أحكام الأسرة في الشريعة الإسلامية </w:t>
      </w:r>
      <w:proofErr w:type="spellStart"/>
      <w:r w:rsidRPr="00387294">
        <w:rPr>
          <w:rFonts w:ascii="Sakkal Majalla" w:hAnsi="Sakkal Majalla" w:cs="Sakkal Majalla"/>
          <w:sz w:val="24"/>
          <w:szCs w:val="24"/>
          <w:rtl/>
          <w:lang w:bidi="ar-DZ"/>
        </w:rPr>
        <w:t>،</w:t>
      </w:r>
      <w:proofErr w:type="spellEnd"/>
      <w:r w:rsidRPr="00387294">
        <w:rPr>
          <w:rFonts w:ascii="Sakkal Majalla" w:hAnsi="Sakkal Majalla" w:cs="Sakkal Majalla"/>
          <w:sz w:val="24"/>
          <w:szCs w:val="24"/>
          <w:rtl/>
          <w:lang w:bidi="ar-DZ"/>
        </w:rPr>
        <w:t xml:space="preserve"> الدار الجامعية للطباعة والنشر </w:t>
      </w:r>
      <w:proofErr w:type="spellStart"/>
      <w:r w:rsidRPr="00387294">
        <w:rPr>
          <w:rFonts w:ascii="Sakkal Majalla" w:hAnsi="Sakkal Majalla" w:cs="Sakkal Majalla"/>
          <w:sz w:val="24"/>
          <w:szCs w:val="24"/>
          <w:rtl/>
          <w:lang w:bidi="ar-DZ"/>
        </w:rPr>
        <w:t>،</w:t>
      </w:r>
      <w:proofErr w:type="spellEnd"/>
      <w:r w:rsidRPr="00387294">
        <w:rPr>
          <w:rFonts w:ascii="Sakkal Majalla" w:hAnsi="Sakkal Majalla" w:cs="Sakkal Majalla"/>
          <w:sz w:val="24"/>
          <w:szCs w:val="24"/>
          <w:rtl/>
          <w:lang w:bidi="ar-DZ"/>
        </w:rPr>
        <w:t xml:space="preserve"> 2001، ص 19، 20.</w:t>
      </w:r>
    </w:p>
  </w:footnote>
  <w:footnote w:id="6">
    <w:p w:rsidR="009A3892" w:rsidRPr="00387294" w:rsidRDefault="009A3892" w:rsidP="009A3892">
      <w:pPr>
        <w:pStyle w:val="Notedebasdepage"/>
        <w:bidi/>
        <w:jc w:val="both"/>
        <w:rPr>
          <w:rFonts w:ascii="Sakkal Majalla" w:hAnsi="Sakkal Majalla" w:cs="Sakkal Majalla"/>
          <w:sz w:val="24"/>
          <w:szCs w:val="24"/>
          <w:rtl/>
          <w:lang w:bidi="ar-DZ"/>
        </w:rPr>
      </w:pPr>
      <w:r w:rsidRPr="00387294">
        <w:rPr>
          <w:rStyle w:val="Appelnotedebasdep"/>
          <w:rFonts w:ascii="Sakkal Majalla" w:hAnsi="Sakkal Majalla" w:cs="Sakkal Majalla"/>
          <w:sz w:val="24"/>
          <w:szCs w:val="24"/>
        </w:rPr>
        <w:t>4</w:t>
      </w:r>
      <w:r w:rsidRPr="00387294">
        <w:rPr>
          <w:rFonts w:ascii="Sakkal Majalla" w:hAnsi="Sakkal Majalla" w:cs="Sakkal Majalla"/>
          <w:sz w:val="24"/>
          <w:szCs w:val="24"/>
        </w:rPr>
        <w:t xml:space="preserve"> </w:t>
      </w:r>
      <w:r w:rsidRPr="00387294">
        <w:rPr>
          <w:rFonts w:ascii="Sakkal Majalla" w:hAnsi="Sakkal Majalla" w:cs="Sakkal Majalla"/>
          <w:sz w:val="24"/>
          <w:szCs w:val="24"/>
          <w:rtl/>
          <w:lang w:bidi="ar-DZ"/>
        </w:rPr>
        <w:t xml:space="preserve">–محمد أبو </w:t>
      </w:r>
      <w:proofErr w:type="gramStart"/>
      <w:r w:rsidRPr="00387294">
        <w:rPr>
          <w:rFonts w:ascii="Sakkal Majalla" w:hAnsi="Sakkal Majalla" w:cs="Sakkal Majalla"/>
          <w:sz w:val="24"/>
          <w:szCs w:val="24"/>
          <w:rtl/>
          <w:lang w:bidi="ar-DZ"/>
        </w:rPr>
        <w:t xml:space="preserve">زهرة </w:t>
      </w:r>
      <w:proofErr w:type="spellStart"/>
      <w:r w:rsidRPr="00387294">
        <w:rPr>
          <w:rFonts w:ascii="Sakkal Majalla" w:hAnsi="Sakkal Majalla" w:cs="Sakkal Majalla"/>
          <w:sz w:val="24"/>
          <w:szCs w:val="24"/>
          <w:rtl/>
          <w:lang w:bidi="ar-DZ"/>
        </w:rPr>
        <w:t>،</w:t>
      </w:r>
      <w:proofErr w:type="spellEnd"/>
      <w:proofErr w:type="gramEnd"/>
      <w:r w:rsidRPr="00387294">
        <w:rPr>
          <w:rFonts w:ascii="Sakkal Majalla" w:hAnsi="Sakkal Majalla" w:cs="Sakkal Majalla"/>
          <w:sz w:val="24"/>
          <w:szCs w:val="24"/>
          <w:rtl/>
          <w:lang w:bidi="ar-DZ"/>
        </w:rPr>
        <w:t xml:space="preserve"> الأحوال الشخصية،</w:t>
      </w:r>
      <w:proofErr w:type="spellStart"/>
      <w:r w:rsidRPr="00387294">
        <w:rPr>
          <w:rFonts w:ascii="Sakkal Majalla" w:hAnsi="Sakkal Majalla" w:cs="Sakkal Majalla"/>
          <w:sz w:val="24"/>
          <w:szCs w:val="24"/>
          <w:rtl/>
          <w:lang w:bidi="ar-DZ"/>
        </w:rPr>
        <w:t>ط3،</w:t>
      </w:r>
      <w:proofErr w:type="spellEnd"/>
      <w:r w:rsidRPr="00387294">
        <w:rPr>
          <w:rFonts w:ascii="Sakkal Majalla" w:hAnsi="Sakkal Majalla" w:cs="Sakkal Majalla"/>
          <w:sz w:val="24"/>
          <w:szCs w:val="24"/>
          <w:rtl/>
          <w:lang w:bidi="ar-DZ"/>
        </w:rPr>
        <w:t xml:space="preserve"> دار الفكر العربي، القاهرة، 1957، </w:t>
      </w:r>
      <w:proofErr w:type="spellStart"/>
      <w:r w:rsidRPr="00387294">
        <w:rPr>
          <w:rFonts w:ascii="Sakkal Majalla" w:hAnsi="Sakkal Majalla" w:cs="Sakkal Majalla"/>
          <w:sz w:val="24"/>
          <w:szCs w:val="24"/>
          <w:rtl/>
          <w:lang w:bidi="ar-DZ"/>
        </w:rPr>
        <w:t>ص28</w:t>
      </w:r>
      <w:proofErr w:type="spellEnd"/>
      <w:r w:rsidRPr="00387294">
        <w:rPr>
          <w:rFonts w:ascii="Sakkal Majalla" w:hAnsi="Sakkal Majalla" w:cs="Sakkal Majalla"/>
          <w:sz w:val="24"/>
          <w:szCs w:val="24"/>
          <w:rtl/>
          <w:lang w:bidi="ar-DZ"/>
        </w:rPr>
        <w:t>.</w:t>
      </w:r>
    </w:p>
  </w:footnote>
  <w:footnote w:id="7">
    <w:p w:rsidR="009A3892" w:rsidRPr="00387294" w:rsidRDefault="009A3892" w:rsidP="009A3892">
      <w:pPr>
        <w:pStyle w:val="Notedebasdepage"/>
        <w:bidi/>
        <w:jc w:val="both"/>
        <w:rPr>
          <w:rFonts w:ascii="Sakkal Majalla" w:hAnsi="Sakkal Majalla" w:cs="Sakkal Majalla"/>
          <w:sz w:val="24"/>
          <w:szCs w:val="24"/>
          <w:rtl/>
          <w:lang w:bidi="ar-DZ"/>
        </w:rPr>
      </w:pPr>
      <w:r w:rsidRPr="00387294">
        <w:rPr>
          <w:rStyle w:val="Appelnotedebasdep"/>
          <w:rFonts w:ascii="Sakkal Majalla" w:hAnsi="Sakkal Majalla" w:cs="Sakkal Majalla"/>
          <w:sz w:val="24"/>
          <w:szCs w:val="24"/>
        </w:rPr>
        <w:t>1</w:t>
      </w:r>
      <w:r w:rsidRPr="00387294">
        <w:rPr>
          <w:rFonts w:ascii="Sakkal Majalla" w:hAnsi="Sakkal Majalla" w:cs="Sakkal Majalla"/>
          <w:sz w:val="24"/>
          <w:szCs w:val="24"/>
        </w:rPr>
        <w:t xml:space="preserve"> </w:t>
      </w:r>
      <w:r w:rsidRPr="00387294">
        <w:rPr>
          <w:rFonts w:ascii="Sakkal Majalla" w:hAnsi="Sakkal Majalla" w:cs="Sakkal Majalla"/>
          <w:sz w:val="24"/>
          <w:szCs w:val="24"/>
          <w:rtl/>
          <w:lang w:bidi="ar-DZ"/>
        </w:rPr>
        <w:t xml:space="preserve">–سنن </w:t>
      </w:r>
      <w:proofErr w:type="spellStart"/>
      <w:r w:rsidRPr="00387294">
        <w:rPr>
          <w:rFonts w:ascii="Sakkal Majalla" w:hAnsi="Sakkal Majalla" w:cs="Sakkal Majalla"/>
          <w:sz w:val="24"/>
          <w:szCs w:val="24"/>
          <w:rtl/>
          <w:lang w:bidi="ar-DZ"/>
        </w:rPr>
        <w:t>الترميذي،</w:t>
      </w:r>
      <w:proofErr w:type="spellEnd"/>
      <w:r w:rsidRPr="00387294">
        <w:rPr>
          <w:rFonts w:ascii="Sakkal Majalla" w:hAnsi="Sakkal Majalla" w:cs="Sakkal Majalla"/>
          <w:sz w:val="24"/>
          <w:szCs w:val="24"/>
          <w:rtl/>
          <w:lang w:bidi="ar-DZ"/>
        </w:rPr>
        <w:t xml:space="preserve"> كتاب النكاح </w:t>
      </w:r>
      <w:proofErr w:type="spellStart"/>
      <w:r w:rsidRPr="00387294">
        <w:rPr>
          <w:rFonts w:ascii="Sakkal Majalla" w:hAnsi="Sakkal Majalla" w:cs="Sakkal Majalla"/>
          <w:sz w:val="24"/>
          <w:szCs w:val="24"/>
          <w:rtl/>
          <w:lang w:bidi="ar-DZ"/>
        </w:rPr>
        <w:t>،</w:t>
      </w:r>
      <w:proofErr w:type="spellEnd"/>
      <w:r w:rsidRPr="00387294">
        <w:rPr>
          <w:rFonts w:ascii="Sakkal Majalla" w:hAnsi="Sakkal Majalla" w:cs="Sakkal Majalla"/>
          <w:sz w:val="24"/>
          <w:szCs w:val="24"/>
          <w:rtl/>
          <w:lang w:bidi="ar-DZ"/>
        </w:rPr>
        <w:t xml:space="preserve"> باب ما جاء في النظر إلى </w:t>
      </w:r>
      <w:proofErr w:type="spellStart"/>
      <w:r w:rsidRPr="00387294">
        <w:rPr>
          <w:rFonts w:ascii="Sakkal Majalla" w:hAnsi="Sakkal Majalla" w:cs="Sakkal Majalla"/>
          <w:sz w:val="24"/>
          <w:szCs w:val="24"/>
          <w:rtl/>
          <w:lang w:bidi="ar-DZ"/>
        </w:rPr>
        <w:t>المخطوبة</w:t>
      </w:r>
      <w:proofErr w:type="spellEnd"/>
      <w:r w:rsidRPr="00387294">
        <w:rPr>
          <w:rFonts w:ascii="Sakkal Majalla" w:hAnsi="Sakkal Majalla" w:cs="Sakkal Majalla"/>
          <w:sz w:val="24"/>
          <w:szCs w:val="24"/>
          <w:rtl/>
          <w:lang w:bidi="ar-DZ"/>
        </w:rPr>
        <w:t xml:space="preserve"> </w:t>
      </w:r>
      <w:proofErr w:type="spellStart"/>
      <w:r w:rsidRPr="00387294">
        <w:rPr>
          <w:rFonts w:ascii="Sakkal Majalla" w:hAnsi="Sakkal Majalla" w:cs="Sakkal Majalla"/>
          <w:sz w:val="24"/>
          <w:szCs w:val="24"/>
          <w:rtl/>
          <w:lang w:bidi="ar-DZ"/>
        </w:rPr>
        <w:t>،</w:t>
      </w:r>
      <w:proofErr w:type="spellEnd"/>
      <w:r w:rsidRPr="00387294">
        <w:rPr>
          <w:rFonts w:ascii="Sakkal Majalla" w:hAnsi="Sakkal Majalla" w:cs="Sakkal Majalla"/>
          <w:sz w:val="24"/>
          <w:szCs w:val="24"/>
          <w:rtl/>
          <w:lang w:bidi="ar-DZ"/>
        </w:rPr>
        <w:t xml:space="preserve"> </w:t>
      </w:r>
      <w:proofErr w:type="spellStart"/>
      <w:r w:rsidRPr="00387294">
        <w:rPr>
          <w:rFonts w:ascii="Sakkal Majalla" w:hAnsi="Sakkal Majalla" w:cs="Sakkal Majalla"/>
          <w:sz w:val="24"/>
          <w:szCs w:val="24"/>
          <w:rtl/>
          <w:lang w:bidi="ar-DZ"/>
        </w:rPr>
        <w:t>ج1،</w:t>
      </w:r>
      <w:proofErr w:type="spellEnd"/>
      <w:r w:rsidRPr="00387294">
        <w:rPr>
          <w:rFonts w:ascii="Sakkal Majalla" w:hAnsi="Sakkal Majalla" w:cs="Sakkal Majalla"/>
          <w:sz w:val="24"/>
          <w:szCs w:val="24"/>
          <w:rtl/>
          <w:lang w:bidi="ar-DZ"/>
        </w:rPr>
        <w:t xml:space="preserve"> رقم 934، </w:t>
      </w:r>
      <w:proofErr w:type="spellStart"/>
      <w:r w:rsidRPr="00387294">
        <w:rPr>
          <w:rFonts w:ascii="Sakkal Majalla" w:hAnsi="Sakkal Majalla" w:cs="Sakkal Majalla"/>
          <w:sz w:val="24"/>
          <w:szCs w:val="24"/>
          <w:rtl/>
          <w:lang w:bidi="ar-DZ"/>
        </w:rPr>
        <w:t>ص242</w:t>
      </w:r>
      <w:proofErr w:type="spellEnd"/>
      <w:r w:rsidRPr="00387294">
        <w:rPr>
          <w:rFonts w:ascii="Sakkal Majalla" w:hAnsi="Sakkal Majalla" w:cs="Sakkal Majalla"/>
          <w:sz w:val="24"/>
          <w:szCs w:val="24"/>
          <w:rtl/>
          <w:lang w:bidi="ar-DZ"/>
        </w:rPr>
        <w:t>.</w:t>
      </w:r>
    </w:p>
  </w:footnote>
  <w:footnote w:id="8">
    <w:p w:rsidR="009A3892" w:rsidRPr="00387294" w:rsidRDefault="009A3892" w:rsidP="009A3892">
      <w:pPr>
        <w:pStyle w:val="Notedebasdepage"/>
        <w:bidi/>
        <w:jc w:val="both"/>
        <w:rPr>
          <w:rFonts w:ascii="Sakkal Majalla" w:hAnsi="Sakkal Majalla" w:cs="Sakkal Majalla"/>
          <w:sz w:val="24"/>
          <w:szCs w:val="24"/>
          <w:rtl/>
          <w:lang w:bidi="ar-DZ"/>
        </w:rPr>
      </w:pPr>
      <w:r w:rsidRPr="00387294">
        <w:rPr>
          <w:rStyle w:val="Appelnotedebasdep"/>
          <w:rFonts w:ascii="Sakkal Majalla" w:hAnsi="Sakkal Majalla" w:cs="Sakkal Majalla"/>
          <w:sz w:val="24"/>
          <w:szCs w:val="24"/>
        </w:rPr>
        <w:t>2</w:t>
      </w:r>
      <w:r w:rsidRPr="00387294">
        <w:rPr>
          <w:rFonts w:ascii="Sakkal Majalla" w:hAnsi="Sakkal Majalla" w:cs="Sakkal Majalla"/>
          <w:sz w:val="24"/>
          <w:szCs w:val="24"/>
        </w:rPr>
        <w:t xml:space="preserve"> </w:t>
      </w:r>
      <w:r w:rsidRPr="00387294">
        <w:rPr>
          <w:rFonts w:ascii="Sakkal Majalla" w:hAnsi="Sakkal Majalla" w:cs="Sakkal Majalla"/>
          <w:sz w:val="24"/>
          <w:szCs w:val="24"/>
          <w:rtl/>
          <w:lang w:bidi="ar-DZ"/>
        </w:rPr>
        <w:t xml:space="preserve">–أنظر سلمان وسعاد سطحي، المرجع السابق، </w:t>
      </w:r>
      <w:proofErr w:type="spellStart"/>
      <w:r w:rsidRPr="00387294">
        <w:rPr>
          <w:rFonts w:ascii="Sakkal Majalla" w:hAnsi="Sakkal Majalla" w:cs="Sakkal Majalla"/>
          <w:sz w:val="24"/>
          <w:szCs w:val="24"/>
          <w:rtl/>
          <w:lang w:bidi="ar-DZ"/>
        </w:rPr>
        <w:t>ص59</w:t>
      </w:r>
      <w:proofErr w:type="spellEnd"/>
      <w:r w:rsidRPr="00387294">
        <w:rPr>
          <w:rFonts w:ascii="Sakkal Majalla" w:hAnsi="Sakkal Majalla" w:cs="Sakkal Majalla"/>
          <w:sz w:val="24"/>
          <w:szCs w:val="24"/>
          <w:rtl/>
          <w:lang w:bidi="ar-DZ"/>
        </w:rPr>
        <w:t>.</w:t>
      </w:r>
    </w:p>
  </w:footnote>
  <w:footnote w:id="9">
    <w:p w:rsidR="009A3892" w:rsidRPr="00006D40" w:rsidRDefault="009A3892" w:rsidP="009A3892">
      <w:pPr>
        <w:pStyle w:val="Notedebasdepage"/>
        <w:bidi/>
        <w:jc w:val="left"/>
        <w:rPr>
          <w:rtl/>
          <w:lang w:bidi="ar-DZ"/>
        </w:rPr>
      </w:pPr>
      <w:r>
        <w:rPr>
          <w:rStyle w:val="Appelnotedebasdep"/>
        </w:rPr>
        <w:t>3</w:t>
      </w:r>
      <w:r>
        <w:t xml:space="preserve"> </w:t>
      </w:r>
      <w:r w:rsidRPr="00387294">
        <w:rPr>
          <w:rFonts w:ascii="Sakkal Majalla" w:hAnsi="Sakkal Majalla" w:cs="Sakkal Majalla"/>
          <w:sz w:val="24"/>
          <w:szCs w:val="24"/>
          <w:rtl/>
          <w:lang w:bidi="ar-DZ"/>
        </w:rPr>
        <w:t xml:space="preserve">أنظر صالح </w:t>
      </w:r>
      <w:proofErr w:type="spellStart"/>
      <w:r w:rsidRPr="00387294">
        <w:rPr>
          <w:rFonts w:ascii="Sakkal Majalla" w:hAnsi="Sakkal Majalla" w:cs="Sakkal Majalla"/>
          <w:sz w:val="24"/>
          <w:szCs w:val="24"/>
          <w:rtl/>
          <w:lang w:bidi="ar-DZ"/>
        </w:rPr>
        <w:t>فركوس،</w:t>
      </w:r>
      <w:proofErr w:type="spellEnd"/>
      <w:r w:rsidRPr="00387294">
        <w:rPr>
          <w:rFonts w:ascii="Sakkal Majalla" w:hAnsi="Sakkal Majalla" w:cs="Sakkal Majalla"/>
          <w:sz w:val="24"/>
          <w:szCs w:val="24"/>
          <w:rtl/>
          <w:lang w:bidi="ar-DZ"/>
        </w:rPr>
        <w:t xml:space="preserve"> المرجع السابق، </w:t>
      </w:r>
      <w:proofErr w:type="spellStart"/>
      <w:r w:rsidRPr="00387294">
        <w:rPr>
          <w:rFonts w:ascii="Sakkal Majalla" w:hAnsi="Sakkal Majalla" w:cs="Sakkal Majalla"/>
          <w:sz w:val="24"/>
          <w:szCs w:val="24"/>
          <w:rtl/>
          <w:lang w:bidi="ar-DZ"/>
        </w:rPr>
        <w:t>ص77</w:t>
      </w:r>
      <w:proofErr w:type="spellEnd"/>
      <w:r w:rsidRPr="00387294">
        <w:rPr>
          <w:rFonts w:ascii="Sakkal Majalla" w:hAnsi="Sakkal Majalla" w:cs="Sakkal Majalla"/>
          <w:sz w:val="24"/>
          <w:szCs w:val="24"/>
          <w:rtl/>
          <w:lang w:bidi="ar-DZ"/>
        </w:rPr>
        <w:t>.</w:t>
      </w:r>
    </w:p>
  </w:footnote>
  <w:footnote w:id="10">
    <w:p w:rsidR="009A3892" w:rsidRPr="00387294" w:rsidRDefault="009A3892" w:rsidP="009A3892">
      <w:pPr>
        <w:pStyle w:val="Notedebasdepage"/>
        <w:bidi/>
        <w:jc w:val="both"/>
        <w:rPr>
          <w:rFonts w:ascii="Sakkal Majalla" w:hAnsi="Sakkal Majalla" w:cs="Sakkal Majalla"/>
          <w:sz w:val="24"/>
          <w:szCs w:val="24"/>
          <w:rtl/>
          <w:lang w:bidi="ar-DZ"/>
        </w:rPr>
      </w:pPr>
      <w:r w:rsidRPr="00387294">
        <w:rPr>
          <w:rStyle w:val="Appelnotedebasdep"/>
          <w:rFonts w:ascii="Sakkal Majalla" w:hAnsi="Sakkal Majalla" w:cs="Sakkal Majalla"/>
          <w:sz w:val="24"/>
          <w:szCs w:val="24"/>
        </w:rPr>
        <w:t>1</w:t>
      </w:r>
      <w:r w:rsidRPr="00387294">
        <w:rPr>
          <w:rFonts w:ascii="Sakkal Majalla" w:hAnsi="Sakkal Majalla" w:cs="Sakkal Majalla"/>
          <w:sz w:val="24"/>
          <w:szCs w:val="24"/>
        </w:rPr>
        <w:t xml:space="preserve"> </w:t>
      </w:r>
      <w:r w:rsidRPr="00387294">
        <w:rPr>
          <w:rFonts w:ascii="Sakkal Majalla" w:hAnsi="Sakkal Majalla" w:cs="Sakkal Majalla"/>
          <w:sz w:val="24"/>
          <w:szCs w:val="24"/>
          <w:rtl/>
          <w:lang w:bidi="ar-DZ"/>
        </w:rPr>
        <w:t xml:space="preserve"> القرطبي </w:t>
      </w:r>
      <w:proofErr w:type="spellStart"/>
      <w:r w:rsidRPr="00387294">
        <w:rPr>
          <w:rFonts w:ascii="Sakkal Majalla" w:hAnsi="Sakkal Majalla" w:cs="Sakkal Majalla"/>
          <w:sz w:val="24"/>
          <w:szCs w:val="24"/>
          <w:rtl/>
          <w:lang w:bidi="ar-DZ"/>
        </w:rPr>
        <w:t>،</w:t>
      </w:r>
      <w:proofErr w:type="spellEnd"/>
      <w:r w:rsidRPr="00387294">
        <w:rPr>
          <w:rFonts w:ascii="Sakkal Majalla" w:hAnsi="Sakkal Majalla" w:cs="Sakkal Majalla"/>
          <w:sz w:val="24"/>
          <w:szCs w:val="24"/>
          <w:rtl/>
          <w:lang w:bidi="ar-DZ"/>
        </w:rPr>
        <w:t xml:space="preserve"> الجامع لأحكام القرآن، تحقيق عبد الله بن عبد المحسن التركي، </w:t>
      </w:r>
      <w:proofErr w:type="spellStart"/>
      <w:r w:rsidRPr="00387294">
        <w:rPr>
          <w:rFonts w:ascii="Sakkal Majalla" w:hAnsi="Sakkal Majalla" w:cs="Sakkal Majalla"/>
          <w:sz w:val="24"/>
          <w:szCs w:val="24"/>
          <w:rtl/>
          <w:lang w:bidi="ar-DZ"/>
        </w:rPr>
        <w:t>ط1،</w:t>
      </w:r>
      <w:proofErr w:type="spellEnd"/>
      <w:r w:rsidRPr="00387294">
        <w:rPr>
          <w:rFonts w:ascii="Sakkal Majalla" w:hAnsi="Sakkal Majalla" w:cs="Sakkal Majalla"/>
          <w:sz w:val="24"/>
          <w:szCs w:val="24"/>
          <w:rtl/>
          <w:lang w:bidi="ar-DZ"/>
        </w:rPr>
        <w:t xml:space="preserve"> مؤسسة الرسالة، بيروت، 2006، </w:t>
      </w:r>
      <w:proofErr w:type="spellStart"/>
      <w:r w:rsidRPr="00387294">
        <w:rPr>
          <w:rFonts w:ascii="Sakkal Majalla" w:hAnsi="Sakkal Majalla" w:cs="Sakkal Majalla"/>
          <w:sz w:val="24"/>
          <w:szCs w:val="24"/>
          <w:rtl/>
          <w:lang w:bidi="ar-DZ"/>
        </w:rPr>
        <w:t>ج4،</w:t>
      </w:r>
      <w:proofErr w:type="spellEnd"/>
      <w:r w:rsidRPr="00387294">
        <w:rPr>
          <w:rFonts w:ascii="Sakkal Majalla" w:hAnsi="Sakkal Majalla" w:cs="Sakkal Majalla"/>
          <w:sz w:val="24"/>
          <w:szCs w:val="24"/>
          <w:rtl/>
          <w:lang w:bidi="ar-DZ"/>
        </w:rPr>
        <w:t xml:space="preserve"> ص 51، 52.</w:t>
      </w:r>
    </w:p>
  </w:footnote>
  <w:footnote w:id="11">
    <w:p w:rsidR="009A3892" w:rsidRPr="00D95782" w:rsidRDefault="009A3892" w:rsidP="009A3892">
      <w:pPr>
        <w:pStyle w:val="Notedebasdepage"/>
        <w:bidi/>
        <w:jc w:val="left"/>
        <w:rPr>
          <w:rtl/>
          <w:lang w:bidi="ar-DZ"/>
        </w:rPr>
      </w:pPr>
      <w:r>
        <w:rPr>
          <w:rStyle w:val="Appelnotedebasdep"/>
        </w:rPr>
        <w:t>2</w:t>
      </w:r>
      <w:r>
        <w:t xml:space="preserve"> </w:t>
      </w:r>
      <w:r w:rsidRPr="00387294">
        <w:rPr>
          <w:rFonts w:ascii="Sakkal Majalla" w:hAnsi="Sakkal Majalla" w:cs="Sakkal Majalla"/>
          <w:sz w:val="24"/>
          <w:szCs w:val="24"/>
          <w:rtl/>
          <w:lang w:bidi="ar-DZ"/>
        </w:rPr>
        <w:t xml:space="preserve">محمد الطاهر بن عاشور، </w:t>
      </w:r>
      <w:proofErr w:type="gramStart"/>
      <w:r w:rsidRPr="00387294">
        <w:rPr>
          <w:rFonts w:ascii="Sakkal Majalla" w:hAnsi="Sakkal Majalla" w:cs="Sakkal Majalla"/>
          <w:sz w:val="24"/>
          <w:szCs w:val="24"/>
          <w:rtl/>
          <w:lang w:bidi="ar-DZ"/>
        </w:rPr>
        <w:t>تفسير</w:t>
      </w:r>
      <w:proofErr w:type="gramEnd"/>
      <w:r w:rsidRPr="00387294">
        <w:rPr>
          <w:rFonts w:ascii="Sakkal Majalla" w:hAnsi="Sakkal Majalla" w:cs="Sakkal Majalla"/>
          <w:sz w:val="24"/>
          <w:szCs w:val="24"/>
          <w:rtl/>
          <w:lang w:bidi="ar-DZ"/>
        </w:rPr>
        <w:t xml:space="preserve"> التحرير والتنوير، الدار التونسية للنشر، 1984، </w:t>
      </w:r>
      <w:proofErr w:type="spellStart"/>
      <w:r w:rsidRPr="00387294">
        <w:rPr>
          <w:rFonts w:ascii="Sakkal Majalla" w:hAnsi="Sakkal Majalla" w:cs="Sakkal Majalla"/>
          <w:sz w:val="24"/>
          <w:szCs w:val="24"/>
          <w:rtl/>
          <w:lang w:bidi="ar-DZ"/>
        </w:rPr>
        <w:t>ج2،</w:t>
      </w:r>
      <w:proofErr w:type="spellEnd"/>
      <w:r w:rsidRPr="00387294">
        <w:rPr>
          <w:rFonts w:ascii="Sakkal Majalla" w:hAnsi="Sakkal Majalla" w:cs="Sakkal Majalla"/>
          <w:sz w:val="24"/>
          <w:szCs w:val="24"/>
          <w:rtl/>
          <w:lang w:bidi="ar-DZ"/>
        </w:rPr>
        <w:t xml:space="preserve"> </w:t>
      </w:r>
      <w:proofErr w:type="spellStart"/>
      <w:r w:rsidRPr="00387294">
        <w:rPr>
          <w:rFonts w:ascii="Sakkal Majalla" w:hAnsi="Sakkal Majalla" w:cs="Sakkal Majalla"/>
          <w:sz w:val="24"/>
          <w:szCs w:val="24"/>
          <w:rtl/>
          <w:lang w:bidi="ar-DZ"/>
        </w:rPr>
        <w:t>ص398،</w:t>
      </w:r>
      <w:proofErr w:type="spellEnd"/>
      <w:r w:rsidRPr="00387294">
        <w:rPr>
          <w:rFonts w:ascii="Sakkal Majalla" w:hAnsi="Sakkal Majalla" w:cs="Sakkal Majalla"/>
          <w:sz w:val="24"/>
          <w:szCs w:val="24"/>
          <w:rtl/>
          <w:lang w:bidi="ar-DZ"/>
        </w:rPr>
        <w:t xml:space="preserve"> 399.</w:t>
      </w:r>
    </w:p>
  </w:footnote>
  <w:footnote w:id="12">
    <w:p w:rsidR="009A3892" w:rsidRDefault="009A3892" w:rsidP="009A3892">
      <w:pPr>
        <w:pStyle w:val="Notedebasdepage"/>
        <w:bidi/>
        <w:jc w:val="left"/>
        <w:rPr>
          <w:rtl/>
          <w:lang w:bidi="ar-DZ"/>
        </w:rPr>
      </w:pPr>
      <w:r>
        <w:rPr>
          <w:rStyle w:val="Appelnotedebasdep"/>
        </w:rPr>
        <w:t>3</w:t>
      </w:r>
      <w:r>
        <w:t xml:space="preserve"> </w:t>
      </w:r>
      <w:r w:rsidRPr="00387294">
        <w:rPr>
          <w:rFonts w:ascii="Sakkal Majalla" w:hAnsi="Sakkal Majalla" w:cs="Sakkal Majalla"/>
          <w:sz w:val="24"/>
          <w:szCs w:val="24"/>
          <w:rtl/>
          <w:lang w:bidi="ar-DZ"/>
        </w:rPr>
        <w:t xml:space="preserve">انظر القرطبي، المرجع السابق، </w:t>
      </w:r>
      <w:proofErr w:type="spellStart"/>
      <w:r w:rsidRPr="00387294">
        <w:rPr>
          <w:rFonts w:ascii="Sakkal Majalla" w:hAnsi="Sakkal Majalla" w:cs="Sakkal Majalla"/>
          <w:sz w:val="24"/>
          <w:szCs w:val="24"/>
          <w:rtl/>
          <w:lang w:bidi="ar-DZ"/>
        </w:rPr>
        <w:t>ج4،</w:t>
      </w:r>
      <w:proofErr w:type="spellEnd"/>
      <w:r w:rsidRPr="00387294">
        <w:rPr>
          <w:rFonts w:ascii="Sakkal Majalla" w:hAnsi="Sakkal Majalla" w:cs="Sakkal Majalla"/>
          <w:sz w:val="24"/>
          <w:szCs w:val="24"/>
          <w:rtl/>
          <w:lang w:bidi="ar-DZ"/>
        </w:rPr>
        <w:t xml:space="preserve"> ص 54.</w:t>
      </w:r>
    </w:p>
  </w:footnote>
  <w:footnote w:id="13">
    <w:p w:rsidR="009A3892" w:rsidRPr="00D95782" w:rsidRDefault="009A3892" w:rsidP="009A3892">
      <w:pPr>
        <w:pStyle w:val="Notedebasdepage"/>
        <w:bidi/>
        <w:jc w:val="both"/>
        <w:rPr>
          <w:rFonts w:ascii="Sakkal Majalla" w:hAnsi="Sakkal Majalla" w:cs="Sakkal Majalla"/>
          <w:sz w:val="24"/>
          <w:szCs w:val="24"/>
          <w:rtl/>
          <w:lang w:bidi="ar-DZ"/>
        </w:rPr>
      </w:pPr>
      <w:r>
        <w:rPr>
          <w:rStyle w:val="Appelnotedebasdep"/>
        </w:rPr>
        <w:t>1</w:t>
      </w:r>
      <w:r>
        <w:t xml:space="preserve"> </w:t>
      </w:r>
      <w:r w:rsidRPr="00387294">
        <w:rPr>
          <w:rFonts w:ascii="Sakkal Majalla" w:hAnsi="Sakkal Majalla" w:cs="Sakkal Majalla"/>
          <w:sz w:val="24"/>
          <w:szCs w:val="24"/>
          <w:rtl/>
          <w:lang w:bidi="ar-DZ"/>
        </w:rPr>
        <w:t xml:space="preserve">انظر </w:t>
      </w:r>
      <w:proofErr w:type="gramStart"/>
      <w:r w:rsidRPr="00387294">
        <w:rPr>
          <w:rFonts w:ascii="Sakkal Majalla" w:hAnsi="Sakkal Majalla" w:cs="Sakkal Majalla"/>
          <w:sz w:val="24"/>
          <w:szCs w:val="24"/>
          <w:rtl/>
          <w:lang w:bidi="ar-DZ"/>
        </w:rPr>
        <w:t>الموقع</w:t>
      </w:r>
      <w:proofErr w:type="gramEnd"/>
      <w:r w:rsidRPr="00387294">
        <w:rPr>
          <w:rFonts w:ascii="Sakkal Majalla" w:hAnsi="Sakkal Majalla" w:cs="Sakkal Majalla"/>
          <w:sz w:val="24"/>
          <w:szCs w:val="24"/>
          <w:rtl/>
          <w:lang w:bidi="ar-DZ"/>
        </w:rPr>
        <w:t xml:space="preserve"> </w:t>
      </w:r>
      <w:r w:rsidRPr="00387294">
        <w:rPr>
          <w:rFonts w:ascii="Sakkal Majalla" w:hAnsi="Sakkal Majalla" w:cs="Sakkal Majalla"/>
          <w:sz w:val="24"/>
          <w:szCs w:val="24"/>
          <w:lang w:bidi="ar-DZ"/>
        </w:rPr>
        <w:t>http//is</w:t>
      </w:r>
      <w:r>
        <w:rPr>
          <w:rFonts w:ascii="Sakkal Majalla" w:hAnsi="Sakkal Majalla" w:cs="Sakkal Majalla"/>
          <w:sz w:val="24"/>
          <w:szCs w:val="24"/>
          <w:lang w:bidi="ar-DZ"/>
        </w:rPr>
        <w:t>l</w:t>
      </w:r>
      <w:r w:rsidRPr="00387294">
        <w:rPr>
          <w:rFonts w:ascii="Sakkal Majalla" w:hAnsi="Sakkal Majalla" w:cs="Sakkal Majalla"/>
          <w:sz w:val="24"/>
          <w:szCs w:val="24"/>
          <w:lang w:bidi="ar-DZ"/>
        </w:rPr>
        <w:t>amqa.info/</w:t>
      </w:r>
      <w:proofErr w:type="spellStart"/>
      <w:r w:rsidRPr="00387294">
        <w:rPr>
          <w:rFonts w:ascii="Sakkal Majalla" w:hAnsi="Sakkal Majalla" w:cs="Sakkal Majalla"/>
          <w:sz w:val="24"/>
          <w:szCs w:val="24"/>
          <w:lang w:bidi="ar-DZ"/>
        </w:rPr>
        <w:t>ar</w:t>
      </w:r>
      <w:proofErr w:type="spellEnd"/>
      <w:r w:rsidRPr="00387294">
        <w:rPr>
          <w:rFonts w:ascii="Sakkal Majalla" w:hAnsi="Sakkal Majalla" w:cs="Sakkal Majalla"/>
          <w:sz w:val="24"/>
          <w:szCs w:val="24"/>
          <w:lang w:bidi="ar-DZ"/>
        </w:rPr>
        <w:t>/</w:t>
      </w:r>
      <w:proofErr w:type="spellStart"/>
      <w:r w:rsidRPr="00387294">
        <w:rPr>
          <w:rFonts w:ascii="Sakkal Majalla" w:hAnsi="Sakkal Majalla" w:cs="Sakkal Majalla"/>
          <w:sz w:val="24"/>
          <w:szCs w:val="24"/>
          <w:lang w:bidi="ar-DZ"/>
        </w:rPr>
        <w:t>answers</w:t>
      </w:r>
      <w:proofErr w:type="spellEnd"/>
      <w:r w:rsidRPr="00387294">
        <w:rPr>
          <w:rFonts w:ascii="Sakkal Majalla" w:hAnsi="Sakkal Majalla" w:cs="Sakkal Majalla"/>
          <w:sz w:val="24"/>
          <w:szCs w:val="24"/>
          <w:lang w:bidi="ar-DZ"/>
        </w:rPr>
        <w:t xml:space="preserve">. </w:t>
      </w:r>
      <w:r>
        <w:rPr>
          <w:rFonts w:ascii="Sakkal Majalla" w:hAnsi="Sakkal Majalla" w:cs="Sakkal Majalla" w:hint="cs"/>
          <w:sz w:val="24"/>
          <w:szCs w:val="24"/>
          <w:rtl/>
          <w:lang w:bidi="ar-DZ"/>
        </w:rPr>
        <w:t xml:space="preserve"> </w:t>
      </w:r>
      <w:r w:rsidRPr="00387294">
        <w:rPr>
          <w:rFonts w:ascii="Sakkal Majalla" w:hAnsi="Sakkal Majalla" w:cs="Sakkal Majalla"/>
          <w:sz w:val="24"/>
          <w:szCs w:val="24"/>
          <w:rtl/>
          <w:lang w:val="en-US" w:bidi="ar-DZ"/>
        </w:rPr>
        <w:t>تم الاطلاع عليه : 04/01/2019</w:t>
      </w:r>
    </w:p>
  </w:footnote>
  <w:footnote w:id="14">
    <w:p w:rsidR="009A3892" w:rsidRPr="00D95782" w:rsidRDefault="009A3892" w:rsidP="009A3892">
      <w:pPr>
        <w:pStyle w:val="Notedebasdepage"/>
        <w:bidi/>
        <w:jc w:val="left"/>
        <w:rPr>
          <w:rtl/>
          <w:lang w:bidi="ar-DZ"/>
        </w:rPr>
      </w:pPr>
      <w:r>
        <w:rPr>
          <w:rStyle w:val="Appelnotedebasdep"/>
        </w:rPr>
        <w:t>2</w:t>
      </w:r>
      <w:r>
        <w:t xml:space="preserve"> </w:t>
      </w:r>
      <w:r w:rsidRPr="00387294">
        <w:rPr>
          <w:rFonts w:ascii="Sakkal Majalla" w:hAnsi="Sakkal Majalla" w:cs="Sakkal Majalla"/>
          <w:sz w:val="24"/>
          <w:szCs w:val="24"/>
          <w:rtl/>
          <w:lang w:bidi="ar-DZ"/>
        </w:rPr>
        <w:t xml:space="preserve">لمزيد من التفصيل حول حقوق وواجبات الزوجين </w:t>
      </w:r>
      <w:proofErr w:type="spellStart"/>
      <w:r w:rsidRPr="00387294">
        <w:rPr>
          <w:rFonts w:ascii="Sakkal Majalla" w:hAnsi="Sakkal Majalla" w:cs="Sakkal Majalla"/>
          <w:sz w:val="24"/>
          <w:szCs w:val="24"/>
          <w:rtl/>
          <w:lang w:bidi="ar-DZ"/>
        </w:rPr>
        <w:t>،</w:t>
      </w:r>
      <w:proofErr w:type="spellEnd"/>
      <w:r w:rsidRPr="00387294">
        <w:rPr>
          <w:rFonts w:ascii="Sakkal Majalla" w:hAnsi="Sakkal Majalla" w:cs="Sakkal Majalla"/>
          <w:sz w:val="24"/>
          <w:szCs w:val="24"/>
          <w:rtl/>
          <w:lang w:bidi="ar-DZ"/>
        </w:rPr>
        <w:t xml:space="preserve"> انظر سلمان نصر </w:t>
      </w:r>
      <w:r>
        <w:rPr>
          <w:rFonts w:ascii="Sakkal Majalla" w:hAnsi="Sakkal Majalla" w:cs="Sakkal Majalla" w:hint="cs"/>
          <w:sz w:val="24"/>
          <w:szCs w:val="24"/>
          <w:rtl/>
          <w:lang w:bidi="ar-DZ"/>
        </w:rPr>
        <w:t xml:space="preserve"> و</w:t>
      </w:r>
      <w:r w:rsidRPr="00387294">
        <w:rPr>
          <w:rFonts w:ascii="Sakkal Majalla" w:hAnsi="Sakkal Majalla" w:cs="Sakkal Majalla"/>
          <w:sz w:val="24"/>
          <w:szCs w:val="24"/>
          <w:rtl/>
          <w:lang w:bidi="ar-DZ"/>
        </w:rPr>
        <w:t xml:space="preserve">سعاد سطحي </w:t>
      </w:r>
      <w:proofErr w:type="spellStart"/>
      <w:r w:rsidRPr="00387294">
        <w:rPr>
          <w:rFonts w:ascii="Sakkal Majalla" w:hAnsi="Sakkal Majalla" w:cs="Sakkal Majalla"/>
          <w:sz w:val="24"/>
          <w:szCs w:val="24"/>
          <w:rtl/>
          <w:lang w:bidi="ar-DZ"/>
        </w:rPr>
        <w:t>،</w:t>
      </w:r>
      <w:proofErr w:type="spellEnd"/>
      <w:r w:rsidRPr="00387294">
        <w:rPr>
          <w:rFonts w:ascii="Sakkal Majalla" w:hAnsi="Sakkal Majalla" w:cs="Sakkal Majalla"/>
          <w:sz w:val="24"/>
          <w:szCs w:val="24"/>
          <w:rtl/>
          <w:lang w:bidi="ar-DZ"/>
        </w:rPr>
        <w:t xml:space="preserve"> المرجع السابق، </w:t>
      </w:r>
      <w:proofErr w:type="spellStart"/>
      <w:r w:rsidRPr="00387294">
        <w:rPr>
          <w:rFonts w:ascii="Sakkal Majalla" w:hAnsi="Sakkal Majalla" w:cs="Sakkal Majalla"/>
          <w:sz w:val="24"/>
          <w:szCs w:val="24"/>
          <w:rtl/>
          <w:lang w:bidi="ar-DZ"/>
        </w:rPr>
        <w:t>ص243،</w:t>
      </w:r>
      <w:proofErr w:type="spellEnd"/>
      <w:r w:rsidRPr="00387294">
        <w:rPr>
          <w:rFonts w:ascii="Sakkal Majalla" w:hAnsi="Sakkal Majalla" w:cs="Sakkal Majalla"/>
          <w:sz w:val="24"/>
          <w:szCs w:val="24"/>
          <w:rtl/>
          <w:lang w:bidi="ar-DZ"/>
        </w:rPr>
        <w:t xml:space="preserve"> 251.</w:t>
      </w:r>
    </w:p>
  </w:footnote>
  <w:footnote w:id="15">
    <w:p w:rsidR="009A3892" w:rsidRPr="00D95782" w:rsidRDefault="009A3892" w:rsidP="009A3892">
      <w:pPr>
        <w:pStyle w:val="Notedebasdepage"/>
        <w:bidi/>
        <w:jc w:val="left"/>
        <w:rPr>
          <w:rtl/>
          <w:lang w:bidi="ar-DZ"/>
        </w:rPr>
      </w:pPr>
      <w:r>
        <w:rPr>
          <w:rStyle w:val="Appelnotedebasdep"/>
        </w:rPr>
        <w:t>3</w:t>
      </w:r>
      <w:r>
        <w:t xml:space="preserve"> </w:t>
      </w:r>
      <w:r w:rsidRPr="00387294">
        <w:rPr>
          <w:rFonts w:ascii="Sakkal Majalla" w:hAnsi="Sakkal Majalla" w:cs="Sakkal Majalla"/>
          <w:sz w:val="24"/>
          <w:szCs w:val="24"/>
          <w:rtl/>
          <w:lang w:bidi="ar-DZ"/>
        </w:rPr>
        <w:t xml:space="preserve">لمزيد من التفصيل انظر </w:t>
      </w:r>
      <w:proofErr w:type="spellStart"/>
      <w:r w:rsidRPr="00387294">
        <w:rPr>
          <w:rFonts w:ascii="Sakkal Majalla" w:hAnsi="Sakkal Majalla" w:cs="Sakkal Majalla"/>
          <w:sz w:val="24"/>
          <w:szCs w:val="24"/>
          <w:rtl/>
          <w:lang w:bidi="ar-DZ"/>
        </w:rPr>
        <w:t>بلخير</w:t>
      </w:r>
      <w:proofErr w:type="spellEnd"/>
      <w:r w:rsidRPr="00387294">
        <w:rPr>
          <w:rFonts w:ascii="Sakkal Majalla" w:hAnsi="Sakkal Majalla" w:cs="Sakkal Majalla"/>
          <w:sz w:val="24"/>
          <w:szCs w:val="24"/>
          <w:rtl/>
          <w:lang w:bidi="ar-DZ"/>
        </w:rPr>
        <w:t xml:space="preserve"> سديد </w:t>
      </w:r>
      <w:proofErr w:type="spellStart"/>
      <w:r w:rsidRPr="00387294">
        <w:rPr>
          <w:rFonts w:ascii="Sakkal Majalla" w:hAnsi="Sakkal Majalla" w:cs="Sakkal Majalla"/>
          <w:sz w:val="24"/>
          <w:szCs w:val="24"/>
          <w:rtl/>
          <w:lang w:bidi="ar-DZ"/>
        </w:rPr>
        <w:t>،</w:t>
      </w:r>
      <w:proofErr w:type="spellEnd"/>
      <w:r w:rsidRPr="00387294">
        <w:rPr>
          <w:rFonts w:ascii="Sakkal Majalla" w:hAnsi="Sakkal Majalla" w:cs="Sakkal Majalla"/>
          <w:sz w:val="24"/>
          <w:szCs w:val="24"/>
          <w:rtl/>
          <w:lang w:bidi="ar-DZ"/>
        </w:rPr>
        <w:t xml:space="preserve"> الأسرة وحمايتها في الفقه الإسلامي والقانون الجزائري، مرجع سابق، </w:t>
      </w:r>
      <w:proofErr w:type="spellStart"/>
      <w:r w:rsidRPr="00387294">
        <w:rPr>
          <w:rFonts w:ascii="Sakkal Majalla" w:hAnsi="Sakkal Majalla" w:cs="Sakkal Majalla"/>
          <w:sz w:val="24"/>
          <w:szCs w:val="24"/>
          <w:rtl/>
          <w:lang w:bidi="ar-DZ"/>
        </w:rPr>
        <w:t>ص50،</w:t>
      </w:r>
      <w:proofErr w:type="spellEnd"/>
      <w:r w:rsidRPr="00387294">
        <w:rPr>
          <w:rFonts w:ascii="Sakkal Majalla" w:hAnsi="Sakkal Majalla" w:cs="Sakkal Majalla"/>
          <w:sz w:val="24"/>
          <w:szCs w:val="24"/>
          <w:rtl/>
          <w:lang w:bidi="ar-DZ"/>
        </w:rPr>
        <w:t xml:space="preserve"> 54.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86F48"/>
    <w:multiLevelType w:val="hybridMultilevel"/>
    <w:tmpl w:val="DEF86094"/>
    <w:lvl w:ilvl="0" w:tplc="040C000F">
      <w:start w:val="1"/>
      <w:numFmt w:val="decimal"/>
      <w:lvlText w:val="%1."/>
      <w:lvlJc w:val="left"/>
      <w:pPr>
        <w:ind w:left="3585" w:hanging="360"/>
      </w:pPr>
    </w:lvl>
    <w:lvl w:ilvl="1" w:tplc="040C0019" w:tentative="1">
      <w:start w:val="1"/>
      <w:numFmt w:val="lowerLetter"/>
      <w:lvlText w:val="%2."/>
      <w:lvlJc w:val="left"/>
      <w:pPr>
        <w:ind w:left="4305" w:hanging="360"/>
      </w:pPr>
    </w:lvl>
    <w:lvl w:ilvl="2" w:tplc="040C001B" w:tentative="1">
      <w:start w:val="1"/>
      <w:numFmt w:val="lowerRoman"/>
      <w:lvlText w:val="%3."/>
      <w:lvlJc w:val="right"/>
      <w:pPr>
        <w:ind w:left="5025" w:hanging="180"/>
      </w:pPr>
    </w:lvl>
    <w:lvl w:ilvl="3" w:tplc="040C000F" w:tentative="1">
      <w:start w:val="1"/>
      <w:numFmt w:val="decimal"/>
      <w:lvlText w:val="%4."/>
      <w:lvlJc w:val="left"/>
      <w:pPr>
        <w:ind w:left="5745" w:hanging="360"/>
      </w:pPr>
    </w:lvl>
    <w:lvl w:ilvl="4" w:tplc="040C0019" w:tentative="1">
      <w:start w:val="1"/>
      <w:numFmt w:val="lowerLetter"/>
      <w:lvlText w:val="%5."/>
      <w:lvlJc w:val="left"/>
      <w:pPr>
        <w:ind w:left="6465" w:hanging="360"/>
      </w:pPr>
    </w:lvl>
    <w:lvl w:ilvl="5" w:tplc="040C001B" w:tentative="1">
      <w:start w:val="1"/>
      <w:numFmt w:val="lowerRoman"/>
      <w:lvlText w:val="%6."/>
      <w:lvlJc w:val="right"/>
      <w:pPr>
        <w:ind w:left="7185" w:hanging="180"/>
      </w:pPr>
    </w:lvl>
    <w:lvl w:ilvl="6" w:tplc="040C000F" w:tentative="1">
      <w:start w:val="1"/>
      <w:numFmt w:val="decimal"/>
      <w:lvlText w:val="%7."/>
      <w:lvlJc w:val="left"/>
      <w:pPr>
        <w:ind w:left="7905" w:hanging="360"/>
      </w:pPr>
    </w:lvl>
    <w:lvl w:ilvl="7" w:tplc="040C0019" w:tentative="1">
      <w:start w:val="1"/>
      <w:numFmt w:val="lowerLetter"/>
      <w:lvlText w:val="%8."/>
      <w:lvlJc w:val="left"/>
      <w:pPr>
        <w:ind w:left="8625" w:hanging="360"/>
      </w:pPr>
    </w:lvl>
    <w:lvl w:ilvl="8" w:tplc="040C001B" w:tentative="1">
      <w:start w:val="1"/>
      <w:numFmt w:val="lowerRoman"/>
      <w:lvlText w:val="%9."/>
      <w:lvlJc w:val="right"/>
      <w:pPr>
        <w:ind w:left="934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E1BB6"/>
    <w:rsid w:val="0004637D"/>
    <w:rsid w:val="005E1BB6"/>
    <w:rsid w:val="009A3892"/>
    <w:rsid w:val="00D0315E"/>
    <w:rsid w:val="00DF560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37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9A3892"/>
    <w:pPr>
      <w:spacing w:after="0" w:line="240" w:lineRule="auto"/>
      <w:jc w:val="right"/>
    </w:pPr>
    <w:rPr>
      <w:sz w:val="20"/>
      <w:szCs w:val="20"/>
    </w:rPr>
  </w:style>
  <w:style w:type="character" w:customStyle="1" w:styleId="NotedebasdepageCar">
    <w:name w:val="Note de bas de page Car"/>
    <w:basedOn w:val="Policepardfaut"/>
    <w:link w:val="Notedebasdepage"/>
    <w:rsid w:val="009A3892"/>
    <w:rPr>
      <w:sz w:val="20"/>
      <w:szCs w:val="20"/>
    </w:rPr>
  </w:style>
  <w:style w:type="character" w:styleId="Appelnotedebasdep">
    <w:name w:val="footnote reference"/>
    <w:basedOn w:val="Policepardfaut"/>
    <w:uiPriority w:val="99"/>
    <w:semiHidden/>
    <w:unhideWhenUsed/>
    <w:rsid w:val="009A3892"/>
    <w:rPr>
      <w:vertAlign w:val="superscript"/>
    </w:rPr>
  </w:style>
  <w:style w:type="paragraph" w:styleId="Paragraphedeliste">
    <w:name w:val="List Paragraph"/>
    <w:basedOn w:val="Normal"/>
    <w:uiPriority w:val="34"/>
    <w:qFormat/>
    <w:rsid w:val="009A3892"/>
    <w:pPr>
      <w:ind w:left="720"/>
      <w:contextualSpacing/>
    </w:pPr>
  </w:style>
  <w:style w:type="paragraph" w:styleId="En-tte">
    <w:name w:val="header"/>
    <w:basedOn w:val="Normal"/>
    <w:link w:val="En-tteCar"/>
    <w:uiPriority w:val="99"/>
    <w:semiHidden/>
    <w:unhideWhenUsed/>
    <w:rsid w:val="009A389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A3892"/>
  </w:style>
  <w:style w:type="paragraph" w:styleId="Pieddepage">
    <w:name w:val="footer"/>
    <w:basedOn w:val="Normal"/>
    <w:link w:val="PieddepageCar"/>
    <w:uiPriority w:val="99"/>
    <w:unhideWhenUsed/>
    <w:rsid w:val="009A389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389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1161</Words>
  <Characters>6389</Characters>
  <Application>Microsoft Office Word</Application>
  <DocSecurity>0</DocSecurity>
  <Lines>53</Lines>
  <Paragraphs>15</Paragraphs>
  <ScaleCrop>false</ScaleCrop>
  <Company/>
  <LinksUpToDate>false</LinksUpToDate>
  <CharactersWithSpaces>7535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2</cp:revision>
  <dcterms:created xsi:type="dcterms:W3CDTF">2021-01-24T10:01:00Z</dcterms:created>
  <dcterms:modified xsi:type="dcterms:W3CDTF">2021-01-24T10:12:00Z</dcterms:modified>
</cp:coreProperties>
</file>