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58" w:rsidRDefault="00316C58" w:rsidP="00316C58">
      <w:pPr>
        <w:tabs>
          <w:tab w:val="right" w:pos="990"/>
        </w:tabs>
        <w:bidi/>
        <w:jc w:val="both"/>
        <w:rPr>
          <w:rFonts w:ascii="Traditional Arabic" w:hAnsi="Traditional Arabic" w:cs="Traditional Arabic"/>
          <w:b/>
          <w:bCs/>
          <w:sz w:val="36"/>
          <w:szCs w:val="36"/>
          <w:rtl/>
          <w:lang w:val="en-US" w:bidi="ar-DZ"/>
        </w:rPr>
      </w:pPr>
      <w:r>
        <w:rPr>
          <w:rFonts w:ascii="Traditional Arabic" w:hAnsi="Traditional Arabic" w:cs="Traditional Arabic" w:hint="cs"/>
          <w:b/>
          <w:bCs/>
          <w:sz w:val="36"/>
          <w:szCs w:val="36"/>
          <w:rtl/>
          <w:lang w:val="en-US" w:bidi="ar-DZ"/>
        </w:rPr>
        <w:t>الدرس الخامس:</w:t>
      </w:r>
    </w:p>
    <w:p w:rsidR="00316C58" w:rsidRDefault="00316C58" w:rsidP="00316C58">
      <w:pPr>
        <w:tabs>
          <w:tab w:val="right" w:pos="990"/>
        </w:tabs>
        <w:bidi/>
        <w:jc w:val="both"/>
        <w:rPr>
          <w:rFonts w:ascii="Traditional Arabic" w:hAnsi="Traditional Arabic" w:cs="Traditional Arabic"/>
          <w:b/>
          <w:bCs/>
          <w:sz w:val="36"/>
          <w:szCs w:val="36"/>
          <w:rtl/>
          <w:lang w:val="en-US" w:bidi="ar-DZ"/>
        </w:rPr>
      </w:pPr>
      <w:r w:rsidRPr="00705256">
        <w:rPr>
          <w:rFonts w:ascii="Traditional Arabic" w:hAnsi="Traditional Arabic" w:cs="Traditional Arabic" w:hint="cs"/>
          <w:b/>
          <w:bCs/>
          <w:sz w:val="36"/>
          <w:szCs w:val="36"/>
          <w:rtl/>
          <w:lang w:val="en-US" w:bidi="ar-DZ"/>
        </w:rPr>
        <w:t>نظرية أفعال الكلام</w:t>
      </w:r>
      <w:r>
        <w:rPr>
          <w:rFonts w:ascii="Traditional Arabic" w:hAnsi="Traditional Arabic" w:cs="Traditional Arabic" w:hint="cs"/>
          <w:b/>
          <w:bCs/>
          <w:sz w:val="36"/>
          <w:szCs w:val="36"/>
          <w:rtl/>
          <w:lang w:val="en-US" w:bidi="ar-DZ"/>
        </w:rPr>
        <w:t xml:space="preserve"> عند أوستين:</w:t>
      </w:r>
    </w:p>
    <w:p w:rsidR="00316C58" w:rsidRPr="00844C62" w:rsidRDefault="00316C58" w:rsidP="00316C58">
      <w:pPr>
        <w:tabs>
          <w:tab w:val="right" w:pos="990"/>
        </w:tabs>
        <w:bidi/>
        <w:jc w:val="both"/>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ارتبطت التداولية منذ نشأتها ب</w:t>
      </w:r>
      <w:r w:rsidRPr="00623159">
        <w:rPr>
          <w:rFonts w:ascii="Traditional Arabic" w:hAnsi="Traditional Arabic" w:cs="Traditional Arabic" w:hint="cs"/>
          <w:sz w:val="36"/>
          <w:szCs w:val="36"/>
          <w:rtl/>
          <w:lang w:val="en-US" w:bidi="ar-DZ"/>
        </w:rPr>
        <w:t>مبدأ أفعال الكلام لذا يعد الفعل الكلامي محور الدرس التداولي،</w:t>
      </w:r>
      <w:r w:rsidRPr="00665A44">
        <w:rPr>
          <w:vertAlign w:val="superscript"/>
          <w:rtl/>
          <w:lang w:val="en-US" w:bidi="ar-DZ"/>
        </w:rPr>
        <w:footnoteReference w:id="2"/>
      </w:r>
      <w:r w:rsidRPr="00623159">
        <w:rPr>
          <w:rFonts w:ascii="Traditional Arabic" w:hAnsi="Traditional Arabic" w:cs="Traditional Arabic" w:hint="cs"/>
          <w:sz w:val="36"/>
          <w:szCs w:val="36"/>
          <w:rtl/>
          <w:lang w:val="en-US" w:bidi="ar-DZ"/>
        </w:rPr>
        <w:t xml:space="preserve"> </w:t>
      </w:r>
      <w:r>
        <w:rPr>
          <w:rFonts w:ascii="Traditional Arabic" w:hAnsi="Traditional Arabic" w:cs="Traditional Arabic" w:hint="cs"/>
          <w:sz w:val="36"/>
          <w:szCs w:val="36"/>
          <w:rtl/>
          <w:lang w:val="en-US" w:bidi="ar-DZ"/>
        </w:rPr>
        <w:t xml:space="preserve">  </w:t>
      </w:r>
      <w:r w:rsidRPr="00623159">
        <w:rPr>
          <w:rFonts w:ascii="Traditional Arabic" w:hAnsi="Traditional Arabic" w:cs="Traditional Arabic" w:hint="cs"/>
          <w:sz w:val="36"/>
          <w:szCs w:val="36"/>
          <w:rtl/>
          <w:lang w:val="en-US" w:bidi="ar-DZ"/>
        </w:rPr>
        <w:t>و</w:t>
      </w:r>
      <w:r>
        <w:rPr>
          <w:rFonts w:ascii="Traditional Arabic" w:hAnsi="Traditional Arabic" w:cs="Traditional Arabic" w:hint="cs"/>
          <w:sz w:val="36"/>
          <w:szCs w:val="36"/>
          <w:rtl/>
          <w:lang w:val="en-US" w:bidi="ar-DZ"/>
        </w:rPr>
        <w:t xml:space="preserve">يعود </w:t>
      </w:r>
      <w:r w:rsidRPr="00623159">
        <w:rPr>
          <w:rFonts w:ascii="Traditional Arabic" w:hAnsi="Traditional Arabic" w:cs="Traditional Arabic" w:hint="cs"/>
          <w:sz w:val="36"/>
          <w:szCs w:val="36"/>
          <w:rtl/>
          <w:lang w:val="en-US" w:bidi="ar-DZ"/>
        </w:rPr>
        <w:t xml:space="preserve">الفضل </w:t>
      </w:r>
      <w:r>
        <w:rPr>
          <w:rFonts w:ascii="Traditional Arabic" w:hAnsi="Traditional Arabic" w:cs="Traditional Arabic" w:hint="cs"/>
          <w:sz w:val="36"/>
          <w:szCs w:val="36"/>
          <w:rtl/>
          <w:lang w:val="en-US" w:bidi="ar-DZ"/>
        </w:rPr>
        <w:t xml:space="preserve">في تطوير هذا المبحث إلى </w:t>
      </w:r>
      <w:r w:rsidRPr="00623159">
        <w:rPr>
          <w:rFonts w:ascii="Traditional Arabic" w:hAnsi="Traditional Arabic" w:cs="Traditional Arabic" w:hint="cs"/>
          <w:sz w:val="36"/>
          <w:szCs w:val="36"/>
          <w:rtl/>
          <w:lang w:val="en-US" w:bidi="ar-DZ"/>
        </w:rPr>
        <w:t xml:space="preserve"> "فلسفة اللغة العادية"</w:t>
      </w:r>
      <w:r>
        <w:rPr>
          <w:rFonts w:ascii="Traditional Arabic" w:hAnsi="Traditional Arabic" w:cs="Traditional Arabic" w:hint="cs"/>
          <w:sz w:val="36"/>
          <w:szCs w:val="36"/>
          <w:rtl/>
          <w:lang w:val="en-US" w:bidi="ar-DZ"/>
        </w:rPr>
        <w:t>، حيث نشأت مكرسة مبدأ</w:t>
      </w:r>
      <w:r w:rsidRPr="00623159">
        <w:rPr>
          <w:rFonts w:ascii="Traditional Arabic" w:hAnsi="Traditional Arabic" w:cs="Traditional Arabic" w:hint="cs"/>
          <w:sz w:val="36"/>
          <w:szCs w:val="36"/>
          <w:rtl/>
          <w:lang w:val="en-US" w:bidi="ar-DZ"/>
        </w:rPr>
        <w:t xml:space="preserve"> ظاهر</w:t>
      </w:r>
      <w:r w:rsidRPr="00623159">
        <w:rPr>
          <w:rFonts w:ascii="Traditional Arabic" w:hAnsi="Traditional Arabic" w:cs="Traditional Arabic" w:hint="eastAsia"/>
          <w:sz w:val="36"/>
          <w:szCs w:val="36"/>
          <w:rtl/>
          <w:lang w:val="en-US" w:bidi="ar-DZ"/>
        </w:rPr>
        <w:t>ة</w:t>
      </w:r>
      <w:r w:rsidRPr="00623159">
        <w:rPr>
          <w:rFonts w:ascii="Traditional Arabic" w:hAnsi="Traditional Arabic" w:cs="Traditional Arabic" w:hint="cs"/>
          <w:sz w:val="36"/>
          <w:szCs w:val="36"/>
          <w:rtl/>
          <w:lang w:val="en-US" w:bidi="ar-DZ"/>
        </w:rPr>
        <w:t xml:space="preserve"> الأف</w:t>
      </w:r>
      <w:r>
        <w:rPr>
          <w:rFonts w:ascii="Traditional Arabic" w:hAnsi="Traditional Arabic" w:cs="Traditional Arabic" w:hint="cs"/>
          <w:sz w:val="36"/>
          <w:szCs w:val="36"/>
          <w:rtl/>
          <w:lang w:val="en-US" w:bidi="ar-DZ"/>
        </w:rPr>
        <w:t>ـــــــ</w:t>
      </w:r>
      <w:r w:rsidRPr="00623159">
        <w:rPr>
          <w:rFonts w:ascii="Traditional Arabic" w:hAnsi="Traditional Arabic" w:cs="Traditional Arabic" w:hint="cs"/>
          <w:sz w:val="36"/>
          <w:szCs w:val="36"/>
          <w:rtl/>
          <w:lang w:val="en-US" w:bidi="ar-DZ"/>
        </w:rPr>
        <w:t>ع</w:t>
      </w:r>
      <w:r>
        <w:rPr>
          <w:rFonts w:ascii="Traditional Arabic" w:hAnsi="Traditional Arabic" w:cs="Traditional Arabic" w:hint="cs"/>
          <w:sz w:val="36"/>
          <w:szCs w:val="36"/>
          <w:rtl/>
          <w:lang w:val="en-US" w:bidi="ar-DZ"/>
        </w:rPr>
        <w:t>ال الكـــــــــلامية، حيث يعدها المتخصصون على أنها دراسة لظاهرة طبيعة اللغة، فاشتغلت أي فلسفة اللغة  على المعاني العادية التي تتحول وفق</w:t>
      </w:r>
      <w:r w:rsidRPr="00623159">
        <w:rPr>
          <w:rFonts w:ascii="Traditional Arabic" w:hAnsi="Traditional Arabic" w:cs="Traditional Arabic" w:hint="cs"/>
          <w:sz w:val="36"/>
          <w:szCs w:val="36"/>
          <w:rtl/>
          <w:lang w:val="en-US" w:bidi="ar-DZ"/>
        </w:rPr>
        <w:t xml:space="preserve"> مقامات الأحوال</w:t>
      </w:r>
      <w:r>
        <w:rPr>
          <w:rFonts w:ascii="Traditional Arabic" w:hAnsi="Traditional Arabic" w:cs="Traditional Arabic" w:hint="cs"/>
          <w:sz w:val="36"/>
          <w:szCs w:val="36"/>
          <w:rtl/>
          <w:lang w:val="en-US" w:bidi="ar-DZ"/>
        </w:rPr>
        <w:t>،وحتى نوضح أبعاد هذه النظرية لا بد أن بصادفنا</w:t>
      </w:r>
      <w:r>
        <w:rPr>
          <w:rFonts w:ascii="Traditional Arabic" w:hAnsi="Traditional Arabic" w:cs="Traditional Arabic"/>
          <w:sz w:val="36"/>
          <w:szCs w:val="36"/>
          <w:lang w:val="en-US" w:bidi="ar-DZ"/>
        </w:rPr>
        <w:t xml:space="preserve"> </w:t>
      </w:r>
      <w:r>
        <w:rPr>
          <w:rFonts w:ascii="Traditional Arabic" w:hAnsi="Traditional Arabic" w:cs="Traditional Arabic" w:hint="cs"/>
          <w:sz w:val="36"/>
          <w:szCs w:val="36"/>
          <w:rtl/>
          <w:lang w:val="en-US" w:bidi="ar-DZ"/>
        </w:rPr>
        <w:t xml:space="preserve">أول مشروع للغوي </w:t>
      </w:r>
      <w:r w:rsidRPr="00671096">
        <w:rPr>
          <w:rFonts w:ascii="Traditional Arabic" w:hAnsi="Traditional Arabic" w:cs="Traditional Arabic" w:hint="cs"/>
          <w:sz w:val="36"/>
          <w:szCs w:val="36"/>
          <w:rtl/>
          <w:lang w:val="en-US" w:bidi="ar-DZ"/>
        </w:rPr>
        <w:t>"</w:t>
      </w:r>
      <w:r>
        <w:rPr>
          <w:rFonts w:ascii="Traditional Arabic" w:hAnsi="Traditional Arabic" w:cs="Traditional Arabic" w:hint="cs"/>
          <w:sz w:val="36"/>
          <w:szCs w:val="36"/>
          <w:rtl/>
          <w:lang w:val="en-US" w:bidi="ar-DZ"/>
        </w:rPr>
        <w:t>أ</w:t>
      </w:r>
      <w:r w:rsidRPr="00671096">
        <w:rPr>
          <w:rFonts w:ascii="Traditional Arabic" w:hAnsi="Traditional Arabic" w:cs="Traditional Arabic" w:hint="cs"/>
          <w:sz w:val="36"/>
          <w:szCs w:val="36"/>
          <w:rtl/>
          <w:lang w:val="en-US" w:bidi="ar-DZ"/>
        </w:rPr>
        <w:t>وستين</w:t>
      </w:r>
      <w:r>
        <w:rPr>
          <w:rFonts w:ascii="Traditional Arabic" w:hAnsi="Traditional Arabic" w:cs="Traditional Arabic" w:hint="cs"/>
          <w:sz w:val="36"/>
          <w:szCs w:val="36"/>
          <w:rtl/>
          <w:lang w:val="en-US" w:bidi="ar-DZ"/>
        </w:rPr>
        <w:t xml:space="preserve">  المنظر الأول،و تجمع الدراسات اللسانية أنها  جاءت كرد</w:t>
      </w:r>
      <w:r w:rsidRPr="00671096">
        <w:rPr>
          <w:rFonts w:ascii="Traditional Arabic" w:hAnsi="Traditional Arabic" w:cs="Traditional Arabic" w:hint="cs"/>
          <w:sz w:val="36"/>
          <w:szCs w:val="36"/>
          <w:rtl/>
          <w:lang w:val="en-US" w:bidi="ar-DZ"/>
        </w:rPr>
        <w:t xml:space="preserve"> فعل</w:t>
      </w:r>
      <w:r>
        <w:rPr>
          <w:rFonts w:ascii="Traditional Arabic" w:hAnsi="Traditional Arabic" w:cs="Traditional Arabic" w:hint="cs"/>
          <w:sz w:val="36"/>
          <w:szCs w:val="36"/>
          <w:rtl/>
          <w:lang w:val="en-US" w:bidi="ar-DZ"/>
        </w:rPr>
        <w:t xml:space="preserve"> لأصحاب "الوضعية المنطقية" ضانين أن للغة وظيفة واحدة، وهي وصف الواقع بصدقه تارة،و بكذبه تارة أخرى ،أو ما يعرف عند "أوستين"</w:t>
      </w:r>
      <w:r w:rsidRPr="00DD1E4F">
        <w:rPr>
          <w:rFonts w:ascii="Traditional Arabic" w:hAnsi="Traditional Arabic" w:cs="Traditional Arabic" w:hint="cs"/>
          <w:sz w:val="36"/>
          <w:szCs w:val="36"/>
          <w:rtl/>
          <w:lang w:val="en-US" w:bidi="ar-DZ"/>
        </w:rPr>
        <w:t xml:space="preserve"> </w:t>
      </w:r>
      <w:r>
        <w:rPr>
          <w:rFonts w:ascii="Traditional Arabic" w:hAnsi="Traditional Arabic" w:cs="Traditional Arabic" w:hint="cs"/>
          <w:sz w:val="36"/>
          <w:szCs w:val="36"/>
          <w:rtl/>
          <w:lang w:val="en-US" w:bidi="ar-DZ"/>
        </w:rPr>
        <w:t>بالمغالطة الوصفية"، أي أن اللغة ليست نقل الخبر ووصف الحال فقط ، بل إنّ هناك أفعالا تنجز في الواقع، وتحول قناعات الأفراد، واعتقاداتهم بمجرد التلفظ بها، فحدث التلفظ هو إنجاز لفعل من جهة، وإنشاء لحدث"</w:t>
      </w:r>
      <w:r w:rsidRPr="00665A44">
        <w:rPr>
          <w:rStyle w:val="Appelnotedebasdep"/>
          <w:rFonts w:ascii="Traditional Arabic" w:hAnsi="Traditional Arabic" w:cs="Traditional Arabic"/>
          <w:sz w:val="36"/>
          <w:szCs w:val="36"/>
          <w:rtl/>
          <w:lang w:val="en-US" w:bidi="ar-DZ"/>
        </w:rPr>
        <w:footnoteReference w:id="3"/>
      </w:r>
      <w:r w:rsidRPr="00665A44">
        <w:rPr>
          <w:rFonts w:ascii="Traditional Arabic" w:hAnsi="Traditional Arabic" w:cs="Traditional Arabic" w:hint="cs"/>
          <w:sz w:val="36"/>
          <w:szCs w:val="36"/>
          <w:vertAlign w:val="superscript"/>
          <w:rtl/>
          <w:lang w:val="en-US" w:bidi="ar-DZ"/>
        </w:rPr>
        <w:t xml:space="preserve"> </w:t>
      </w:r>
      <w:r>
        <w:rPr>
          <w:rFonts w:ascii="Traditional Arabic" w:hAnsi="Traditional Arabic" w:cs="Traditional Arabic" w:hint="cs"/>
          <w:sz w:val="36"/>
          <w:szCs w:val="36"/>
          <w:rtl/>
          <w:lang w:val="en-US" w:bidi="ar-DZ"/>
        </w:rPr>
        <w:t>، من هنا يمكن أن نميز بين أفعال الكلام التي قد تكون أحداثا تقريرية (</w:t>
      </w:r>
      <w:r w:rsidRPr="00C2710F">
        <w:rPr>
          <w:rFonts w:ascii="Traditional Arabic" w:hAnsi="Traditional Arabic" w:cs="Traditional Arabic"/>
          <w:sz w:val="28"/>
          <w:szCs w:val="28"/>
          <w:lang w:bidi="ar-DZ"/>
        </w:rPr>
        <w:t>Acte Constatif</w:t>
      </w:r>
      <w:r>
        <w:rPr>
          <w:rFonts w:ascii="Traditional Arabic" w:hAnsi="Traditional Arabic" w:cs="Traditional Arabic" w:hint="cs"/>
          <w:sz w:val="36"/>
          <w:szCs w:val="36"/>
          <w:rtl/>
          <w:lang w:val="en-US" w:bidi="ar-DZ"/>
        </w:rPr>
        <w:t>) أي هي في حقيقتها أقوال  وأفعال تخضع إما للصدق ،أو</w:t>
      </w:r>
      <w:r>
        <w:rPr>
          <w:rFonts w:ascii="Traditional Arabic" w:hAnsi="Traditional Arabic" w:cs="Traditional Arabic"/>
          <w:sz w:val="36"/>
          <w:szCs w:val="36"/>
          <w:lang w:val="en-US" w:bidi="ar-DZ"/>
        </w:rPr>
        <w:t xml:space="preserve"> </w:t>
      </w:r>
      <w:r>
        <w:rPr>
          <w:rFonts w:ascii="Traditional Arabic" w:hAnsi="Traditional Arabic" w:cs="Traditional Arabic" w:hint="cs"/>
          <w:sz w:val="36"/>
          <w:szCs w:val="36"/>
          <w:rtl/>
          <w:lang w:val="en-US" w:bidi="ar-DZ"/>
        </w:rPr>
        <w:t xml:space="preserve">الكذب  كقولك مثلا :أترك القاعة. </w:t>
      </w:r>
    </w:p>
    <w:p w:rsidR="00316C58" w:rsidRPr="00237D93" w:rsidRDefault="00316C58" w:rsidP="0025095C">
      <w:pPr>
        <w:bidi/>
        <w:spacing w:after="0" w:line="240" w:lineRule="auto"/>
        <w:rPr>
          <w:rFonts w:ascii="Traditional Arabic" w:hAnsi="Traditional Arabic" w:cs="Traditional Arabic"/>
          <w:sz w:val="36"/>
          <w:szCs w:val="36"/>
          <w:rtl/>
          <w:lang w:val="en-US" w:bidi="ar-DZ"/>
        </w:rPr>
      </w:pPr>
      <w:r>
        <w:rPr>
          <w:rFonts w:ascii="Traditional Arabic" w:hAnsi="Traditional Arabic" w:cs="Traditional Arabic" w:hint="cs"/>
          <w:b/>
          <w:bCs/>
          <w:sz w:val="32"/>
          <w:szCs w:val="32"/>
          <w:rtl/>
          <w:lang w:val="en-US" w:bidi="ar-DZ"/>
        </w:rPr>
        <w:t>أو أفعال انجازية</w:t>
      </w:r>
      <w:r w:rsidRPr="005915B2">
        <w:rPr>
          <w:rFonts w:ascii="Traditional Arabic" w:hAnsi="Traditional Arabic" w:cs="Traditional Arabic"/>
          <w:sz w:val="28"/>
          <w:szCs w:val="28"/>
          <w:lang w:bidi="ar-DZ"/>
        </w:rPr>
        <w:t xml:space="preserve"> </w:t>
      </w:r>
      <w:r w:rsidRPr="00C2710F">
        <w:rPr>
          <w:rFonts w:ascii="Traditional Arabic" w:hAnsi="Traditional Arabic" w:cs="Traditional Arabic"/>
          <w:sz w:val="28"/>
          <w:szCs w:val="28"/>
          <w:lang w:bidi="ar-DZ"/>
        </w:rPr>
        <w:t>Acte Performatif</w:t>
      </w:r>
      <w:r>
        <w:rPr>
          <w:rFonts w:ascii="Traditional Arabic" w:hAnsi="Traditional Arabic" w:cs="Traditional Arabic" w:hint="cs"/>
          <w:sz w:val="36"/>
          <w:szCs w:val="36"/>
          <w:rtl/>
          <w:lang w:val="en-US" w:bidi="ar-DZ"/>
        </w:rPr>
        <w:t xml:space="preserve">وهناك أفعال ترتبط ببعض الشروط لضمان نجاح العملية تواصلية، حيث تحقق إنجازا </w:t>
      </w:r>
      <w:r>
        <w:rPr>
          <w:rFonts w:ascii="Traditional Arabic" w:hAnsi="Traditional Arabic" w:cs="Traditional Arabic"/>
          <w:sz w:val="36"/>
          <w:szCs w:val="36"/>
          <w:lang w:val="en-US" w:bidi="ar-DZ"/>
        </w:rPr>
        <w:t xml:space="preserve"> </w:t>
      </w:r>
      <w:r>
        <w:rPr>
          <w:rFonts w:ascii="Traditional Arabic" w:hAnsi="Traditional Arabic" w:cs="Traditional Arabic" w:hint="cs"/>
          <w:sz w:val="36"/>
          <w:szCs w:val="36"/>
          <w:rtl/>
          <w:lang w:val="en-US" w:bidi="ar-DZ"/>
        </w:rPr>
        <w:t>تلفظيا، بحكم إن اللغة ترتكز على أسئلة استفهامية، أو تعجبيه أو،أمرية ضمن أساليب الترغيب  والترهيب،و التمني،و سيأتي بيان ذلك لاحقا، و</w:t>
      </w:r>
      <w:r w:rsidRPr="007322E9">
        <w:rPr>
          <w:rFonts w:ascii="Traditional Arabic" w:hAnsi="Traditional Arabic" w:cs="Traditional Arabic" w:hint="cs"/>
          <w:color w:val="000000"/>
          <w:sz w:val="32"/>
          <w:szCs w:val="32"/>
          <w:rtl/>
        </w:rPr>
        <w:t xml:space="preserve">الخلاصة أن </w:t>
      </w:r>
      <w:r w:rsidRPr="007322E9">
        <w:rPr>
          <w:rFonts w:ascii="Traditional Arabic" w:hAnsi="Traditional Arabic" w:cs="Traditional Arabic"/>
          <w:color w:val="000000"/>
          <w:sz w:val="32"/>
          <w:szCs w:val="32"/>
          <w:rtl/>
        </w:rPr>
        <w:t xml:space="preserve">البحث التداولي </w:t>
      </w:r>
      <w:r w:rsidRPr="007322E9">
        <w:rPr>
          <w:rFonts w:ascii="Traditional Arabic" w:hAnsi="Traditional Arabic" w:cs="Traditional Arabic" w:hint="cs"/>
          <w:color w:val="000000"/>
          <w:sz w:val="32"/>
          <w:szCs w:val="32"/>
          <w:rtl/>
        </w:rPr>
        <w:t xml:space="preserve">إذا </w:t>
      </w:r>
      <w:r w:rsidRPr="007322E9">
        <w:rPr>
          <w:rFonts w:ascii="Traditional Arabic" w:hAnsi="Traditional Arabic" w:cs="Traditional Arabic"/>
          <w:color w:val="000000"/>
          <w:sz w:val="32"/>
          <w:szCs w:val="32"/>
          <w:rtl/>
        </w:rPr>
        <w:t>يدرس اللغة بالتركيز على مجالا</w:t>
      </w:r>
      <w:r w:rsidRPr="007322E9">
        <w:rPr>
          <w:rFonts w:ascii="Traditional Arabic" w:hAnsi="Traditional Arabic" w:cs="Traditional Arabic" w:hint="cs"/>
          <w:color w:val="000000"/>
          <w:sz w:val="32"/>
          <w:szCs w:val="32"/>
          <w:rtl/>
        </w:rPr>
        <w:t>ت</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وسياقات استعمالاتها</w:t>
      </w:r>
      <w:r>
        <w:rPr>
          <w:rFonts w:ascii="Traditional Arabic" w:hAnsi="Traditional Arabic" w:cs="Traditional Arabic" w:hint="cs"/>
          <w:color w:val="000000"/>
          <w:sz w:val="32"/>
          <w:szCs w:val="32"/>
          <w:rtl/>
        </w:rPr>
        <w:t>، فهو</w:t>
      </w:r>
      <w:r w:rsidRPr="007322E9">
        <w:rPr>
          <w:rFonts w:ascii="Traditional Arabic" w:hAnsi="Traditional Arabic" w:cs="Traditional Arabic"/>
          <w:color w:val="000000"/>
          <w:sz w:val="32"/>
          <w:szCs w:val="32"/>
          <w:rtl/>
        </w:rPr>
        <w:t xml:space="preserve"> </w:t>
      </w:r>
      <w:r w:rsidRPr="007322E9">
        <w:rPr>
          <w:rFonts w:ascii="Traditional Arabic" w:hAnsi="Traditional Arabic" w:cs="Traditional Arabic" w:hint="cs"/>
          <w:color w:val="000000"/>
          <w:sz w:val="32"/>
          <w:szCs w:val="32"/>
          <w:rtl/>
        </w:rPr>
        <w:t>ي</w:t>
      </w:r>
      <w:r w:rsidRPr="007322E9">
        <w:rPr>
          <w:rFonts w:ascii="Traditional Arabic" w:hAnsi="Traditional Arabic" w:cs="Traditional Arabic"/>
          <w:color w:val="000000"/>
          <w:sz w:val="32"/>
          <w:szCs w:val="32"/>
          <w:rtl/>
        </w:rPr>
        <w:t>هتم</w:t>
      </w:r>
      <w:r w:rsidRPr="007322E9">
        <w:rPr>
          <w:rFonts w:ascii="Traditional Arabic" w:hAnsi="Traditional Arabic" w:cs="Traditional Arabic" w:hint="cs"/>
          <w:color w:val="000000"/>
          <w:sz w:val="32"/>
          <w:szCs w:val="32"/>
          <w:rtl/>
        </w:rPr>
        <w:t xml:space="preserve"> أيضا بعلاقة</w:t>
      </w:r>
      <w:r w:rsidRPr="007322E9">
        <w:rPr>
          <w:rFonts w:ascii="Traditional Arabic" w:hAnsi="Traditional Arabic" w:cs="Traditional Arabic"/>
          <w:color w:val="000000"/>
          <w:sz w:val="32"/>
          <w:szCs w:val="32"/>
          <w:rtl/>
        </w:rPr>
        <w:t xml:space="preserve"> المتخاطبين إلى جانب اهتمامها بالجوانب الشكلية للأبنية اللسانية</w:t>
      </w:r>
      <w:r>
        <w:rPr>
          <w:rFonts w:ascii="Traditional Arabic" w:hAnsi="Traditional Arabic" w:cs="Traditional Arabic" w:hint="cs"/>
          <w:color w:val="000000"/>
          <w:sz w:val="32"/>
          <w:szCs w:val="32"/>
          <w:rtl/>
        </w:rPr>
        <w:t>،</w:t>
      </w:r>
      <w:r w:rsidRPr="007322E9">
        <w:rPr>
          <w:rFonts w:ascii="Traditional Arabic" w:hAnsi="Traditional Arabic" w:cs="Traditional Arabic"/>
          <w:color w:val="000000"/>
          <w:sz w:val="32"/>
          <w:szCs w:val="32"/>
          <w:rtl/>
        </w:rPr>
        <w:t xml:space="preserve"> والد</w:t>
      </w:r>
      <w:r>
        <w:rPr>
          <w:rFonts w:ascii="Traditional Arabic" w:hAnsi="Traditional Arabic" w:cs="Traditional Arabic"/>
          <w:color w:val="000000"/>
          <w:sz w:val="32"/>
          <w:szCs w:val="32"/>
          <w:rtl/>
        </w:rPr>
        <w:t>لالية</w:t>
      </w:r>
      <w:r>
        <w:rPr>
          <w:rFonts w:ascii="Traditional Arabic" w:hAnsi="Traditional Arabic" w:cs="Traditional Arabic" w:hint="cs"/>
          <w:color w:val="000000"/>
          <w:sz w:val="32"/>
          <w:szCs w:val="32"/>
          <w:rtl/>
        </w:rPr>
        <w:t xml:space="preserve">، </w:t>
      </w:r>
      <w:r w:rsidRPr="007322E9">
        <w:rPr>
          <w:rFonts w:ascii="Traditional Arabic" w:hAnsi="Traditional Arabic" w:cs="Traditional Arabic"/>
          <w:color w:val="000000"/>
          <w:sz w:val="32"/>
          <w:szCs w:val="32"/>
          <w:rtl/>
        </w:rPr>
        <w:t>ومن</w:t>
      </w:r>
      <w:r>
        <w:rPr>
          <w:rFonts w:ascii="Traditional Arabic" w:hAnsi="Traditional Arabic" w:cs="Traditional Arabic" w:hint="cs"/>
          <w:color w:val="000000"/>
          <w:sz w:val="32"/>
          <w:szCs w:val="32"/>
          <w:rtl/>
        </w:rPr>
        <w:t xml:space="preserve"> </w:t>
      </w:r>
      <w:r w:rsidRPr="007322E9">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نا</w:t>
      </w:r>
      <w:r w:rsidRPr="007322E9">
        <w:rPr>
          <w:rFonts w:ascii="Traditional Arabic" w:hAnsi="Traditional Arabic" w:cs="Traditional Arabic"/>
          <w:color w:val="000000"/>
          <w:sz w:val="32"/>
          <w:szCs w:val="32"/>
          <w:rtl/>
        </w:rPr>
        <w:t xml:space="preserve"> فإن التداولية </w:t>
      </w:r>
      <w:r w:rsidRPr="007322E9">
        <w:rPr>
          <w:rFonts w:ascii="Traditional Arabic" w:hAnsi="Traditional Arabic" w:cs="Traditional Arabic" w:hint="cs"/>
          <w:color w:val="000000"/>
          <w:sz w:val="32"/>
          <w:szCs w:val="32"/>
          <w:rtl/>
        </w:rPr>
        <w:t xml:space="preserve">تحاول </w:t>
      </w:r>
      <w:r w:rsidRPr="007322E9">
        <w:rPr>
          <w:rFonts w:ascii="Traditional Arabic" w:hAnsi="Traditional Arabic" w:cs="Traditional Arabic"/>
          <w:color w:val="000000"/>
          <w:sz w:val="32"/>
          <w:szCs w:val="32"/>
          <w:rtl/>
        </w:rPr>
        <w:t xml:space="preserve">حل الإشكالات التي تعرفها </w:t>
      </w:r>
      <w:r w:rsidRPr="007322E9">
        <w:rPr>
          <w:rFonts w:ascii="Traditional Arabic" w:hAnsi="Traditional Arabic" w:cs="Traditional Arabic" w:hint="cs"/>
          <w:color w:val="000000"/>
          <w:sz w:val="32"/>
          <w:szCs w:val="32"/>
          <w:rtl/>
        </w:rPr>
        <w:t>اللغة</w:t>
      </w:r>
      <w:r w:rsidRPr="007322E9">
        <w:rPr>
          <w:rFonts w:ascii="Traditional Arabic" w:hAnsi="Traditional Arabic" w:cs="Traditional Arabic"/>
          <w:color w:val="000000"/>
          <w:sz w:val="32"/>
          <w:szCs w:val="32"/>
          <w:rtl/>
        </w:rPr>
        <w:t>، لأن البنية لم تعد ك</w:t>
      </w:r>
      <w:r w:rsidRPr="007322E9">
        <w:rPr>
          <w:rFonts w:ascii="Traditional Arabic" w:hAnsi="Traditional Arabic" w:cs="Traditional Arabic" w:hint="cs"/>
          <w:color w:val="000000"/>
          <w:sz w:val="32"/>
          <w:szCs w:val="32"/>
          <w:rtl/>
        </w:rPr>
        <w:t>فيلة</w:t>
      </w:r>
      <w:r w:rsidRPr="007322E9">
        <w:rPr>
          <w:rFonts w:ascii="Traditional Arabic" w:hAnsi="Traditional Arabic" w:cs="Traditional Arabic"/>
          <w:color w:val="000000"/>
          <w:sz w:val="32"/>
          <w:szCs w:val="32"/>
          <w:rtl/>
        </w:rPr>
        <w:t xml:space="preserve"> لتفسير</w:t>
      </w:r>
      <w:r>
        <w:rPr>
          <w:rFonts w:ascii="Traditional Arabic" w:hAnsi="Traditional Arabic" w:cs="Traditional Arabic" w:hint="cs"/>
          <w:color w:val="000000"/>
          <w:sz w:val="32"/>
          <w:szCs w:val="32"/>
          <w:rtl/>
        </w:rPr>
        <w:t>،</w:t>
      </w:r>
      <w:r w:rsidRPr="007322E9">
        <w:rPr>
          <w:rFonts w:ascii="Traditional Arabic" w:hAnsi="Traditional Arabic" w:cs="Traditional Arabic"/>
          <w:color w:val="000000"/>
          <w:sz w:val="32"/>
          <w:szCs w:val="32"/>
          <w:rtl/>
        </w:rPr>
        <w:t xml:space="preserve"> وفهم اللغة</w:t>
      </w:r>
      <w:r>
        <w:rPr>
          <w:rFonts w:ascii="Traditional Arabic" w:hAnsi="Traditional Arabic" w:cs="Traditional Arabic" w:hint="cs"/>
          <w:color w:val="000000"/>
          <w:sz w:val="32"/>
          <w:szCs w:val="32"/>
          <w:rtl/>
        </w:rPr>
        <w:t>،</w:t>
      </w:r>
      <w:r w:rsidRPr="007322E9">
        <w:rPr>
          <w:rFonts w:ascii="Traditional Arabic" w:hAnsi="Traditional Arabic" w:cs="Traditional Arabic"/>
          <w:color w:val="000000"/>
          <w:sz w:val="32"/>
          <w:szCs w:val="32"/>
          <w:rtl/>
        </w:rPr>
        <w:t xml:space="preserve"> ومستعملي</w:t>
      </w:r>
      <w:r w:rsidRPr="007322E9">
        <w:rPr>
          <w:rFonts w:ascii="Traditional Arabic" w:hAnsi="Traditional Arabic" w:cs="Traditional Arabic" w:hint="cs"/>
          <w:color w:val="000000"/>
          <w:sz w:val="32"/>
          <w:szCs w:val="32"/>
          <w:rtl/>
        </w:rPr>
        <w:t>ها</w:t>
      </w:r>
      <w:r>
        <w:rPr>
          <w:rFonts w:ascii="Traditional Arabic" w:hAnsi="Traditional Arabic" w:cs="Traditional Arabic" w:hint="cs"/>
          <w:color w:val="000000"/>
          <w:sz w:val="32"/>
          <w:szCs w:val="32"/>
          <w:rtl/>
        </w:rPr>
        <w:t>،فهي</w:t>
      </w:r>
      <w:r>
        <w:rPr>
          <w:rFonts w:ascii="Traditional Arabic" w:eastAsia="Times New Roman" w:hAnsi="Traditional Arabic" w:cs="Traditional Arabic"/>
          <w:sz w:val="32"/>
          <w:szCs w:val="32"/>
          <w:rtl/>
          <w:lang w:val="en-US" w:bidi="ar-DZ"/>
        </w:rPr>
        <w:t xml:space="preserve"> من هذا المنظور </w:t>
      </w:r>
      <w:r w:rsidRPr="007322E9">
        <w:rPr>
          <w:rFonts w:ascii="Traditional Arabic" w:eastAsia="Times New Roman" w:hAnsi="Traditional Arabic" w:cs="Traditional Arabic"/>
          <w:sz w:val="32"/>
          <w:szCs w:val="32"/>
          <w:rtl/>
          <w:lang w:val="en-US" w:bidi="ar-DZ"/>
        </w:rPr>
        <w:t xml:space="preserve"> مبحث لساني يهتم بدراسة الكيفيات التي بفضلها يفهم المخاطب </w:t>
      </w:r>
      <w:r>
        <w:rPr>
          <w:rFonts w:ascii="Traditional Arabic" w:eastAsia="Times New Roman" w:hAnsi="Traditional Arabic" w:cs="Traditional Arabic" w:hint="cs"/>
          <w:sz w:val="32"/>
          <w:szCs w:val="32"/>
          <w:rtl/>
          <w:lang w:val="en-US" w:bidi="ar-DZ"/>
        </w:rPr>
        <w:t>،</w:t>
      </w:r>
      <w:r w:rsidRPr="007322E9">
        <w:rPr>
          <w:rFonts w:ascii="Traditional Arabic" w:eastAsia="Times New Roman" w:hAnsi="Traditional Arabic" w:cs="Traditional Arabic"/>
          <w:sz w:val="32"/>
          <w:szCs w:val="32"/>
          <w:rtl/>
          <w:lang w:val="en-US" w:bidi="ar-DZ"/>
        </w:rPr>
        <w:t>و المتكلم أفعالا خطابية تواصلية تأتي بفضل الحوار</w:t>
      </w:r>
      <w:r>
        <w:rPr>
          <w:rFonts w:ascii="Traditional Arabic" w:eastAsia="Times New Roman" w:hAnsi="Traditional Arabic" w:cs="Traditional Arabic" w:hint="cs"/>
          <w:sz w:val="32"/>
          <w:szCs w:val="32"/>
          <w:rtl/>
          <w:lang w:val="en-US" w:bidi="ar-DZ"/>
        </w:rPr>
        <w:t>،</w:t>
      </w:r>
      <w:r>
        <w:rPr>
          <w:rFonts w:ascii="Traditional Arabic" w:eastAsia="Times New Roman" w:hAnsi="Traditional Arabic" w:cs="Traditional Arabic"/>
          <w:sz w:val="32"/>
          <w:szCs w:val="32"/>
          <w:rtl/>
          <w:lang w:val="en-US" w:bidi="ar-DZ"/>
        </w:rPr>
        <w:t xml:space="preserve">و المحادثة ثم الكشف عن </w:t>
      </w:r>
      <w:r>
        <w:rPr>
          <w:rFonts w:ascii="Traditional Arabic" w:eastAsia="Times New Roman" w:hAnsi="Traditional Arabic" w:cs="Traditional Arabic"/>
          <w:sz w:val="32"/>
          <w:szCs w:val="32"/>
          <w:rtl/>
          <w:lang w:val="en-US" w:bidi="ar-DZ"/>
        </w:rPr>
        <w:lastRenderedPageBreak/>
        <w:t>ال</w:t>
      </w:r>
      <w:r>
        <w:rPr>
          <w:rFonts w:ascii="Traditional Arabic" w:eastAsia="Times New Roman" w:hAnsi="Traditional Arabic" w:cs="Traditional Arabic" w:hint="cs"/>
          <w:sz w:val="32"/>
          <w:szCs w:val="32"/>
          <w:rtl/>
          <w:lang w:val="en-US" w:bidi="ar-DZ"/>
        </w:rPr>
        <w:t>خلفيات</w:t>
      </w:r>
      <w:r w:rsidRPr="007322E9">
        <w:rPr>
          <w:rFonts w:ascii="Traditional Arabic" w:eastAsia="Times New Roman" w:hAnsi="Traditional Arabic" w:cs="Traditional Arabic"/>
          <w:sz w:val="32"/>
          <w:szCs w:val="32"/>
          <w:rtl/>
          <w:lang w:val="en-US" w:bidi="ar-DZ"/>
        </w:rPr>
        <w:t xml:space="preserve"> التي تتضام لتفرز تواصلا ناجحا بين ال</w:t>
      </w:r>
      <w:r>
        <w:rPr>
          <w:rFonts w:ascii="Traditional Arabic" w:eastAsia="Times New Roman" w:hAnsi="Traditional Arabic" w:cs="Traditional Arabic"/>
          <w:sz w:val="32"/>
          <w:szCs w:val="32"/>
          <w:rtl/>
          <w:lang w:val="en-US" w:bidi="ar-DZ"/>
        </w:rPr>
        <w:t>متلقين أثناء عملية التواصل</w:t>
      </w:r>
      <w:r>
        <w:rPr>
          <w:rFonts w:ascii="Traditional Arabic" w:eastAsia="Times New Roman" w:hAnsi="Traditional Arabic" w:cs="Traditional Arabic" w:hint="cs"/>
          <w:sz w:val="32"/>
          <w:szCs w:val="32"/>
          <w:rtl/>
          <w:lang w:val="en-US" w:bidi="ar-DZ"/>
        </w:rPr>
        <w:t>،</w:t>
      </w:r>
      <w:r>
        <w:rPr>
          <w:rFonts w:ascii="Traditional Arabic" w:eastAsia="Times New Roman" w:hAnsi="Traditional Arabic" w:cs="Traditional Arabic" w:hint="cs"/>
          <w:sz w:val="32"/>
          <w:szCs w:val="32"/>
          <w:rtl/>
          <w:lang w:bidi="ar-DZ"/>
        </w:rPr>
        <w:t>أي</w:t>
      </w:r>
      <w:r w:rsidRPr="007322E9">
        <w:rPr>
          <w:rFonts w:ascii="Traditional Arabic" w:eastAsia="Times New Roman" w:hAnsi="Traditional Arabic" w:cs="Traditional Arabic"/>
          <w:sz w:val="32"/>
          <w:szCs w:val="32"/>
          <w:rtl/>
        </w:rPr>
        <w:t xml:space="preserve"> يسعى البحث التداولي إلى وضع </w:t>
      </w:r>
      <w:r w:rsidRPr="007322E9">
        <w:rPr>
          <w:rFonts w:ascii="Traditional Arabic" w:eastAsia="Times New Roman" w:hAnsi="Traditional Arabic" w:cs="Traditional Arabic" w:hint="cs"/>
          <w:sz w:val="32"/>
          <w:szCs w:val="32"/>
          <w:rtl/>
        </w:rPr>
        <w:t>إستراتجية</w:t>
      </w:r>
      <w:r>
        <w:rPr>
          <w:rFonts w:ascii="Traditional Arabic" w:eastAsia="Times New Roman" w:hAnsi="Traditional Arabic" w:cs="Traditional Arabic" w:hint="cs"/>
          <w:sz w:val="32"/>
          <w:szCs w:val="32"/>
          <w:rtl/>
        </w:rPr>
        <w:t>،</w:t>
      </w:r>
      <w:r w:rsidRPr="007322E9">
        <w:rPr>
          <w:rFonts w:ascii="Traditional Arabic" w:eastAsia="Times New Roman" w:hAnsi="Traditional Arabic" w:cs="Traditional Arabic"/>
          <w:sz w:val="32"/>
          <w:szCs w:val="32"/>
          <w:rtl/>
        </w:rPr>
        <w:t xml:space="preserve"> و مبادئ </w:t>
      </w:r>
      <w:r>
        <w:rPr>
          <w:rFonts w:ascii="Traditional Arabic" w:eastAsia="Times New Roman" w:hAnsi="Traditional Arabic" w:cs="Traditional Arabic" w:hint="cs"/>
          <w:sz w:val="32"/>
          <w:szCs w:val="32"/>
          <w:rtl/>
        </w:rPr>
        <w:t>ل</w:t>
      </w:r>
      <w:r>
        <w:rPr>
          <w:rFonts w:ascii="Traditional Arabic" w:eastAsia="Times New Roman" w:hAnsi="Traditional Arabic" w:cs="Traditional Arabic"/>
          <w:sz w:val="32"/>
          <w:szCs w:val="32"/>
          <w:rtl/>
        </w:rPr>
        <w:t xml:space="preserve">أي حوار مرتبط طبعا بالمقام </w:t>
      </w:r>
      <w:r>
        <w:rPr>
          <w:rFonts w:ascii="Traditional Arabic" w:eastAsia="Times New Roman" w:hAnsi="Traditional Arabic" w:cs="Traditional Arabic" w:hint="cs"/>
          <w:sz w:val="32"/>
          <w:szCs w:val="32"/>
          <w:rtl/>
        </w:rPr>
        <w:t>أ</w:t>
      </w:r>
      <w:r w:rsidRPr="007322E9">
        <w:rPr>
          <w:rFonts w:ascii="Traditional Arabic" w:eastAsia="Times New Roman" w:hAnsi="Traditional Arabic" w:cs="Traditional Arabic"/>
          <w:sz w:val="32"/>
          <w:szCs w:val="32"/>
          <w:rtl/>
        </w:rPr>
        <w:t xml:space="preserve">ثناء إنتاج الكلام فالمشروع التداولي بهذا الطرح  </w:t>
      </w:r>
      <w:r>
        <w:rPr>
          <w:rFonts w:ascii="Traditional Arabic" w:eastAsia="Times New Roman" w:hAnsi="Traditional Arabic" w:cs="Traditional Arabic" w:hint="cs"/>
          <w:sz w:val="32"/>
          <w:szCs w:val="32"/>
          <w:rtl/>
        </w:rPr>
        <w:t xml:space="preserve">هو البحث عن  تقنيات </w:t>
      </w:r>
      <w:r>
        <w:rPr>
          <w:rFonts w:ascii="Traditional Arabic" w:eastAsia="Times New Roman" w:hAnsi="Traditional Arabic" w:cs="Traditional Arabic"/>
          <w:sz w:val="32"/>
          <w:szCs w:val="32"/>
          <w:rtl/>
        </w:rPr>
        <w:t xml:space="preserve">كيفية تأويل الكلام </w:t>
      </w:r>
      <w:r>
        <w:rPr>
          <w:rFonts w:ascii="Traditional Arabic" w:eastAsia="Times New Roman" w:hAnsi="Traditional Arabic" w:cs="Traditional Arabic" w:hint="cs"/>
          <w:sz w:val="32"/>
          <w:szCs w:val="32"/>
          <w:rtl/>
        </w:rPr>
        <w:t xml:space="preserve">،أي </w:t>
      </w:r>
      <w:r w:rsidRPr="007322E9">
        <w:rPr>
          <w:rFonts w:ascii="Traditional Arabic" w:eastAsia="Times New Roman" w:hAnsi="Traditional Arabic" w:cs="Traditional Arabic"/>
          <w:sz w:val="32"/>
          <w:szCs w:val="32"/>
          <w:rtl/>
        </w:rPr>
        <w:t>كيفية استخدام الناس للأدلة اللغوية</w:t>
      </w:r>
      <w:r>
        <w:rPr>
          <w:rFonts w:ascii="Times New Roman" w:eastAsia="Times New Roman" w:hAnsi="Times New Roman" w:cs="Times New Roman" w:hint="cs"/>
          <w:sz w:val="32"/>
          <w:szCs w:val="32"/>
          <w:rtl/>
        </w:rPr>
        <w:t xml:space="preserve"> </w:t>
      </w:r>
      <w:r w:rsidRPr="009E17B3">
        <w:rPr>
          <w:rFonts w:ascii="Traditional Arabic" w:eastAsia="Times New Roman" w:hAnsi="Traditional Arabic" w:cs="Traditional Arabic"/>
          <w:sz w:val="32"/>
          <w:szCs w:val="32"/>
          <w:rtl/>
        </w:rPr>
        <w:t>،</w:t>
      </w:r>
      <w:r w:rsidRPr="009E17B3">
        <w:rPr>
          <w:rFonts w:ascii="Traditional Arabic" w:eastAsia="Times New Roman" w:hAnsi="Traditional Arabic" w:cs="Traditional Arabic"/>
          <w:b/>
          <w:bCs/>
          <w:sz w:val="32"/>
          <w:szCs w:val="32"/>
          <w:rtl/>
        </w:rPr>
        <w:t>و</w:t>
      </w:r>
      <w:r w:rsidRPr="007322E9">
        <w:rPr>
          <w:rFonts w:ascii="Traditional Arabic" w:eastAsia="Times New Roman" w:hAnsi="Traditional Arabic" w:cs="Traditional Arabic"/>
          <w:sz w:val="32"/>
          <w:szCs w:val="32"/>
          <w:rtl/>
        </w:rPr>
        <w:t xml:space="preserve"> ضمان الت</w:t>
      </w:r>
      <w:r>
        <w:rPr>
          <w:rFonts w:ascii="Traditional Arabic" w:eastAsia="Times New Roman" w:hAnsi="Traditional Arabic" w:cs="Traditional Arabic"/>
          <w:sz w:val="32"/>
          <w:szCs w:val="32"/>
          <w:rtl/>
        </w:rPr>
        <w:t>واص</w:t>
      </w:r>
      <w:r>
        <w:rPr>
          <w:rFonts w:ascii="Traditional Arabic" w:eastAsia="Times New Roman" w:hAnsi="Traditional Arabic" w:cs="Traditional Arabic" w:hint="cs"/>
          <w:sz w:val="32"/>
          <w:szCs w:val="32"/>
          <w:rtl/>
        </w:rPr>
        <w:t>ل،واكتساب</w:t>
      </w:r>
      <w:r>
        <w:rPr>
          <w:rFonts w:ascii="Traditional Arabic" w:eastAsia="Times New Roman" w:hAnsi="Traditional Arabic" w:cs="Traditional Arabic"/>
          <w:sz w:val="32"/>
          <w:szCs w:val="32"/>
          <w:rtl/>
        </w:rPr>
        <w:t xml:space="preserve"> ملكة لغوية تبليغية</w:t>
      </w:r>
      <w:r>
        <w:rPr>
          <w:rFonts w:ascii="Traditional Arabic" w:eastAsia="Times New Roman" w:hAnsi="Traditional Arabic" w:cs="Traditional Arabic" w:hint="cs"/>
          <w:sz w:val="32"/>
          <w:szCs w:val="32"/>
          <w:rtl/>
        </w:rPr>
        <w:t>،</w:t>
      </w:r>
      <w:r w:rsidRPr="00237D93">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أي فن </w:t>
      </w:r>
      <w:r w:rsidRPr="007322E9">
        <w:rPr>
          <w:rFonts w:ascii="Traditional Arabic" w:eastAsia="Times New Roman" w:hAnsi="Traditional Arabic" w:cs="Traditional Arabic"/>
          <w:sz w:val="32"/>
          <w:szCs w:val="32"/>
          <w:rtl/>
        </w:rPr>
        <w:t>استعمال</w:t>
      </w:r>
      <w:r>
        <w:rPr>
          <w:rFonts w:ascii="Traditional Arabic" w:eastAsia="Times New Roman" w:hAnsi="Traditional Arabic" w:cs="Traditional Arabic" w:hint="cs"/>
          <w:sz w:val="32"/>
          <w:szCs w:val="32"/>
          <w:rtl/>
        </w:rPr>
        <w:t xml:space="preserve"> </w:t>
      </w:r>
      <w:r w:rsidRPr="007322E9">
        <w:rPr>
          <w:rFonts w:ascii="Traditional Arabic" w:eastAsia="Times New Roman" w:hAnsi="Traditional Arabic" w:cs="Traditional Arabic"/>
          <w:sz w:val="32"/>
          <w:szCs w:val="32"/>
          <w:rtl/>
        </w:rPr>
        <w:t xml:space="preserve">اللغة </w:t>
      </w:r>
      <w:r w:rsidR="0025095C">
        <w:rPr>
          <w:rFonts w:ascii="Traditional Arabic" w:eastAsia="Times New Roman" w:hAnsi="Traditional Arabic" w:cs="Traditional Arabic"/>
          <w:sz w:val="32"/>
          <w:szCs w:val="32"/>
        </w:rPr>
        <w:t>.</w:t>
      </w:r>
      <w:r>
        <w:rPr>
          <w:rFonts w:ascii="Traditional Arabic" w:eastAsia="Times New Roman" w:hAnsi="Traditional Arabic" w:cs="Traditional Arabic" w:hint="cs"/>
          <w:sz w:val="32"/>
          <w:szCs w:val="32"/>
          <w:rtl/>
        </w:rPr>
        <w:t xml:space="preserve">                                                  </w:t>
      </w:r>
    </w:p>
    <w:p w:rsidR="00316C58" w:rsidRPr="007322E9" w:rsidRDefault="00316C58" w:rsidP="00316C58">
      <w:pPr>
        <w:spacing w:after="0" w:line="240" w:lineRule="auto"/>
        <w:jc w:val="right"/>
        <w:rPr>
          <w:rFonts w:ascii="Times New Roman" w:eastAsia="Times New Roman" w:hAnsi="Times New Roman" w:cs="Times New Roman"/>
          <w:sz w:val="32"/>
          <w:szCs w:val="32"/>
          <w:lang w:bidi="ar-DZ"/>
        </w:rPr>
      </w:pPr>
    </w:p>
    <w:p w:rsidR="00316C58" w:rsidRDefault="00316C58" w:rsidP="00316C58">
      <w:pPr>
        <w:bidi/>
        <w:jc w:val="both"/>
        <w:rPr>
          <w:rFonts w:ascii="Traditional Arabic" w:hAnsi="Traditional Arabic" w:cs="Traditional Arabic"/>
          <w:b/>
          <w:bCs/>
          <w:sz w:val="32"/>
          <w:szCs w:val="32"/>
          <w:rtl/>
          <w:lang w:val="en-US" w:bidi="ar-DZ"/>
        </w:rPr>
      </w:pPr>
      <w:r w:rsidRPr="007322E9">
        <w:rPr>
          <w:rFonts w:ascii="Traditional Arabic" w:hAnsi="Traditional Arabic" w:cs="Traditional Arabic"/>
          <w:b/>
          <w:bCs/>
          <w:sz w:val="32"/>
          <w:szCs w:val="32"/>
          <w:rtl/>
          <w:lang w:val="en-US" w:bidi="ar-DZ"/>
        </w:rPr>
        <w:t>الأ</w:t>
      </w:r>
      <w:r>
        <w:rPr>
          <w:rFonts w:ascii="Traditional Arabic" w:hAnsi="Traditional Arabic" w:cs="Traditional Arabic"/>
          <w:b/>
          <w:bCs/>
          <w:sz w:val="32"/>
          <w:szCs w:val="32"/>
          <w:rtl/>
          <w:lang w:val="en-US" w:bidi="ar-DZ"/>
        </w:rPr>
        <w:t>فعال الكلامية (الأعمال الكلامية</w:t>
      </w:r>
      <w:r>
        <w:rPr>
          <w:rFonts w:ascii="Traditional Arabic" w:hAnsi="Traditional Arabic" w:cs="Traditional Arabic" w:hint="cs"/>
          <w:b/>
          <w:bCs/>
          <w:sz w:val="32"/>
          <w:szCs w:val="32"/>
          <w:rtl/>
          <w:lang w:val="en-US" w:bidi="ar-DZ"/>
        </w:rPr>
        <w:t>)</w:t>
      </w:r>
      <w:r w:rsidRPr="007322E9">
        <w:rPr>
          <w:rFonts w:ascii="Traditional Arabic" w:hAnsi="Traditional Arabic" w:cs="Traditional Arabic"/>
          <w:b/>
          <w:bCs/>
          <w:sz w:val="32"/>
          <w:szCs w:val="32"/>
          <w:rtl/>
          <w:lang w:val="en-US" w:bidi="ar-DZ"/>
        </w:rPr>
        <w:t>:</w:t>
      </w:r>
    </w:p>
    <w:p w:rsidR="00316C58" w:rsidRPr="00237D93" w:rsidRDefault="00316C58" w:rsidP="00316C58">
      <w:pPr>
        <w:bidi/>
        <w:jc w:val="both"/>
        <w:rPr>
          <w:rFonts w:ascii="Traditional Arabic" w:hAnsi="Traditional Arabic" w:cs="Traditional Arabic"/>
          <w:b/>
          <w:bCs/>
          <w:sz w:val="32"/>
          <w:szCs w:val="32"/>
          <w:rtl/>
          <w:lang w:val="en-US" w:bidi="ar-DZ"/>
        </w:rPr>
      </w:pPr>
      <w:r w:rsidRPr="0084320C">
        <w:rPr>
          <w:rFonts w:ascii="Traditional Arabic" w:hAnsi="Traditional Arabic" w:cs="Traditional Arabic" w:hint="cs"/>
          <w:sz w:val="32"/>
          <w:szCs w:val="32"/>
          <w:rtl/>
          <w:lang w:val="en-US" w:bidi="ar-DZ"/>
        </w:rPr>
        <w:t>في البداية لا بد أن نشير إلى قضية هامة</w:t>
      </w:r>
      <w:r>
        <w:rPr>
          <w:rFonts w:ascii="Traditional Arabic" w:hAnsi="Traditional Arabic" w:cs="Traditional Arabic" w:hint="cs"/>
          <w:sz w:val="32"/>
          <w:szCs w:val="32"/>
          <w:rtl/>
          <w:lang w:val="en-US" w:bidi="ar-DZ"/>
        </w:rPr>
        <w:t xml:space="preserve"> مفادها أن الدرس اللساني يقوم على دراسة النظام اللغوي، وعلاقة المستويات بعضها ببعض دراسة تركيبية شكلية بعيدة عن المقامات، و السياقات الثقافية، و حتى الاجتماعية مهملا إلى حد بعيد الدلالة ،أي دراسة اللغة بوصفها نصا مجردا لا خطابا وظيفيا.و اتجاه ينظر إلى الضوابط التي تحكم اللغة، وفعالية السياق في توجيه الخطاب التواصلي،و ما يتبعه من حركات،و إشارات غير لغوية مستأنسين بمن يشارك في العمليىة التواصلية،من هنا كان لا بد من إعادة النظر في توجيه وظــــــائف اللغة من النظرة الشكلية و الانطلاق من النظام،و الاستخدام معا،و </w:t>
      </w:r>
      <w:r w:rsidRPr="007322E9">
        <w:rPr>
          <w:rFonts w:ascii="Traditional Arabic" w:hAnsi="Traditional Arabic" w:cs="Traditional Arabic"/>
          <w:sz w:val="32"/>
          <w:szCs w:val="32"/>
          <w:rtl/>
          <w:lang w:val="en-US" w:bidi="ar-DZ"/>
        </w:rPr>
        <w:t xml:space="preserve">يرتبط موضوع الأفعال الكلامية بالدرس </w:t>
      </w:r>
      <w:r>
        <w:rPr>
          <w:rFonts w:ascii="Traditional Arabic" w:hAnsi="Traditional Arabic" w:cs="Traditional Arabic"/>
          <w:sz w:val="32"/>
          <w:szCs w:val="32"/>
          <w:rtl/>
          <w:lang w:val="en-US" w:bidi="ar-DZ"/>
        </w:rPr>
        <w:t xml:space="preserve">اللساني التداولي ارتباطا وثيقا </w:t>
      </w:r>
      <w:r>
        <w:rPr>
          <w:rFonts w:ascii="Traditional Arabic" w:hAnsi="Traditional Arabic" w:cs="Traditional Arabic" w:hint="cs"/>
          <w:sz w:val="32"/>
          <w:szCs w:val="32"/>
          <w:rtl/>
          <w:lang w:val="en-US" w:bidi="ar-DZ"/>
        </w:rPr>
        <w:t xml:space="preserve"> خاصة في مرحلة التأسيس عند اللغوي أوستين ،و مرحلة النضج عند تلميذه سيرل و هما من فلاسفة أوكسفورد.</w:t>
      </w:r>
    </w:p>
    <w:p w:rsidR="00316C58" w:rsidRPr="007322E9" w:rsidRDefault="00316C58" w:rsidP="00316C58">
      <w:pPr>
        <w:bidi/>
        <w:jc w:val="both"/>
        <w:rPr>
          <w:rFonts w:ascii="Traditional Arabic" w:hAnsi="Traditional Arabic" w:cs="Traditional Arabic"/>
          <w:sz w:val="32"/>
          <w:szCs w:val="32"/>
          <w:vertAlign w:val="superscript"/>
          <w:rtl/>
          <w:lang w:val="en-US" w:bidi="ar-DZ"/>
        </w:rPr>
      </w:pPr>
      <w:r>
        <w:rPr>
          <w:rFonts w:ascii="Traditional Arabic" w:hAnsi="Traditional Arabic" w:cs="Traditional Arabic"/>
          <w:sz w:val="32"/>
          <w:szCs w:val="32"/>
          <w:rtl/>
          <w:lang w:val="en-US" w:bidi="ar-DZ"/>
        </w:rPr>
        <w:t xml:space="preserve">من هنا فقد </w:t>
      </w:r>
      <w:r>
        <w:rPr>
          <w:rFonts w:ascii="Traditional Arabic" w:hAnsi="Traditional Arabic" w:cs="Traditional Arabic" w:hint="cs"/>
          <w:sz w:val="32"/>
          <w:szCs w:val="32"/>
          <w:rtl/>
          <w:lang w:val="en-US" w:bidi="ar-DZ"/>
        </w:rPr>
        <w:t>ركز</w:t>
      </w:r>
      <w:r w:rsidRPr="007322E9">
        <w:rPr>
          <w:rFonts w:ascii="Traditional Arabic" w:hAnsi="Traditional Arabic" w:cs="Traditional Arabic"/>
          <w:sz w:val="32"/>
          <w:szCs w:val="32"/>
          <w:rtl/>
          <w:lang w:val="en-US" w:bidi="ar-DZ"/>
        </w:rPr>
        <w:t xml:space="preserve"> المتخصصو</w:t>
      </w:r>
      <w:r>
        <w:rPr>
          <w:rFonts w:ascii="Traditional Arabic" w:hAnsi="Traditional Arabic" w:cs="Traditional Arabic"/>
          <w:sz w:val="32"/>
          <w:szCs w:val="32"/>
          <w:rtl/>
          <w:lang w:val="en-US" w:bidi="ar-DZ"/>
        </w:rPr>
        <w:t xml:space="preserve">ن في ما ألفوه في الدرس اللساني </w:t>
      </w:r>
      <w:r>
        <w:rPr>
          <w:rFonts w:ascii="Traditional Arabic" w:hAnsi="Traditional Arabic" w:cs="Traditional Arabic" w:hint="cs"/>
          <w:sz w:val="32"/>
          <w:szCs w:val="32"/>
          <w:rtl/>
          <w:lang w:val="en-US" w:bidi="ar-DZ"/>
        </w:rPr>
        <w:t>ع</w:t>
      </w:r>
      <w:r w:rsidRPr="007322E9">
        <w:rPr>
          <w:rFonts w:ascii="Traditional Arabic" w:hAnsi="Traditional Arabic" w:cs="Traditional Arabic"/>
          <w:sz w:val="32"/>
          <w:szCs w:val="32"/>
          <w:rtl/>
          <w:lang w:val="en-US" w:bidi="ar-DZ"/>
        </w:rPr>
        <w:t>لى أن نظرية أفعال الكلام من أهم مباحث الدرس التداولي ،و الفضل في ذلك  راجع حسب فن دايك إلى فلسفة اللغة العادية التي نشأ</w:t>
      </w:r>
      <w:r>
        <w:rPr>
          <w:rFonts w:ascii="Traditional Arabic" w:hAnsi="Traditional Arabic" w:cs="Traditional Arabic" w:hint="cs"/>
          <w:sz w:val="32"/>
          <w:szCs w:val="32"/>
          <w:rtl/>
          <w:lang w:val="en-US" w:bidi="ar-DZ"/>
        </w:rPr>
        <w:t xml:space="preserve">ت </w:t>
      </w:r>
      <w:r w:rsidRPr="007322E9">
        <w:rPr>
          <w:rFonts w:ascii="Traditional Arabic" w:hAnsi="Traditional Arabic" w:cs="Traditional Arabic"/>
          <w:sz w:val="32"/>
          <w:szCs w:val="32"/>
          <w:rtl/>
          <w:lang w:val="en-US" w:bidi="ar-DZ"/>
        </w:rPr>
        <w:t xml:space="preserve"> في حضنها أبعاد أفعال الكلام حيث ركزت على المعاني العادية التي تتغير بتغير المقام</w:t>
      </w:r>
      <w:r>
        <w:rPr>
          <w:rFonts w:ascii="Traditional Arabic" w:hAnsi="Traditional Arabic" w:cs="Traditional Arabic" w:hint="cs"/>
          <w:sz w:val="32"/>
          <w:szCs w:val="32"/>
          <w:rtl/>
          <w:lang w:val="en-US" w:bidi="ar-DZ"/>
        </w:rPr>
        <w:t>،</w:t>
      </w:r>
      <w:r w:rsidRPr="007322E9">
        <w:rPr>
          <w:rFonts w:ascii="Traditional Arabic" w:hAnsi="Traditional Arabic" w:cs="Traditional Arabic"/>
          <w:sz w:val="32"/>
          <w:szCs w:val="32"/>
          <w:rtl/>
          <w:lang w:val="en-US" w:bidi="ar-DZ"/>
        </w:rPr>
        <w:t xml:space="preserve"> و الأحوال</w:t>
      </w:r>
      <w:r w:rsidRPr="007322E9">
        <w:rPr>
          <w:rFonts w:ascii="Traditional Arabic" w:hAnsi="Traditional Arabic" w:cs="Traditional Arabic"/>
          <w:sz w:val="32"/>
          <w:szCs w:val="32"/>
          <w:vertAlign w:val="superscript"/>
          <w:rtl/>
          <w:lang w:val="en-US" w:bidi="ar-DZ"/>
        </w:rPr>
        <w:footnoteReference w:id="4"/>
      </w:r>
      <w:r w:rsidRPr="007322E9">
        <w:rPr>
          <w:rFonts w:ascii="Traditional Arabic" w:hAnsi="Traditional Arabic" w:cs="Traditional Arabic"/>
          <w:sz w:val="32"/>
          <w:szCs w:val="32"/>
          <w:rtl/>
          <w:lang w:val="en-US" w:bidi="ar-DZ"/>
        </w:rPr>
        <w:t>،و</w:t>
      </w:r>
      <w:r>
        <w:rPr>
          <w:rFonts w:ascii="Traditional Arabic" w:hAnsi="Traditional Arabic" w:cs="Traditional Arabic" w:hint="cs"/>
          <w:sz w:val="32"/>
          <w:szCs w:val="32"/>
          <w:rtl/>
          <w:lang w:val="en-US" w:bidi="ar-DZ"/>
        </w:rPr>
        <w:t xml:space="preserve"> </w:t>
      </w:r>
      <w:r w:rsidRPr="007322E9">
        <w:rPr>
          <w:rFonts w:ascii="Traditional Arabic" w:hAnsi="Traditional Arabic" w:cs="Traditional Arabic"/>
          <w:sz w:val="32"/>
          <w:szCs w:val="32"/>
          <w:rtl/>
          <w:lang w:val="en-US" w:bidi="ar-DZ"/>
        </w:rPr>
        <w:t>يعد اللغوي البارز في نظرية أفعال الكلام الباحث أوستين حين خالف الذين ينظرون للغة على أن وظيفتها نقل الواقع</w:t>
      </w:r>
      <w:r>
        <w:rPr>
          <w:rFonts w:ascii="Traditional Arabic" w:hAnsi="Traditional Arabic" w:cs="Traditional Arabic" w:hint="cs"/>
          <w:sz w:val="32"/>
          <w:szCs w:val="32"/>
          <w:rtl/>
          <w:lang w:val="en-US" w:bidi="ar-DZ"/>
        </w:rPr>
        <w:t xml:space="preserve">، </w:t>
      </w:r>
      <w:r w:rsidRPr="007322E9">
        <w:rPr>
          <w:rFonts w:ascii="Traditional Arabic" w:hAnsi="Traditional Arabic" w:cs="Traditional Arabic"/>
          <w:sz w:val="32"/>
          <w:szCs w:val="32"/>
          <w:rtl/>
          <w:lang w:val="en-US" w:bidi="ar-DZ"/>
        </w:rPr>
        <w:t>ووصفه بالصدق</w:t>
      </w:r>
      <w:r w:rsidRPr="007322E9">
        <w:rPr>
          <w:rFonts w:ascii="Traditional Arabic" w:hAnsi="Traditional Arabic" w:cs="Traditional Arabic" w:hint="cs"/>
          <w:sz w:val="32"/>
          <w:szCs w:val="32"/>
          <w:rtl/>
          <w:lang w:val="en-US" w:bidi="ar-DZ"/>
        </w:rPr>
        <w:t>،</w:t>
      </w:r>
      <w:r w:rsidRPr="007322E9">
        <w:rPr>
          <w:rFonts w:ascii="Traditional Arabic" w:hAnsi="Traditional Arabic" w:cs="Traditional Arabic"/>
          <w:sz w:val="32"/>
          <w:szCs w:val="32"/>
          <w:rtl/>
          <w:lang w:val="en-US" w:bidi="ar-DZ"/>
        </w:rPr>
        <w:t>أو الكذب،فاللغة ليست وظيفتها نقل الخطاب</w:t>
      </w:r>
      <w:r w:rsidRPr="007322E9">
        <w:rPr>
          <w:rFonts w:ascii="Traditional Arabic" w:hAnsi="Traditional Arabic" w:cs="Traditional Arabic" w:hint="cs"/>
          <w:sz w:val="32"/>
          <w:szCs w:val="32"/>
          <w:rtl/>
          <w:lang w:val="en-US" w:bidi="ar-DZ"/>
        </w:rPr>
        <w:t>،</w:t>
      </w:r>
      <w:r w:rsidRPr="007322E9">
        <w:rPr>
          <w:rFonts w:ascii="Traditional Arabic" w:hAnsi="Traditional Arabic" w:cs="Traditional Arabic"/>
          <w:sz w:val="32"/>
          <w:szCs w:val="32"/>
          <w:rtl/>
          <w:lang w:val="en-US" w:bidi="ar-DZ"/>
        </w:rPr>
        <w:t xml:space="preserve"> وتبليغ السامع عبر الموجات الصوتية ،بل هناك أحداث لغوية تنجز حسب قناعات الأفراد،ومعتقداتهم،و بهذا تكون اللغة إنجازا للأفعال</w:t>
      </w:r>
      <w:r w:rsidRPr="007322E9">
        <w:rPr>
          <w:rFonts w:ascii="Traditional Arabic" w:hAnsi="Traditional Arabic" w:cs="Traditional Arabic" w:hint="cs"/>
          <w:sz w:val="32"/>
          <w:szCs w:val="32"/>
          <w:rtl/>
          <w:lang w:val="en-US" w:bidi="ar-DZ"/>
        </w:rPr>
        <w:t>،</w:t>
      </w:r>
      <w:r w:rsidRPr="007322E9">
        <w:rPr>
          <w:rFonts w:ascii="Traditional Arabic" w:hAnsi="Traditional Arabic" w:cs="Traditional Arabic"/>
          <w:sz w:val="32"/>
          <w:szCs w:val="32"/>
          <w:rtl/>
          <w:lang w:val="en-US" w:bidi="ar-DZ"/>
        </w:rPr>
        <w:t xml:space="preserve"> وإنشاء للأحداث أثناء التلفظ.</w:t>
      </w:r>
      <w:r w:rsidRPr="007322E9">
        <w:rPr>
          <w:rStyle w:val="Appelnotedebasdep"/>
          <w:rFonts w:ascii="Traditional Arabic" w:hAnsi="Traditional Arabic" w:cs="Traditional Arabic"/>
          <w:sz w:val="32"/>
          <w:szCs w:val="32"/>
          <w:rtl/>
          <w:lang w:val="en-US" w:bidi="ar-DZ"/>
        </w:rPr>
        <w:footnoteReference w:id="5"/>
      </w:r>
      <w:r w:rsidRPr="007322E9">
        <w:rPr>
          <w:rFonts w:ascii="Traditional Arabic" w:hAnsi="Traditional Arabic" w:cs="Traditional Arabic"/>
          <w:sz w:val="32"/>
          <w:szCs w:val="32"/>
          <w:vertAlign w:val="superscript"/>
          <w:rtl/>
          <w:lang w:val="en-US" w:bidi="ar-DZ"/>
        </w:rPr>
        <w:t xml:space="preserve"> </w:t>
      </w:r>
      <w:r>
        <w:rPr>
          <w:rFonts w:ascii="Traditional Arabic" w:hAnsi="Traditional Arabic" w:cs="Traditional Arabic"/>
          <w:sz w:val="32"/>
          <w:szCs w:val="32"/>
          <w:vertAlign w:val="superscript"/>
          <w:lang w:val="en-US" w:bidi="ar-DZ"/>
        </w:rPr>
        <w:t>.</w:t>
      </w:r>
    </w:p>
    <w:p w:rsidR="00316C58" w:rsidRDefault="00316C58" w:rsidP="00316C58">
      <w:pPr>
        <w:bidi/>
        <w:jc w:val="both"/>
        <w:rPr>
          <w:rFonts w:ascii="Traditional Arabic" w:hAnsi="Traditional Arabic" w:cs="Traditional Arabic"/>
          <w:sz w:val="32"/>
          <w:szCs w:val="32"/>
          <w:rtl/>
          <w:lang w:val="en-US" w:bidi="ar-DZ"/>
        </w:rPr>
      </w:pPr>
      <w:r>
        <w:rPr>
          <w:rFonts w:ascii="Traditional Arabic" w:hAnsi="Traditional Arabic" w:cs="Traditional Arabic"/>
          <w:sz w:val="32"/>
          <w:szCs w:val="32"/>
          <w:rtl/>
          <w:lang w:val="en-US" w:bidi="ar-DZ"/>
        </w:rPr>
        <w:t xml:space="preserve">ويقسم </w:t>
      </w:r>
      <w:r w:rsidRPr="007322E9">
        <w:rPr>
          <w:rFonts w:ascii="Traditional Arabic" w:hAnsi="Traditional Arabic" w:cs="Traditional Arabic"/>
          <w:sz w:val="32"/>
          <w:szCs w:val="32"/>
          <w:rtl/>
          <w:lang w:val="en-US" w:bidi="ar-DZ"/>
        </w:rPr>
        <w:t xml:space="preserve">أوستين </w:t>
      </w:r>
      <w:r>
        <w:rPr>
          <w:rFonts w:ascii="Traditional Arabic" w:hAnsi="Traditional Arabic" w:cs="Traditional Arabic" w:hint="cs"/>
          <w:sz w:val="32"/>
          <w:szCs w:val="32"/>
          <w:rtl/>
          <w:lang w:val="en-US" w:bidi="ar-DZ"/>
        </w:rPr>
        <w:t xml:space="preserve"> </w:t>
      </w:r>
      <w:r w:rsidRPr="007322E9">
        <w:rPr>
          <w:rFonts w:ascii="Traditional Arabic" w:hAnsi="Traditional Arabic" w:cs="Traditional Arabic"/>
          <w:sz w:val="32"/>
          <w:szCs w:val="32"/>
          <w:rtl/>
          <w:lang w:val="en-US" w:bidi="ar-DZ"/>
        </w:rPr>
        <w:t>أفعال الكلام إلى قسمين :</w:t>
      </w:r>
    </w:p>
    <w:p w:rsidR="00316C58" w:rsidRDefault="00316C58" w:rsidP="00316C58">
      <w:pPr>
        <w:bidi/>
        <w:jc w:val="both"/>
        <w:rPr>
          <w:rFonts w:ascii="Traditional Arabic" w:hAnsi="Traditional Arabic" w:cs="Traditional Arabic"/>
          <w:sz w:val="32"/>
          <w:szCs w:val="32"/>
          <w:rtl/>
          <w:lang w:val="en-US" w:bidi="ar-DZ"/>
        </w:rPr>
      </w:pPr>
    </w:p>
    <w:p w:rsidR="00316C58" w:rsidRPr="007322E9" w:rsidRDefault="00316C58" w:rsidP="00316C58">
      <w:pPr>
        <w:bidi/>
        <w:jc w:val="both"/>
        <w:rPr>
          <w:rFonts w:ascii="Traditional Arabic" w:hAnsi="Traditional Arabic" w:cs="Traditional Arabic"/>
          <w:sz w:val="32"/>
          <w:szCs w:val="32"/>
          <w:rtl/>
          <w:lang w:val="en-US" w:bidi="ar-DZ"/>
        </w:rPr>
      </w:pPr>
    </w:p>
    <w:p w:rsidR="00316C58" w:rsidRPr="00B91EC8" w:rsidRDefault="00316C58" w:rsidP="00316C58">
      <w:pPr>
        <w:pStyle w:val="Paragraphedeliste"/>
        <w:numPr>
          <w:ilvl w:val="0"/>
          <w:numId w:val="1"/>
        </w:numPr>
        <w:bidi/>
        <w:jc w:val="both"/>
        <w:rPr>
          <w:rFonts w:ascii="Traditional Arabic" w:hAnsi="Traditional Arabic" w:cs="Traditional Arabic"/>
          <w:sz w:val="32"/>
          <w:szCs w:val="32"/>
          <w:rtl/>
          <w:lang w:val="en-US" w:bidi="ar-DZ"/>
        </w:rPr>
      </w:pPr>
      <w:r w:rsidRPr="00B91EC8">
        <w:rPr>
          <w:rFonts w:ascii="Traditional Arabic" w:hAnsi="Traditional Arabic" w:cs="Traditional Arabic"/>
          <w:b/>
          <w:bCs/>
          <w:sz w:val="32"/>
          <w:szCs w:val="32"/>
          <w:rtl/>
          <w:lang w:val="en-US" w:bidi="ar-DZ"/>
        </w:rPr>
        <w:lastRenderedPageBreak/>
        <w:t>الأفعال التقريرية</w:t>
      </w:r>
      <w:r w:rsidRPr="00B91EC8">
        <w:rPr>
          <w:rFonts w:ascii="Traditional Arabic" w:hAnsi="Traditional Arabic" w:cs="Traditional Arabic"/>
          <w:sz w:val="32"/>
          <w:szCs w:val="32"/>
          <w:rtl/>
          <w:lang w:val="en-US" w:bidi="ar-DZ"/>
        </w:rPr>
        <w:t xml:space="preserve"> (</w:t>
      </w:r>
      <w:r w:rsidRPr="00B91EC8">
        <w:rPr>
          <w:rFonts w:ascii="Traditional Arabic" w:hAnsi="Traditional Arabic" w:cs="Traditional Arabic"/>
          <w:sz w:val="32"/>
          <w:szCs w:val="32"/>
          <w:lang w:bidi="ar-DZ"/>
        </w:rPr>
        <w:t>Acte Constatif</w:t>
      </w:r>
      <w:r w:rsidRPr="00B91EC8">
        <w:rPr>
          <w:rFonts w:ascii="Traditional Arabic" w:hAnsi="Traditional Arabic" w:cs="Traditional Arabic"/>
          <w:sz w:val="32"/>
          <w:szCs w:val="32"/>
          <w:rtl/>
          <w:lang w:val="en-US" w:bidi="ar-DZ"/>
        </w:rPr>
        <w:t>):</w:t>
      </w:r>
    </w:p>
    <w:p w:rsidR="00316C58" w:rsidRPr="00B91EC8" w:rsidRDefault="00316C58" w:rsidP="00316C58">
      <w:pPr>
        <w:bidi/>
        <w:ind w:left="360"/>
        <w:jc w:val="both"/>
        <w:rPr>
          <w:rFonts w:ascii="Traditional Arabic" w:hAnsi="Traditional Arabic" w:cs="Traditional Arabic"/>
          <w:sz w:val="32"/>
          <w:szCs w:val="32"/>
          <w:rtl/>
          <w:lang w:val="en-US" w:bidi="ar-DZ"/>
        </w:rPr>
      </w:pPr>
      <w:r w:rsidRPr="00B91EC8">
        <w:rPr>
          <w:rFonts w:ascii="Traditional Arabic" w:hAnsi="Traditional Arabic" w:cs="Traditional Arabic"/>
          <w:sz w:val="32"/>
          <w:szCs w:val="32"/>
          <w:rtl/>
          <w:lang w:val="en-US" w:bidi="ar-DZ"/>
        </w:rPr>
        <w:t xml:space="preserve"> وهي كل الأقوال والأفعال</w:t>
      </w:r>
      <w:r w:rsidRPr="00B91EC8">
        <w:rPr>
          <w:rFonts w:ascii="Traditional Arabic" w:hAnsi="Traditional Arabic" w:cs="Traditional Arabic" w:hint="cs"/>
          <w:sz w:val="32"/>
          <w:szCs w:val="32"/>
          <w:rtl/>
          <w:lang w:val="en-US" w:bidi="ar-DZ"/>
        </w:rPr>
        <w:t xml:space="preserve"> الإخبارية </w:t>
      </w:r>
      <w:r w:rsidRPr="00B91EC8">
        <w:rPr>
          <w:rFonts w:ascii="Traditional Arabic" w:hAnsi="Traditional Arabic" w:cs="Traditional Arabic"/>
          <w:sz w:val="32"/>
          <w:szCs w:val="32"/>
          <w:rtl/>
          <w:lang w:val="en-US" w:bidi="ar-DZ"/>
        </w:rPr>
        <w:t xml:space="preserve"> التي  تخضع للصدق والكذب</w:t>
      </w:r>
      <w:r w:rsidRPr="00B91EC8">
        <w:rPr>
          <w:rFonts w:ascii="Traditional Arabic" w:hAnsi="Traditional Arabic" w:cs="Traditional Arabic" w:hint="cs"/>
          <w:sz w:val="32"/>
          <w:szCs w:val="32"/>
          <w:rtl/>
          <w:lang w:val="en-US" w:bidi="ar-DZ"/>
        </w:rPr>
        <w:t>،وقد عدل عن تسميتها أفعالا وصفية،لأنه ليس كل ما يوصف يخضع للصدق أو الكذب.</w:t>
      </w:r>
    </w:p>
    <w:p w:rsidR="00316C58" w:rsidRPr="00B91EC8" w:rsidRDefault="00316C58" w:rsidP="00316C58">
      <w:pPr>
        <w:pStyle w:val="Paragraphedeliste"/>
        <w:numPr>
          <w:ilvl w:val="0"/>
          <w:numId w:val="1"/>
        </w:numPr>
        <w:bidi/>
        <w:jc w:val="both"/>
        <w:rPr>
          <w:rFonts w:ascii="Traditional Arabic" w:hAnsi="Traditional Arabic" w:cs="Traditional Arabic"/>
          <w:sz w:val="32"/>
          <w:szCs w:val="32"/>
          <w:rtl/>
          <w:lang w:val="en-US" w:bidi="ar-DZ"/>
        </w:rPr>
      </w:pPr>
      <w:r w:rsidRPr="00B91EC8">
        <w:rPr>
          <w:rFonts w:ascii="Traditional Arabic" w:hAnsi="Traditional Arabic" w:cs="Traditional Arabic"/>
          <w:b/>
          <w:bCs/>
          <w:sz w:val="32"/>
          <w:szCs w:val="32"/>
          <w:rtl/>
          <w:lang w:val="en-US" w:bidi="ar-DZ"/>
        </w:rPr>
        <w:t>الأفعال الإنجازية أو الإنشائية</w:t>
      </w:r>
      <w:r w:rsidRPr="00B91EC8">
        <w:rPr>
          <w:rFonts w:ascii="Traditional Arabic" w:hAnsi="Traditional Arabic" w:cs="Traditional Arabic"/>
          <w:sz w:val="32"/>
          <w:szCs w:val="32"/>
          <w:rtl/>
          <w:lang w:val="en-US" w:bidi="ar-DZ"/>
        </w:rPr>
        <w:t>(</w:t>
      </w:r>
      <w:r w:rsidRPr="00B91EC8">
        <w:rPr>
          <w:rFonts w:ascii="Traditional Arabic" w:hAnsi="Traditional Arabic" w:cs="Traditional Arabic"/>
          <w:sz w:val="32"/>
          <w:szCs w:val="32"/>
          <w:lang w:bidi="ar-DZ"/>
        </w:rPr>
        <w:t>Acte Performatif</w:t>
      </w:r>
      <w:r w:rsidRPr="00B91EC8">
        <w:rPr>
          <w:rFonts w:ascii="Traditional Arabic" w:hAnsi="Traditional Arabic" w:cs="Traditional Arabic"/>
          <w:sz w:val="32"/>
          <w:szCs w:val="32"/>
          <w:rtl/>
          <w:lang w:val="en-US" w:bidi="ar-DZ"/>
        </w:rPr>
        <w:t>):</w:t>
      </w:r>
    </w:p>
    <w:p w:rsidR="00316C58" w:rsidRPr="0010126A" w:rsidRDefault="00316C58" w:rsidP="003B73C0">
      <w:pPr>
        <w:bidi/>
        <w:spacing w:line="40" w:lineRule="atLeast"/>
        <w:ind w:left="360" w:firstLine="113"/>
        <w:jc w:val="both"/>
        <w:rPr>
          <w:rFonts w:ascii="Traditional Arabic" w:hAnsi="Traditional Arabic" w:cs="Traditional Arabic"/>
          <w:sz w:val="56"/>
          <w:szCs w:val="56"/>
          <w:vertAlign w:val="superscript"/>
          <w:rtl/>
          <w:lang w:val="en-US" w:bidi="ar-DZ"/>
        </w:rPr>
      </w:pPr>
      <w:r w:rsidRPr="00B91EC8">
        <w:rPr>
          <w:rFonts w:ascii="Traditional Arabic" w:hAnsi="Traditional Arabic" w:cs="Traditional Arabic"/>
          <w:sz w:val="36"/>
          <w:szCs w:val="36"/>
          <w:rtl/>
          <w:lang w:val="en-US" w:bidi="ar-DZ"/>
        </w:rPr>
        <w:t xml:space="preserve">وهي الأقوال أو الأفعال الأدائية </w:t>
      </w:r>
      <w:r>
        <w:rPr>
          <w:rFonts w:ascii="Traditional Arabic" w:hAnsi="Traditional Arabic" w:cs="Traditional Arabic"/>
          <w:sz w:val="36"/>
          <w:szCs w:val="36"/>
          <w:rtl/>
          <w:lang w:val="en-US" w:bidi="ar-DZ"/>
        </w:rPr>
        <w:t xml:space="preserve"> التي ترهن ب</w:t>
      </w:r>
      <w:r w:rsidRPr="00B91EC8">
        <w:rPr>
          <w:rFonts w:ascii="Traditional Arabic" w:hAnsi="Traditional Arabic" w:cs="Traditional Arabic"/>
          <w:sz w:val="36"/>
          <w:szCs w:val="36"/>
          <w:rtl/>
          <w:lang w:val="en-US" w:bidi="ar-DZ"/>
        </w:rPr>
        <w:t>ضمان النجاح الذي يحققه الفعل الذي تسميه أي انجاز،إلا أنه أعاد ترتيب أفعال الكلام من منظور التوفيق</w:t>
      </w:r>
      <w:r>
        <w:rPr>
          <w:rFonts w:ascii="Traditional Arabic" w:hAnsi="Traditional Arabic" w:cs="Traditional Arabic" w:hint="cs"/>
          <w:sz w:val="36"/>
          <w:szCs w:val="36"/>
          <w:rtl/>
          <w:lang w:val="en-US" w:bidi="ar-DZ"/>
        </w:rPr>
        <w:t>،</w:t>
      </w:r>
      <w:r w:rsidRPr="00B91EC8">
        <w:rPr>
          <w:rFonts w:ascii="Traditional Arabic" w:hAnsi="Traditional Arabic" w:cs="Traditional Arabic"/>
          <w:sz w:val="36"/>
          <w:szCs w:val="36"/>
          <w:rtl/>
          <w:lang w:val="en-US" w:bidi="ar-DZ"/>
        </w:rPr>
        <w:t xml:space="preserve"> و عدم التوفيق</w:t>
      </w:r>
      <w:r w:rsidRPr="00450D22">
        <w:rPr>
          <w:rStyle w:val="Appelnotedebasdep"/>
          <w:rFonts w:ascii="Traditional Arabic" w:hAnsi="Traditional Arabic" w:cs="Traditional Arabic"/>
          <w:sz w:val="36"/>
          <w:szCs w:val="36"/>
          <w:rtl/>
          <w:lang w:val="en-US" w:bidi="ar-DZ"/>
        </w:rPr>
        <w:footnoteReference w:id="6"/>
      </w:r>
      <w:r w:rsidRPr="00B91EC8">
        <w:rPr>
          <w:rFonts w:ascii="Traditional Arabic" w:hAnsi="Traditional Arabic" w:cs="Traditional Arabic" w:hint="cs"/>
          <w:sz w:val="36"/>
          <w:szCs w:val="36"/>
          <w:vertAlign w:val="superscript"/>
          <w:rtl/>
          <w:lang w:val="en-US" w:bidi="ar-DZ"/>
        </w:rPr>
        <w:t xml:space="preserve"> </w:t>
      </w:r>
      <w:r w:rsidRPr="0010126A">
        <w:rPr>
          <w:rFonts w:ascii="Traditional Arabic" w:hAnsi="Traditional Arabic" w:cs="Traditional Arabic" w:hint="cs"/>
          <w:sz w:val="56"/>
          <w:szCs w:val="56"/>
          <w:vertAlign w:val="superscript"/>
          <w:rtl/>
          <w:lang w:val="en-US" w:bidi="ar-DZ"/>
        </w:rPr>
        <w:t>،</w:t>
      </w:r>
      <w:r w:rsidRPr="0010126A">
        <w:rPr>
          <w:rFonts w:ascii="Traditional Arabic" w:hAnsi="Traditional Arabic" w:cs="Traditional Arabic"/>
          <w:sz w:val="56"/>
          <w:szCs w:val="56"/>
          <w:vertAlign w:val="superscript"/>
          <w:rtl/>
          <w:lang w:val="en-US" w:bidi="ar-DZ"/>
        </w:rPr>
        <w:t>أي التي تستخدم لأداء فعل كالترحيب</w:t>
      </w:r>
      <w:r w:rsidRPr="0010126A">
        <w:rPr>
          <w:rFonts w:ascii="Traditional Arabic" w:hAnsi="Traditional Arabic" w:cs="Traditional Arabic" w:hint="cs"/>
          <w:sz w:val="56"/>
          <w:szCs w:val="56"/>
          <w:vertAlign w:val="superscript"/>
          <w:rtl/>
          <w:lang w:val="en-US" w:bidi="ar-DZ"/>
        </w:rPr>
        <w:t>،</w:t>
      </w:r>
      <w:r w:rsidRPr="0010126A">
        <w:rPr>
          <w:rFonts w:ascii="Traditional Arabic" w:hAnsi="Traditional Arabic" w:cs="Traditional Arabic"/>
          <w:sz w:val="56"/>
          <w:szCs w:val="56"/>
          <w:vertAlign w:val="superscript"/>
          <w:rtl/>
          <w:lang w:val="en-US" w:bidi="ar-DZ"/>
        </w:rPr>
        <w:t xml:space="preserve"> و </w:t>
      </w:r>
      <w:r w:rsidRPr="0010126A">
        <w:rPr>
          <w:rFonts w:ascii="Traditional Arabic" w:hAnsi="Traditional Arabic" w:cs="Traditional Arabic" w:hint="cs"/>
          <w:sz w:val="56"/>
          <w:szCs w:val="56"/>
          <w:vertAlign w:val="superscript"/>
          <w:rtl/>
          <w:lang w:val="en-US" w:bidi="ar-DZ"/>
        </w:rPr>
        <w:t>الاعتذار،</w:t>
      </w:r>
      <w:r w:rsidRPr="0010126A">
        <w:rPr>
          <w:rFonts w:ascii="Traditional Arabic" w:hAnsi="Traditional Arabic" w:cs="Traditional Arabic"/>
          <w:sz w:val="56"/>
          <w:szCs w:val="56"/>
          <w:vertAlign w:val="superscript"/>
          <w:rtl/>
          <w:lang w:val="en-US" w:bidi="ar-DZ"/>
        </w:rPr>
        <w:t>و النصح ،بل تكون إما ناجحة و موفقة ،أو غير موفقة و فاشلة ،</w:t>
      </w:r>
      <w:r w:rsidRPr="0010126A">
        <w:rPr>
          <w:rFonts w:ascii="Traditional Arabic" w:hAnsi="Traditional Arabic" w:cs="Traditional Arabic" w:hint="cs"/>
          <w:sz w:val="56"/>
          <w:szCs w:val="56"/>
          <w:vertAlign w:val="superscript"/>
          <w:rtl/>
          <w:lang w:val="en-US" w:bidi="ar-DZ"/>
        </w:rPr>
        <w:t>و</w:t>
      </w:r>
      <w:r w:rsidRPr="0010126A">
        <w:rPr>
          <w:rFonts w:ascii="Traditional Arabic" w:hAnsi="Traditional Arabic" w:cs="Traditional Arabic"/>
          <w:sz w:val="56"/>
          <w:szCs w:val="56"/>
          <w:vertAlign w:val="superscript"/>
          <w:rtl/>
          <w:lang w:val="en-US" w:bidi="ar-DZ"/>
        </w:rPr>
        <w:t xml:space="preserve">نجاحها مرتبط ارتباطا </w:t>
      </w:r>
      <w:r w:rsidRPr="0010126A">
        <w:rPr>
          <w:rFonts w:ascii="Traditional Arabic" w:hAnsi="Traditional Arabic" w:cs="Traditional Arabic" w:hint="cs"/>
          <w:sz w:val="56"/>
          <w:szCs w:val="56"/>
          <w:vertAlign w:val="superscript"/>
          <w:rtl/>
          <w:lang w:val="en-US" w:bidi="ar-DZ"/>
        </w:rPr>
        <w:t>و</w:t>
      </w:r>
      <w:r w:rsidRPr="0010126A">
        <w:rPr>
          <w:rFonts w:ascii="Traditional Arabic" w:hAnsi="Traditional Arabic" w:cs="Traditional Arabic"/>
          <w:sz w:val="56"/>
          <w:szCs w:val="56"/>
          <w:vertAlign w:val="superscript"/>
          <w:rtl/>
          <w:lang w:val="en-US" w:bidi="ar-DZ"/>
        </w:rPr>
        <w:t>ثيقا بصاحب الرسالة حيث يراعي فيها المتكلم شرو</w:t>
      </w:r>
      <w:r w:rsidRPr="0010126A">
        <w:rPr>
          <w:rFonts w:ascii="Traditional Arabic" w:hAnsi="Traditional Arabic" w:cs="Traditional Arabic" w:hint="cs"/>
          <w:sz w:val="56"/>
          <w:szCs w:val="56"/>
          <w:vertAlign w:val="superscript"/>
          <w:rtl/>
          <w:lang w:val="en-US" w:bidi="ar-DZ"/>
        </w:rPr>
        <w:t>ط</w:t>
      </w:r>
      <w:r w:rsidR="003B73C0">
        <w:rPr>
          <w:rFonts w:ascii="Traditional Arabic" w:hAnsi="Traditional Arabic" w:cs="Traditional Arabic"/>
          <w:sz w:val="56"/>
          <w:szCs w:val="56"/>
          <w:vertAlign w:val="superscript"/>
          <w:rtl/>
          <w:lang w:val="en-US" w:bidi="ar-DZ"/>
        </w:rPr>
        <w:t xml:space="preserve"> الأداء </w:t>
      </w:r>
      <w:r w:rsidRPr="0010126A">
        <w:rPr>
          <w:rFonts w:ascii="Traditional Arabic" w:hAnsi="Traditional Arabic" w:cs="Traditional Arabic"/>
          <w:sz w:val="56"/>
          <w:szCs w:val="56"/>
          <w:vertAlign w:val="superscript"/>
          <w:rtl/>
          <w:lang w:val="en-US" w:bidi="ar-DZ"/>
        </w:rPr>
        <w:t>فهو مثلا لا يستطيع أن يوصي بمال لا يملكه،فإن فعل ذلك كان لغوا و حشوا</w:t>
      </w:r>
      <w:r w:rsidRPr="0010126A">
        <w:rPr>
          <w:rFonts w:ascii="Traditional Arabic" w:hAnsi="Traditional Arabic" w:cs="Traditional Arabic" w:hint="cs"/>
          <w:sz w:val="56"/>
          <w:szCs w:val="56"/>
          <w:vertAlign w:val="superscript"/>
          <w:rtl/>
          <w:lang w:val="en-US" w:bidi="ar-DZ"/>
        </w:rPr>
        <w:t>.وقد وضع أوستين شروطا ليتحقق بها الفعل الأدائي الصريح أسماها الملاءمة،وقد حصرها في ما يلي:</w:t>
      </w:r>
    </w:p>
    <w:p w:rsidR="00316C58" w:rsidRPr="0010126A" w:rsidRDefault="00316C58" w:rsidP="003B73C0">
      <w:pPr>
        <w:bidi/>
        <w:spacing w:line="40" w:lineRule="atLeast"/>
        <w:ind w:firstLine="113"/>
        <w:jc w:val="both"/>
        <w:rPr>
          <w:rFonts w:ascii="Traditional Arabic" w:hAnsi="Traditional Arabic" w:cs="Traditional Arabic"/>
          <w:sz w:val="56"/>
          <w:szCs w:val="56"/>
          <w:vertAlign w:val="superscript"/>
          <w:rtl/>
          <w:lang w:val="en-US" w:bidi="ar-DZ"/>
        </w:rPr>
      </w:pPr>
      <w:r w:rsidRPr="0010126A">
        <w:rPr>
          <w:rFonts w:ascii="Traditional Arabic" w:hAnsi="Traditional Arabic" w:cs="Traditional Arabic" w:hint="cs"/>
          <w:sz w:val="56"/>
          <w:szCs w:val="56"/>
          <w:vertAlign w:val="superscript"/>
          <w:rtl/>
          <w:lang w:val="en-US" w:bidi="ar-DZ"/>
        </w:rPr>
        <w:t>أ- نمط وجود إجراء عرفي مقبول وهو وجود كلمات محددة يتلفظ بها الأشخاص في ظروف محددة ،له أثر واضح.</w:t>
      </w:r>
    </w:p>
    <w:p w:rsidR="00316C58" w:rsidRPr="0010126A" w:rsidRDefault="00316C58" w:rsidP="003B73C0">
      <w:pPr>
        <w:bidi/>
        <w:spacing w:line="40" w:lineRule="atLeast"/>
        <w:ind w:firstLine="113"/>
        <w:jc w:val="both"/>
        <w:rPr>
          <w:rFonts w:ascii="Traditional Arabic" w:hAnsi="Traditional Arabic" w:cs="Traditional Arabic"/>
          <w:sz w:val="56"/>
          <w:szCs w:val="56"/>
          <w:vertAlign w:val="superscript"/>
          <w:rtl/>
          <w:lang w:val="en-US" w:bidi="ar-DZ"/>
        </w:rPr>
      </w:pPr>
      <w:r w:rsidRPr="0010126A">
        <w:rPr>
          <w:rFonts w:ascii="Traditional Arabic" w:hAnsi="Traditional Arabic" w:cs="Traditional Arabic" w:hint="cs"/>
          <w:sz w:val="56"/>
          <w:szCs w:val="56"/>
          <w:vertAlign w:val="superscript"/>
          <w:rtl/>
          <w:lang w:val="en-US" w:bidi="ar-DZ"/>
        </w:rPr>
        <w:t>ب-نمط المناسبة من حيث الأشخاص و الظروف،</w:t>
      </w:r>
    </w:p>
    <w:p w:rsidR="00316C58" w:rsidRPr="0010126A" w:rsidRDefault="00316C58" w:rsidP="003B73C0">
      <w:pPr>
        <w:bidi/>
        <w:spacing w:line="40" w:lineRule="atLeast"/>
        <w:ind w:firstLine="113"/>
        <w:jc w:val="both"/>
        <w:rPr>
          <w:rFonts w:ascii="Traditional Arabic" w:hAnsi="Traditional Arabic" w:cs="Traditional Arabic"/>
          <w:sz w:val="56"/>
          <w:szCs w:val="56"/>
          <w:vertAlign w:val="superscript"/>
          <w:rtl/>
          <w:lang w:val="en-US" w:bidi="ar-DZ"/>
        </w:rPr>
      </w:pPr>
      <w:r w:rsidRPr="0010126A">
        <w:rPr>
          <w:rFonts w:ascii="Traditional Arabic" w:hAnsi="Traditional Arabic" w:cs="Traditional Arabic" w:hint="cs"/>
          <w:sz w:val="56"/>
          <w:szCs w:val="56"/>
          <w:vertAlign w:val="superscript"/>
          <w:rtl/>
          <w:lang w:val="en-US" w:bidi="ar-DZ"/>
        </w:rPr>
        <w:t>ج-نمط شمولية الإجراء بين المشاركين في العملية التواصلية،فإن قال القائل مثلا زوجتك إبنتي ،ولم يقل المخاطب قبلت كان الزواج باطلا.و كان الأداء ناقصا.</w:t>
      </w:r>
    </w:p>
    <w:p w:rsidR="00316C58" w:rsidRPr="0010126A" w:rsidRDefault="00316C58" w:rsidP="003B73C0">
      <w:pPr>
        <w:bidi/>
        <w:spacing w:line="40" w:lineRule="atLeast"/>
        <w:ind w:firstLine="113"/>
        <w:jc w:val="both"/>
        <w:rPr>
          <w:rFonts w:ascii="Traditional Arabic" w:hAnsi="Traditional Arabic" w:cs="Traditional Arabic"/>
          <w:sz w:val="56"/>
          <w:szCs w:val="56"/>
          <w:vertAlign w:val="superscript"/>
          <w:rtl/>
          <w:lang w:val="en-US" w:bidi="ar-DZ"/>
        </w:rPr>
      </w:pPr>
      <w:r w:rsidRPr="0010126A">
        <w:rPr>
          <w:rFonts w:ascii="Traditional Arabic" w:hAnsi="Traditional Arabic" w:cs="Traditional Arabic" w:hint="cs"/>
          <w:sz w:val="56"/>
          <w:szCs w:val="56"/>
          <w:vertAlign w:val="superscript"/>
          <w:rtl/>
          <w:lang w:val="en-US" w:bidi="ar-DZ"/>
        </w:rPr>
        <w:lastRenderedPageBreak/>
        <w:t>د-نمط المشاركة،أي لا بد  أن يؤدي هذا الإجراء واضحا</w:t>
      </w:r>
      <w:r>
        <w:rPr>
          <w:rFonts w:ascii="Traditional Arabic" w:hAnsi="Traditional Arabic" w:cs="Traditional Arabic" w:hint="cs"/>
          <w:sz w:val="56"/>
          <w:szCs w:val="56"/>
          <w:vertAlign w:val="superscript"/>
          <w:rtl/>
          <w:lang w:val="en-US" w:bidi="ar-DZ"/>
        </w:rPr>
        <w:t>،و</w:t>
      </w:r>
      <w:r w:rsidRPr="0010126A">
        <w:rPr>
          <w:rFonts w:ascii="Traditional Arabic" w:hAnsi="Traditional Arabic" w:cs="Traditional Arabic" w:hint="cs"/>
          <w:sz w:val="56"/>
          <w:szCs w:val="56"/>
          <w:vertAlign w:val="superscript"/>
          <w:rtl/>
          <w:lang w:val="en-US" w:bidi="ar-DZ"/>
        </w:rPr>
        <w:t>سليما يتجنب المتكلم الاستعارات و التراكيب الغامضة،وغير المناسبة.</w:t>
      </w:r>
    </w:p>
    <w:p w:rsidR="00316C58" w:rsidRPr="0010126A" w:rsidRDefault="00316C58" w:rsidP="003B73C0">
      <w:pPr>
        <w:bidi/>
        <w:spacing w:line="40" w:lineRule="atLeast"/>
        <w:ind w:firstLine="113"/>
        <w:jc w:val="both"/>
        <w:rPr>
          <w:rFonts w:ascii="Traditional Arabic" w:hAnsi="Traditional Arabic" w:cs="Traditional Arabic"/>
          <w:sz w:val="56"/>
          <w:szCs w:val="56"/>
          <w:vertAlign w:val="superscript"/>
          <w:rtl/>
          <w:lang w:val="en-US" w:bidi="ar-DZ"/>
        </w:rPr>
      </w:pPr>
      <w:r w:rsidRPr="0010126A">
        <w:rPr>
          <w:rFonts w:ascii="Traditional Arabic" w:hAnsi="Traditional Arabic" w:cs="Traditional Arabic" w:hint="cs"/>
          <w:sz w:val="56"/>
          <w:szCs w:val="56"/>
          <w:vertAlign w:val="superscript"/>
          <w:rtl/>
          <w:lang w:val="en-US" w:bidi="ar-DZ"/>
        </w:rPr>
        <w:t>و لابد أن نشير إلى أهمية الاتفاق الذي لابد أن يسود المشاركين من حيث الأحاسيس ،و المشاعر الذي يتطلبه الموقف الكلامي ، كما يجب التركيز على التوافق بين الإنجاز الكلامي، و السلوك المترجم لذلك ،فلا  بد أن يتلاءم قولك مع فعلك فمثلا عند زيارة أحد أقاربك للبيت</w:t>
      </w:r>
      <w:r>
        <w:rPr>
          <w:rFonts w:ascii="Traditional Arabic" w:hAnsi="Traditional Arabic" w:cs="Traditional Arabic" w:hint="cs"/>
          <w:sz w:val="56"/>
          <w:szCs w:val="56"/>
          <w:vertAlign w:val="superscript"/>
          <w:rtl/>
          <w:lang w:val="en-US" w:bidi="ar-DZ"/>
        </w:rPr>
        <w:t>،</w:t>
      </w:r>
      <w:r w:rsidRPr="0010126A">
        <w:rPr>
          <w:rFonts w:ascii="Traditional Arabic" w:hAnsi="Traditional Arabic" w:cs="Traditional Arabic" w:hint="cs"/>
          <w:sz w:val="56"/>
          <w:szCs w:val="56"/>
          <w:vertAlign w:val="superscript"/>
          <w:rtl/>
          <w:lang w:val="en-US" w:bidi="ar-DZ"/>
        </w:rPr>
        <w:t xml:space="preserve"> و سلكت معه سلوكا معينا لا ينبئ على الفرح ،و الغبطة فأنت قد أسأت الأداء.      </w:t>
      </w:r>
    </w:p>
    <w:p w:rsidR="00316C58" w:rsidRDefault="00316C58" w:rsidP="00316C58">
      <w:pPr>
        <w:bidi/>
        <w:spacing w:after="120"/>
        <w:jc w:val="both"/>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و</w:t>
      </w:r>
      <w:r w:rsidRPr="00B91EC8">
        <w:rPr>
          <w:rFonts w:ascii="Traditional Arabic" w:hAnsi="Traditional Arabic" w:cs="Traditional Arabic" w:hint="cs"/>
          <w:sz w:val="36"/>
          <w:szCs w:val="36"/>
          <w:rtl/>
          <w:lang w:val="en-US" w:bidi="ar-DZ"/>
        </w:rPr>
        <w:t>الخلاصة فإن فلسفة أوستين تقوم على توفر كل هذه الشروط لازمة</w:t>
      </w:r>
      <w:r>
        <w:rPr>
          <w:rFonts w:ascii="Traditional Arabic" w:hAnsi="Traditional Arabic" w:cs="Traditional Arabic" w:hint="cs"/>
          <w:sz w:val="36"/>
          <w:szCs w:val="36"/>
          <w:rtl/>
          <w:lang w:val="en-US" w:bidi="ar-DZ"/>
        </w:rPr>
        <w:t xml:space="preserve">، وضرورية في نجاح الأداء </w:t>
      </w:r>
      <w:r w:rsidRPr="00B91EC8">
        <w:rPr>
          <w:rFonts w:ascii="Traditional Arabic" w:hAnsi="Traditional Arabic" w:cs="Traditional Arabic" w:hint="cs"/>
          <w:sz w:val="36"/>
          <w:szCs w:val="36"/>
          <w:rtl/>
          <w:lang w:val="en-US" w:bidi="ar-DZ"/>
        </w:rPr>
        <w:t>فالأفعال التي تحالف تلك الشروط أطلق عليها الإخفاقات و الإساءات.</w:t>
      </w:r>
    </w:p>
    <w:p w:rsidR="00316C58" w:rsidRPr="00B91EC8" w:rsidRDefault="00316C58" w:rsidP="00316C58">
      <w:pPr>
        <w:bidi/>
        <w:spacing w:after="120"/>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t xml:space="preserve"> لقد أعاد أوستين النظر في مسألة الفعل القولي، و الفعل الإنجازي، والفعل التأثيري،وذلك عندما تنبه إلى أن نظرية أفعال الكلام يشوبها الضعف في الكثير من الأحيان ،فقد نجد أفعالا أدائية،و إخبارية غامضة من حيث التمييز بينها  فكيف يمكن أن ننجز فعلا حين ننطق قولا، من هنا تذكر الباحثة حورية زلاقي أن الفعل الكلامي في رأي أوستين ،والأفعال الثلاثة لا تنفصل ،إذ هي جوانب مختلفة لفعل كلامي واحد ،و إنما فصل أحدهما عن الآخر لغرض الدراسة فحسب،وهي </w:t>
      </w:r>
      <w:r>
        <w:rPr>
          <w:rFonts w:ascii="Traditional Arabic" w:hAnsi="Traditional Arabic" w:cs="Traditional Arabic" w:hint="cs"/>
          <w:sz w:val="36"/>
          <w:szCs w:val="36"/>
          <w:rtl/>
          <w:lang w:val="en-US" w:bidi="ar-DZ"/>
        </w:rPr>
        <w:t>:</w:t>
      </w:r>
    </w:p>
    <w:p w:rsidR="00316C58" w:rsidRDefault="00316C58" w:rsidP="00316C58">
      <w:pPr>
        <w:bidi/>
        <w:spacing w:after="120"/>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t>-الفعل اللفظي(القول)،و هو الإنجاز الصوتي،يتحكم فيها تنظيم تركيبي نحوي،يؤدي معنى محدد من خلال التركيب</w:t>
      </w:r>
      <w:r>
        <w:rPr>
          <w:rFonts w:ascii="Traditional Arabic" w:hAnsi="Traditional Arabic" w:cs="Traditional Arabic" w:hint="cs"/>
          <w:sz w:val="36"/>
          <w:szCs w:val="36"/>
          <w:rtl/>
          <w:lang w:val="en-US" w:bidi="ar-DZ"/>
        </w:rPr>
        <w:t xml:space="preserve"> وهي:</w:t>
      </w:r>
    </w:p>
    <w:p w:rsidR="00316C58" w:rsidRPr="00B91EC8" w:rsidRDefault="00316C58" w:rsidP="00316C58">
      <w:pPr>
        <w:bidi/>
        <w:spacing w:after="120"/>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t>-الفعل الغرضي</w:t>
      </w:r>
      <w:r>
        <w:rPr>
          <w:rFonts w:ascii="Traditional Arabic" w:hAnsi="Traditional Arabic" w:cs="Traditional Arabic" w:hint="cs"/>
          <w:sz w:val="36"/>
          <w:szCs w:val="36"/>
          <w:rtl/>
          <w:lang w:val="en-US" w:bidi="ar-DZ"/>
        </w:rPr>
        <w:t xml:space="preserve"> </w:t>
      </w:r>
      <w:r w:rsidRPr="00B91EC8">
        <w:rPr>
          <w:rFonts w:ascii="Traditional Arabic" w:hAnsi="Traditional Arabic" w:cs="Traditional Arabic" w:hint="cs"/>
          <w:sz w:val="36"/>
          <w:szCs w:val="36"/>
          <w:rtl/>
          <w:lang w:val="en-US" w:bidi="ar-DZ"/>
        </w:rPr>
        <w:t>(الإنجازي)أي الفعل المتضمن في القول ،و ما يؤديه الفعل اللفظي،كالوعيد ،و التهديد.</w:t>
      </w:r>
    </w:p>
    <w:p w:rsidR="00316C58" w:rsidRPr="00B91EC8" w:rsidRDefault="00316C58" w:rsidP="00316C58">
      <w:pPr>
        <w:bidi/>
        <w:spacing w:after="120"/>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t>-الفعل التأثيري،و نقصد به الأثر الذي يتركه الفعل في المتلقين،سواء كان هذا التأثير جسديا،أو معنويا.</w:t>
      </w:r>
    </w:p>
    <w:p w:rsidR="00316C58" w:rsidRPr="00B91EC8" w:rsidRDefault="00316C58" w:rsidP="00316C58">
      <w:pPr>
        <w:bidi/>
        <w:spacing w:after="120"/>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lastRenderedPageBreak/>
        <w:t>فالفعل اللفظي ضروري،و الفعل التأثيري لا يلزم كل الأفعال،و الفعل الإنجازي أهمها جميعا،ويعد جوهر النظرية  الذي يربط مقصد المتكلم،و له علاقة بالسامع</w:t>
      </w:r>
      <w:r w:rsidRPr="00B91EC8">
        <w:rPr>
          <w:rStyle w:val="Appelnotedebasdep"/>
          <w:rFonts w:ascii="Traditional Arabic" w:hAnsi="Traditional Arabic" w:cs="Traditional Arabic"/>
          <w:sz w:val="36"/>
          <w:szCs w:val="36"/>
          <w:rtl/>
          <w:lang w:val="en-US" w:bidi="ar-DZ"/>
        </w:rPr>
        <w:footnoteReference w:id="7"/>
      </w:r>
      <w:r w:rsidRPr="00B91EC8">
        <w:rPr>
          <w:rFonts w:ascii="Traditional Arabic" w:hAnsi="Traditional Arabic" w:cs="Traditional Arabic" w:hint="cs"/>
          <w:sz w:val="36"/>
          <w:szCs w:val="36"/>
          <w:rtl/>
          <w:lang w:val="en-US" w:bidi="ar-DZ"/>
        </w:rPr>
        <w:t>.</w:t>
      </w:r>
    </w:p>
    <w:p w:rsidR="00316C58" w:rsidRPr="00B91EC8" w:rsidRDefault="00316C58" w:rsidP="00316C58">
      <w:pPr>
        <w:bidi/>
        <w:spacing w:after="120"/>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t>ف</w:t>
      </w:r>
      <w:r w:rsidRPr="00B91EC8">
        <w:rPr>
          <w:rFonts w:ascii="Traditional Arabic" w:hAnsi="Traditional Arabic" w:cs="Traditional Arabic"/>
          <w:sz w:val="36"/>
          <w:szCs w:val="36"/>
          <w:rtl/>
          <w:lang w:val="en-US" w:bidi="ar-DZ"/>
        </w:rPr>
        <w:t xml:space="preserve">الفلسفة التي اعتمادها </w:t>
      </w:r>
      <w:r w:rsidRPr="00B91EC8">
        <w:rPr>
          <w:rFonts w:ascii="Traditional Arabic" w:hAnsi="Traditional Arabic" w:cs="Traditional Arabic" w:hint="cs"/>
          <w:sz w:val="36"/>
          <w:szCs w:val="36"/>
          <w:rtl/>
          <w:lang w:val="en-US" w:bidi="ar-DZ"/>
        </w:rPr>
        <w:t>أ</w:t>
      </w:r>
      <w:r w:rsidRPr="00B91EC8">
        <w:rPr>
          <w:rFonts w:ascii="Traditional Arabic" w:hAnsi="Traditional Arabic" w:cs="Traditional Arabic"/>
          <w:sz w:val="36"/>
          <w:szCs w:val="36"/>
          <w:rtl/>
          <w:lang w:val="en-US" w:bidi="ar-DZ"/>
        </w:rPr>
        <w:t>وستين في تقسيمه  لأفعال الكلام ترتكز أساسا على  القوة الإنجازية،و</w:t>
      </w:r>
      <w:r w:rsidRPr="00B91EC8">
        <w:rPr>
          <w:rFonts w:ascii="Traditional Arabic" w:hAnsi="Traditional Arabic" w:cs="Traditional Arabic" w:hint="cs"/>
          <w:sz w:val="36"/>
          <w:szCs w:val="36"/>
          <w:rtl/>
          <w:lang w:val="en-US" w:bidi="ar-DZ"/>
        </w:rPr>
        <w:t xml:space="preserve"> </w:t>
      </w:r>
      <w:r w:rsidRPr="00B91EC8">
        <w:rPr>
          <w:rFonts w:ascii="Traditional Arabic" w:hAnsi="Traditional Arabic" w:cs="Traditional Arabic"/>
          <w:sz w:val="36"/>
          <w:szCs w:val="36"/>
          <w:rtl/>
          <w:lang w:val="en-US" w:bidi="ar-DZ"/>
        </w:rPr>
        <w:t>بناء عليه  قدم  تصنيفا وظيفيا للأفعال الكلامية:</w:t>
      </w:r>
      <w:r w:rsidRPr="00B91EC8">
        <w:rPr>
          <w:rStyle w:val="Appelnotedebasdep"/>
          <w:rFonts w:ascii="Traditional Arabic" w:hAnsi="Traditional Arabic" w:cs="Traditional Arabic"/>
          <w:sz w:val="36"/>
          <w:szCs w:val="36"/>
          <w:rtl/>
          <w:lang w:val="en-US" w:bidi="ar-DZ"/>
        </w:rPr>
        <w:footnoteReference w:id="8"/>
      </w:r>
    </w:p>
    <w:p w:rsidR="00316C58" w:rsidRPr="00B91EC8" w:rsidRDefault="00316C58" w:rsidP="00316C58">
      <w:pPr>
        <w:bidi/>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t>-</w:t>
      </w:r>
      <w:r w:rsidRPr="00B91EC8">
        <w:rPr>
          <w:rFonts w:ascii="Traditional Arabic" w:hAnsi="Traditional Arabic" w:cs="Traditional Arabic"/>
          <w:sz w:val="36"/>
          <w:szCs w:val="36"/>
          <w:rtl/>
          <w:lang w:val="en-US" w:bidi="ar-DZ"/>
        </w:rPr>
        <w:t xml:space="preserve">الأفعال الدالة على الحكم </w:t>
      </w:r>
      <w:r w:rsidRPr="00B91EC8">
        <w:rPr>
          <w:rFonts w:ascii="Traditional Arabic" w:hAnsi="Traditional Arabic" w:cs="Traditional Arabic" w:hint="cs"/>
          <w:sz w:val="36"/>
          <w:szCs w:val="36"/>
          <w:rtl/>
          <w:lang w:val="en-US" w:bidi="ar-DZ"/>
        </w:rPr>
        <w:t>و هي التي تصدر من الجهات الحكومية كالقضاء مثلا،وقد لا تكون نهائية.</w:t>
      </w:r>
    </w:p>
    <w:p w:rsidR="00316C58" w:rsidRPr="00B91EC8" w:rsidRDefault="00316C58" w:rsidP="00316C58">
      <w:pPr>
        <w:bidi/>
        <w:jc w:val="both"/>
        <w:rPr>
          <w:rFonts w:ascii="Traditional Arabic" w:hAnsi="Traditional Arabic" w:cs="Traditional Arabic"/>
          <w:sz w:val="36"/>
          <w:szCs w:val="36"/>
          <w:rtl/>
          <w:lang w:val="en-US" w:bidi="ar-DZ"/>
        </w:rPr>
      </w:pPr>
      <w:r w:rsidRPr="00B91EC8">
        <w:rPr>
          <w:rFonts w:ascii="Traditional Arabic" w:hAnsi="Traditional Arabic" w:cs="Traditional Arabic"/>
          <w:sz w:val="36"/>
          <w:szCs w:val="36"/>
          <w:rtl/>
          <w:lang w:val="en-US" w:bidi="ar-DZ"/>
        </w:rPr>
        <w:t>أفعال</w:t>
      </w:r>
      <w:r w:rsidRPr="00B91EC8">
        <w:rPr>
          <w:rFonts w:ascii="Traditional Arabic" w:hAnsi="Traditional Arabic" w:cs="Traditional Arabic" w:hint="cs"/>
          <w:sz w:val="36"/>
          <w:szCs w:val="36"/>
          <w:rtl/>
          <w:lang w:val="en-US" w:bidi="ar-DZ"/>
        </w:rPr>
        <w:t xml:space="preserve"> الدالة على القرارات وهي الأفعال التي لها علاقة بكل ما له علاقة بالقرارات و الأوامر منها الاختيار و الوصاية،و التجنيد. </w:t>
      </w:r>
    </w:p>
    <w:p w:rsidR="00316C58" w:rsidRDefault="00316C58" w:rsidP="00316C58">
      <w:pPr>
        <w:bidi/>
        <w:jc w:val="both"/>
        <w:rPr>
          <w:rFonts w:ascii="Traditional Arabic" w:hAnsi="Traditional Arabic" w:cs="Traditional Arabic"/>
          <w:sz w:val="36"/>
          <w:szCs w:val="36"/>
          <w:rtl/>
          <w:lang w:val="en-US" w:bidi="ar-DZ"/>
        </w:rPr>
      </w:pPr>
      <w:r w:rsidRPr="00B91EC8">
        <w:rPr>
          <w:rFonts w:ascii="Traditional Arabic" w:hAnsi="Traditional Arabic" w:cs="Traditional Arabic"/>
          <w:sz w:val="36"/>
          <w:szCs w:val="36"/>
          <w:rtl/>
          <w:lang w:val="en-US" w:bidi="ar-DZ"/>
        </w:rPr>
        <w:t xml:space="preserve"> </w:t>
      </w:r>
      <w:r w:rsidRPr="00B91EC8">
        <w:rPr>
          <w:rFonts w:ascii="Traditional Arabic" w:hAnsi="Traditional Arabic" w:cs="Traditional Arabic" w:hint="cs"/>
          <w:sz w:val="36"/>
          <w:szCs w:val="36"/>
          <w:rtl/>
          <w:lang w:val="en-US" w:bidi="ar-DZ"/>
        </w:rPr>
        <w:t>-</w:t>
      </w:r>
      <w:r w:rsidRPr="00B91EC8">
        <w:rPr>
          <w:rFonts w:ascii="Traditional Arabic" w:hAnsi="Traditional Arabic" w:cs="Traditional Arabic"/>
          <w:sz w:val="36"/>
          <w:szCs w:val="36"/>
          <w:rtl/>
          <w:lang w:val="en-US" w:bidi="ar-DZ"/>
        </w:rPr>
        <w:t>الأفعال الدالة على  ال</w:t>
      </w:r>
      <w:r w:rsidRPr="00B91EC8">
        <w:rPr>
          <w:rFonts w:ascii="Traditional Arabic" w:hAnsi="Traditional Arabic" w:cs="Traditional Arabic" w:hint="cs"/>
          <w:sz w:val="36"/>
          <w:szCs w:val="36"/>
          <w:rtl/>
          <w:lang w:val="en-US" w:bidi="ar-DZ"/>
        </w:rPr>
        <w:t xml:space="preserve">تعهد التي تعبر عن المتكلم بفعل شيء،أو أن يلزم نفسه بفعل ما </w:t>
      </w:r>
      <w:r w:rsidRPr="00B91EC8">
        <w:rPr>
          <w:rFonts w:ascii="Traditional Arabic" w:hAnsi="Traditional Arabic" w:cs="Traditional Arabic"/>
          <w:sz w:val="36"/>
          <w:szCs w:val="36"/>
          <w:rtl/>
          <w:lang w:val="en-US" w:bidi="ar-DZ"/>
        </w:rPr>
        <w:t xml:space="preserve"> </w:t>
      </w:r>
      <w:r>
        <w:rPr>
          <w:rFonts w:ascii="Traditional Arabic" w:hAnsi="Traditional Arabic" w:cs="Traditional Arabic" w:hint="cs"/>
          <w:sz w:val="36"/>
          <w:szCs w:val="36"/>
          <w:rtl/>
          <w:lang w:val="en-US" w:bidi="ar-DZ"/>
        </w:rPr>
        <w:t xml:space="preserve">كالنذر ،و الضمان </w:t>
      </w:r>
    </w:p>
    <w:p w:rsidR="00316C58" w:rsidRPr="00B91EC8" w:rsidRDefault="00316C58" w:rsidP="00316C58">
      <w:pPr>
        <w:bidi/>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t xml:space="preserve">-الأفعال الدالة على السلوك،وهي التي تمثل رد فعل لسلوك معين،كالشكر ،و الاعتذار ،و المواساة... </w:t>
      </w:r>
    </w:p>
    <w:p w:rsidR="00316C58" w:rsidRDefault="00316C58" w:rsidP="00316C58">
      <w:pPr>
        <w:bidi/>
        <w:jc w:val="both"/>
        <w:rPr>
          <w:rFonts w:ascii="Traditional Arabic" w:hAnsi="Traditional Arabic" w:cs="Traditional Arabic"/>
          <w:sz w:val="36"/>
          <w:szCs w:val="36"/>
          <w:rtl/>
          <w:lang w:val="en-US" w:bidi="ar-DZ"/>
        </w:rPr>
      </w:pPr>
      <w:r w:rsidRPr="00B91EC8">
        <w:rPr>
          <w:rFonts w:ascii="Traditional Arabic" w:hAnsi="Traditional Arabic" w:cs="Traditional Arabic" w:hint="cs"/>
          <w:sz w:val="36"/>
          <w:szCs w:val="36"/>
          <w:rtl/>
          <w:lang w:val="en-US" w:bidi="ar-DZ"/>
        </w:rPr>
        <w:t>-</w:t>
      </w:r>
      <w:r w:rsidRPr="00B91EC8">
        <w:rPr>
          <w:rFonts w:ascii="Traditional Arabic" w:hAnsi="Traditional Arabic" w:cs="Traditional Arabic"/>
          <w:sz w:val="36"/>
          <w:szCs w:val="36"/>
          <w:rtl/>
          <w:lang w:val="en-US" w:bidi="ar-DZ"/>
        </w:rPr>
        <w:t xml:space="preserve"> </w:t>
      </w:r>
      <w:r w:rsidRPr="00B91EC8">
        <w:rPr>
          <w:rFonts w:ascii="Traditional Arabic" w:hAnsi="Traditional Arabic" w:cs="Traditional Arabic" w:hint="cs"/>
          <w:sz w:val="36"/>
          <w:szCs w:val="36"/>
          <w:rtl/>
          <w:lang w:val="en-US" w:bidi="ar-DZ"/>
        </w:rPr>
        <w:t>الأفعال الدالة على الإ</w:t>
      </w:r>
      <w:r>
        <w:rPr>
          <w:rFonts w:ascii="Traditional Arabic" w:hAnsi="Traditional Arabic" w:cs="Traditional Arabic" w:hint="cs"/>
          <w:sz w:val="36"/>
          <w:szCs w:val="36"/>
          <w:rtl/>
          <w:lang w:val="en-US" w:bidi="ar-DZ"/>
        </w:rPr>
        <w:t>يضاح،و</w:t>
      </w:r>
      <w:r w:rsidRPr="00B91EC8">
        <w:rPr>
          <w:rFonts w:ascii="Traditional Arabic" w:hAnsi="Traditional Arabic" w:cs="Traditional Arabic" w:hint="cs"/>
          <w:sz w:val="36"/>
          <w:szCs w:val="36"/>
          <w:rtl/>
          <w:lang w:val="en-US" w:bidi="ar-DZ"/>
        </w:rPr>
        <w:t>هي التي يقصد بها تبيين وجهة نظر للمخاطبين،كالإثبات ـو</w:t>
      </w:r>
      <w:r>
        <w:rPr>
          <w:rFonts w:ascii="Traditional Arabic" w:hAnsi="Traditional Arabic" w:cs="Traditional Arabic" w:hint="cs"/>
          <w:sz w:val="36"/>
          <w:szCs w:val="36"/>
          <w:rtl/>
          <w:lang w:val="en-US" w:bidi="ar-DZ"/>
        </w:rPr>
        <w:t xml:space="preserve"> الإنكار و النفي و الموافقة ،فإذا كانت نظرية أفعال الكلام عند أوستين عرفت هذا التوجه،فإن تلميذه سيرل وجه تعليقات هامة  من حيث التنظير،و التطبيق ،والذي سنتطرق إليه في الدرس القادم.</w:t>
      </w:r>
    </w:p>
    <w:p w:rsidR="00316C58" w:rsidRDefault="00316C58" w:rsidP="00316C58">
      <w:pPr>
        <w:bidi/>
        <w:jc w:val="both"/>
        <w:rPr>
          <w:rFonts w:ascii="Traditional Arabic" w:hAnsi="Traditional Arabic" w:cs="Traditional Arabic"/>
          <w:sz w:val="36"/>
          <w:szCs w:val="36"/>
          <w:lang w:val="en-US" w:bidi="ar-DZ"/>
        </w:rPr>
      </w:pPr>
    </w:p>
    <w:p w:rsidR="003B73C0" w:rsidRDefault="003B73C0" w:rsidP="003B73C0">
      <w:pPr>
        <w:bidi/>
        <w:jc w:val="both"/>
        <w:rPr>
          <w:rFonts w:ascii="Traditional Arabic" w:hAnsi="Traditional Arabic" w:cs="Traditional Arabic"/>
          <w:sz w:val="36"/>
          <w:szCs w:val="36"/>
          <w:lang w:val="en-US" w:bidi="ar-DZ"/>
        </w:rPr>
      </w:pPr>
    </w:p>
    <w:p w:rsidR="003B73C0" w:rsidRPr="00B91EC8" w:rsidRDefault="003B73C0" w:rsidP="003B73C0">
      <w:pPr>
        <w:bidi/>
        <w:jc w:val="both"/>
        <w:rPr>
          <w:rFonts w:ascii="Traditional Arabic" w:hAnsi="Traditional Arabic" w:cs="Traditional Arabic"/>
          <w:sz w:val="36"/>
          <w:szCs w:val="36"/>
          <w:rtl/>
          <w:lang w:val="en-US" w:bidi="ar-DZ"/>
        </w:rPr>
      </w:pPr>
    </w:p>
    <w:p w:rsidR="00316C58" w:rsidRPr="00A05A76" w:rsidRDefault="00316C58" w:rsidP="00316C58">
      <w:pPr>
        <w:bidi/>
        <w:spacing w:after="120"/>
        <w:jc w:val="both"/>
        <w:rPr>
          <w:rFonts w:ascii="Traditional Arabic" w:hAnsi="Traditional Arabic" w:cs="Traditional Arabic"/>
          <w:b/>
          <w:bCs/>
          <w:sz w:val="48"/>
          <w:szCs w:val="48"/>
          <w:rtl/>
          <w:lang w:val="en-US" w:bidi="ar-DZ"/>
        </w:rPr>
      </w:pPr>
      <w:r w:rsidRPr="00A05A76">
        <w:rPr>
          <w:rFonts w:ascii="Traditional Arabic" w:hAnsi="Traditional Arabic" w:cs="Traditional Arabic" w:hint="cs"/>
          <w:b/>
          <w:bCs/>
          <w:sz w:val="48"/>
          <w:szCs w:val="48"/>
          <w:vertAlign w:val="superscript"/>
          <w:rtl/>
          <w:lang w:val="en-US" w:bidi="ar-DZ"/>
        </w:rPr>
        <w:lastRenderedPageBreak/>
        <w:t>مراجع الدراسة:</w:t>
      </w:r>
      <w:r w:rsidRPr="00A05A76">
        <w:rPr>
          <w:rFonts w:ascii="Traditional Arabic" w:hAnsi="Traditional Arabic" w:cs="Traditional Arabic"/>
          <w:b/>
          <w:bCs/>
          <w:sz w:val="48"/>
          <w:szCs w:val="48"/>
          <w:vertAlign w:val="superscript"/>
          <w:rtl/>
          <w:lang w:val="en-US" w:bidi="ar-DZ"/>
        </w:rPr>
        <w:t>.</w:t>
      </w:r>
    </w:p>
    <w:p w:rsidR="00316C58" w:rsidRPr="00E82A9D" w:rsidRDefault="00316C58" w:rsidP="00316C58">
      <w:pPr>
        <w:pStyle w:val="Notedebasdepage"/>
        <w:bidi/>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1-</w:t>
      </w:r>
      <w:r w:rsidRPr="00E82A9D">
        <w:rPr>
          <w:rFonts w:ascii="Traditional Arabic" w:hAnsi="Traditional Arabic" w:cs="Traditional Arabic"/>
          <w:sz w:val="32"/>
          <w:szCs w:val="32"/>
          <w:rtl/>
        </w:rPr>
        <w:t xml:space="preserve">فان  ديك،النص والسياق استقصاء البحث في الخطاب الدلالي والتداولي، تر: عبد القادر قنيني، افريقيا الشرق، </w:t>
      </w:r>
      <w:r>
        <w:rPr>
          <w:rFonts w:ascii="Traditional Arabic" w:hAnsi="Traditional Arabic" w:cs="Traditional Arabic" w:hint="cs"/>
          <w:sz w:val="32"/>
          <w:szCs w:val="32"/>
          <w:rtl/>
        </w:rPr>
        <w:t>-</w:t>
      </w:r>
      <w:r w:rsidRPr="00E82A9D">
        <w:rPr>
          <w:rFonts w:ascii="Traditional Arabic" w:hAnsi="Traditional Arabic" w:cs="Traditional Arabic"/>
          <w:sz w:val="32"/>
          <w:szCs w:val="32"/>
          <w:rtl/>
        </w:rPr>
        <w:t xml:space="preserve">الدار البيضاء، المغرب، 2000م </w:t>
      </w:r>
      <w:r>
        <w:rPr>
          <w:rFonts w:ascii="Traditional Arabic" w:hAnsi="Traditional Arabic" w:cs="Traditional Arabic" w:hint="cs"/>
          <w:sz w:val="32"/>
          <w:szCs w:val="32"/>
          <w:rtl/>
        </w:rPr>
        <w:t>.</w:t>
      </w:r>
    </w:p>
    <w:p w:rsidR="00316C58" w:rsidRPr="00E82A9D" w:rsidRDefault="00316C58" w:rsidP="00316C58">
      <w:pPr>
        <w:pStyle w:val="Notedebasdepage"/>
        <w:tabs>
          <w:tab w:val="right" w:pos="9072"/>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2-</w:t>
      </w:r>
      <w:r w:rsidRPr="00E82A9D">
        <w:rPr>
          <w:rFonts w:ascii="Traditional Arabic" w:hAnsi="Traditional Arabic" w:cs="Traditional Arabic"/>
          <w:sz w:val="32"/>
          <w:szCs w:val="32"/>
          <w:rtl/>
        </w:rPr>
        <w:t>جون اوستين، نظرية أفعال الكلام العامة، ترجمة عبد القادر قنيني، ،الدار ا</w:t>
      </w:r>
      <w:r>
        <w:rPr>
          <w:rFonts w:ascii="Traditional Arabic" w:hAnsi="Traditional Arabic" w:cs="Traditional Arabic"/>
          <w:sz w:val="32"/>
          <w:szCs w:val="32"/>
          <w:rtl/>
        </w:rPr>
        <w:t>لبيضاء، إفريقيا الشمالية، ،1991</w:t>
      </w:r>
      <w:r>
        <w:rPr>
          <w:rFonts w:ascii="Traditional Arabic" w:hAnsi="Traditional Arabic" w:cs="Traditional Arabic" w:hint="cs"/>
          <w:sz w:val="32"/>
          <w:szCs w:val="32"/>
          <w:rtl/>
        </w:rPr>
        <w:t>.</w:t>
      </w:r>
    </w:p>
    <w:p w:rsidR="00316C58" w:rsidRPr="00E82A9D" w:rsidRDefault="00316C58" w:rsidP="00316C58">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3-</w:t>
      </w:r>
      <w:r w:rsidRPr="00E82A9D">
        <w:rPr>
          <w:rFonts w:ascii="Traditional Arabic" w:hAnsi="Traditional Arabic" w:cs="Traditional Arabic"/>
          <w:sz w:val="32"/>
          <w:szCs w:val="32"/>
          <w:rtl/>
        </w:rPr>
        <w:t>جون اوستين، نظرية أفعال الكلام العامة، ترجمة عبد القادر قنيني، ،الدار البيضاء، إفريقيا الشمالية، ،1991</w:t>
      </w:r>
      <w:r>
        <w:rPr>
          <w:rFonts w:ascii="Traditional Arabic" w:hAnsi="Traditional Arabic" w:cs="Traditional Arabic" w:hint="cs"/>
          <w:sz w:val="32"/>
          <w:szCs w:val="32"/>
          <w:rtl/>
        </w:rPr>
        <w:t>.</w:t>
      </w:r>
    </w:p>
    <w:p w:rsidR="00316C58" w:rsidRPr="00E82A9D" w:rsidRDefault="00316C58" w:rsidP="00316C58">
      <w:pPr>
        <w:pStyle w:val="Notedebasdepage"/>
        <w:bidi/>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4-</w:t>
      </w:r>
      <w:r w:rsidRPr="00E82A9D">
        <w:rPr>
          <w:rFonts w:ascii="Traditional Arabic" w:hAnsi="Traditional Arabic" w:cs="Traditional Arabic"/>
          <w:sz w:val="32"/>
          <w:szCs w:val="32"/>
          <w:rtl/>
        </w:rPr>
        <w:t>محمود أحمد نحلة، افاق جديدية في البحث اللغوي المنعاصر، دار المعرفة الجامعية،مصر،2002</w:t>
      </w:r>
      <w:r>
        <w:rPr>
          <w:rFonts w:ascii="Traditional Arabic" w:hAnsi="Traditional Arabic" w:cs="Traditional Arabic" w:hint="cs"/>
          <w:sz w:val="32"/>
          <w:szCs w:val="32"/>
          <w:rtl/>
        </w:rPr>
        <w:t>.</w:t>
      </w:r>
    </w:p>
    <w:p w:rsidR="00316C58" w:rsidRPr="00E82A9D" w:rsidRDefault="00316C58" w:rsidP="00316C58">
      <w:pPr>
        <w:pStyle w:val="Notedebasdepage"/>
        <w:bidi/>
        <w:jc w:val="both"/>
        <w:rPr>
          <w:rFonts w:ascii="Traditional Arabic" w:hAnsi="Traditional Arabic" w:cs="Traditional Arabic"/>
          <w:sz w:val="32"/>
          <w:szCs w:val="32"/>
          <w:rtl/>
        </w:rPr>
      </w:pPr>
      <w:r>
        <w:rPr>
          <w:rFonts w:ascii="Traditional Arabic" w:hAnsi="Traditional Arabic" w:cs="Traditional Arabic" w:hint="cs"/>
          <w:sz w:val="32"/>
          <w:szCs w:val="32"/>
          <w:rtl/>
        </w:rPr>
        <w:t>5-</w:t>
      </w:r>
      <w:r w:rsidRPr="00E82A9D">
        <w:rPr>
          <w:rFonts w:ascii="Traditional Arabic" w:hAnsi="Traditional Arabic" w:cs="Traditional Arabic"/>
          <w:sz w:val="32"/>
          <w:szCs w:val="32"/>
          <w:rtl/>
        </w:rPr>
        <w:t xml:space="preserve">دروس في اللسانيات التداولية،حورية زلاقي ،مخطوط،2018.أفعال الكلام عند أوستين </w:t>
      </w:r>
      <w:r>
        <w:rPr>
          <w:rFonts w:ascii="Traditional Arabic" w:hAnsi="Traditional Arabic" w:cs="Traditional Arabic" w:hint="cs"/>
          <w:sz w:val="32"/>
          <w:szCs w:val="32"/>
          <w:rtl/>
        </w:rPr>
        <w:t>.</w:t>
      </w:r>
      <w:r w:rsidRPr="00E82A9D">
        <w:rPr>
          <w:rFonts w:ascii="Traditional Arabic" w:hAnsi="Traditional Arabic" w:cs="Traditional Arabic"/>
          <w:sz w:val="32"/>
          <w:szCs w:val="32"/>
          <w:rtl/>
        </w:rPr>
        <w:t xml:space="preserve"> </w:t>
      </w:r>
    </w:p>
    <w:p w:rsidR="00316C58" w:rsidRPr="00E82A9D" w:rsidRDefault="00316C58" w:rsidP="00303387">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6-</w:t>
      </w:r>
      <w:r w:rsidRPr="00E82A9D">
        <w:rPr>
          <w:rFonts w:ascii="Traditional Arabic" w:hAnsi="Traditional Arabic" w:cs="Traditional Arabic"/>
          <w:sz w:val="32"/>
          <w:szCs w:val="32"/>
          <w:rtl/>
        </w:rPr>
        <w:t>عمر بلخير، تحليل الخطاب المسرحي في ضوء النظرية التداولية، منشورات الاختلاف، ط</w:t>
      </w:r>
      <w:r w:rsidR="00303387">
        <w:rPr>
          <w:rFonts w:ascii="Traditional Arabic" w:hAnsi="Traditional Arabic" w:cs="Traditional Arabic" w:hint="cs"/>
          <w:sz w:val="32"/>
          <w:szCs w:val="32"/>
          <w:rtl/>
        </w:rPr>
        <w:t>1،</w:t>
      </w:r>
      <w:r w:rsidRPr="00E82A9D">
        <w:rPr>
          <w:rFonts w:ascii="Traditional Arabic" w:hAnsi="Traditional Arabic" w:cs="Traditional Arabic"/>
          <w:sz w:val="32"/>
          <w:szCs w:val="32"/>
          <w:rtl/>
        </w:rPr>
        <w:t>2003</w:t>
      </w:r>
      <w:r>
        <w:rPr>
          <w:rFonts w:ascii="Traditional Arabic" w:hAnsi="Traditional Arabic" w:cs="Traditional Arabic" w:hint="cs"/>
          <w:sz w:val="32"/>
          <w:szCs w:val="32"/>
          <w:rtl/>
        </w:rPr>
        <w:t>.</w:t>
      </w:r>
    </w:p>
    <w:p w:rsidR="00316C58" w:rsidRPr="00E82A9D" w:rsidRDefault="00316C58" w:rsidP="00316C58">
      <w:pPr>
        <w:pStyle w:val="Notedebasdepage"/>
        <w:bidi/>
        <w:jc w:val="both"/>
        <w:rPr>
          <w:rFonts w:ascii="Traditional Arabic" w:hAnsi="Traditional Arabic" w:cs="Traditional Arabic"/>
          <w:sz w:val="32"/>
          <w:szCs w:val="32"/>
          <w:rtl/>
          <w:lang w:bidi="ar-DZ"/>
        </w:rPr>
      </w:pPr>
      <w:r>
        <w:rPr>
          <w:rFonts w:hint="cs"/>
          <w:rtl/>
          <w:lang w:bidi="ar-DZ"/>
        </w:rPr>
        <w:t>7-</w:t>
      </w:r>
      <w:r>
        <w:rPr>
          <w:rFonts w:ascii="Traditional Arabic" w:hAnsi="Traditional Arabic" w:cs="Traditional Arabic" w:hint="cs"/>
          <w:sz w:val="32"/>
          <w:szCs w:val="32"/>
          <w:rtl/>
          <w:lang w:bidi="ar-DZ"/>
        </w:rPr>
        <w:t>-</w:t>
      </w:r>
      <w:r w:rsidRPr="00E82A9D">
        <w:rPr>
          <w:rFonts w:ascii="Traditional Arabic" w:hAnsi="Traditional Arabic" w:cs="Traditional Arabic"/>
          <w:sz w:val="32"/>
          <w:szCs w:val="32"/>
          <w:rtl/>
          <w:lang w:bidi="ar-DZ"/>
        </w:rPr>
        <w:t>خليفة بوجادي، في اللسانيات التداولية مع محاولة تأصيلية في الدرس العربي القديم</w:t>
      </w:r>
      <w:r>
        <w:rPr>
          <w:rFonts w:ascii="Traditional Arabic" w:hAnsi="Traditional Arabic" w:cs="Traditional Arabic" w:hint="cs"/>
          <w:sz w:val="32"/>
          <w:szCs w:val="32"/>
          <w:rtl/>
          <w:lang w:bidi="ar-DZ"/>
        </w:rPr>
        <w:t>.</w:t>
      </w:r>
      <w:r w:rsidRPr="00C71575">
        <w:rPr>
          <w:rFonts w:ascii="Traditional Arabic" w:hAnsi="Traditional Arabic" w:cs="Traditional Arabic" w:hint="cs"/>
          <w:sz w:val="32"/>
          <w:szCs w:val="32"/>
          <w:rtl/>
          <w:lang w:bidi="ar-DZ"/>
        </w:rPr>
        <w:t xml:space="preserve"> </w:t>
      </w:r>
      <w:r w:rsidRPr="007322E9">
        <w:rPr>
          <w:rFonts w:ascii="Traditional Arabic" w:hAnsi="Traditional Arabic" w:cs="Traditional Arabic" w:hint="cs"/>
          <w:sz w:val="32"/>
          <w:szCs w:val="32"/>
          <w:rtl/>
          <w:lang w:bidi="ar-DZ"/>
        </w:rPr>
        <w:t>الجزائر 2007.</w:t>
      </w:r>
    </w:p>
    <w:p w:rsidR="00B5410C" w:rsidRDefault="00B5410C" w:rsidP="00316C58">
      <w:pPr>
        <w:jc w:val="right"/>
        <w:rPr>
          <w:lang w:bidi="ar-DZ"/>
        </w:rPr>
      </w:pPr>
    </w:p>
    <w:sectPr w:rsidR="00B5410C" w:rsidSect="007C080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F02" w:rsidRDefault="00F81F02" w:rsidP="00316C58">
      <w:pPr>
        <w:spacing w:after="0" w:line="240" w:lineRule="auto"/>
      </w:pPr>
      <w:r>
        <w:separator/>
      </w:r>
    </w:p>
  </w:endnote>
  <w:endnote w:type="continuationSeparator" w:id="1">
    <w:p w:rsidR="00F81F02" w:rsidRDefault="00F81F02" w:rsidP="00316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7225"/>
      <w:docPartObj>
        <w:docPartGallery w:val="Page Numbers (Bottom of Page)"/>
        <w:docPartUnique/>
      </w:docPartObj>
    </w:sdtPr>
    <w:sdtContent>
      <w:p w:rsidR="00B0470C" w:rsidRDefault="00E478B0">
        <w:pPr>
          <w:pStyle w:val="Pieddepage"/>
          <w:jc w:val="center"/>
        </w:pPr>
        <w:fldSimple w:instr=" PAGE   \* MERGEFORMAT ">
          <w:r w:rsidR="003B73C0">
            <w:rPr>
              <w:noProof/>
            </w:rPr>
            <w:t>1</w:t>
          </w:r>
        </w:fldSimple>
      </w:p>
    </w:sdtContent>
  </w:sdt>
  <w:p w:rsidR="00B0470C" w:rsidRDefault="00B047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F02" w:rsidRDefault="00F81F02" w:rsidP="00316C58">
      <w:pPr>
        <w:spacing w:after="0" w:line="240" w:lineRule="auto"/>
      </w:pPr>
      <w:r>
        <w:separator/>
      </w:r>
    </w:p>
  </w:footnote>
  <w:footnote w:type="continuationSeparator" w:id="1">
    <w:p w:rsidR="00F81F02" w:rsidRDefault="00F81F02" w:rsidP="00316C58">
      <w:pPr>
        <w:spacing w:after="0" w:line="240" w:lineRule="auto"/>
      </w:pPr>
      <w:r>
        <w:continuationSeparator/>
      </w:r>
    </w:p>
  </w:footnote>
  <w:footnote w:id="2">
    <w:p w:rsidR="00316C58" w:rsidRPr="00CE7BDC" w:rsidRDefault="00316C58" w:rsidP="00316C58">
      <w:pPr>
        <w:pStyle w:val="Notedebasdepage"/>
        <w:bidi/>
        <w:jc w:val="lowKashida"/>
        <w:rPr>
          <w:rFonts w:ascii="Traditional Arabic" w:hAnsi="Traditional Arabic" w:cs="Traditional Arabic"/>
          <w:sz w:val="24"/>
          <w:szCs w:val="24"/>
          <w:rtl/>
        </w:rPr>
      </w:pPr>
      <w:r>
        <w:rPr>
          <w:rFonts w:ascii="Traditional Arabic" w:hAnsi="Traditional Arabic" w:cs="Traditional Arabic" w:hint="cs"/>
          <w:sz w:val="24"/>
          <w:szCs w:val="24"/>
          <w:rtl/>
        </w:rPr>
        <w:t>(</w:t>
      </w:r>
      <w:r>
        <w:rPr>
          <w:rFonts w:ascii="Traditional Arabic" w:hAnsi="Traditional Arabic" w:cs="Traditional Arabic" w:hint="cs"/>
          <w:sz w:val="24"/>
          <w:szCs w:val="24"/>
          <w:vertAlign w:val="superscript"/>
          <w:rtl/>
        </w:rPr>
        <w:t>1</w:t>
      </w:r>
      <w:r>
        <w:rPr>
          <w:rFonts w:ascii="Traditional Arabic" w:hAnsi="Traditional Arabic" w:cs="Traditional Arabic" w:hint="cs"/>
          <w:sz w:val="24"/>
          <w:szCs w:val="24"/>
          <w:rtl/>
        </w:rPr>
        <w:t xml:space="preserve">) </w:t>
      </w:r>
      <w:r w:rsidRPr="00CE7BDC">
        <w:rPr>
          <w:rFonts w:ascii="Traditional Arabic" w:hAnsi="Traditional Arabic" w:cs="Traditional Arabic"/>
          <w:sz w:val="24"/>
          <w:szCs w:val="24"/>
          <w:rtl/>
        </w:rPr>
        <w:t>فان</w:t>
      </w:r>
      <w:r>
        <w:rPr>
          <w:rFonts w:ascii="Traditional Arabic" w:hAnsi="Traditional Arabic" w:cs="Traditional Arabic" w:hint="cs"/>
          <w:sz w:val="24"/>
          <w:szCs w:val="24"/>
          <w:rtl/>
        </w:rPr>
        <w:t xml:space="preserve"> </w:t>
      </w:r>
      <w:r w:rsidRPr="00CE7BDC">
        <w:rPr>
          <w:rFonts w:ascii="Traditional Arabic" w:hAnsi="Traditional Arabic" w:cs="Traditional Arabic"/>
          <w:sz w:val="24"/>
          <w:szCs w:val="24"/>
          <w:rtl/>
        </w:rPr>
        <w:t xml:space="preserve"> ديك،النص والسياق</w:t>
      </w:r>
      <w:r>
        <w:rPr>
          <w:rFonts w:ascii="Traditional Arabic" w:hAnsi="Traditional Arabic" w:cs="Traditional Arabic" w:hint="cs"/>
          <w:sz w:val="24"/>
          <w:szCs w:val="24"/>
          <w:rtl/>
        </w:rPr>
        <w:t xml:space="preserve"> استقصاء البحث في الخطاب الدلالي والتداولي، تر: عبد القادر قنيني، افريقيا الشرق، الدار البيضاء، المغرب، 2000م</w:t>
      </w:r>
      <w:r w:rsidRPr="00CE7BDC">
        <w:rPr>
          <w:rFonts w:ascii="Traditional Arabic" w:hAnsi="Traditional Arabic" w:cs="Traditional Arabic"/>
          <w:sz w:val="24"/>
          <w:szCs w:val="24"/>
          <w:rtl/>
        </w:rPr>
        <w:t xml:space="preserve"> ص:125</w:t>
      </w:r>
    </w:p>
  </w:footnote>
  <w:footnote w:id="3">
    <w:p w:rsidR="00316C58" w:rsidRPr="00CE7BDC" w:rsidRDefault="00316C58" w:rsidP="00316C58">
      <w:pPr>
        <w:pStyle w:val="Notedebasdepage"/>
        <w:tabs>
          <w:tab w:val="right" w:pos="9072"/>
        </w:tabs>
        <w:bidi/>
        <w:rPr>
          <w:rFonts w:ascii="Traditional Arabic" w:hAnsi="Traditional Arabic" w:cs="Traditional Arabic"/>
          <w:sz w:val="24"/>
          <w:szCs w:val="24"/>
          <w:rtl/>
          <w:lang w:bidi="ar-DZ"/>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4"/>
          <w:szCs w:val="24"/>
          <w:rtl/>
        </w:rPr>
        <w:t xml:space="preserve">) </w:t>
      </w:r>
      <w:r w:rsidRPr="00CE7BDC">
        <w:rPr>
          <w:rFonts w:ascii="Traditional Arabic" w:hAnsi="Traditional Arabic" w:cs="Traditional Arabic"/>
          <w:sz w:val="24"/>
          <w:szCs w:val="24"/>
          <w:rtl/>
        </w:rPr>
        <w:t>جون اوستين، نظرية أفعال الكلام العامة، ترجمة عبد القادر قنيني، ،الدار البيضاء، إفريقيا الشمالية، ،1991،ص:17</w:t>
      </w:r>
      <w:r>
        <w:rPr>
          <w:rFonts w:ascii="Traditional Arabic" w:hAnsi="Traditional Arabic" w:cs="Traditional Arabic"/>
          <w:sz w:val="24"/>
          <w:szCs w:val="24"/>
          <w:rtl/>
        </w:rPr>
        <w:tab/>
      </w:r>
    </w:p>
  </w:footnote>
  <w:footnote w:id="4">
    <w:p w:rsidR="00316C58" w:rsidRDefault="00316C58" w:rsidP="00316C58">
      <w:pPr>
        <w:pStyle w:val="Notedebasdepage"/>
        <w:bidi/>
        <w:jc w:val="lowKashida"/>
        <w:rPr>
          <w:rFonts w:ascii="Traditional Arabic" w:hAnsi="Traditional Arabic" w:cs="Traditional Arabic"/>
          <w:sz w:val="24"/>
          <w:szCs w:val="24"/>
          <w:rtl/>
        </w:rPr>
      </w:pPr>
      <w:r>
        <w:rPr>
          <w:rFonts w:ascii="Traditional Arabic" w:hAnsi="Traditional Arabic" w:cs="Traditional Arabic"/>
          <w:sz w:val="24"/>
          <w:szCs w:val="24"/>
          <w:rtl/>
        </w:rPr>
        <w:t>(</w:t>
      </w:r>
      <w:r>
        <w:rPr>
          <w:rFonts w:ascii="Traditional Arabic" w:hAnsi="Traditional Arabic" w:cs="Traditional Arabic" w:hint="cs"/>
          <w:sz w:val="24"/>
          <w:szCs w:val="24"/>
          <w:vertAlign w:val="superscript"/>
          <w:rtl/>
        </w:rPr>
        <w:t>3</w:t>
      </w:r>
      <w:r>
        <w:rPr>
          <w:rFonts w:ascii="Traditional Arabic" w:hAnsi="Traditional Arabic" w:cs="Traditional Arabic"/>
          <w:sz w:val="24"/>
          <w:szCs w:val="24"/>
          <w:rtl/>
        </w:rPr>
        <w:t>) فان ديك،النص والسياق استقصاء البحث في الخطاب الدلالي والتداولي، تر: عبد القادر قنيني، افريقيا الشرق، الدار البيضاء، المغرب، 2000م ص:125</w:t>
      </w:r>
    </w:p>
  </w:footnote>
  <w:footnote w:id="5">
    <w:p w:rsidR="00316C58" w:rsidRDefault="00316C58" w:rsidP="00316C58">
      <w:pPr>
        <w:pStyle w:val="Notedebasdepage"/>
        <w:bidi/>
        <w:rPr>
          <w:rFonts w:ascii="Traditional Arabic" w:hAnsi="Traditional Arabic" w:cs="Traditional Arabic"/>
          <w:sz w:val="24"/>
          <w:szCs w:val="24"/>
          <w:rtl/>
          <w:lang w:bidi="ar-DZ"/>
        </w:rPr>
      </w:pPr>
      <w:r>
        <w:rPr>
          <w:rFonts w:ascii="Traditional Arabic" w:hAnsi="Traditional Arabic" w:cs="Traditional Arabic"/>
          <w:sz w:val="24"/>
          <w:szCs w:val="24"/>
          <w:rtl/>
        </w:rPr>
        <w:t>(</w:t>
      </w:r>
      <w:r>
        <w:rPr>
          <w:rFonts w:ascii="Traditional Arabic" w:hAnsi="Traditional Arabic" w:cs="Traditional Arabic" w:hint="cs"/>
          <w:sz w:val="24"/>
          <w:szCs w:val="24"/>
          <w:vertAlign w:val="superscript"/>
          <w:rtl/>
        </w:rPr>
        <w:t>4</w:t>
      </w:r>
      <w:r>
        <w:rPr>
          <w:rFonts w:ascii="Traditional Arabic" w:hAnsi="Traditional Arabic" w:cs="Traditional Arabic"/>
          <w:sz w:val="24"/>
          <w:szCs w:val="24"/>
          <w:rtl/>
        </w:rPr>
        <w:t>) جون اوستين، نظرية أفعال الكلام العامة، ترجمة عبد القادر قنيني، ،الدار البيضاء، إفريقيا الشمالية، ،1991،ص:17</w:t>
      </w:r>
    </w:p>
  </w:footnote>
  <w:footnote w:id="6">
    <w:p w:rsidR="00316C58" w:rsidRDefault="00316C58" w:rsidP="00316C58">
      <w:pPr>
        <w:pStyle w:val="Notedebasdepage"/>
        <w:bidi/>
        <w:rPr>
          <w:rFonts w:ascii="Traditional Arabic" w:hAnsi="Traditional Arabic" w:cs="Traditional Arabic"/>
          <w:sz w:val="24"/>
          <w:szCs w:val="24"/>
          <w:rtl/>
        </w:rPr>
      </w:pPr>
      <w:r>
        <w:rPr>
          <w:rFonts w:ascii="Traditional Arabic" w:hAnsi="Traditional Arabic" w:cs="Traditional Arabic"/>
          <w:sz w:val="24"/>
          <w:szCs w:val="24"/>
          <w:rtl/>
        </w:rPr>
        <w:t>(</w:t>
      </w:r>
      <w:r>
        <w:rPr>
          <w:rStyle w:val="Appelnotedebasdep"/>
          <w:rFonts w:ascii="Traditional Arabic" w:hAnsi="Traditional Arabic" w:cs="Traditional Arabic" w:hint="cs"/>
          <w:sz w:val="24"/>
          <w:szCs w:val="24"/>
          <w:rtl/>
        </w:rPr>
        <w:t>5</w:t>
      </w:r>
      <w:r>
        <w:rPr>
          <w:rFonts w:ascii="Traditional Arabic" w:hAnsi="Traditional Arabic" w:cs="Traditional Arabic"/>
          <w:sz w:val="24"/>
          <w:szCs w:val="24"/>
          <w:rtl/>
        </w:rPr>
        <w:t>) محمود أحمد نحلة، افاق جديدية في البحث اللغوي المنعاصر، دار المعرفة الجامعية،مصر،2002،ص:44</w:t>
      </w:r>
    </w:p>
  </w:footnote>
  <w:footnote w:id="7">
    <w:p w:rsidR="00316C58" w:rsidRPr="001813AF" w:rsidRDefault="00316C58" w:rsidP="00316C58">
      <w:pPr>
        <w:pStyle w:val="Notedebasdepage"/>
        <w:jc w:val="right"/>
        <w:rPr>
          <w:rtl/>
          <w:lang w:bidi="ar-DZ"/>
        </w:rPr>
      </w:pPr>
      <w:r>
        <w:rPr>
          <w:rFonts w:ascii="Traditional Arabic" w:hAnsi="Traditional Arabic" w:cs="Traditional Arabic" w:hint="cs"/>
          <w:rtl/>
        </w:rPr>
        <w:t>)</w:t>
      </w:r>
      <w:r w:rsidRPr="001813AF">
        <w:rPr>
          <w:rFonts w:ascii="Traditional Arabic" w:hAnsi="Traditional Arabic" w:cs="Traditional Arabic"/>
          <w:rtl/>
        </w:rPr>
        <w:t>-للتوسع،ر</w:t>
      </w:r>
      <w:r>
        <w:rPr>
          <w:rFonts w:ascii="Traditional Arabic" w:hAnsi="Traditional Arabic" w:cs="Traditional Arabic" w:hint="cs"/>
          <w:rtl/>
        </w:rPr>
        <w:t>اجع</w:t>
      </w:r>
      <w:r w:rsidRPr="001813AF">
        <w:rPr>
          <w:rFonts w:ascii="Traditional Arabic" w:hAnsi="Traditional Arabic" w:cs="Traditional Arabic"/>
          <w:rtl/>
        </w:rPr>
        <w:t xml:space="preserve"> ،دروس في اللسانيات التداولية،حورية زلاقي ،مخطوط،2018.أفعال الكلام عند أوستين  ص5</w:t>
      </w:r>
      <w:r>
        <w:rPr>
          <w:rStyle w:val="Appelnotedebasdep"/>
        </w:rPr>
        <w:footnoteRef/>
      </w:r>
      <w:r>
        <w:t xml:space="preserve"> </w:t>
      </w:r>
      <w:r w:rsidRPr="001F7AAA">
        <w:rPr>
          <w:rFonts w:hint="cs"/>
          <w:sz w:val="16"/>
          <w:szCs w:val="16"/>
          <w:rtl/>
        </w:rPr>
        <w:t>(</w:t>
      </w:r>
    </w:p>
  </w:footnote>
  <w:footnote w:id="8">
    <w:p w:rsidR="00316C58" w:rsidRDefault="00316C58" w:rsidP="00316C58">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tl/>
        </w:rPr>
        <w:t>(</w:t>
      </w:r>
      <w:r>
        <w:rPr>
          <w:rFonts w:ascii="Traditional Arabic" w:hAnsi="Traditional Arabic" w:cs="Traditional Arabic" w:hint="cs"/>
          <w:sz w:val="24"/>
          <w:szCs w:val="24"/>
          <w:vertAlign w:val="superscript"/>
          <w:rtl/>
        </w:rPr>
        <w:t>7)</w:t>
      </w:r>
      <w:r>
        <w:rPr>
          <w:rFonts w:ascii="Traditional Arabic" w:hAnsi="Traditional Arabic" w:cs="Traditional Arabic"/>
          <w:sz w:val="24"/>
          <w:szCs w:val="24"/>
          <w:rtl/>
        </w:rPr>
        <w:t>عمر بلخير، تحليل الخطاب المسرحي في ضوء النظرية التداولية، منشورات الاختلاف، ط1،2003،ص:158-159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83D03"/>
    <w:multiLevelType w:val="hybridMultilevel"/>
    <w:tmpl w:val="9C560C7A"/>
    <w:lvl w:ilvl="0" w:tplc="6DEA191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316C58"/>
    <w:rsid w:val="00111C89"/>
    <w:rsid w:val="0025095C"/>
    <w:rsid w:val="00303387"/>
    <w:rsid w:val="00316C58"/>
    <w:rsid w:val="003B73C0"/>
    <w:rsid w:val="007C0809"/>
    <w:rsid w:val="00B0470C"/>
    <w:rsid w:val="00B5410C"/>
    <w:rsid w:val="00E478B0"/>
    <w:rsid w:val="00F81F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16C58"/>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316C58"/>
    <w:rPr>
      <w:rFonts w:eastAsiaTheme="minorHAnsi"/>
      <w:sz w:val="20"/>
      <w:szCs w:val="20"/>
      <w:lang w:eastAsia="en-US"/>
    </w:rPr>
  </w:style>
  <w:style w:type="character" w:styleId="Appelnotedebasdep">
    <w:name w:val="footnote reference"/>
    <w:basedOn w:val="Policepardfaut"/>
    <w:uiPriority w:val="99"/>
    <w:semiHidden/>
    <w:unhideWhenUsed/>
    <w:rsid w:val="00316C58"/>
    <w:rPr>
      <w:vertAlign w:val="superscript"/>
    </w:rPr>
  </w:style>
  <w:style w:type="paragraph" w:styleId="Paragraphedeliste">
    <w:name w:val="List Paragraph"/>
    <w:basedOn w:val="Normal"/>
    <w:uiPriority w:val="34"/>
    <w:qFormat/>
    <w:rsid w:val="00316C58"/>
    <w:pPr>
      <w:ind w:left="720"/>
      <w:contextualSpacing/>
    </w:pPr>
    <w:rPr>
      <w:rFonts w:ascii="Calibri" w:eastAsia="Calibri" w:hAnsi="Calibri" w:cs="Arial"/>
      <w:lang w:eastAsia="en-US"/>
    </w:rPr>
  </w:style>
  <w:style w:type="paragraph" w:styleId="En-tte">
    <w:name w:val="header"/>
    <w:basedOn w:val="Normal"/>
    <w:link w:val="En-tteCar"/>
    <w:uiPriority w:val="99"/>
    <w:semiHidden/>
    <w:unhideWhenUsed/>
    <w:rsid w:val="00B047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0470C"/>
  </w:style>
  <w:style w:type="paragraph" w:styleId="Pieddepage">
    <w:name w:val="footer"/>
    <w:basedOn w:val="Normal"/>
    <w:link w:val="PieddepageCar"/>
    <w:uiPriority w:val="99"/>
    <w:unhideWhenUsed/>
    <w:rsid w:val="00B047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47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1150</Words>
  <Characters>6328</Characters>
  <Application>Microsoft Office Word</Application>
  <DocSecurity>0</DocSecurity>
  <Lines>52</Lines>
  <Paragraphs>14</Paragraphs>
  <ScaleCrop>false</ScaleCrop>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2019-03-16T18:40:00Z</dcterms:created>
  <dcterms:modified xsi:type="dcterms:W3CDTF">2019-03-17T07:16:00Z</dcterms:modified>
</cp:coreProperties>
</file>