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EF5" w:rsidRPr="00FF17C9" w:rsidRDefault="00147EF5" w:rsidP="00147EF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FF17C9">
        <w:rPr>
          <w:rFonts w:ascii="Simplified Arabic" w:hAnsi="Simplified Arabic" w:cs="Simplified Arabic"/>
          <w:sz w:val="32"/>
          <w:szCs w:val="32"/>
          <w:rtl/>
        </w:rPr>
        <w:softHyphen/>
      </w:r>
      <w:r w:rsidRPr="00FF17C9">
        <w:rPr>
          <w:rFonts w:ascii="Simplified Arabic" w:hAnsi="Simplified Arabic" w:cs="Simplified Arabic"/>
          <w:sz w:val="32"/>
          <w:szCs w:val="32"/>
          <w:rtl/>
        </w:rPr>
        <w:softHyphen/>
      </w:r>
      <w:r w:rsidRPr="00FF17C9">
        <w:rPr>
          <w:rFonts w:ascii="Simplified Arabic" w:hAnsi="Simplified Arabic" w:cs="Simplified Arabic"/>
          <w:sz w:val="32"/>
          <w:szCs w:val="32"/>
          <w:rtl/>
        </w:rPr>
        <w:softHyphen/>
      </w:r>
      <w:r w:rsidRPr="00FF17C9">
        <w:rPr>
          <w:rFonts w:ascii="Simplified Arabic" w:hAnsi="Simplified Arabic" w:cs="Simplified Arabic"/>
          <w:sz w:val="32"/>
          <w:szCs w:val="32"/>
          <w:rtl/>
        </w:rPr>
        <w:softHyphen/>
      </w:r>
      <w:r w:rsidRPr="00FF17C9">
        <w:rPr>
          <w:rFonts w:ascii="Simplified Arabic" w:hAnsi="Simplified Arabic" w:cs="Simplified Arabic"/>
          <w:sz w:val="32"/>
          <w:szCs w:val="32"/>
          <w:rtl/>
        </w:rPr>
        <w:softHyphen/>
      </w:r>
      <w:r w:rsidRPr="00FF17C9">
        <w:rPr>
          <w:rFonts w:ascii="Simplified Arabic" w:hAnsi="Simplified Arabic" w:cs="Simplified Arabic"/>
          <w:sz w:val="32"/>
          <w:szCs w:val="32"/>
          <w:rtl/>
        </w:rPr>
        <w:softHyphen/>
        <w:t xml:space="preserve">إبراهيم </w:t>
      </w:r>
      <w:proofErr w:type="spellStart"/>
      <w:r w:rsidRPr="00FF17C9">
        <w:rPr>
          <w:rFonts w:ascii="Simplified Arabic" w:hAnsi="Simplified Arabic" w:cs="Simplified Arabic"/>
          <w:sz w:val="32"/>
          <w:szCs w:val="32"/>
          <w:rtl/>
        </w:rPr>
        <w:t>مشورب</w:t>
      </w:r>
      <w:proofErr w:type="spellEnd"/>
      <w:r w:rsidRPr="00FF17C9">
        <w:rPr>
          <w:rFonts w:ascii="Simplified Arabic" w:hAnsi="Simplified Arabic" w:cs="Simplified Arabic"/>
          <w:sz w:val="32"/>
          <w:szCs w:val="32"/>
          <w:rtl/>
        </w:rPr>
        <w:t>، المنظمات الدولية والإقليمية، دار المنهل اللبناني، ط1، بيروت، لبنان، 2013.</w:t>
      </w:r>
      <w:bookmarkStart w:id="0" w:name="_GoBack"/>
      <w:bookmarkEnd w:id="0"/>
    </w:p>
    <w:p w:rsidR="00147EF5" w:rsidRPr="00FF17C9" w:rsidRDefault="00147EF5" w:rsidP="00147EF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FF17C9">
        <w:rPr>
          <w:rFonts w:ascii="Simplified Arabic" w:hAnsi="Simplified Arabic" w:cs="Simplified Arabic"/>
          <w:sz w:val="32"/>
          <w:szCs w:val="32"/>
          <w:rtl/>
        </w:rPr>
        <w:t>أحمد سرحال، قانون العلاقات الدولية، المؤسسة الجامعية للدراسات والنشر والتوزيع، القاهرة، ط1، 1990.</w:t>
      </w:r>
    </w:p>
    <w:p w:rsidR="00147EF5" w:rsidRPr="00FF17C9" w:rsidRDefault="00147EF5" w:rsidP="00147EF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FF17C9">
        <w:rPr>
          <w:rFonts w:ascii="Simplified Arabic" w:hAnsi="Simplified Arabic" w:cs="Simplified Arabic"/>
          <w:sz w:val="32"/>
          <w:szCs w:val="32"/>
          <w:rtl/>
        </w:rPr>
        <w:t>تونسي بن عامر، قانون المجتمع الدولي المعاصر، ديوان المطبوعات الجامعية، الجزائر، 1998.</w:t>
      </w:r>
    </w:p>
    <w:p w:rsidR="00147EF5" w:rsidRPr="00FF17C9" w:rsidRDefault="00147EF5" w:rsidP="00147EF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FF17C9">
        <w:rPr>
          <w:rFonts w:ascii="Simplified Arabic" w:hAnsi="Simplified Arabic" w:cs="Simplified Arabic"/>
          <w:sz w:val="32"/>
          <w:szCs w:val="32"/>
          <w:rtl/>
        </w:rPr>
        <w:t xml:space="preserve">جمال عبد الناصر مانع، القانون الدولي العام-المدخل والمصادر-الجزء </w:t>
      </w:r>
      <w:proofErr w:type="spellStart"/>
      <w:proofErr w:type="gramStart"/>
      <w:r w:rsidRPr="00FF17C9">
        <w:rPr>
          <w:rFonts w:ascii="Simplified Arabic" w:hAnsi="Simplified Arabic" w:cs="Simplified Arabic"/>
          <w:sz w:val="32"/>
          <w:szCs w:val="32"/>
          <w:rtl/>
        </w:rPr>
        <w:t>الأول،دار</w:t>
      </w:r>
      <w:proofErr w:type="spellEnd"/>
      <w:proofErr w:type="gramEnd"/>
      <w:r w:rsidRPr="00FF17C9">
        <w:rPr>
          <w:rFonts w:ascii="Simplified Arabic" w:hAnsi="Simplified Arabic" w:cs="Simplified Arabic"/>
          <w:sz w:val="32"/>
          <w:szCs w:val="32"/>
          <w:rtl/>
        </w:rPr>
        <w:t xml:space="preserve"> العلوم للنشر والتوزيع، عنابة، الجزائر، 2005.</w:t>
      </w:r>
    </w:p>
    <w:p w:rsidR="00147EF5" w:rsidRPr="00FF17C9" w:rsidRDefault="00147EF5" w:rsidP="00147EF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FF17C9">
        <w:rPr>
          <w:rFonts w:ascii="Simplified Arabic" w:hAnsi="Simplified Arabic" w:cs="Simplified Arabic"/>
          <w:sz w:val="32"/>
          <w:szCs w:val="32"/>
          <w:rtl/>
        </w:rPr>
        <w:t xml:space="preserve">جمال </w:t>
      </w:r>
      <w:proofErr w:type="spellStart"/>
      <w:r w:rsidRPr="00FF17C9">
        <w:rPr>
          <w:rFonts w:ascii="Simplified Arabic" w:hAnsi="Simplified Arabic" w:cs="Simplified Arabic"/>
          <w:sz w:val="32"/>
          <w:szCs w:val="32"/>
          <w:rtl/>
        </w:rPr>
        <w:t>قاسمية</w:t>
      </w:r>
      <w:proofErr w:type="spellEnd"/>
      <w:r w:rsidRPr="00FF17C9">
        <w:rPr>
          <w:rFonts w:ascii="Simplified Arabic" w:hAnsi="Simplified Arabic" w:cs="Simplified Arabic"/>
          <w:sz w:val="32"/>
          <w:szCs w:val="32"/>
          <w:rtl/>
        </w:rPr>
        <w:t>، أشخاص المجتمع الدولي، دار هومة للطباعة والنشر والتوزيع، الجزائر، 2013.</w:t>
      </w:r>
    </w:p>
    <w:p w:rsidR="00147EF5" w:rsidRPr="00FF17C9" w:rsidRDefault="00147EF5" w:rsidP="00147EF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FF17C9">
        <w:rPr>
          <w:rFonts w:ascii="Simplified Arabic" w:hAnsi="Simplified Arabic" w:cs="Simplified Arabic"/>
          <w:sz w:val="32"/>
          <w:szCs w:val="32"/>
          <w:rtl/>
        </w:rPr>
        <w:t>جهاد عودة، النظام الدولي نظريات وإشكالات، دار النهضة العربية، القاهرة، مصر، 2005.</w:t>
      </w:r>
    </w:p>
    <w:p w:rsidR="00147EF5" w:rsidRPr="00FF17C9" w:rsidRDefault="00147EF5" w:rsidP="00147EF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FF17C9">
        <w:rPr>
          <w:rFonts w:ascii="Simplified Arabic" w:hAnsi="Simplified Arabic" w:cs="Simplified Arabic"/>
          <w:sz w:val="32"/>
          <w:szCs w:val="32"/>
          <w:rtl/>
        </w:rPr>
        <w:t xml:space="preserve">حسن نافعة، الأمم المتحدة في نصف قرن: دراسة في التطور التنظيم الدولي منذ 1945، عالم المعرف، الكويت، 1995. </w:t>
      </w:r>
    </w:p>
    <w:p w:rsidR="00147EF5" w:rsidRPr="00FF17C9" w:rsidRDefault="00147EF5" w:rsidP="00147EF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FF17C9">
        <w:rPr>
          <w:rFonts w:ascii="Simplified Arabic" w:hAnsi="Simplified Arabic" w:cs="Simplified Arabic"/>
          <w:sz w:val="32"/>
          <w:szCs w:val="32"/>
          <w:rtl/>
        </w:rPr>
        <w:t>خليل حسين، التنظيم الدولي النظرية العامة والمنظمات الدولية، دار المنهل اللبناني، ط1، بيروت، لبنان، 2010.</w:t>
      </w:r>
    </w:p>
    <w:p w:rsidR="00147EF5" w:rsidRPr="00FF17C9" w:rsidRDefault="00147EF5" w:rsidP="00147EF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FF17C9">
        <w:rPr>
          <w:rFonts w:ascii="Simplified Arabic" w:hAnsi="Simplified Arabic" w:cs="Simplified Arabic"/>
          <w:sz w:val="32"/>
          <w:szCs w:val="32"/>
          <w:rtl/>
        </w:rPr>
        <w:t>رجب عبد الحميد، المنظمات الدولية بين النظرية والتطبيق، دار الكتاب الجامعي للنشر والتوزيع، مصر، 2002.</w:t>
      </w:r>
    </w:p>
    <w:p w:rsidR="00147EF5" w:rsidRPr="00FF17C9" w:rsidRDefault="00147EF5" w:rsidP="00147EF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FF17C9">
        <w:rPr>
          <w:rFonts w:ascii="Simplified Arabic" w:hAnsi="Simplified Arabic" w:cs="Simplified Arabic"/>
          <w:sz w:val="32"/>
          <w:szCs w:val="32"/>
          <w:rtl/>
        </w:rPr>
        <w:t xml:space="preserve">رشيد </w:t>
      </w:r>
      <w:proofErr w:type="spellStart"/>
      <w:r w:rsidRPr="00FF17C9">
        <w:rPr>
          <w:rFonts w:ascii="Simplified Arabic" w:hAnsi="Simplified Arabic" w:cs="Simplified Arabic"/>
          <w:sz w:val="32"/>
          <w:szCs w:val="32"/>
          <w:rtl/>
        </w:rPr>
        <w:t>توام</w:t>
      </w:r>
      <w:proofErr w:type="spellEnd"/>
      <w:r w:rsidRPr="00FF17C9">
        <w:rPr>
          <w:rFonts w:ascii="Simplified Arabic" w:hAnsi="Simplified Arabic" w:cs="Simplified Arabic"/>
          <w:sz w:val="32"/>
          <w:szCs w:val="32"/>
          <w:rtl/>
        </w:rPr>
        <w:t>، دبلوماسية التحرر الوطني-التجربة الفلسطينية</w:t>
      </w:r>
      <w:proofErr w:type="gramStart"/>
      <w:r w:rsidRPr="00FF17C9">
        <w:rPr>
          <w:rFonts w:ascii="Simplified Arabic" w:hAnsi="Simplified Arabic" w:cs="Simplified Arabic"/>
          <w:sz w:val="32"/>
          <w:szCs w:val="32"/>
          <w:rtl/>
        </w:rPr>
        <w:t>-(</w:t>
      </w:r>
      <w:proofErr w:type="gramEnd"/>
      <w:r w:rsidRPr="00FF17C9">
        <w:rPr>
          <w:rFonts w:ascii="Simplified Arabic" w:hAnsi="Simplified Arabic" w:cs="Simplified Arabic"/>
          <w:sz w:val="32"/>
          <w:szCs w:val="32"/>
          <w:rtl/>
        </w:rPr>
        <w:t xml:space="preserve">مقاربات في القانون الدولي والعلاقات الدولية)، معهد ابراهيم </w:t>
      </w:r>
      <w:proofErr w:type="spellStart"/>
      <w:r w:rsidRPr="00FF17C9">
        <w:rPr>
          <w:rFonts w:ascii="Simplified Arabic" w:hAnsi="Simplified Arabic" w:cs="Simplified Arabic"/>
          <w:sz w:val="32"/>
          <w:szCs w:val="32"/>
          <w:rtl/>
        </w:rPr>
        <w:t>ابولغد</w:t>
      </w:r>
      <w:proofErr w:type="spellEnd"/>
      <w:r w:rsidRPr="00FF17C9">
        <w:rPr>
          <w:rFonts w:ascii="Simplified Arabic" w:hAnsi="Simplified Arabic" w:cs="Simplified Arabic"/>
          <w:sz w:val="32"/>
          <w:szCs w:val="32"/>
          <w:rtl/>
        </w:rPr>
        <w:t xml:space="preserve"> للدراسات الدولية، جامعة بيرزيت، فلسطين، وبدعم من مركز بحوث التنمية الدولية(</w:t>
      </w:r>
      <w:r w:rsidRPr="00FF17C9">
        <w:rPr>
          <w:rFonts w:ascii="Simplified Arabic" w:hAnsi="Simplified Arabic" w:cs="Simplified Arabic"/>
          <w:sz w:val="32"/>
          <w:szCs w:val="32"/>
        </w:rPr>
        <w:t>IDRC</w:t>
      </w:r>
      <w:r w:rsidRPr="00FF17C9">
        <w:rPr>
          <w:rFonts w:ascii="Simplified Arabic" w:hAnsi="Simplified Arabic" w:cs="Simplified Arabic"/>
          <w:sz w:val="32"/>
          <w:szCs w:val="32"/>
          <w:rtl/>
        </w:rPr>
        <w:t>)، أتوا، كندا، 2013.</w:t>
      </w:r>
    </w:p>
    <w:p w:rsidR="00147EF5" w:rsidRDefault="00147EF5" w:rsidP="00147EF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FF17C9">
        <w:rPr>
          <w:rFonts w:ascii="Simplified Arabic" w:hAnsi="Simplified Arabic" w:cs="Simplified Arabic"/>
          <w:sz w:val="32"/>
          <w:szCs w:val="32"/>
          <w:rtl/>
        </w:rPr>
        <w:t xml:space="preserve">طاهر مرسي عطية، أساسيات إدارة الأعمال الدولية، دار النهضة العربية، القاهرة، مصر، 2001. </w:t>
      </w:r>
    </w:p>
    <w:p w:rsidR="00147EF5" w:rsidRPr="00FF17C9" w:rsidRDefault="00147EF5" w:rsidP="00147EF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4D3153">
        <w:rPr>
          <w:rFonts w:ascii="Simplified Arabic" w:hAnsi="Simplified Arabic" w:cs="Simplified Arabic"/>
          <w:sz w:val="32"/>
          <w:szCs w:val="32"/>
          <w:rtl/>
        </w:rPr>
        <w:t xml:space="preserve">فوزي أوصديق، بن داود، الإحالة في قانون العلاقات الدولية، دار </w:t>
      </w:r>
      <w:proofErr w:type="spellStart"/>
      <w:r w:rsidRPr="004D3153">
        <w:rPr>
          <w:rFonts w:ascii="Simplified Arabic" w:hAnsi="Simplified Arabic" w:cs="Simplified Arabic"/>
          <w:sz w:val="32"/>
          <w:szCs w:val="32"/>
          <w:rtl/>
        </w:rPr>
        <w:t>الخلدونية</w:t>
      </w:r>
      <w:proofErr w:type="spellEnd"/>
      <w:r w:rsidRPr="004D3153">
        <w:rPr>
          <w:rFonts w:ascii="Simplified Arabic" w:hAnsi="Simplified Arabic" w:cs="Simplified Arabic"/>
          <w:sz w:val="32"/>
          <w:szCs w:val="32"/>
          <w:rtl/>
        </w:rPr>
        <w:t xml:space="preserve"> للنشر والتوزيع، الجزائر، 2012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147EF5" w:rsidRPr="00FF17C9" w:rsidRDefault="00147EF5" w:rsidP="00147EF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FF17C9">
        <w:rPr>
          <w:rFonts w:ascii="Simplified Arabic" w:hAnsi="Simplified Arabic" w:cs="Simplified Arabic"/>
          <w:sz w:val="32"/>
          <w:szCs w:val="32"/>
          <w:rtl/>
        </w:rPr>
        <w:lastRenderedPageBreak/>
        <w:t>قزو</w:t>
      </w:r>
      <w:proofErr w:type="spellEnd"/>
      <w:r w:rsidRPr="00FF17C9">
        <w:rPr>
          <w:rFonts w:ascii="Simplified Arabic" w:hAnsi="Simplified Arabic" w:cs="Simplified Arabic"/>
          <w:sz w:val="32"/>
          <w:szCs w:val="32"/>
          <w:rtl/>
        </w:rPr>
        <w:t xml:space="preserve"> محمد آكلي، دروس في الفقه الدستوري والنظم السياسية (دراسة مقارنة)، دار </w:t>
      </w:r>
      <w:proofErr w:type="spellStart"/>
      <w:r w:rsidRPr="00FF17C9">
        <w:rPr>
          <w:rFonts w:ascii="Simplified Arabic" w:hAnsi="Simplified Arabic" w:cs="Simplified Arabic"/>
          <w:sz w:val="32"/>
          <w:szCs w:val="32"/>
          <w:rtl/>
        </w:rPr>
        <w:t>الخلدونية</w:t>
      </w:r>
      <w:proofErr w:type="spellEnd"/>
      <w:r w:rsidRPr="00FF17C9">
        <w:rPr>
          <w:rFonts w:ascii="Simplified Arabic" w:hAnsi="Simplified Arabic" w:cs="Simplified Arabic"/>
          <w:sz w:val="32"/>
          <w:szCs w:val="32"/>
          <w:rtl/>
        </w:rPr>
        <w:t xml:space="preserve"> للنشر والتوزيع، الجزائر، 2006.</w:t>
      </w:r>
    </w:p>
    <w:p w:rsidR="00147EF5" w:rsidRPr="00FF17C9" w:rsidRDefault="00147EF5" w:rsidP="00147EF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FF17C9">
        <w:rPr>
          <w:rFonts w:ascii="Simplified Arabic" w:hAnsi="Simplified Arabic" w:cs="Simplified Arabic"/>
          <w:sz w:val="32"/>
          <w:szCs w:val="32"/>
          <w:rtl/>
        </w:rPr>
        <w:t>عبد الرحمان لحرش، المجتمع الدولي التطور والأشخاص، دار العلوم، عنابة، الجزائر، 2007.</w:t>
      </w:r>
    </w:p>
    <w:p w:rsidR="0009793C" w:rsidRPr="00147EF5" w:rsidRDefault="0009793C" w:rsidP="00147EF5">
      <w:pPr>
        <w:bidi/>
        <w:rPr>
          <w:lang w:val="en-US"/>
        </w:rPr>
      </w:pPr>
    </w:p>
    <w:sectPr w:rsidR="0009793C" w:rsidRPr="00147E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309F2"/>
    <w:multiLevelType w:val="hybridMultilevel"/>
    <w:tmpl w:val="449EBE8E"/>
    <w:lvl w:ilvl="0" w:tplc="A58A453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Simplified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>
    <w:nsid w:val="529C038D"/>
    <w:multiLevelType w:val="hybridMultilevel"/>
    <w:tmpl w:val="D974E348"/>
    <w:lvl w:ilvl="0" w:tplc="69427B3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Simplified Arabic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14"/>
    <w:rsid w:val="0009793C"/>
    <w:rsid w:val="00147EF5"/>
    <w:rsid w:val="0093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716B3F-5480-45FA-906C-DA729BA2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7EF5"/>
    <w:pPr>
      <w:bidi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L info</dc:creator>
  <cp:keywords/>
  <dc:description/>
  <cp:lastModifiedBy>intel L info</cp:lastModifiedBy>
  <cp:revision>2</cp:revision>
  <dcterms:created xsi:type="dcterms:W3CDTF">2021-01-28T17:06:00Z</dcterms:created>
  <dcterms:modified xsi:type="dcterms:W3CDTF">2021-01-28T17:07:00Z</dcterms:modified>
</cp:coreProperties>
</file>