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49F" w:rsidRPr="00217D42" w:rsidRDefault="00C3549F" w:rsidP="00C3549F">
      <w:pPr>
        <w:jc w:val="center"/>
        <w:rPr>
          <w:rFonts w:ascii="Simplified Arabic" w:hAnsi="Simplified Arabic" w:cs="Simplified Arabic"/>
          <w:b/>
          <w:bCs/>
          <w:sz w:val="36"/>
          <w:szCs w:val="36"/>
          <w:rtl/>
          <w:lang w:bidi="ar-DZ"/>
        </w:rPr>
      </w:pPr>
      <w:r w:rsidRPr="00217D42">
        <w:rPr>
          <w:rFonts w:ascii="Simplified Arabic" w:hAnsi="Simplified Arabic" w:cs="Simplified Arabic" w:hint="cs"/>
          <w:b/>
          <w:bCs/>
          <w:sz w:val="36"/>
          <w:szCs w:val="36"/>
          <w:rtl/>
          <w:lang w:bidi="ar-DZ"/>
        </w:rPr>
        <w:t>المحاضرة 1/ مدخل لتحديد المفاهيم التراثية</w:t>
      </w:r>
    </w:p>
    <w:p w:rsidR="00C3549F" w:rsidRPr="00DB7165" w:rsidRDefault="00C3549F" w:rsidP="00C3549F">
      <w:pPr>
        <w:jc w:val="both"/>
        <w:rPr>
          <w:rFonts w:ascii="Simplified Arabic" w:hAnsi="Simplified Arabic" w:cs="Simplified Arabic"/>
          <w:sz w:val="32"/>
          <w:szCs w:val="32"/>
          <w:rtl/>
          <w:lang w:bidi="ar-DZ"/>
        </w:rPr>
      </w:pPr>
      <w:r w:rsidRPr="00CB419D">
        <w:rPr>
          <w:rFonts w:ascii="Simplified Arabic" w:hAnsi="Simplified Arabic" w:cs="Simplified Arabic" w:hint="cs"/>
          <w:b/>
          <w:bCs/>
          <w:sz w:val="32"/>
          <w:szCs w:val="32"/>
          <w:rtl/>
          <w:lang w:bidi="ar-DZ"/>
        </w:rPr>
        <w:t>اللغة العربية والفصاحة</w:t>
      </w:r>
      <w:r>
        <w:rPr>
          <w:rFonts w:ascii="Simplified Arabic" w:hAnsi="Simplified Arabic" w:cs="Simplified Arabic" w:hint="cs"/>
          <w:sz w:val="32"/>
          <w:szCs w:val="32"/>
          <w:rtl/>
          <w:lang w:bidi="ar-DZ"/>
        </w:rPr>
        <w:t>: سعى القدماء إل</w:t>
      </w:r>
      <w:r w:rsidR="00CB419D">
        <w:rPr>
          <w:rFonts w:ascii="Simplified Arabic" w:hAnsi="Simplified Arabic" w:cs="Simplified Arabic" w:hint="cs"/>
          <w:sz w:val="32"/>
          <w:szCs w:val="32"/>
          <w:rtl/>
          <w:lang w:bidi="ar-DZ"/>
        </w:rPr>
        <w:t>ى تدوين اللغة العربية الفصيحة و</w:t>
      </w:r>
      <w:r>
        <w:rPr>
          <w:rFonts w:ascii="Simplified Arabic" w:hAnsi="Simplified Arabic" w:cs="Simplified Arabic" w:hint="cs"/>
          <w:sz w:val="32"/>
          <w:szCs w:val="32"/>
          <w:rtl/>
          <w:lang w:bidi="ar-DZ"/>
        </w:rPr>
        <w:t xml:space="preserve">استقوا المادة اللغوية وفق معايير مضبوطة من حيث المكان جغرافيا والزمان تاريخيا, </w:t>
      </w:r>
      <w:r w:rsidRPr="00DB7165">
        <w:rPr>
          <w:rFonts w:ascii="Simplified Arabic" w:hAnsi="Simplified Arabic" w:cs="Simplified Arabic" w:hint="cs"/>
          <w:sz w:val="32"/>
          <w:szCs w:val="32"/>
          <w:rtl/>
          <w:lang w:bidi="ar-DZ"/>
        </w:rPr>
        <w:t>فقد أخذوا</w:t>
      </w:r>
      <w:r>
        <w:rPr>
          <w:rFonts w:ascii="Simplified Arabic" w:hAnsi="Simplified Arabic" w:cs="Simplified Arabic" w:hint="cs"/>
          <w:b/>
          <w:bCs/>
          <w:sz w:val="32"/>
          <w:szCs w:val="32"/>
          <w:rtl/>
          <w:lang w:bidi="ar-DZ"/>
        </w:rPr>
        <w:t xml:space="preserve"> </w:t>
      </w:r>
      <w:r w:rsidRPr="00DB7165">
        <w:rPr>
          <w:rFonts w:ascii="Simplified Arabic" w:hAnsi="Simplified Arabic" w:cs="Simplified Arabic" w:hint="cs"/>
          <w:sz w:val="32"/>
          <w:szCs w:val="32"/>
          <w:rtl/>
          <w:lang w:bidi="ar-DZ"/>
        </w:rPr>
        <w:t>المتن اللغوي</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عن القبائل التي تقطن في وسط شبه الجزيرة العربية باعتبار هذه القبائل لم تخالط لغتها الفصيحة أية شوائب, ومن حيث التاريخ فقد امتدت إلى 150 سنة قبل الإسلام. و 150 سنة بعد الهجرة.</w:t>
      </w:r>
    </w:p>
    <w:p w:rsidR="00CB419D" w:rsidRDefault="00C3549F" w:rsidP="00CB419D">
      <w:pPr>
        <w:rPr>
          <w:rFonts w:ascii="Simplified Arabic" w:hAnsi="Simplified Arabic" w:cs="Simplified Arabic"/>
          <w:sz w:val="32"/>
          <w:szCs w:val="32"/>
          <w:rtl/>
        </w:rPr>
      </w:pPr>
      <w:r w:rsidRPr="00DB7165">
        <w:rPr>
          <w:b/>
          <w:bCs/>
          <w:sz w:val="32"/>
          <w:szCs w:val="32"/>
          <w:rtl/>
        </w:rPr>
        <w:t>النحو علم العربية</w:t>
      </w:r>
      <w:r>
        <w:rPr>
          <w:color w:val="FF0000"/>
          <w:lang w:val="fr-FR"/>
        </w:rPr>
        <w:t xml:space="preserve">  </w:t>
      </w:r>
      <w:r>
        <w:rPr>
          <w:color w:val="FF0000"/>
        </w:rPr>
        <w:t xml:space="preserve"> :</w:t>
      </w:r>
      <w:r>
        <w:rPr>
          <w:rFonts w:ascii="Simplified Arabic" w:hAnsi="Simplified Arabic" w:cs="Simplified Arabic"/>
          <w:sz w:val="32"/>
          <w:szCs w:val="32"/>
          <w:rtl/>
        </w:rPr>
        <w:t>كلمة(النحو)</w:t>
      </w:r>
      <w:r w:rsidRPr="00295C3E">
        <w:rPr>
          <w:rFonts w:ascii="Simplified Arabic" w:hAnsi="Simplified Arabic" w:cs="Simplified Arabic"/>
          <w:sz w:val="32"/>
          <w:szCs w:val="32"/>
          <w:rtl/>
        </w:rPr>
        <w:t>معناها في</w:t>
      </w:r>
      <w:r w:rsidRPr="00CB419D">
        <w:rPr>
          <w:rFonts w:ascii="Simplified Arabic" w:hAnsi="Simplified Arabic" w:cs="Simplified Arabic"/>
          <w:b/>
          <w:bCs/>
          <w:sz w:val="32"/>
          <w:szCs w:val="32"/>
          <w:rtl/>
        </w:rPr>
        <w:t xml:space="preserve"> اللغة</w:t>
      </w:r>
      <w:r w:rsidRPr="00295C3E">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لقد </w:t>
      </w:r>
      <w:r w:rsidRPr="00295C3E">
        <w:rPr>
          <w:rFonts w:ascii="Simplified Arabic" w:hAnsi="Simplified Arabic" w:cs="Simplified Arabic"/>
          <w:sz w:val="32"/>
          <w:szCs w:val="32"/>
          <w:rtl/>
        </w:rPr>
        <w:t>ذكرت للنحو المعاني التالية</w:t>
      </w:r>
      <w:r>
        <w:rPr>
          <w:rFonts w:ascii="Simplified Arabic" w:hAnsi="Simplified Arabic" w:cs="Simplified Arabic" w:hint="cs"/>
          <w:sz w:val="32"/>
          <w:szCs w:val="32"/>
          <w:rtl/>
        </w:rPr>
        <w:t xml:space="preserve"> على سبيل المثال</w:t>
      </w:r>
      <w:r w:rsidRPr="00295C3E">
        <w:rPr>
          <w:rFonts w:ascii="Simplified Arabic" w:hAnsi="Simplified Arabic" w:cs="Simplified Arabic"/>
          <w:sz w:val="32"/>
          <w:szCs w:val="32"/>
          <w:rtl/>
        </w:rPr>
        <w:t xml:space="preserve"> </w:t>
      </w:r>
      <w:r w:rsidRPr="00295C3E">
        <w:rPr>
          <w:rFonts w:ascii="Simplified Arabic" w:hAnsi="Simplified Arabic" w:cs="Simplified Arabic"/>
          <w:sz w:val="32"/>
          <w:szCs w:val="32"/>
        </w:rPr>
        <w:br/>
      </w:r>
      <w:r>
        <w:rPr>
          <w:rFonts w:ascii="Simplified Arabic" w:hAnsi="Simplified Arabic" w:cs="Simplified Arabic" w:hint="cs"/>
          <w:sz w:val="32"/>
          <w:szCs w:val="32"/>
          <w:rtl/>
        </w:rPr>
        <w:t>1</w:t>
      </w:r>
      <w:r w:rsidRPr="00295C3E">
        <w:rPr>
          <w:rFonts w:ascii="Simplified Arabic" w:hAnsi="Simplified Arabic" w:cs="Simplified Arabic"/>
          <w:sz w:val="32"/>
          <w:szCs w:val="32"/>
          <w:rtl/>
        </w:rPr>
        <w:t>ـ القصد . يقال : نحوت نحوك ، أي : قصدت قصدك . ونحوت الشيء ، إذا أممته</w:t>
      </w:r>
      <w:r w:rsidRPr="00295C3E">
        <w:rPr>
          <w:rFonts w:ascii="Simplified Arabic" w:hAnsi="Simplified Arabic" w:cs="Simplified Arabic"/>
          <w:sz w:val="32"/>
          <w:szCs w:val="32"/>
        </w:rPr>
        <w:t xml:space="preserve"> .</w:t>
      </w:r>
      <w:r w:rsidRPr="00295C3E">
        <w:rPr>
          <w:rFonts w:ascii="Simplified Arabic" w:hAnsi="Simplified Arabic" w:cs="Simplified Arabic"/>
          <w:sz w:val="32"/>
          <w:szCs w:val="32"/>
        </w:rPr>
        <w:br/>
        <w:t xml:space="preserve">2 </w:t>
      </w:r>
      <w:r w:rsidRPr="00295C3E">
        <w:rPr>
          <w:rFonts w:ascii="Simplified Arabic" w:hAnsi="Simplified Arabic" w:cs="Simplified Arabic"/>
          <w:sz w:val="32"/>
          <w:szCs w:val="32"/>
          <w:rtl/>
        </w:rPr>
        <w:t>ـ التحريف . يقال : نحا الشيء ينحاه وينحوه إذا حرفه</w:t>
      </w:r>
      <w:r w:rsidRPr="00295C3E">
        <w:rPr>
          <w:rFonts w:ascii="Simplified Arabic" w:hAnsi="Simplified Arabic" w:cs="Simplified Arabic"/>
          <w:sz w:val="32"/>
          <w:szCs w:val="32"/>
        </w:rPr>
        <w:t xml:space="preserve"> .</w:t>
      </w:r>
      <w:r w:rsidRPr="00295C3E">
        <w:rPr>
          <w:rFonts w:ascii="Simplified Arabic" w:hAnsi="Simplified Arabic" w:cs="Simplified Arabic"/>
          <w:sz w:val="32"/>
          <w:szCs w:val="32"/>
        </w:rPr>
        <w:br/>
        <w:t xml:space="preserve">3 </w:t>
      </w:r>
      <w:r w:rsidRPr="00295C3E">
        <w:rPr>
          <w:rFonts w:ascii="Simplified Arabic" w:hAnsi="Simplified Arabic" w:cs="Simplified Arabic"/>
          <w:sz w:val="32"/>
          <w:szCs w:val="32"/>
          <w:rtl/>
        </w:rPr>
        <w:t>ـ الصرف . يقال : نحوت بصري إليه ، أي : صرفت</w:t>
      </w:r>
      <w:r w:rsidRPr="00295C3E">
        <w:rPr>
          <w:rFonts w:ascii="Simplified Arabic" w:hAnsi="Simplified Arabic" w:cs="Simplified Arabic"/>
          <w:sz w:val="32"/>
          <w:szCs w:val="32"/>
        </w:rPr>
        <w:t xml:space="preserve"> .</w:t>
      </w:r>
      <w:r w:rsidRPr="00295C3E">
        <w:rPr>
          <w:rFonts w:ascii="Simplified Arabic" w:hAnsi="Simplified Arabic" w:cs="Simplified Arabic"/>
          <w:sz w:val="32"/>
          <w:szCs w:val="32"/>
        </w:rPr>
        <w:br/>
        <w:t xml:space="preserve">4 </w:t>
      </w:r>
      <w:r w:rsidRPr="00295C3E">
        <w:rPr>
          <w:rFonts w:ascii="Simplified Arabic" w:hAnsi="Simplified Arabic" w:cs="Simplified Arabic"/>
          <w:sz w:val="32"/>
          <w:szCs w:val="32"/>
          <w:rtl/>
        </w:rPr>
        <w:t>ـ المثل . تقول : مررت برجل نحوك ، أي : مثلك</w:t>
      </w:r>
      <w:r w:rsidRPr="00295C3E">
        <w:rPr>
          <w:rFonts w:ascii="Simplified Arabic" w:hAnsi="Simplified Arabic" w:cs="Simplified Arabic"/>
          <w:sz w:val="32"/>
          <w:szCs w:val="32"/>
        </w:rPr>
        <w:t xml:space="preserve"> .</w:t>
      </w:r>
      <w:r w:rsidRPr="00295C3E">
        <w:rPr>
          <w:rFonts w:ascii="Simplified Arabic" w:hAnsi="Simplified Arabic" w:cs="Simplified Arabic"/>
          <w:sz w:val="32"/>
          <w:szCs w:val="32"/>
        </w:rPr>
        <w:br/>
        <w:t xml:space="preserve">5 </w:t>
      </w:r>
      <w:r w:rsidRPr="00295C3E">
        <w:rPr>
          <w:rFonts w:ascii="Simplified Arabic" w:hAnsi="Simplified Arabic" w:cs="Simplified Arabic"/>
          <w:sz w:val="32"/>
          <w:szCs w:val="32"/>
          <w:rtl/>
        </w:rPr>
        <w:t>ـ المقدار . تقول : له عندي نحو ألف ، أي : مقدار ألف</w:t>
      </w:r>
      <w:r w:rsidRPr="00295C3E">
        <w:rPr>
          <w:rFonts w:ascii="Simplified Arabic" w:hAnsi="Simplified Arabic" w:cs="Simplified Arabic"/>
          <w:sz w:val="32"/>
          <w:szCs w:val="32"/>
        </w:rPr>
        <w:t xml:space="preserve"> .</w:t>
      </w:r>
      <w:r w:rsidRPr="00295C3E">
        <w:rPr>
          <w:rFonts w:ascii="Simplified Arabic" w:hAnsi="Simplified Arabic" w:cs="Simplified Arabic"/>
          <w:sz w:val="32"/>
          <w:szCs w:val="32"/>
        </w:rPr>
        <w:br/>
        <w:t xml:space="preserve">6 </w:t>
      </w:r>
      <w:r w:rsidRPr="00295C3E">
        <w:rPr>
          <w:rFonts w:ascii="Simplified Arabic" w:hAnsi="Simplified Arabic" w:cs="Simplified Arabic"/>
          <w:sz w:val="32"/>
          <w:szCs w:val="32"/>
          <w:rtl/>
        </w:rPr>
        <w:t>ـ الجهة أو الناحية . تقول : سرت نحو البيت ، أي : جهته</w:t>
      </w:r>
      <w:r w:rsidRPr="00295C3E">
        <w:rPr>
          <w:rFonts w:ascii="Simplified Arabic" w:hAnsi="Simplified Arabic" w:cs="Simplified Arabic"/>
          <w:sz w:val="32"/>
          <w:szCs w:val="32"/>
        </w:rPr>
        <w:t xml:space="preserve"> .</w:t>
      </w:r>
      <w:r w:rsidRPr="00295C3E">
        <w:rPr>
          <w:rFonts w:ascii="Simplified Arabic" w:hAnsi="Simplified Arabic" w:cs="Simplified Arabic"/>
          <w:sz w:val="32"/>
          <w:szCs w:val="32"/>
        </w:rPr>
        <w:br/>
      </w:r>
      <w:r w:rsidRPr="00295C3E">
        <w:rPr>
          <w:rFonts w:ascii="Simplified Arabic" w:hAnsi="Simplified Arabic" w:cs="Simplified Arabic"/>
          <w:sz w:val="32"/>
          <w:szCs w:val="32"/>
          <w:rtl/>
        </w:rPr>
        <w:t xml:space="preserve">وأظهر معاني النحو لغة وأكثرها تداولا هو (القصد) ، وهو أوفق المعاني اللغوية بالمعنى الاصطلاحي في رأي جماعة من العلماء كابن دريد (ت 321 </w:t>
      </w:r>
      <w:r>
        <w:rPr>
          <w:rFonts w:ascii="Simplified Arabic" w:hAnsi="Simplified Arabic" w:cs="Simplified Arabic" w:hint="cs"/>
          <w:sz w:val="32"/>
          <w:szCs w:val="32"/>
          <w:rtl/>
        </w:rPr>
        <w:t>ه</w:t>
      </w:r>
      <w:r>
        <w:rPr>
          <w:rFonts w:ascii="Simplified Arabic" w:hAnsi="Simplified Arabic" w:cs="Simplified Arabic"/>
          <w:sz w:val="32"/>
          <w:szCs w:val="32"/>
        </w:rPr>
        <w:t>(</w:t>
      </w:r>
      <w:r w:rsidRPr="00295C3E">
        <w:rPr>
          <w:rFonts w:ascii="Simplified Arabic" w:hAnsi="Simplified Arabic" w:cs="Simplified Arabic"/>
          <w:sz w:val="32"/>
          <w:szCs w:val="32"/>
          <w:rtl/>
        </w:rPr>
        <w:t>(</w:t>
      </w:r>
      <w:r w:rsidRPr="008B3526">
        <w:rPr>
          <w:sz w:val="24"/>
          <w:szCs w:val="24"/>
          <w:rtl/>
        </w:rPr>
        <w:t>لسان العرب لابن منظور ، مادة (نحا) ، حاشية الخضري على شرح ابن عقيل 1 / 1</w:t>
      </w:r>
      <w:r w:rsidRPr="008B3526">
        <w:rPr>
          <w:rFonts w:hint="cs"/>
          <w:sz w:val="24"/>
          <w:szCs w:val="24"/>
          <w:rtl/>
        </w:rPr>
        <w:t>0</w:t>
      </w:r>
      <w:r>
        <w:rPr>
          <w:rFonts w:ascii="Simplified Arabic" w:hAnsi="Simplified Arabic" w:cs="Simplified Arabic" w:hint="cs"/>
          <w:sz w:val="32"/>
          <w:szCs w:val="32"/>
          <w:rtl/>
        </w:rPr>
        <w:t>)</w:t>
      </w:r>
      <w:r w:rsidRPr="00295C3E">
        <w:rPr>
          <w:rFonts w:ascii="Simplified Arabic" w:hAnsi="Simplified Arabic" w:cs="Simplified Arabic"/>
          <w:sz w:val="32"/>
          <w:szCs w:val="32"/>
        </w:rPr>
        <w:br/>
      </w:r>
      <w:r>
        <w:br/>
      </w:r>
      <w:r w:rsidRPr="00CB419D">
        <w:rPr>
          <w:rFonts w:ascii="Simplified Arabic" w:hAnsi="Simplified Arabic" w:cs="Simplified Arabic" w:hint="cs"/>
          <w:b/>
          <w:bCs/>
          <w:sz w:val="32"/>
          <w:szCs w:val="32"/>
          <w:rtl/>
          <w:lang w:bidi="ar-DZ"/>
        </w:rPr>
        <w:t>اصطلاحا</w:t>
      </w:r>
      <w:r>
        <w:rPr>
          <w:rFonts w:ascii="Simplified Arabic" w:hAnsi="Simplified Arabic" w:cs="Simplified Arabic" w:hint="cs"/>
          <w:sz w:val="32"/>
          <w:szCs w:val="32"/>
          <w:rtl/>
          <w:lang w:bidi="ar-DZ"/>
        </w:rPr>
        <w:t xml:space="preserve">: </w:t>
      </w:r>
      <w:r w:rsidRPr="00C773AA">
        <w:rPr>
          <w:rFonts w:ascii="Simplified Arabic" w:hAnsi="Simplified Arabic" w:cs="Simplified Arabic"/>
          <w:sz w:val="32"/>
          <w:szCs w:val="32"/>
          <w:rtl/>
        </w:rPr>
        <w:t xml:space="preserve">أطلق علماء اللغة على دراسة بنية اللغة من جوانبها الصوتية والصرفية والنحوية في التراث العربي اسمين اثنين ، هما النحو ، وعلم العربية ، ويرجع مصطلح النحو إلى القرن الثاني الهجري ، وظل مستخدما لوصف هذا المجال من مجالات البحث إلى يومنا هذا . لقد ُصنف كتاب سيبويه بأنه كتاب في النحو ، ووصفه أبو </w:t>
      </w:r>
      <w:r w:rsidRPr="00C773AA">
        <w:rPr>
          <w:rFonts w:ascii="Simplified Arabic" w:hAnsi="Simplified Arabic" w:cs="Simplified Arabic"/>
          <w:sz w:val="32"/>
          <w:szCs w:val="32"/>
          <w:rtl/>
        </w:rPr>
        <w:lastRenderedPageBreak/>
        <w:t>الطيب اللغوي (ت 351هـ) بأنه "قرآن النحو " كما وصف سيبويه بأنه " أعلم الناس بالنحو بعد الخليل " (</w:t>
      </w:r>
      <w:r w:rsidRPr="005151B1">
        <w:rPr>
          <w:rFonts w:ascii="Simplified Arabic" w:hAnsi="Simplified Arabic" w:cs="Simplified Arabic"/>
          <w:sz w:val="24"/>
          <w:szCs w:val="24"/>
          <w:rtl/>
        </w:rPr>
        <w:t>مراتب النحويين لأبي الطيب اللغوي - ص 65</w:t>
      </w:r>
      <w:r w:rsidRPr="00C773AA">
        <w:rPr>
          <w:rFonts w:ascii="Simplified Arabic" w:hAnsi="Simplified Arabic" w:cs="Simplified Arabic"/>
          <w:sz w:val="32"/>
          <w:szCs w:val="32"/>
          <w:rtl/>
        </w:rPr>
        <w:t xml:space="preserve">) ، ويضم النحو بهذا المعنى مجموعة من الدراسات التي تصنف في </w:t>
      </w:r>
      <w:r>
        <w:rPr>
          <w:rFonts w:ascii="Simplified Arabic" w:hAnsi="Simplified Arabic" w:cs="Simplified Arabic" w:hint="cs"/>
          <w:sz w:val="32"/>
          <w:szCs w:val="32"/>
          <w:rtl/>
        </w:rPr>
        <w:t>اللسانيات</w:t>
      </w:r>
      <w:r w:rsidRPr="00C773AA">
        <w:rPr>
          <w:rFonts w:ascii="Simplified Arabic" w:hAnsi="Simplified Arabic" w:cs="Simplified Arabic"/>
          <w:sz w:val="32"/>
          <w:szCs w:val="32"/>
          <w:rtl/>
        </w:rPr>
        <w:t xml:space="preserve"> الحديث</w:t>
      </w:r>
      <w:r>
        <w:rPr>
          <w:rFonts w:ascii="Simplified Arabic" w:hAnsi="Simplified Arabic" w:cs="Simplified Arabic" w:hint="cs"/>
          <w:sz w:val="32"/>
          <w:szCs w:val="32"/>
          <w:rtl/>
        </w:rPr>
        <w:t>ة</w:t>
      </w:r>
      <w:r w:rsidRPr="00C773AA">
        <w:rPr>
          <w:rFonts w:ascii="Simplified Arabic" w:hAnsi="Simplified Arabic" w:cs="Simplified Arabic"/>
          <w:sz w:val="32"/>
          <w:szCs w:val="32"/>
          <w:rtl/>
        </w:rPr>
        <w:t xml:space="preserve"> في إطار الأصوات وبناء الكلمة وبناء الجملة </w:t>
      </w:r>
      <w:r>
        <w:rPr>
          <w:rFonts w:ascii="Simplified Arabic" w:hAnsi="Simplified Arabic" w:cs="Simplified Arabic" w:hint="cs"/>
          <w:sz w:val="32"/>
          <w:szCs w:val="32"/>
          <w:rtl/>
        </w:rPr>
        <w:t>.</w:t>
      </w:r>
      <w:r w:rsidRPr="00C773AA">
        <w:rPr>
          <w:rFonts w:ascii="Simplified Arabic" w:hAnsi="Simplified Arabic" w:cs="Simplified Arabic"/>
          <w:sz w:val="32"/>
          <w:szCs w:val="32"/>
        </w:rPr>
        <w:br/>
      </w:r>
      <w:r w:rsidRPr="00C773AA">
        <w:rPr>
          <w:rFonts w:ascii="Simplified Arabic" w:hAnsi="Simplified Arabic" w:cs="Simplified Arabic"/>
          <w:sz w:val="32"/>
          <w:szCs w:val="32"/>
          <w:rtl/>
        </w:rPr>
        <w:t>وظل الباحثون في القرون الأولى للهجرة يستخدمون مصطلح النحو في أكثر الأحوال بهذا المعنى العام . يضم النحو في تعريف ابن جني (ت 391هـ</w:t>
      </w:r>
      <w:r w:rsidR="00CB419D">
        <w:rPr>
          <w:rFonts w:ascii="Simplified Arabic" w:hAnsi="Simplified Arabic" w:cs="Simplified Arabic" w:hint="cs"/>
          <w:sz w:val="32"/>
          <w:szCs w:val="32"/>
          <w:rtl/>
        </w:rPr>
        <w:t>)</w:t>
      </w:r>
      <w:r w:rsidRPr="00C773AA">
        <w:rPr>
          <w:rFonts w:ascii="Simplified Arabic" w:hAnsi="Simplified Arabic" w:cs="Simplified Arabic"/>
          <w:sz w:val="32"/>
          <w:szCs w:val="32"/>
        </w:rPr>
        <w:t xml:space="preserve"> </w:t>
      </w:r>
      <w:r w:rsidR="00CB419D">
        <w:rPr>
          <w:rFonts w:ascii="Simplified Arabic" w:hAnsi="Simplified Arabic" w:cs="Simplified Arabic"/>
          <w:sz w:val="32"/>
          <w:szCs w:val="32"/>
          <w:rtl/>
        </w:rPr>
        <w:t>المجالات التالية : الإعراب، التثنية، الجمع، التحقير، التكسير</w:t>
      </w:r>
      <w:r w:rsidRPr="00C773AA">
        <w:rPr>
          <w:rFonts w:ascii="Simplified Arabic" w:hAnsi="Simplified Arabic" w:cs="Simplified Arabic"/>
          <w:sz w:val="32"/>
          <w:szCs w:val="32"/>
          <w:rtl/>
        </w:rPr>
        <w:t xml:space="preserve">، </w:t>
      </w:r>
      <w:r w:rsidR="00CB419D">
        <w:rPr>
          <w:rFonts w:ascii="Simplified Arabic" w:hAnsi="Simplified Arabic" w:cs="Simplified Arabic"/>
          <w:sz w:val="32"/>
          <w:szCs w:val="32"/>
          <w:rtl/>
        </w:rPr>
        <w:t>الإضافة، النسب، التركيب</w:t>
      </w:r>
      <w:r w:rsidRPr="00C773AA">
        <w:rPr>
          <w:rFonts w:ascii="Simplified Arabic" w:hAnsi="Simplified Arabic" w:cs="Simplified Arabic"/>
          <w:sz w:val="32"/>
          <w:szCs w:val="32"/>
          <w:rtl/>
        </w:rPr>
        <w:t>، وغير ذلك (</w:t>
      </w:r>
      <w:r w:rsidRPr="005151B1">
        <w:rPr>
          <w:rFonts w:ascii="Simplified Arabic" w:hAnsi="Simplified Arabic" w:cs="Simplified Arabic"/>
          <w:sz w:val="24"/>
          <w:szCs w:val="24"/>
          <w:rtl/>
        </w:rPr>
        <w:t>الخصائص لابن جنى 1-34</w:t>
      </w:r>
      <w:r w:rsidRPr="00C773AA">
        <w:rPr>
          <w:rFonts w:ascii="Simplified Arabic" w:hAnsi="Simplified Arabic" w:cs="Simplified Arabic"/>
          <w:sz w:val="32"/>
          <w:szCs w:val="32"/>
          <w:rtl/>
        </w:rPr>
        <w:t xml:space="preserve">) . فالنحو يضم عند ابن </w:t>
      </w:r>
      <w:r w:rsidR="00CB419D" w:rsidRPr="00C773AA">
        <w:rPr>
          <w:rFonts w:ascii="Simplified Arabic" w:hAnsi="Simplified Arabic" w:cs="Simplified Arabic" w:hint="cs"/>
          <w:sz w:val="32"/>
          <w:szCs w:val="32"/>
          <w:rtl/>
        </w:rPr>
        <w:t>جني</w:t>
      </w:r>
      <w:r w:rsidRPr="00C773AA">
        <w:rPr>
          <w:rFonts w:ascii="Simplified Arabic" w:hAnsi="Simplified Arabic" w:cs="Simplified Arabic"/>
          <w:sz w:val="32"/>
          <w:szCs w:val="32"/>
          <w:rtl/>
        </w:rPr>
        <w:t xml:space="preserve"> هذه الدراسات التي تصنف الآن في إطار بناء الكلمة إلى جانب ما يتعلق ببناء الجملة. ويتناول علم النحو عند أبي حيان الأندلسي " معرفة الأحكام للكلم العربية من جهة إفرادها ومن جهة تركيبها" (</w:t>
      </w:r>
      <w:r w:rsidRPr="005151B1">
        <w:rPr>
          <w:rFonts w:ascii="Simplified Arabic" w:hAnsi="Simplified Arabic" w:cs="Simplified Arabic"/>
          <w:sz w:val="24"/>
          <w:szCs w:val="24"/>
          <w:rtl/>
        </w:rPr>
        <w:t>البحر المحيط لأبي حيان 1/5-6</w:t>
      </w:r>
      <w:r w:rsidRPr="00C773AA">
        <w:rPr>
          <w:rFonts w:ascii="Simplified Arabic" w:hAnsi="Simplified Arabic" w:cs="Simplified Arabic"/>
          <w:sz w:val="32"/>
          <w:szCs w:val="32"/>
          <w:rtl/>
        </w:rPr>
        <w:t>) ، أي أنه يبحث بنية الكلمة المفردة وعلاقات الكلمات في الجملة</w:t>
      </w:r>
      <w:r w:rsidRPr="00C773AA">
        <w:rPr>
          <w:rFonts w:ascii="Simplified Arabic" w:hAnsi="Simplified Arabic" w:cs="Simplified Arabic"/>
          <w:sz w:val="32"/>
          <w:szCs w:val="32"/>
        </w:rPr>
        <w:t xml:space="preserve"> .</w:t>
      </w:r>
      <w:r w:rsidRPr="00C773AA">
        <w:rPr>
          <w:rFonts w:ascii="Simplified Arabic" w:hAnsi="Simplified Arabic" w:cs="Simplified Arabic"/>
          <w:sz w:val="32"/>
          <w:szCs w:val="32"/>
        </w:rPr>
        <w:br/>
      </w:r>
      <w:r w:rsidRPr="00C773AA">
        <w:rPr>
          <w:rFonts w:ascii="Simplified Arabic" w:hAnsi="Simplified Arabic" w:cs="Simplified Arabic"/>
          <w:sz w:val="32"/>
          <w:szCs w:val="32"/>
        </w:rPr>
        <w:br/>
      </w:r>
      <w:r w:rsidRPr="0078301C">
        <w:rPr>
          <w:rFonts w:ascii="Simplified Arabic" w:hAnsi="Simplified Arabic" w:cs="Simplified Arabic" w:hint="cs"/>
          <w:b/>
          <w:bCs/>
          <w:sz w:val="32"/>
          <w:szCs w:val="32"/>
          <w:rtl/>
          <w:lang w:bidi="ar-DZ"/>
        </w:rPr>
        <w:t>العربية</w:t>
      </w:r>
      <w:r>
        <w:rPr>
          <w:rFonts w:ascii="Simplified Arabic" w:hAnsi="Simplified Arabic" w:cs="Simplified Arabic" w:hint="cs"/>
          <w:sz w:val="32"/>
          <w:szCs w:val="32"/>
          <w:rtl/>
          <w:lang w:bidi="ar-DZ"/>
        </w:rPr>
        <w:t xml:space="preserve">: </w:t>
      </w:r>
      <w:r w:rsidRPr="00C773AA">
        <w:rPr>
          <w:rFonts w:ascii="Simplified Arabic" w:hAnsi="Simplified Arabic" w:cs="Simplified Arabic"/>
          <w:sz w:val="32"/>
          <w:szCs w:val="32"/>
          <w:rtl/>
        </w:rPr>
        <w:t>وهناك مصطلح</w:t>
      </w:r>
      <w:r>
        <w:rPr>
          <w:rFonts w:ascii="Simplified Arabic" w:hAnsi="Simplified Arabic" w:cs="Simplified Arabic"/>
          <w:sz w:val="32"/>
          <w:szCs w:val="32"/>
          <w:rtl/>
        </w:rPr>
        <w:t xml:space="preserve"> آخر وصف به البحث في بنية اللغة، وهو مصطلح </w:t>
      </w:r>
      <w:r w:rsidR="00CB419D">
        <w:rPr>
          <w:rFonts w:ascii="Simplified Arabic" w:hAnsi="Simplified Arabic" w:cs="Simplified Arabic" w:hint="cs"/>
          <w:sz w:val="32"/>
          <w:szCs w:val="32"/>
          <w:rtl/>
        </w:rPr>
        <w:t>؛</w:t>
      </w:r>
    </w:p>
    <w:p w:rsidR="00C3549F" w:rsidRPr="00E74526" w:rsidRDefault="00C3549F" w:rsidP="00CB419D">
      <w:pPr>
        <w:rPr>
          <w:rtl/>
          <w:lang w:bidi="ar-DZ"/>
        </w:rPr>
      </w:pPr>
      <w:r>
        <w:rPr>
          <w:rFonts w:ascii="Simplified Arabic" w:hAnsi="Simplified Arabic" w:cs="Simplified Arabic"/>
          <w:sz w:val="32"/>
          <w:szCs w:val="32"/>
          <w:rtl/>
        </w:rPr>
        <w:t>" العربية" أو "</w:t>
      </w:r>
      <w:r w:rsidRPr="00C773AA">
        <w:rPr>
          <w:rFonts w:ascii="Simplified Arabic" w:hAnsi="Simplified Arabic" w:cs="Simplified Arabic"/>
          <w:sz w:val="32"/>
          <w:szCs w:val="32"/>
          <w:rtl/>
        </w:rPr>
        <w:t>علم العربية " لقد وصل إلينا المصطلحا</w:t>
      </w:r>
      <w:r>
        <w:rPr>
          <w:rFonts w:ascii="Simplified Arabic" w:hAnsi="Simplified Arabic" w:cs="Simplified Arabic" w:hint="cs"/>
          <w:sz w:val="32"/>
          <w:szCs w:val="32"/>
          <w:rtl/>
        </w:rPr>
        <w:t>ن</w:t>
      </w:r>
      <w:r w:rsidRPr="00C773AA">
        <w:rPr>
          <w:rFonts w:ascii="Simplified Arabic" w:hAnsi="Simplified Arabic" w:cs="Simplified Arabic"/>
          <w:sz w:val="32"/>
          <w:szCs w:val="32"/>
          <w:rtl/>
        </w:rPr>
        <w:t xml:space="preserve"> في مؤلفات القرن الرابع الهجري، فابن النديم وابن فارس يستخدمان مصطلح العربية بمعنى النحو. فعندما نوقشت قضية أولية التأليف في النحو نجد عندهما العبارة التالية : "أول من وضع العربية</w:t>
      </w:r>
      <w:r w:rsidRPr="00C773AA">
        <w:rPr>
          <w:rFonts w:ascii="Simplified Arabic" w:hAnsi="Simplified Arabic" w:cs="Simplified Arabic"/>
          <w:sz w:val="32"/>
          <w:szCs w:val="32"/>
        </w:rPr>
        <w:t xml:space="preserve"> </w:t>
      </w:r>
      <w:r w:rsidR="00CB419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Pr="008B3526">
        <w:rPr>
          <w:rFonts w:ascii="Simplified Arabic" w:hAnsi="Simplified Arabic" w:cs="Simplified Arabic"/>
          <w:sz w:val="24"/>
          <w:szCs w:val="24"/>
          <w:rtl/>
        </w:rPr>
        <w:t xml:space="preserve">نزهة الالباء ص </w:t>
      </w:r>
      <w:r>
        <w:rPr>
          <w:rFonts w:ascii="Simplified Arabic" w:hAnsi="Simplified Arabic" w:cs="Simplified Arabic" w:hint="cs"/>
          <w:sz w:val="24"/>
          <w:szCs w:val="24"/>
          <w:rtl/>
        </w:rPr>
        <w:t>47),</w:t>
      </w:r>
      <w:r>
        <w:rPr>
          <w:rFonts w:ascii="Simplified Arabic" w:hAnsi="Simplified Arabic" w:cs="Simplified Arabic"/>
          <w:sz w:val="32"/>
          <w:szCs w:val="32"/>
        </w:rPr>
        <w:t xml:space="preserve"> </w:t>
      </w:r>
      <w:r w:rsidRPr="00C773AA">
        <w:rPr>
          <w:rFonts w:ascii="Simplified Arabic" w:hAnsi="Simplified Arabic" w:cs="Simplified Arabic"/>
          <w:sz w:val="32"/>
          <w:szCs w:val="32"/>
        </w:rPr>
        <w:t xml:space="preserve"> </w:t>
      </w:r>
      <w:r w:rsidRPr="00C773AA">
        <w:rPr>
          <w:rFonts w:ascii="Simplified Arabic" w:hAnsi="Simplified Arabic" w:cs="Simplified Arabic"/>
          <w:sz w:val="32"/>
          <w:szCs w:val="32"/>
          <w:rtl/>
        </w:rPr>
        <w:t xml:space="preserve">وظل استخدام هذين المصطلحين في كتب المشارقة في القرون التالية يمثل ظاهرة فردية </w:t>
      </w:r>
      <w:r>
        <w:rPr>
          <w:rFonts w:ascii="Simplified Arabic" w:hAnsi="Simplified Arabic" w:cs="Simplified Arabic"/>
          <w:sz w:val="32"/>
          <w:szCs w:val="32"/>
          <w:rtl/>
        </w:rPr>
        <w:t>محددة</w:t>
      </w:r>
      <w:r w:rsidRPr="00C773AA">
        <w:rPr>
          <w:rFonts w:ascii="Simplified Arabic" w:hAnsi="Simplified Arabic" w:cs="Simplified Arabic"/>
          <w:sz w:val="32"/>
          <w:szCs w:val="32"/>
          <w:rtl/>
        </w:rPr>
        <w:t xml:space="preserve">، على نحو ما نجد في مؤلفات ابن </w:t>
      </w:r>
      <w:r w:rsidR="00CB419D">
        <w:rPr>
          <w:rFonts w:ascii="Simplified Arabic" w:hAnsi="Simplified Arabic" w:cs="Simplified Arabic" w:hint="cs"/>
          <w:sz w:val="32"/>
          <w:szCs w:val="32"/>
          <w:rtl/>
        </w:rPr>
        <w:t>الأنبا</w:t>
      </w:r>
      <w:r w:rsidR="00CB419D" w:rsidRPr="00C773AA">
        <w:rPr>
          <w:rFonts w:ascii="Simplified Arabic" w:hAnsi="Simplified Arabic" w:cs="Simplified Arabic" w:hint="cs"/>
          <w:sz w:val="32"/>
          <w:szCs w:val="32"/>
          <w:rtl/>
        </w:rPr>
        <w:t>ري</w:t>
      </w:r>
      <w:r w:rsidRPr="00C773AA">
        <w:rPr>
          <w:rFonts w:ascii="Simplified Arabic" w:hAnsi="Simplified Arabic" w:cs="Simplified Arabic"/>
          <w:sz w:val="32"/>
          <w:szCs w:val="32"/>
          <w:rtl/>
        </w:rPr>
        <w:t xml:space="preserve"> </w:t>
      </w:r>
      <w:r>
        <w:rPr>
          <w:rFonts w:ascii="Simplified Arabic" w:hAnsi="Simplified Arabic" w:cs="Simplified Arabic"/>
          <w:sz w:val="32"/>
          <w:szCs w:val="32"/>
          <w:lang w:val="fr-FR"/>
        </w:rPr>
        <w:t xml:space="preserve"> </w:t>
      </w:r>
      <w:r>
        <w:rPr>
          <w:rFonts w:ascii="Simplified Arabic" w:hAnsi="Simplified Arabic" w:cs="Simplified Arabic"/>
          <w:sz w:val="32"/>
          <w:szCs w:val="32"/>
        </w:rPr>
        <w:t>)</w:t>
      </w:r>
      <w:r>
        <w:rPr>
          <w:rFonts w:ascii="Simplified Arabic" w:hAnsi="Simplified Arabic" w:cs="Simplified Arabic"/>
          <w:sz w:val="32"/>
          <w:szCs w:val="32"/>
          <w:rtl/>
        </w:rPr>
        <w:t>ت 577 هـ)</w:t>
      </w:r>
      <w:r w:rsidRPr="00C773AA">
        <w:rPr>
          <w:rFonts w:ascii="Simplified Arabic" w:hAnsi="Simplified Arabic" w:cs="Simplified Arabic"/>
          <w:sz w:val="32"/>
          <w:szCs w:val="32"/>
          <w:rtl/>
        </w:rPr>
        <w:t>، ولكن المغاربة والأندلسيين كانوا يفضلون وصف ذلك التخصص بأنه</w:t>
      </w:r>
      <w:r w:rsidRPr="00C773AA">
        <w:rPr>
          <w:rFonts w:ascii="Simplified Arabic" w:hAnsi="Simplified Arabic" w:cs="Simplified Arabic"/>
          <w:sz w:val="32"/>
          <w:szCs w:val="32"/>
        </w:rPr>
        <w:t xml:space="preserve"> " </w:t>
      </w:r>
      <w:r w:rsidRPr="008B3526">
        <w:rPr>
          <w:rFonts w:ascii="Simplified Arabic" w:hAnsi="Simplified Arabic" w:cs="Simplified Arabic"/>
          <w:b/>
          <w:bCs/>
          <w:sz w:val="32"/>
          <w:szCs w:val="32"/>
          <w:rtl/>
        </w:rPr>
        <w:t>علم العربية</w:t>
      </w:r>
      <w:r>
        <w:rPr>
          <w:rFonts w:ascii="Simplified Arabic" w:hAnsi="Simplified Arabic" w:cs="Simplified Arabic"/>
          <w:sz w:val="32"/>
          <w:szCs w:val="32"/>
        </w:rPr>
        <w:t xml:space="preserve">  ".</w:t>
      </w:r>
      <w:r w:rsidRPr="00C773AA">
        <w:rPr>
          <w:rFonts w:ascii="Simplified Arabic" w:hAnsi="Simplified Arabic" w:cs="Simplified Arabic"/>
          <w:sz w:val="32"/>
          <w:szCs w:val="32"/>
          <w:rtl/>
        </w:rPr>
        <w:t xml:space="preserve">لقد ذكر أبو البركات بن </w:t>
      </w:r>
      <w:r>
        <w:rPr>
          <w:rFonts w:ascii="Simplified Arabic" w:hAnsi="Simplified Arabic" w:cs="Simplified Arabic" w:hint="cs"/>
          <w:sz w:val="32"/>
          <w:szCs w:val="32"/>
          <w:rtl/>
        </w:rPr>
        <w:t>الأنبا</w:t>
      </w:r>
      <w:r w:rsidRPr="00C773AA">
        <w:rPr>
          <w:rFonts w:ascii="Simplified Arabic" w:hAnsi="Simplified Arabic" w:cs="Simplified Arabic" w:hint="cs"/>
          <w:sz w:val="32"/>
          <w:szCs w:val="32"/>
          <w:rtl/>
        </w:rPr>
        <w:t>ري</w:t>
      </w:r>
      <w:r w:rsidRPr="00C773AA">
        <w:rPr>
          <w:rFonts w:ascii="Simplified Arabic" w:hAnsi="Simplified Arabic" w:cs="Simplified Arabic"/>
          <w:sz w:val="32"/>
          <w:szCs w:val="32"/>
          <w:rtl/>
        </w:rPr>
        <w:t xml:space="preserve"> مصطلح العربية في مواضع كثيرة بمعنى النحو كما جاء هذا المصطلح " أخذ علم العربية من أبي عمرو بن العلاء وعبد الله بن اسحق الحضرمي والخليل بن أحمد</w:t>
      </w:r>
      <w:r w:rsidRPr="00C773AA">
        <w:rPr>
          <w:rFonts w:ascii="Simplified Arabic" w:hAnsi="Simplified Arabic" w:cs="Simplified Arabic"/>
          <w:sz w:val="32"/>
          <w:szCs w:val="32"/>
        </w:rPr>
        <w:t xml:space="preserve"> " </w:t>
      </w:r>
      <w:r>
        <w:rPr>
          <w:rFonts w:ascii="Simplified Arabic" w:hAnsi="Simplified Arabic" w:cs="Simplified Arabic" w:hint="cs"/>
          <w:sz w:val="32"/>
          <w:szCs w:val="32"/>
          <w:rtl/>
        </w:rPr>
        <w:t>(</w:t>
      </w:r>
      <w:r w:rsidRPr="008B3526">
        <w:rPr>
          <w:rFonts w:ascii="Simplified Arabic" w:hAnsi="Simplified Arabic" w:cs="Simplified Arabic"/>
          <w:sz w:val="24"/>
          <w:szCs w:val="24"/>
          <w:rtl/>
        </w:rPr>
        <w:t>نزهة الالباء ص</w:t>
      </w:r>
      <w:r w:rsidRPr="00C773AA">
        <w:rPr>
          <w:rFonts w:ascii="Simplified Arabic" w:hAnsi="Simplified Arabic" w:cs="Simplified Arabic"/>
          <w:sz w:val="32"/>
          <w:szCs w:val="32"/>
        </w:rPr>
        <w:t xml:space="preserve"> .</w:t>
      </w:r>
      <w:r>
        <w:rPr>
          <w:rFonts w:ascii="Simplified Arabic" w:hAnsi="Simplified Arabic" w:cs="Simplified Arabic"/>
          <w:sz w:val="32"/>
          <w:szCs w:val="32"/>
        </w:rPr>
        <w:t>(</w:t>
      </w:r>
      <w:r w:rsidRPr="008B3526">
        <w:rPr>
          <w:rFonts w:ascii="Simplified Arabic" w:hAnsi="Simplified Arabic" w:cs="Simplified Arabic"/>
          <w:sz w:val="24"/>
          <w:szCs w:val="24"/>
        </w:rPr>
        <w:t>205</w:t>
      </w:r>
      <w:r w:rsidRPr="00C773AA">
        <w:rPr>
          <w:rFonts w:ascii="Simplified Arabic" w:hAnsi="Simplified Arabic" w:cs="Simplified Arabic"/>
          <w:sz w:val="32"/>
          <w:szCs w:val="32"/>
        </w:rPr>
        <w:t xml:space="preserve"> </w:t>
      </w:r>
      <w:r w:rsidRPr="00C773AA">
        <w:rPr>
          <w:rFonts w:ascii="Simplified Arabic" w:hAnsi="Simplified Arabic" w:cs="Simplified Arabic"/>
          <w:sz w:val="32"/>
          <w:szCs w:val="32"/>
          <w:rtl/>
        </w:rPr>
        <w:t xml:space="preserve">كما وصف ابن الأنباري كتابه في النحو " أسرار </w:t>
      </w:r>
      <w:r w:rsidRPr="00C773AA">
        <w:rPr>
          <w:rFonts w:ascii="Simplified Arabic" w:hAnsi="Simplified Arabic" w:cs="Simplified Arabic"/>
          <w:sz w:val="32"/>
          <w:szCs w:val="32"/>
          <w:rtl/>
        </w:rPr>
        <w:lastRenderedPageBreak/>
        <w:t>العربية ". ولكن استخدام مصطلحي العربية وعلم العربية بمعنى النحو يعد ظاهرة محدودة الانتشار عند المشارقة مثل ابن الأنباري</w:t>
      </w:r>
      <w:r w:rsidRPr="00C773AA">
        <w:rPr>
          <w:rFonts w:ascii="Simplified Arabic" w:hAnsi="Simplified Arabic" w:cs="Simplified Arabic"/>
          <w:sz w:val="32"/>
          <w:szCs w:val="32"/>
        </w:rPr>
        <w:t>.</w:t>
      </w:r>
      <w:r w:rsidRPr="00C773AA">
        <w:rPr>
          <w:rFonts w:ascii="Simplified Arabic" w:hAnsi="Simplified Arabic" w:cs="Simplified Arabic"/>
          <w:sz w:val="32"/>
          <w:szCs w:val="32"/>
        </w:rPr>
        <w:br/>
      </w:r>
      <w:r>
        <w:rPr>
          <w:rFonts w:ascii="Simplified Arabic" w:hAnsi="Simplified Arabic" w:cs="Simplified Arabic" w:hint="cs"/>
          <w:sz w:val="32"/>
          <w:szCs w:val="32"/>
          <w:rtl/>
          <w:lang w:bidi="ar-DZ"/>
        </w:rPr>
        <w:t xml:space="preserve">   </w:t>
      </w:r>
      <w:r w:rsidRPr="00C773AA">
        <w:rPr>
          <w:rFonts w:ascii="Simplified Arabic" w:hAnsi="Simplified Arabic" w:cs="Simplified Arabic"/>
          <w:sz w:val="32"/>
          <w:szCs w:val="32"/>
          <w:rtl/>
        </w:rPr>
        <w:t xml:space="preserve">أما في المغرب والأندلس فهناك نصوص كثيرة توضح تفضيلهم لمصطلح </w:t>
      </w:r>
      <w:r w:rsidRPr="00C773AA">
        <w:rPr>
          <w:rFonts w:ascii="Simplified Arabic" w:hAnsi="Simplified Arabic" w:cs="Simplified Arabic"/>
          <w:sz w:val="32"/>
          <w:szCs w:val="32"/>
        </w:rPr>
        <w:t>"</w:t>
      </w:r>
      <w:r w:rsidRPr="00C773AA">
        <w:rPr>
          <w:rFonts w:ascii="Simplified Arabic" w:hAnsi="Simplified Arabic" w:cs="Simplified Arabic"/>
          <w:sz w:val="32"/>
          <w:szCs w:val="32"/>
          <w:rtl/>
        </w:rPr>
        <w:t>العربية" ، ففي القرن الرابع الهجري ذكر الزبيدي (ت 379هـ) في تراجمه لكثير من علماء الأندلس المغرب مصطلح " العربية" بمعنى النحو. فإذا كان المشارقة قد كتبوا عن " النحو " و " اللغة " ، فإن الزبيدي ذكر في مواضع كثيرة " العربية " و " اللغة ". و " العربية " أو " علم العربية</w:t>
      </w:r>
      <w:r w:rsidRPr="00C773AA">
        <w:rPr>
          <w:rFonts w:ascii="Simplified Arabic" w:hAnsi="Simplified Arabic" w:cs="Simplified Arabic"/>
          <w:sz w:val="32"/>
          <w:szCs w:val="32"/>
        </w:rPr>
        <w:t xml:space="preserve">" </w:t>
      </w:r>
      <w:r w:rsidRPr="00C773AA">
        <w:rPr>
          <w:rFonts w:ascii="Simplified Arabic" w:hAnsi="Simplified Arabic" w:cs="Simplified Arabic"/>
          <w:sz w:val="32"/>
          <w:szCs w:val="32"/>
          <w:rtl/>
        </w:rPr>
        <w:t>عند الزبيدي مصطلحان دارا كثيراً في مؤلفاته بمعنى النحو</w:t>
      </w:r>
      <w:r>
        <w:rPr>
          <w:rFonts w:ascii="Simplified Arabic" w:hAnsi="Simplified Arabic" w:cs="Simplified Arabic" w:hint="cs"/>
          <w:sz w:val="32"/>
          <w:szCs w:val="32"/>
          <w:rtl/>
        </w:rPr>
        <w:t>,</w:t>
      </w:r>
      <w:r w:rsidRPr="00C773AA">
        <w:rPr>
          <w:rFonts w:ascii="Simplified Arabic" w:hAnsi="Simplified Arabic" w:cs="Simplified Arabic"/>
          <w:sz w:val="32"/>
          <w:szCs w:val="32"/>
          <w:rtl/>
        </w:rPr>
        <w:t xml:space="preserve">  وليس استخدام مصطلحي " العربية " و "علم العربية " عند الزبيدي سمة فردية خاصة ، فالمصطلحان وردا في كتب مغربية وأندلسية كثيرة (</w:t>
      </w:r>
      <w:r w:rsidRPr="008B3526">
        <w:rPr>
          <w:rFonts w:ascii="Simplified Arabic" w:hAnsi="Simplified Arabic" w:cs="Simplified Arabic"/>
          <w:sz w:val="24"/>
          <w:szCs w:val="24"/>
          <w:rtl/>
        </w:rPr>
        <w:t>انظر</w:t>
      </w:r>
      <w:r w:rsidRPr="008B3526">
        <w:rPr>
          <w:rFonts w:ascii="Simplified Arabic" w:hAnsi="Simplified Arabic" w:cs="Simplified Arabic"/>
          <w:sz w:val="24"/>
          <w:szCs w:val="24"/>
        </w:rPr>
        <w:t xml:space="preserve"> : </w:t>
      </w:r>
      <w:r w:rsidRPr="008B3526">
        <w:rPr>
          <w:rFonts w:ascii="Simplified Arabic" w:hAnsi="Simplified Arabic" w:cs="Simplified Arabic"/>
          <w:sz w:val="24"/>
          <w:szCs w:val="24"/>
          <w:rtl/>
        </w:rPr>
        <w:t>الممتع</w:t>
      </w:r>
      <w:r w:rsidRPr="008B3526">
        <w:rPr>
          <w:rFonts w:ascii="Simplified Arabic" w:hAnsi="Simplified Arabic" w:cs="Simplified Arabic" w:hint="cs"/>
          <w:sz w:val="24"/>
          <w:szCs w:val="24"/>
          <w:rtl/>
        </w:rPr>
        <w:t xml:space="preserve"> لابن عصفور</w:t>
      </w:r>
      <w:r w:rsidRPr="008B3526">
        <w:rPr>
          <w:rFonts w:ascii="Simplified Arabic" w:hAnsi="Simplified Arabic" w:cs="Simplified Arabic"/>
          <w:sz w:val="24"/>
          <w:szCs w:val="24"/>
          <w:rtl/>
        </w:rPr>
        <w:t xml:space="preserve"> 1/27</w:t>
      </w:r>
      <w:r w:rsidRPr="00C773AA">
        <w:rPr>
          <w:rFonts w:ascii="Simplified Arabic" w:hAnsi="Simplified Arabic" w:cs="Simplified Arabic"/>
          <w:sz w:val="32"/>
          <w:szCs w:val="32"/>
          <w:rtl/>
        </w:rPr>
        <w:t>) ، كما وردا في تراجم أندلسية تناقلتها كتب الطبقات. وهناك مواضع كثيرة عند ابن خلدون توضح أن المغاربة والأندلسيين كانوا قد اعتادوا حتى عصره التعبير عن النحو بمصطلح " العربية " أو " علم العربية ". لقد وصف ابن خلدون كتاب سيبويه بأنه في علم العربية وأن ألفية ابن مالك في العربية أيضا (</w:t>
      </w:r>
      <w:r w:rsidRPr="008B3526">
        <w:rPr>
          <w:rFonts w:ascii="Simplified Arabic" w:hAnsi="Simplified Arabic" w:cs="Simplified Arabic"/>
          <w:sz w:val="24"/>
          <w:szCs w:val="24"/>
          <w:rtl/>
        </w:rPr>
        <w:t>مقدمة ابن خلدون</w:t>
      </w:r>
      <w:r w:rsidRPr="008B3526">
        <w:rPr>
          <w:rFonts w:ascii="Simplified Arabic" w:hAnsi="Simplified Arabic" w:cs="Simplified Arabic" w:hint="cs"/>
          <w:sz w:val="24"/>
          <w:szCs w:val="24"/>
          <w:rtl/>
          <w:lang w:bidi="ar-DZ"/>
        </w:rPr>
        <w:t xml:space="preserve"> 1231</w:t>
      </w:r>
      <w:r>
        <w:rPr>
          <w:rFonts w:ascii="Simplified Arabic" w:hAnsi="Simplified Arabic" w:cs="Simplified Arabic" w:hint="cs"/>
          <w:sz w:val="32"/>
          <w:szCs w:val="32"/>
          <w:rtl/>
        </w:rPr>
        <w:t>).</w:t>
      </w:r>
      <w:r w:rsidRPr="00C773AA">
        <w:rPr>
          <w:rFonts w:ascii="Simplified Arabic" w:hAnsi="Simplified Arabic" w:cs="Simplified Arabic"/>
          <w:sz w:val="32"/>
          <w:szCs w:val="32"/>
          <w:rtl/>
        </w:rPr>
        <w:t xml:space="preserve"> </w:t>
      </w:r>
      <w:r w:rsidRPr="00C773AA">
        <w:rPr>
          <w:rFonts w:ascii="Simplified Arabic" w:hAnsi="Simplified Arabic" w:cs="Simplified Arabic"/>
          <w:sz w:val="32"/>
          <w:szCs w:val="32"/>
        </w:rPr>
        <w:br/>
      </w:r>
      <w:r w:rsidRPr="00C773AA">
        <w:rPr>
          <w:rFonts w:ascii="Simplified Arabic" w:hAnsi="Simplified Arabic" w:cs="Simplified Arabic"/>
          <w:sz w:val="32"/>
          <w:szCs w:val="32"/>
          <w:rtl/>
        </w:rPr>
        <w:t>ظل النحو عند المشارقة أو علم العربية عند المغاربة يضم الدراسات الخاصة ببنية اللغة من جوانبها المختلفة</w:t>
      </w:r>
      <w:r>
        <w:rPr>
          <w:rFonts w:ascii="Simplified Arabic" w:hAnsi="Simplified Arabic" w:cs="Simplified Arabic"/>
          <w:sz w:val="32"/>
          <w:szCs w:val="32"/>
        </w:rPr>
        <w:t>.</w:t>
      </w:r>
    </w:p>
    <w:p w:rsidR="00C3549F" w:rsidRDefault="00C3549F" w:rsidP="00C3549F">
      <w:pPr>
        <w:jc w:val="both"/>
        <w:rPr>
          <w:rFonts w:ascii="Simplified Arabic" w:eastAsia="Times New Roman" w:hAnsi="Simplified Arabic" w:cs="Simplified Arabic"/>
          <w:sz w:val="32"/>
          <w:szCs w:val="32"/>
          <w:rtl/>
          <w:lang w:bidi="ar-DZ"/>
        </w:rPr>
      </w:pPr>
      <w:r w:rsidRPr="00EA7D5B">
        <w:rPr>
          <w:rFonts w:ascii="Simplified Arabic" w:hAnsi="Simplified Arabic" w:cs="Simplified Arabic"/>
          <w:sz w:val="32"/>
          <w:szCs w:val="32"/>
          <w:rtl/>
          <w:lang w:val="fr-FR"/>
        </w:rPr>
        <w:t xml:space="preserve">3/ </w:t>
      </w:r>
      <w:r w:rsidRPr="00EA7D5B">
        <w:rPr>
          <w:rFonts w:ascii="Simplified Arabic" w:hAnsi="Simplified Arabic" w:cs="Simplified Arabic"/>
          <w:b/>
          <w:bCs/>
          <w:sz w:val="32"/>
          <w:szCs w:val="32"/>
          <w:rtl/>
          <w:lang w:val="fr-FR"/>
        </w:rPr>
        <w:t>الإعراب</w:t>
      </w:r>
      <w:r w:rsidRPr="00EA7D5B">
        <w:rPr>
          <w:rFonts w:ascii="Simplified Arabic" w:hAnsi="Simplified Arabic" w:cs="Simplified Arabic"/>
          <w:sz w:val="32"/>
          <w:szCs w:val="32"/>
          <w:rtl/>
          <w:lang w:val="fr-FR"/>
        </w:rPr>
        <w:t xml:space="preserve">: </w:t>
      </w:r>
      <w:r w:rsidRPr="00EA7D5B">
        <w:rPr>
          <w:rFonts w:ascii="Simplified Arabic" w:eastAsia="Times New Roman" w:hAnsi="Simplified Arabic" w:cs="Simplified Arabic"/>
          <w:sz w:val="32"/>
          <w:szCs w:val="32"/>
          <w:rtl/>
        </w:rPr>
        <w:t>تتفرّد كلّ لغة من لغات العالم بوجود مجموعة من القواعد اللغوية التي تتحكّم في تشكيل البناء اللغوي الخاص بها، وتعدّ اللغة العربية من اللغات التي تتميز ببلاغتها وفصاحتها، كما تعد من أكثر لغات العالم حساسيّة؛ إذ يتغيّر المعنى اللغوي بشكل كبير بمجرد إضافة حرف أو حذف حرف أو تغيير حركة أحد حروف الكلمة،</w:t>
      </w:r>
      <w:r>
        <w:rPr>
          <w:rFonts w:ascii="Simplified Arabic" w:eastAsia="Times New Roman" w:hAnsi="Simplified Arabic" w:cs="Simplified Arabic" w:hint="cs"/>
          <w:sz w:val="32"/>
          <w:szCs w:val="32"/>
          <w:rtl/>
          <w:lang w:bidi="ar-DZ"/>
        </w:rPr>
        <w:t xml:space="preserve"> </w:t>
      </w:r>
      <w:r>
        <w:rPr>
          <w:rFonts w:ascii="Simplified Arabic" w:eastAsia="Times New Roman" w:hAnsi="Simplified Arabic" w:cs="Simplified Arabic" w:hint="cs"/>
          <w:sz w:val="32"/>
          <w:szCs w:val="32"/>
          <w:rtl/>
        </w:rPr>
        <w:t>و</w:t>
      </w:r>
      <w:r w:rsidRPr="007C0F1F">
        <w:rPr>
          <w:rFonts w:ascii="Simplified Arabic" w:eastAsia="Times New Roman" w:hAnsi="Simplified Arabic" w:cs="Simplified Arabic"/>
          <w:sz w:val="32"/>
          <w:szCs w:val="32"/>
          <w:rtl/>
        </w:rPr>
        <w:t>الإعراب في اللغة هو الإبانة والإيضاح ، يقال : أعرب عن حاجته ، أي : أبانها ووضحها</w:t>
      </w:r>
      <w:r w:rsidR="00CB419D">
        <w:rPr>
          <w:rFonts w:ascii="Simplified Arabic" w:eastAsia="Times New Roman" w:hAnsi="Simplified Arabic" w:cs="Simplified Arabic" w:hint="cs"/>
          <w:sz w:val="32"/>
          <w:szCs w:val="32"/>
          <w:rtl/>
        </w:rPr>
        <w:t>.</w:t>
      </w:r>
    </w:p>
    <w:p w:rsidR="00C3549F" w:rsidRDefault="00C3549F" w:rsidP="00CB419D">
      <w:pPr>
        <w:rPr>
          <w:rFonts w:ascii="Simplified Arabic" w:eastAsia="Times New Roman" w:hAnsi="Simplified Arabic" w:cs="Simplified Arabic"/>
          <w:sz w:val="32"/>
          <w:szCs w:val="32"/>
          <w:rtl/>
        </w:rPr>
      </w:pPr>
      <w:r w:rsidRPr="007C0F1F">
        <w:rPr>
          <w:rFonts w:ascii="Simplified Arabic" w:eastAsia="Times New Roman" w:hAnsi="Simplified Arabic" w:cs="Simplified Arabic"/>
          <w:sz w:val="32"/>
          <w:szCs w:val="32"/>
          <w:rtl/>
        </w:rPr>
        <w:lastRenderedPageBreak/>
        <w:t>وفي</w:t>
      </w:r>
      <w:r w:rsidRPr="00CB419D">
        <w:rPr>
          <w:rFonts w:ascii="Simplified Arabic" w:eastAsia="Times New Roman" w:hAnsi="Simplified Arabic" w:cs="Simplified Arabic"/>
          <w:b/>
          <w:bCs/>
          <w:sz w:val="32"/>
          <w:szCs w:val="32"/>
          <w:rtl/>
        </w:rPr>
        <w:t xml:space="preserve"> الاصطلاح</w:t>
      </w:r>
      <w:r w:rsidRPr="007C0F1F">
        <w:rPr>
          <w:rFonts w:ascii="Simplified Arabic" w:eastAsia="Times New Roman" w:hAnsi="Simplified Arabic" w:cs="Simplified Arabic"/>
          <w:sz w:val="32"/>
          <w:szCs w:val="32"/>
          <w:rtl/>
        </w:rPr>
        <w:t xml:space="preserve"> : هو التغير الذي يطرأ على أواخر الكلمات لفظاً أو تقديراً باختلاف العوامل الداخلة عليه . والصلة بين المعنى اللغوي والاصطلاحي أن هذه التغيرات تعرب</w:t>
      </w:r>
      <w:r w:rsidR="00CB419D">
        <w:rPr>
          <w:rFonts w:ascii="Simplified Arabic" w:eastAsia="Times New Roman" w:hAnsi="Simplified Arabic" w:cs="Simplified Arabic"/>
          <w:sz w:val="32"/>
          <w:szCs w:val="32"/>
          <w:rtl/>
        </w:rPr>
        <w:t xml:space="preserve"> عن المعنى الوظيفي التي تقوم به</w:t>
      </w:r>
      <w:r w:rsidRPr="007C0F1F">
        <w:rPr>
          <w:rFonts w:ascii="Simplified Arabic" w:eastAsia="Times New Roman" w:hAnsi="Simplified Arabic" w:cs="Simplified Arabic"/>
          <w:sz w:val="32"/>
          <w:szCs w:val="32"/>
          <w:rtl/>
        </w:rPr>
        <w:t xml:space="preserve"> الكلمة ، فهي توضح القيمة النحوية التي تحملها الكلمة في التركيب</w:t>
      </w:r>
      <w:r w:rsidRPr="007C0F1F">
        <w:rPr>
          <w:rFonts w:ascii="Times New Roman" w:eastAsia="Times New Roman" w:hAnsi="Times New Roman" w:cs="Times New Roman"/>
          <w:sz w:val="24"/>
          <w:szCs w:val="24"/>
          <w:rtl/>
        </w:rPr>
        <w:t xml:space="preserve"> </w:t>
      </w:r>
      <w:r w:rsidRPr="007C0F1F">
        <w:rPr>
          <w:rFonts w:ascii="Simplified Arabic" w:eastAsia="Times New Roman" w:hAnsi="Simplified Arabic" w:cs="Simplified Arabic"/>
          <w:sz w:val="32"/>
          <w:szCs w:val="32"/>
          <w:rtl/>
        </w:rPr>
        <w:t xml:space="preserve">لذا يمكن أن نقسم الإعراب إلى : </w:t>
      </w:r>
      <w:r w:rsidRPr="007C0F1F">
        <w:rPr>
          <w:rFonts w:ascii="Simplified Arabic" w:eastAsia="Times New Roman" w:hAnsi="Simplified Arabic" w:cs="Simplified Arabic"/>
          <w:sz w:val="32"/>
          <w:szCs w:val="32"/>
          <w:rtl/>
        </w:rPr>
        <w:br/>
      </w:r>
      <w:r w:rsidR="00CB419D">
        <w:rPr>
          <w:rFonts w:ascii="Simplified Arabic" w:eastAsia="Times New Roman" w:hAnsi="Simplified Arabic" w:cs="Simplified Arabic" w:hint="cs"/>
          <w:sz w:val="32"/>
          <w:szCs w:val="32"/>
          <w:rtl/>
        </w:rPr>
        <w:t xml:space="preserve">  </w:t>
      </w:r>
      <w:r w:rsidRPr="007C0F1F">
        <w:rPr>
          <w:rFonts w:ascii="Simplified Arabic" w:eastAsia="Times New Roman" w:hAnsi="Simplified Arabic" w:cs="Simplified Arabic"/>
          <w:sz w:val="32"/>
          <w:szCs w:val="32"/>
          <w:rtl/>
        </w:rPr>
        <w:t xml:space="preserve">إعراب ظاهري ـ </w:t>
      </w:r>
      <w:r>
        <w:rPr>
          <w:rFonts w:ascii="Simplified Arabic" w:eastAsia="Times New Roman" w:hAnsi="Simplified Arabic" w:cs="Simplified Arabic" w:hint="cs"/>
          <w:sz w:val="32"/>
          <w:szCs w:val="32"/>
          <w:rtl/>
        </w:rPr>
        <w:t>و</w:t>
      </w:r>
      <w:r w:rsidRPr="007C0F1F">
        <w:rPr>
          <w:rFonts w:ascii="Simplified Arabic" w:eastAsia="Times New Roman" w:hAnsi="Simplified Arabic" w:cs="Simplified Arabic"/>
          <w:sz w:val="32"/>
          <w:szCs w:val="32"/>
          <w:rtl/>
        </w:rPr>
        <w:t xml:space="preserve">إعراب تقديري </w:t>
      </w:r>
      <w:r w:rsidR="00CB419D">
        <w:rPr>
          <w:rFonts w:ascii="Simplified Arabic" w:eastAsia="Times New Roman" w:hAnsi="Simplified Arabic" w:cs="Simplified Arabic" w:hint="cs"/>
          <w:sz w:val="32"/>
          <w:szCs w:val="32"/>
          <w:rtl/>
        </w:rPr>
        <w:t>.</w:t>
      </w:r>
    </w:p>
    <w:p w:rsidR="00C3549F" w:rsidRDefault="00C3549F" w:rsidP="00D6536C">
      <w:pPr>
        <w:rPr>
          <w:rFonts w:ascii="Simplified Arabic" w:eastAsia="Times New Roman" w:hAnsi="Simplified Arabic" w:cs="Simplified Arabic"/>
          <w:sz w:val="32"/>
          <w:szCs w:val="32"/>
          <w:lang w:val="fr-FR"/>
        </w:rPr>
      </w:pPr>
      <w:r>
        <w:rPr>
          <w:rFonts w:ascii="Simplified Arabic" w:hAnsi="Simplified Arabic" w:cs="Simplified Arabic" w:hint="cs"/>
          <w:sz w:val="32"/>
          <w:szCs w:val="32"/>
          <w:rtl/>
          <w:lang w:val="fr-FR"/>
        </w:rPr>
        <w:t xml:space="preserve">4/ </w:t>
      </w:r>
      <w:r w:rsidRPr="005151B1">
        <w:rPr>
          <w:rFonts w:ascii="Simplified Arabic" w:hAnsi="Simplified Arabic" w:cs="Simplified Arabic" w:hint="cs"/>
          <w:b/>
          <w:bCs/>
          <w:sz w:val="32"/>
          <w:szCs w:val="32"/>
          <w:rtl/>
          <w:lang w:val="fr-FR"/>
        </w:rPr>
        <w:t>فقه اللغة</w:t>
      </w:r>
      <w:r>
        <w:rPr>
          <w:rFonts w:ascii="Simplified Arabic" w:hAnsi="Simplified Arabic" w:cs="Simplified Arabic" w:hint="cs"/>
          <w:sz w:val="32"/>
          <w:szCs w:val="32"/>
          <w:rtl/>
          <w:lang w:val="fr-FR"/>
        </w:rPr>
        <w:t>:</w:t>
      </w:r>
      <w:r w:rsidRPr="007C0F1F">
        <w:rPr>
          <w:rtl/>
        </w:rPr>
        <w:t xml:space="preserve"> </w:t>
      </w:r>
      <w:r>
        <w:rPr>
          <w:rFonts w:hint="cs"/>
          <w:rtl/>
        </w:rPr>
        <w:t xml:space="preserve"> </w:t>
      </w:r>
      <w:r w:rsidRPr="00B27DB5">
        <w:rPr>
          <w:rFonts w:ascii="Simplified Arabic" w:eastAsia="Times New Roman" w:hAnsi="Simplified Arabic" w:cs="Simplified Arabic"/>
          <w:sz w:val="32"/>
          <w:szCs w:val="32"/>
          <w:rtl/>
        </w:rPr>
        <w:t>موضوع فقه اللغة من المواضيع الفرعية الشائكة في اللغة العربية، وهو من صنعة العلماء الأوائل، وجزء من إبداعهم وفصاحتهم وبلاغتهم، فذكرت هذه اللفظة في القرآن الكريم عشرين مرة، قال تعالى في إحدى المواضع: "فمال هؤلاء القوم لا يكادون يفقهون حديثاً</w:t>
      </w:r>
      <w:r w:rsidR="00CB419D">
        <w:rPr>
          <w:rFonts w:ascii="Simplified Arabic" w:eastAsia="Times New Roman" w:hAnsi="Simplified Arabic" w:cs="Simplified Arabic" w:hint="cs"/>
          <w:sz w:val="32"/>
          <w:szCs w:val="32"/>
          <w:rtl/>
        </w:rPr>
        <w:t>"</w:t>
      </w:r>
      <w:r w:rsidR="00D6536C">
        <w:rPr>
          <w:rFonts w:ascii="Simplified Arabic" w:eastAsia="Times New Roman" w:hAnsi="Simplified Arabic" w:cs="Simplified Arabic" w:hint="cs"/>
          <w:sz w:val="32"/>
          <w:szCs w:val="32"/>
          <w:rtl/>
        </w:rPr>
        <w:t>.</w:t>
      </w:r>
      <w:r w:rsidRPr="00B27DB5">
        <w:rPr>
          <w:rFonts w:ascii="Simplified Arabic" w:eastAsia="Times New Roman" w:hAnsi="Simplified Arabic" w:cs="Simplified Arabic"/>
          <w:sz w:val="32"/>
          <w:szCs w:val="32"/>
          <w:rtl/>
        </w:rPr>
        <w:t xml:space="preserve"> ويعرف فقه اللغة لغةً واصطلاحا</w:t>
      </w:r>
      <w:r w:rsidR="00D6536C">
        <w:rPr>
          <w:rFonts w:ascii="Simplified Arabic" w:eastAsia="Times New Roman" w:hAnsi="Simplified Arabic" w:cs="Simplified Arabic" w:hint="cs"/>
          <w:sz w:val="32"/>
          <w:szCs w:val="32"/>
          <w:rtl/>
          <w:lang w:val="fr-FR"/>
        </w:rPr>
        <w:t>.</w:t>
      </w:r>
    </w:p>
    <w:p w:rsidR="00C3549F" w:rsidRDefault="00C3549F" w:rsidP="00C3549F">
      <w:pPr>
        <w:jc w:val="both"/>
        <w:rPr>
          <w:rFonts w:ascii="Simplified Arabic" w:eastAsia="Times New Roman" w:hAnsi="Simplified Arabic" w:cs="Simplified Arabic"/>
          <w:sz w:val="32"/>
          <w:szCs w:val="32"/>
          <w:rtl/>
        </w:rPr>
      </w:pPr>
      <w:r w:rsidRPr="00CB419D">
        <w:rPr>
          <w:rFonts w:ascii="Simplified Arabic" w:eastAsia="Times New Roman" w:hAnsi="Simplified Arabic" w:cs="Simplified Arabic"/>
          <w:b/>
          <w:bCs/>
          <w:sz w:val="32"/>
          <w:szCs w:val="32"/>
          <w:rtl/>
        </w:rPr>
        <w:t>التعريف اللغوي</w:t>
      </w:r>
      <w:r w:rsidRPr="00B27DB5">
        <w:rPr>
          <w:rFonts w:ascii="Simplified Arabic" w:eastAsia="Times New Roman" w:hAnsi="Simplified Arabic" w:cs="Simplified Arabic"/>
          <w:sz w:val="32"/>
          <w:szCs w:val="32"/>
          <w:rtl/>
        </w:rPr>
        <w:t xml:space="preserve"> لفقه اللغة: فهم اللغة، وإدراك منهجها وغوامضها، والعمل بأساليبها</w:t>
      </w:r>
      <w:r w:rsidRPr="00B27DB5">
        <w:rPr>
          <w:rFonts w:ascii="Simplified Arabic" w:eastAsia="Times New Roman" w:hAnsi="Simplified Arabic" w:cs="Simplified Arabic"/>
          <w:sz w:val="32"/>
          <w:szCs w:val="32"/>
        </w:rPr>
        <w:t>.</w:t>
      </w:r>
    </w:p>
    <w:p w:rsidR="00C3549F" w:rsidRPr="00B27DB5" w:rsidRDefault="00C3549F" w:rsidP="00C3549F">
      <w:pPr>
        <w:jc w:val="both"/>
        <w:rPr>
          <w:rFonts w:ascii="Simplified Arabic" w:eastAsia="Times New Roman" w:hAnsi="Simplified Arabic" w:cs="Simplified Arabic"/>
          <w:sz w:val="32"/>
          <w:szCs w:val="32"/>
          <w:rtl/>
          <w:lang w:val="fr-FR"/>
        </w:rPr>
      </w:pPr>
      <w:r w:rsidRPr="00B27DB5">
        <w:rPr>
          <w:rFonts w:ascii="Simplified Arabic" w:eastAsia="Times New Roman" w:hAnsi="Simplified Arabic" w:cs="Simplified Arabic"/>
          <w:sz w:val="32"/>
          <w:szCs w:val="32"/>
          <w:rtl/>
        </w:rPr>
        <w:t xml:space="preserve">أما فقه </w:t>
      </w:r>
      <w:r w:rsidRPr="00CB419D">
        <w:rPr>
          <w:rFonts w:ascii="Simplified Arabic" w:eastAsia="Times New Roman" w:hAnsi="Simplified Arabic" w:cs="Simplified Arabic"/>
          <w:b/>
          <w:bCs/>
          <w:sz w:val="32"/>
          <w:szCs w:val="32"/>
          <w:rtl/>
        </w:rPr>
        <w:t>اللغة اصطلاحاً</w:t>
      </w:r>
      <w:r w:rsidRPr="00B27DB5">
        <w:rPr>
          <w:rFonts w:ascii="Simplified Arabic" w:eastAsia="Times New Roman" w:hAnsi="Simplified Arabic" w:cs="Simplified Arabic"/>
          <w:sz w:val="32"/>
          <w:szCs w:val="32"/>
          <w:rtl/>
        </w:rPr>
        <w:t xml:space="preserve">: فهو العلم الذي يدرس قضايا اللغة </w:t>
      </w:r>
      <w:r>
        <w:rPr>
          <w:rFonts w:ascii="Simplified Arabic" w:eastAsia="Times New Roman" w:hAnsi="Simplified Arabic" w:cs="Simplified Arabic" w:hint="cs"/>
          <w:sz w:val="32"/>
          <w:szCs w:val="32"/>
          <w:rtl/>
        </w:rPr>
        <w:t>من حيث مفرداتها</w:t>
      </w:r>
      <w:r w:rsidRPr="00B27DB5">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وصروف استعمالها</w:t>
      </w:r>
      <w:r w:rsidRPr="00B27DB5">
        <w:rPr>
          <w:rFonts w:ascii="Simplified Arabic" w:eastAsia="Times New Roman" w:hAnsi="Simplified Arabic" w:cs="Simplified Arabic"/>
          <w:sz w:val="32"/>
          <w:szCs w:val="32"/>
          <w:rtl/>
        </w:rPr>
        <w:t xml:space="preserve">، ومتابعة التطورات عليها، والبحث في العقبات التي تمر بها هذه </w:t>
      </w:r>
      <w:r>
        <w:rPr>
          <w:rFonts w:ascii="Simplified Arabic" w:eastAsia="Times New Roman" w:hAnsi="Simplified Arabic" w:cs="Simplified Arabic" w:hint="cs"/>
          <w:sz w:val="32"/>
          <w:szCs w:val="32"/>
          <w:rtl/>
        </w:rPr>
        <w:t xml:space="preserve">المفردات </w:t>
      </w:r>
      <w:r w:rsidRPr="00B27DB5">
        <w:rPr>
          <w:rFonts w:ascii="Simplified Arabic" w:eastAsia="Times New Roman" w:hAnsi="Simplified Arabic" w:cs="Simplified Arabic"/>
          <w:sz w:val="32"/>
          <w:szCs w:val="32"/>
          <w:rtl/>
        </w:rPr>
        <w:t>اللغ</w:t>
      </w:r>
      <w:r>
        <w:rPr>
          <w:rFonts w:ascii="Simplified Arabic" w:eastAsia="Times New Roman" w:hAnsi="Simplified Arabic" w:cs="Simplified Arabic" w:hint="cs"/>
          <w:sz w:val="32"/>
          <w:szCs w:val="32"/>
          <w:rtl/>
        </w:rPr>
        <w:t>وية</w:t>
      </w:r>
      <w:r w:rsidRPr="00B27DB5">
        <w:rPr>
          <w:rFonts w:ascii="Simplified Arabic" w:eastAsia="Times New Roman" w:hAnsi="Simplified Arabic" w:cs="Simplified Arabic"/>
          <w:sz w:val="32"/>
          <w:szCs w:val="32"/>
          <w:rtl/>
        </w:rPr>
        <w:t>، مقارنةً باللغات واللهجات الأخرى</w:t>
      </w:r>
      <w:r w:rsidRPr="00B27DB5">
        <w:rPr>
          <w:rFonts w:ascii="Simplified Arabic" w:eastAsia="Times New Roman" w:hAnsi="Simplified Arabic" w:cs="Simplified Arabic"/>
          <w:sz w:val="32"/>
          <w:szCs w:val="32"/>
        </w:rPr>
        <w:t>.</w:t>
      </w:r>
    </w:p>
    <w:p w:rsidR="00C3549F" w:rsidRDefault="00C3549F" w:rsidP="00C3549F">
      <w:pPr>
        <w:spacing w:after="0" w:line="240" w:lineRule="auto"/>
        <w:jc w:val="both"/>
        <w:rPr>
          <w:rFonts w:ascii="Simplified Arabic" w:eastAsia="Times New Roman" w:hAnsi="Simplified Arabic" w:cs="Simplified Arabic"/>
          <w:sz w:val="32"/>
          <w:szCs w:val="32"/>
          <w:rtl/>
        </w:rPr>
      </w:pPr>
      <w:r w:rsidRPr="00B27DB5">
        <w:rPr>
          <w:rFonts w:ascii="Simplified Arabic" w:eastAsia="Times New Roman" w:hAnsi="Simplified Arabic" w:cs="Simplified Arabic"/>
          <w:b/>
          <w:bCs/>
          <w:sz w:val="32"/>
          <w:szCs w:val="32"/>
          <w:rtl/>
        </w:rPr>
        <w:t>الغاية من فقه اللغة</w:t>
      </w:r>
      <w:r>
        <w:rPr>
          <w:rFonts w:ascii="Simplified Arabic" w:eastAsia="Times New Roman" w:hAnsi="Simplified Arabic" w:cs="Simplified Arabic" w:hint="cs"/>
          <w:sz w:val="32"/>
          <w:szCs w:val="32"/>
          <w:rtl/>
        </w:rPr>
        <w:t>:</w:t>
      </w:r>
      <w:r w:rsidRPr="00B27DB5">
        <w:rPr>
          <w:rFonts w:ascii="Simplified Arabic" w:eastAsia="Times New Roman" w:hAnsi="Simplified Arabic" w:cs="Simplified Arabic"/>
          <w:sz w:val="32"/>
          <w:szCs w:val="32"/>
          <w:rtl/>
        </w:rPr>
        <w:t xml:space="preserve"> لكل علم يدرس غايةٌ وأهداف مرجوّة، ولذلك يكون الخوض في غماره والبحث فيه، ومن هذه الأهداف</w:t>
      </w:r>
      <w:r w:rsidRPr="00B27DB5">
        <w:rPr>
          <w:rFonts w:ascii="Simplified Arabic" w:eastAsia="Times New Roman" w:hAnsi="Simplified Arabic" w:cs="Simplified Arabic"/>
          <w:sz w:val="32"/>
          <w:szCs w:val="32"/>
        </w:rPr>
        <w:t>:</w:t>
      </w:r>
    </w:p>
    <w:p w:rsidR="00C3549F" w:rsidRDefault="00C3549F" w:rsidP="00C3549F">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B27DB5">
        <w:rPr>
          <w:rFonts w:ascii="Simplified Arabic" w:eastAsia="Times New Roman" w:hAnsi="Simplified Arabic" w:cs="Simplified Arabic"/>
          <w:sz w:val="32"/>
          <w:szCs w:val="32"/>
          <w:rtl/>
        </w:rPr>
        <w:t>مواكبة التطور السريع الذي يطرأ على اللغات، ويؤثر على اللغة العربية</w:t>
      </w:r>
      <w:r w:rsidRPr="00B27DB5">
        <w:rPr>
          <w:rFonts w:ascii="Simplified Arabic" w:eastAsia="Times New Roman" w:hAnsi="Simplified Arabic" w:cs="Simplified Arabic"/>
          <w:sz w:val="32"/>
          <w:szCs w:val="32"/>
        </w:rPr>
        <w:t>.</w:t>
      </w:r>
    </w:p>
    <w:p w:rsidR="00C3549F" w:rsidRDefault="00C3549F" w:rsidP="00C3549F">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B27DB5">
        <w:rPr>
          <w:rFonts w:ascii="Simplified Arabic" w:eastAsia="Times New Roman" w:hAnsi="Simplified Arabic" w:cs="Simplified Arabic"/>
          <w:sz w:val="32"/>
          <w:szCs w:val="32"/>
          <w:rtl/>
        </w:rPr>
        <w:t>بيان العلاقة المتداخلة بين العربية واللغات الأخرى، وخدمة كل منهما للأخرى</w:t>
      </w:r>
      <w:r w:rsidRPr="00B27DB5">
        <w:rPr>
          <w:rFonts w:ascii="Simplified Arabic" w:eastAsia="Times New Roman" w:hAnsi="Simplified Arabic" w:cs="Simplified Arabic"/>
          <w:sz w:val="32"/>
          <w:szCs w:val="32"/>
        </w:rPr>
        <w:t>.</w:t>
      </w:r>
    </w:p>
    <w:p w:rsidR="00C3549F" w:rsidRDefault="00C3549F" w:rsidP="00D6536C">
      <w:pPr>
        <w:spacing w:after="0" w:line="240" w:lineRule="auto"/>
        <w:jc w:val="both"/>
        <w:rPr>
          <w:rFonts w:ascii="Simplified Arabic" w:eastAsia="Times New Roman" w:hAnsi="Simplified Arabic" w:cs="Simplified Arabic"/>
          <w:sz w:val="32"/>
          <w:szCs w:val="32"/>
          <w:rtl/>
          <w:lang w:val="fr-FR" w:bidi="ar-DZ"/>
        </w:rPr>
      </w:pPr>
      <w:r>
        <w:rPr>
          <w:rFonts w:ascii="Simplified Arabic" w:eastAsia="Times New Roman" w:hAnsi="Simplified Arabic" w:cs="Simplified Arabic" w:hint="cs"/>
          <w:sz w:val="32"/>
          <w:szCs w:val="32"/>
          <w:rtl/>
        </w:rPr>
        <w:t xml:space="preserve">- </w:t>
      </w:r>
      <w:r w:rsidRPr="00B27DB5">
        <w:rPr>
          <w:rFonts w:ascii="Simplified Arabic" w:eastAsia="Times New Roman" w:hAnsi="Simplified Arabic" w:cs="Simplified Arabic"/>
          <w:sz w:val="32"/>
          <w:szCs w:val="32"/>
          <w:rtl/>
        </w:rPr>
        <w:t>الافتخار باللغة العربية وعلومها</w:t>
      </w:r>
      <w:r w:rsidR="00D6536C">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hint="cs"/>
          <w:sz w:val="32"/>
          <w:szCs w:val="32"/>
          <w:rtl/>
        </w:rPr>
        <w:t>و</w:t>
      </w:r>
      <w:r w:rsidRPr="00B27DB5">
        <w:rPr>
          <w:rFonts w:ascii="Simplified Arabic" w:eastAsia="Times New Roman" w:hAnsi="Simplified Arabic" w:cs="Simplified Arabic"/>
          <w:sz w:val="32"/>
          <w:szCs w:val="32"/>
          <w:rtl/>
        </w:rPr>
        <w:t>تفتيح القرائح وتنبيهها اتجاه ما يحاك ضد العربية، وذلك لأن الدفاع عن اللغة واجب دينيٌ وأخلاقي</w:t>
      </w:r>
      <w:r w:rsidRPr="00B27DB5">
        <w:rPr>
          <w:rFonts w:ascii="Simplified Arabic" w:eastAsia="Times New Roman" w:hAnsi="Simplified Arabic" w:cs="Simplified Arabic"/>
          <w:sz w:val="32"/>
          <w:szCs w:val="32"/>
        </w:rPr>
        <w:t>.</w:t>
      </w:r>
    </w:p>
    <w:p w:rsidR="00C3549F" w:rsidRPr="00B27DB5" w:rsidRDefault="00C3549F" w:rsidP="00C3549F">
      <w:pPr>
        <w:spacing w:after="0" w:line="240" w:lineRule="auto"/>
        <w:rPr>
          <w:rFonts w:ascii="Simplified Arabic" w:eastAsia="Times New Roman" w:hAnsi="Simplified Arabic" w:cs="Simplified Arabic"/>
          <w:sz w:val="32"/>
          <w:szCs w:val="32"/>
          <w:lang w:val="fr-FR"/>
        </w:rPr>
      </w:pPr>
      <w:r w:rsidRPr="00B27DB5">
        <w:rPr>
          <w:rFonts w:ascii="Simplified Arabic" w:eastAsia="Times New Roman" w:hAnsi="Simplified Arabic" w:cs="Simplified Arabic"/>
          <w:sz w:val="32"/>
          <w:szCs w:val="32"/>
          <w:rtl/>
        </w:rPr>
        <w:t>ومما سبق نجد أن غمار علوم فقه اللغة واسع وعظيم، لا يسلكه إلا كل إنسان قويم، وفي فكره تفتحٌ وإلمامٌ سليم</w:t>
      </w:r>
      <w:r w:rsidRPr="00B27DB5">
        <w:rPr>
          <w:rFonts w:ascii="Times New Roman" w:eastAsia="Times New Roman" w:hAnsi="Times New Roman" w:cs="Times New Roman"/>
          <w:sz w:val="24"/>
          <w:szCs w:val="24"/>
        </w:rPr>
        <w:t xml:space="preserve">. </w:t>
      </w:r>
      <w:r w:rsidRPr="00B27DB5">
        <w:rPr>
          <w:rFonts w:ascii="Times New Roman" w:eastAsia="Times New Roman" w:hAnsi="Times New Roman" w:cs="Times New Roman"/>
          <w:sz w:val="24"/>
          <w:szCs w:val="24"/>
        </w:rPr>
        <w:br/>
      </w:r>
    </w:p>
    <w:p w:rsidR="009467AD" w:rsidRPr="00C3549F" w:rsidRDefault="009467AD">
      <w:pPr>
        <w:rPr>
          <w:lang w:val="fr-FR"/>
        </w:rPr>
      </w:pPr>
    </w:p>
    <w:sectPr w:rsidR="009467AD" w:rsidRPr="00C3549F" w:rsidSect="00CB419D">
      <w:footerReference w:type="default" r:id="rId6"/>
      <w:pgSz w:w="11906" w:h="16838"/>
      <w:pgMar w:top="1440" w:right="1797" w:bottom="1440"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701" w:rsidRDefault="007C0701" w:rsidP="00D6536C">
      <w:pPr>
        <w:spacing w:after="0" w:line="240" w:lineRule="auto"/>
      </w:pPr>
      <w:r>
        <w:separator/>
      </w:r>
    </w:p>
  </w:endnote>
  <w:endnote w:type="continuationSeparator" w:id="1">
    <w:p w:rsidR="007C0701" w:rsidRDefault="007C0701" w:rsidP="00D65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6706"/>
      <w:docPartObj>
        <w:docPartGallery w:val="Page Numbers (Bottom of Page)"/>
        <w:docPartUnique/>
      </w:docPartObj>
    </w:sdtPr>
    <w:sdtContent>
      <w:p w:rsidR="0082080A" w:rsidRDefault="0082080A">
        <w:pPr>
          <w:pStyle w:val="a4"/>
          <w:jc w:val="center"/>
        </w:pPr>
        <w:fldSimple w:instr=" PAGE   \* MERGEFORMAT ">
          <w:r w:rsidRPr="0082080A">
            <w:rPr>
              <w:rFonts w:cs="Calibri"/>
              <w:noProof/>
              <w:rtl/>
              <w:lang w:val="ar-SA"/>
            </w:rPr>
            <w:t>4</w:t>
          </w:r>
        </w:fldSimple>
      </w:p>
    </w:sdtContent>
  </w:sdt>
  <w:p w:rsidR="00D6536C" w:rsidRDefault="00D653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701" w:rsidRDefault="007C0701" w:rsidP="00D6536C">
      <w:pPr>
        <w:spacing w:after="0" w:line="240" w:lineRule="auto"/>
      </w:pPr>
      <w:r>
        <w:separator/>
      </w:r>
    </w:p>
  </w:footnote>
  <w:footnote w:type="continuationSeparator" w:id="1">
    <w:p w:rsidR="007C0701" w:rsidRDefault="007C0701" w:rsidP="00D653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C3549F"/>
    <w:rsid w:val="00016BC7"/>
    <w:rsid w:val="00615BDB"/>
    <w:rsid w:val="007C0701"/>
    <w:rsid w:val="0082080A"/>
    <w:rsid w:val="009467AD"/>
    <w:rsid w:val="00C331B9"/>
    <w:rsid w:val="00C3549F"/>
    <w:rsid w:val="00CB419D"/>
    <w:rsid w:val="00CF1E55"/>
    <w:rsid w:val="00D653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9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536C"/>
    <w:pPr>
      <w:tabs>
        <w:tab w:val="center" w:pos="4153"/>
        <w:tab w:val="right" w:pos="8306"/>
      </w:tabs>
      <w:spacing w:after="0" w:line="240" w:lineRule="auto"/>
    </w:pPr>
  </w:style>
  <w:style w:type="character" w:customStyle="1" w:styleId="Char">
    <w:name w:val="رأس صفحة Char"/>
    <w:basedOn w:val="a0"/>
    <w:link w:val="a3"/>
    <w:uiPriority w:val="99"/>
    <w:semiHidden/>
    <w:rsid w:val="00D6536C"/>
  </w:style>
  <w:style w:type="paragraph" w:styleId="a4">
    <w:name w:val="footer"/>
    <w:basedOn w:val="a"/>
    <w:link w:val="Char0"/>
    <w:uiPriority w:val="99"/>
    <w:unhideWhenUsed/>
    <w:rsid w:val="00D6536C"/>
    <w:pPr>
      <w:tabs>
        <w:tab w:val="center" w:pos="4153"/>
        <w:tab w:val="right" w:pos="8306"/>
      </w:tabs>
      <w:spacing w:after="0" w:line="240" w:lineRule="auto"/>
    </w:pPr>
  </w:style>
  <w:style w:type="character" w:customStyle="1" w:styleId="Char0">
    <w:name w:val="تذييل صفحة Char"/>
    <w:basedOn w:val="a0"/>
    <w:link w:val="a4"/>
    <w:uiPriority w:val="99"/>
    <w:rsid w:val="00D653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859</Words>
  <Characters>4900</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kouder</dc:creator>
  <cp:lastModifiedBy>kouder</cp:lastModifiedBy>
  <cp:revision>3</cp:revision>
  <dcterms:created xsi:type="dcterms:W3CDTF">2020-12-22T16:16:00Z</dcterms:created>
  <dcterms:modified xsi:type="dcterms:W3CDTF">2021-01-29T08:25:00Z</dcterms:modified>
</cp:coreProperties>
</file>