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CA" w:rsidRDefault="009A01CA">
      <w:pPr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</w:p>
    <w:p w:rsidR="001D7D49" w:rsidRPr="009A01CA" w:rsidRDefault="004A7D86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9A01C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Topic #1</w:t>
      </w:r>
    </w:p>
    <w:p w:rsidR="004A7D86" w:rsidRDefault="004A7D86" w:rsidP="004A7D86">
      <w:pPr>
        <w:jc w:val="center"/>
        <w:rPr>
          <w:lang w:val="en-US"/>
        </w:rPr>
      </w:pPr>
    </w:p>
    <w:p w:rsidR="001D7D49" w:rsidRDefault="004A7D86" w:rsidP="009A01CA">
      <w:pPr>
        <w:jc w:val="center"/>
        <w:rPr>
          <w:lang w:val="en-US"/>
        </w:rPr>
      </w:pPr>
      <w:r>
        <w:rPr>
          <w:lang w:val="en-US"/>
        </w:rPr>
        <w:t>………………………………………….</w:t>
      </w:r>
    </w:p>
    <w:p w:rsidR="00623050" w:rsidRPr="00C95DDE" w:rsidRDefault="001D7D49" w:rsidP="00180AB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Energy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is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essential to our society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to ensure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our quality of life and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to underpin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all other elements of our economy. Renewable energy technologies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offer</w:t>
      </w:r>
      <w:r w:rsidR="009A01CA" w:rsidRPr="00235A29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the promise of clean, abundant energy gathered from self-renewing resources such as the sun, wind,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1D252D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rth,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and plants. Virtually all </w:t>
      </w:r>
      <w:proofErr w:type="gramStart"/>
      <w:r w:rsidRPr="00235A29">
        <w:rPr>
          <w:rFonts w:asciiTheme="majorBidi" w:hAnsiTheme="majorBidi" w:cstheme="majorBidi"/>
          <w:sz w:val="24"/>
          <w:szCs w:val="24"/>
          <w:lang w:val="en-US"/>
        </w:rPr>
        <w:t>region</w:t>
      </w:r>
      <w:proofErr w:type="gramEnd"/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of the United States and the world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ha</w:t>
      </w:r>
      <w:r w:rsidR="003C7FB6" w:rsidRPr="00235A29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renewable resources of one type or another. </w:t>
      </w:r>
    </w:p>
    <w:p w:rsidR="004A7D86" w:rsidRPr="00C72757" w:rsidRDefault="001D7D49" w:rsidP="00C72757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Renewable resources currently account for about 10% of the energy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consumed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in the United </w:t>
      </w:r>
      <w:proofErr w:type="gramStart"/>
      <w:r w:rsidR="00C72757">
        <w:rPr>
          <w:rFonts w:asciiTheme="majorBidi" w:hAnsiTheme="majorBidi" w:cstheme="majorBidi"/>
          <w:sz w:val="24"/>
          <w:szCs w:val="24"/>
          <w:lang w:val="en-US"/>
        </w:rPr>
        <w:t>States,</w:t>
      </w:r>
      <w:proofErr w:type="gramEnd"/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most of this is from hydropower and traditional biomass sources. Wind, solar biomass, and geothermal technologies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cost-effective today in an increasing </w:t>
      </w:r>
      <w:proofErr w:type="spellStart"/>
      <w:r w:rsidRPr="00235A29">
        <w:rPr>
          <w:rFonts w:asciiTheme="majorBidi" w:hAnsiTheme="majorBidi" w:cstheme="majorBidi"/>
          <w:sz w:val="24"/>
          <w:szCs w:val="24"/>
          <w:lang w:val="en-US"/>
        </w:rPr>
        <w:t>nu</w:t>
      </w:r>
      <w:r w:rsidR="009A01CA" w:rsidRPr="00235A29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ber</w:t>
      </w:r>
      <w:proofErr w:type="spellEnd"/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of markets, and </w:t>
      </w:r>
      <w:proofErr w:type="gramStart"/>
      <w:r w:rsidR="003C7FB6" w:rsidRPr="00235A29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 making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important steps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to broader </w:t>
      </w:r>
      <w:r w:rsidR="00235A29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co</w:t>
      </w:r>
      <w:r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m</w:t>
      </w:r>
      <w:r w:rsidR="00C72757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m</w:t>
      </w:r>
      <w:r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erciali</w:t>
      </w:r>
      <w:r w:rsidR="00C72757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z</w:t>
      </w:r>
      <w:r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ation</w:t>
      </w:r>
      <w:r w:rsidR="00C7275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4A7D86" w:rsidRPr="00C95DDE" w:rsidRDefault="001D7D49" w:rsidP="001D252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95DDE">
        <w:rPr>
          <w:rFonts w:asciiTheme="majorBidi" w:hAnsiTheme="majorBidi" w:cstheme="majorBidi"/>
          <w:sz w:val="24"/>
          <w:szCs w:val="24"/>
          <w:lang w:val="en-US"/>
        </w:rPr>
        <w:t>Each of the renewable energy technologies is in a d</w:t>
      </w:r>
      <w:r w:rsidR="003C7FB6" w:rsidRPr="00C95DDE">
        <w:rPr>
          <w:rFonts w:asciiTheme="majorBidi" w:hAnsiTheme="majorBidi" w:cstheme="majorBidi"/>
          <w:sz w:val="24"/>
          <w:szCs w:val="24"/>
          <w:lang w:val="en-US"/>
        </w:rPr>
        <w:t xml:space="preserve">ifferent stage of </w:t>
      </w:r>
      <w:proofErr w:type="spellStart"/>
      <w:r w:rsidR="001D252D">
        <w:rPr>
          <w:rFonts w:asciiTheme="majorBidi" w:hAnsiTheme="majorBidi" w:cstheme="majorBidi"/>
          <w:sz w:val="24"/>
          <w:szCs w:val="24"/>
          <w:lang w:val="en-GB"/>
        </w:rPr>
        <w:t>res</w:t>
      </w:r>
      <w:r w:rsidR="003C7FB6" w:rsidRPr="00C72757">
        <w:rPr>
          <w:rFonts w:asciiTheme="majorBidi" w:hAnsiTheme="majorBidi" w:cstheme="majorBidi"/>
          <w:sz w:val="24"/>
          <w:szCs w:val="24"/>
          <w:lang w:val="en-GB"/>
        </w:rPr>
        <w:t>erch</w:t>
      </w:r>
      <w:proofErr w:type="spellEnd"/>
      <w:r w:rsidR="003C7FB6" w:rsidRPr="00235A29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C7FB6" w:rsidRPr="00C95DDE">
        <w:rPr>
          <w:rFonts w:asciiTheme="majorBidi" w:hAnsiTheme="majorBidi" w:cstheme="majorBidi"/>
          <w:sz w:val="24"/>
          <w:szCs w:val="24"/>
          <w:lang w:val="en-US"/>
        </w:rPr>
        <w:t xml:space="preserve"> deve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lopment, and </w:t>
      </w:r>
      <w:r w:rsidR="009A01CA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co</w:t>
      </w:r>
      <w:r w:rsidR="004A7D86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m</w:t>
      </w:r>
      <w:r w:rsidR="00C72757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m</w:t>
      </w:r>
      <w:r w:rsidR="004A7D86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erciali</w:t>
      </w:r>
      <w:r w:rsidR="001D252D">
        <w:rPr>
          <w:rFonts w:asciiTheme="majorBidi" w:hAnsiTheme="majorBidi" w:cstheme="majorBidi"/>
          <w:sz w:val="24"/>
          <w:szCs w:val="24"/>
          <w:u w:val="single"/>
          <w:lang w:val="en-GB"/>
        </w:rPr>
        <w:t>z</w:t>
      </w:r>
      <w:r w:rsidR="004A7D86" w:rsidRPr="00C72757">
        <w:rPr>
          <w:rFonts w:asciiTheme="majorBidi" w:hAnsiTheme="majorBidi" w:cstheme="majorBidi"/>
          <w:sz w:val="24"/>
          <w:szCs w:val="24"/>
          <w:u w:val="single"/>
          <w:lang w:val="en-GB"/>
        </w:rPr>
        <w:t>ation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and all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have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d</w:t>
      </w:r>
      <w:r w:rsidR="003C7FB6" w:rsidRPr="00C95DDE">
        <w:rPr>
          <w:rFonts w:asciiTheme="majorBidi" w:hAnsiTheme="majorBidi" w:cstheme="majorBidi"/>
          <w:sz w:val="24"/>
          <w:szCs w:val="24"/>
          <w:lang w:val="en-US"/>
        </w:rPr>
        <w:t xml:space="preserve">ifferences in current and </w:t>
      </w:r>
      <w:proofErr w:type="spellStart"/>
      <w:r w:rsidR="003C7FB6" w:rsidRPr="00235A29">
        <w:rPr>
          <w:rFonts w:asciiTheme="majorBidi" w:hAnsiTheme="majorBidi" w:cstheme="majorBidi"/>
          <w:sz w:val="24"/>
          <w:szCs w:val="24"/>
          <w:lang w:val="en-US"/>
        </w:rPr>
        <w:t>futur</w:t>
      </w:r>
      <w:proofErr w:type="spellEnd"/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expected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costs, current industrial base, resource availability, </w:t>
      </w:r>
      <w:r w:rsidR="00C72757">
        <w:rPr>
          <w:rFonts w:asciiTheme="majorBidi" w:hAnsiTheme="majorBidi" w:cstheme="majorBidi"/>
          <w:sz w:val="24"/>
          <w:szCs w:val="24"/>
          <w:lang w:val="en-US"/>
        </w:rPr>
        <w:t xml:space="preserve">and potential </w:t>
      </w:r>
      <w:proofErr w:type="spellStart"/>
      <w:r w:rsidR="00C72757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1D252D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C72757">
        <w:rPr>
          <w:rFonts w:asciiTheme="majorBidi" w:hAnsiTheme="majorBidi" w:cstheme="majorBidi"/>
          <w:sz w:val="24"/>
          <w:szCs w:val="24"/>
          <w:lang w:val="en-US"/>
        </w:rPr>
        <w:t>pact</w:t>
      </w:r>
      <w:proofErr w:type="spellEnd"/>
      <w:r w:rsidR="00C72757">
        <w:rPr>
          <w:rFonts w:asciiTheme="majorBidi" w:hAnsiTheme="majorBidi" w:cstheme="majorBidi"/>
          <w:sz w:val="24"/>
          <w:szCs w:val="24"/>
          <w:lang w:val="en-US"/>
        </w:rPr>
        <w:t xml:space="preserve"> on greenhou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se </w:t>
      </w:r>
      <w:proofErr w:type="spellStart"/>
      <w:r w:rsidRPr="00C95DDE">
        <w:rPr>
          <w:rFonts w:asciiTheme="majorBidi" w:hAnsiTheme="majorBidi" w:cstheme="majorBidi"/>
          <w:sz w:val="24"/>
          <w:szCs w:val="24"/>
          <w:lang w:val="en-US"/>
        </w:rPr>
        <w:t>ga</w:t>
      </w:r>
      <w:r w:rsidR="00C72757">
        <w:rPr>
          <w:rFonts w:asciiTheme="majorBidi" w:hAnsiTheme="majorBidi" w:cstheme="majorBidi"/>
          <w:sz w:val="24"/>
          <w:szCs w:val="24"/>
          <w:lang w:val="en-US"/>
        </w:rPr>
        <w:t>z</w:t>
      </w:r>
      <w:proofErr w:type="spellEnd"/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 emissions. </w:t>
      </w:r>
    </w:p>
    <w:p w:rsidR="00180ABF" w:rsidRPr="00C95DDE" w:rsidRDefault="001D7D49" w:rsidP="00180ABF">
      <w:pPr>
        <w:jc w:val="both"/>
        <w:rPr>
          <w:rStyle w:val="Strong"/>
          <w:rFonts w:asciiTheme="majorBidi" w:hAnsiTheme="majorBidi" w:cstheme="majorBidi"/>
          <w:sz w:val="18"/>
          <w:szCs w:val="18"/>
          <w:lang w:val="en-US"/>
        </w:rPr>
      </w:pP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3C7FB6" w:rsidRPr="00C95DDE">
        <w:rPr>
          <w:rFonts w:asciiTheme="majorBidi" w:hAnsiTheme="majorBidi" w:cstheme="majorBidi"/>
          <w:sz w:val="24"/>
          <w:szCs w:val="24"/>
          <w:lang w:val="en-US"/>
        </w:rPr>
        <w:t>tech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>nical</w:t>
      </w:r>
      <w:r w:rsidR="009A01CA">
        <w:rPr>
          <w:rFonts w:asciiTheme="majorBidi" w:hAnsiTheme="majorBidi" w:cstheme="majorBidi"/>
          <w:sz w:val="24"/>
          <w:szCs w:val="24"/>
          <w:lang w:val="en-US"/>
        </w:rPr>
        <w:t xml:space="preserve"> status, cost, and ap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plications of major renewable energy technologies and implications for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increased </w:t>
      </w:r>
      <w:r w:rsidRPr="00C95DDE">
        <w:rPr>
          <w:rFonts w:asciiTheme="majorBidi" w:hAnsiTheme="majorBidi" w:cstheme="majorBidi"/>
          <w:sz w:val="24"/>
          <w:szCs w:val="24"/>
          <w:lang w:val="en-US"/>
        </w:rPr>
        <w:t xml:space="preserve">adoption of renewables </w:t>
      </w:r>
      <w:r w:rsidR="003C7FB6" w:rsidRPr="00235A29">
        <w:rPr>
          <w:rFonts w:asciiTheme="majorBidi" w:hAnsiTheme="majorBidi" w:cstheme="majorBidi"/>
          <w:sz w:val="24"/>
          <w:szCs w:val="24"/>
          <w:lang w:val="en-US"/>
        </w:rPr>
        <w:t>will be review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80ABF" w:rsidRPr="00235A29">
        <w:rPr>
          <w:rStyle w:val="Strong"/>
          <w:rFonts w:asciiTheme="majorBidi" w:hAnsiTheme="majorBidi" w:cstheme="majorBidi"/>
          <w:sz w:val="18"/>
          <w:szCs w:val="18"/>
          <w:lang w:val="en-US"/>
        </w:rPr>
        <w:t xml:space="preserve"> </w:t>
      </w:r>
    </w:p>
    <w:p w:rsidR="00180ABF" w:rsidRDefault="00180ABF" w:rsidP="00180ABF">
      <w:pPr>
        <w:jc w:val="right"/>
        <w:rPr>
          <w:rStyle w:val="Strong"/>
          <w:sz w:val="18"/>
          <w:szCs w:val="18"/>
          <w:lang w:val="en-US"/>
        </w:rPr>
      </w:pPr>
    </w:p>
    <w:p w:rsidR="00C95DDE" w:rsidRPr="00D71709" w:rsidRDefault="00C95DDE" w:rsidP="00D71709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18"/>
          <w:szCs w:val="18"/>
          <w:lang w:val="en-US"/>
        </w:rPr>
      </w:pPr>
      <w:r w:rsidRPr="00C95DDE">
        <w:rPr>
          <w:rStyle w:val="Strong"/>
          <w:rFonts w:asciiTheme="majorBidi" w:hAnsiTheme="majorBidi" w:cstheme="majorBidi"/>
          <w:sz w:val="18"/>
          <w:szCs w:val="18"/>
          <w:lang w:val="en-US"/>
        </w:rPr>
        <w:t xml:space="preserve">Abstract </w:t>
      </w:r>
      <w:r w:rsidR="00180ABF" w:rsidRPr="00C95DDE">
        <w:rPr>
          <w:rStyle w:val="Strong"/>
          <w:rFonts w:asciiTheme="majorBidi" w:hAnsiTheme="majorBidi" w:cstheme="majorBidi"/>
          <w:sz w:val="18"/>
          <w:szCs w:val="18"/>
          <w:lang w:val="en-US"/>
        </w:rPr>
        <w:t xml:space="preserve">Published in: </w:t>
      </w:r>
      <w:hyperlink r:id="rId8" w:history="1">
        <w:r w:rsidR="00180ABF" w:rsidRPr="00C95DDE">
          <w:rPr>
            <w:rStyle w:val="Hyperlink"/>
            <w:rFonts w:asciiTheme="majorBidi" w:hAnsiTheme="majorBidi" w:cstheme="majorBidi"/>
            <w:sz w:val="18"/>
            <w:szCs w:val="18"/>
            <w:lang w:val="en-US"/>
          </w:rPr>
          <w:t>Proceedings of the IEEE</w:t>
        </w:r>
      </w:hyperlink>
      <w:r w:rsidR="00180ABF" w:rsidRPr="00C95DDE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proofErr w:type="gramStart"/>
      <w:r w:rsidR="00180ABF" w:rsidRPr="00C95DDE">
        <w:rPr>
          <w:rStyle w:val="ng-scope"/>
          <w:rFonts w:asciiTheme="majorBidi" w:hAnsiTheme="majorBidi" w:cstheme="majorBidi"/>
          <w:sz w:val="18"/>
          <w:szCs w:val="18"/>
          <w:lang w:val="en-US"/>
        </w:rPr>
        <w:t xml:space="preserve">( </w:t>
      </w:r>
      <w:r w:rsidR="00180ABF" w:rsidRPr="00C95DDE">
        <w:rPr>
          <w:rStyle w:val="ng-binding"/>
          <w:rFonts w:asciiTheme="majorBidi" w:hAnsiTheme="majorBidi" w:cstheme="majorBidi"/>
          <w:sz w:val="18"/>
          <w:szCs w:val="18"/>
          <w:lang w:val="en-US"/>
        </w:rPr>
        <w:t>Volume</w:t>
      </w:r>
      <w:proofErr w:type="gramEnd"/>
      <w:r w:rsidR="00180ABF" w:rsidRPr="00C95DDE">
        <w:rPr>
          <w:rStyle w:val="ng-binding"/>
          <w:rFonts w:asciiTheme="majorBidi" w:hAnsiTheme="majorBidi" w:cstheme="majorBidi"/>
          <w:sz w:val="18"/>
          <w:szCs w:val="18"/>
          <w:lang w:val="en-US"/>
        </w:rPr>
        <w:t>: 89</w:t>
      </w:r>
      <w:r w:rsidR="00180ABF" w:rsidRPr="00C95DDE">
        <w:rPr>
          <w:rStyle w:val="ng-scope"/>
          <w:rFonts w:asciiTheme="majorBidi" w:hAnsiTheme="majorBidi" w:cstheme="majorBidi"/>
          <w:sz w:val="18"/>
          <w:szCs w:val="18"/>
          <w:lang w:val="en-US"/>
        </w:rPr>
        <w:t xml:space="preserve">, </w:t>
      </w:r>
      <w:hyperlink r:id="rId9" w:history="1">
        <w:r w:rsidR="00180ABF" w:rsidRPr="00C95DDE">
          <w:rPr>
            <w:rStyle w:val="Hyperlink"/>
            <w:rFonts w:asciiTheme="majorBidi" w:hAnsiTheme="majorBidi" w:cstheme="majorBidi"/>
            <w:sz w:val="18"/>
            <w:szCs w:val="18"/>
            <w:lang w:val="en-US"/>
          </w:rPr>
          <w:t>Issue: 8</w:t>
        </w:r>
      </w:hyperlink>
      <w:r w:rsidR="00180ABF" w:rsidRPr="00C95DDE">
        <w:rPr>
          <w:rStyle w:val="ng-binding"/>
          <w:rFonts w:asciiTheme="majorBidi" w:hAnsiTheme="majorBidi" w:cstheme="majorBidi"/>
          <w:sz w:val="18"/>
          <w:szCs w:val="18"/>
          <w:lang w:val="en-US"/>
        </w:rPr>
        <w:t>, Aug 2001</w:t>
      </w:r>
      <w:r w:rsidR="00180ABF" w:rsidRPr="00C95DDE">
        <w:rPr>
          <w:rStyle w:val="ng-scope"/>
          <w:rFonts w:asciiTheme="majorBidi" w:hAnsiTheme="majorBidi" w:cstheme="majorBidi"/>
          <w:sz w:val="18"/>
          <w:szCs w:val="18"/>
          <w:lang w:val="en-US"/>
        </w:rPr>
        <w:t xml:space="preserve"> )</w:t>
      </w:r>
    </w:p>
    <w:p w:rsidR="00E275D7" w:rsidRPr="00235A29" w:rsidRDefault="00E275D7" w:rsidP="009A01C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>Read carefully the text above and answer the questions below:</w:t>
      </w:r>
    </w:p>
    <w:p w:rsidR="00E275D7" w:rsidRPr="00235A29" w:rsidRDefault="00E275D7" w:rsidP="009A01C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Find </w:t>
      </w:r>
      <w:r w:rsidR="003C7FB6" w:rsidRPr="00235A29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9A01CA" w:rsidRPr="00235A29">
        <w:rPr>
          <w:rFonts w:asciiTheme="majorBidi" w:hAnsiTheme="majorBidi" w:cstheme="majorBidi"/>
          <w:sz w:val="24"/>
          <w:szCs w:val="24"/>
          <w:lang w:val="en-US"/>
        </w:rPr>
        <w:t xml:space="preserve">10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erreurs in this text and correct them.</w:t>
      </w:r>
    </w:p>
    <w:p w:rsidR="00E275D7" w:rsidRPr="00235A29" w:rsidRDefault="00E275D7" w:rsidP="00E275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>What is the topic of this text?</w:t>
      </w:r>
    </w:p>
    <w:p w:rsidR="00E275D7" w:rsidRPr="00235A29" w:rsidRDefault="003C7FB6" w:rsidP="00E275D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>List all the verbs used in the text.</w:t>
      </w:r>
    </w:p>
    <w:p w:rsidR="00180ABF" w:rsidRPr="00235A29" w:rsidRDefault="00180ABF" w:rsidP="00180AB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>Propose an antonym for each word</w:t>
      </w:r>
      <w:r w:rsidR="0081644D">
        <w:rPr>
          <w:rFonts w:asciiTheme="majorBidi" w:hAnsiTheme="majorBidi" w:cstheme="majorBidi"/>
          <w:sz w:val="24"/>
          <w:szCs w:val="24"/>
          <w:lang w:val="en-US"/>
        </w:rPr>
        <w:t xml:space="preserve"> below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180ABF" w:rsidRPr="00235A29" w:rsidRDefault="00180ABF" w:rsidP="00180ABF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Increasing     ≠  </w:t>
      </w:r>
    </w:p>
    <w:p w:rsidR="00180ABF" w:rsidRPr="00235A29" w:rsidRDefault="00180ABF" w:rsidP="00180ABF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Different       ≠   </w:t>
      </w:r>
    </w:p>
    <w:p w:rsidR="00180ABF" w:rsidRPr="00235A29" w:rsidRDefault="00180ABF" w:rsidP="00180ABF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Essential       ≠   </w:t>
      </w:r>
    </w:p>
    <w:p w:rsidR="00067F73" w:rsidRDefault="00235A29" w:rsidP="00235A29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vailability</w:t>
      </w:r>
      <w:r w:rsidR="00180ABF" w:rsidRPr="00235A29">
        <w:rPr>
          <w:rFonts w:asciiTheme="majorBidi" w:hAnsiTheme="majorBidi" w:cstheme="majorBidi"/>
          <w:sz w:val="24"/>
          <w:szCs w:val="24"/>
          <w:lang w:val="en-US"/>
        </w:rPr>
        <w:t xml:space="preserve">     ≠  </w:t>
      </w:r>
    </w:p>
    <w:p w:rsidR="00235A29" w:rsidRPr="00235A29" w:rsidRDefault="00235A29" w:rsidP="00235A29">
      <w:pPr>
        <w:pStyle w:val="ListParagraph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ajor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>≠</w:t>
      </w:r>
    </w:p>
    <w:p w:rsidR="00067F73" w:rsidRDefault="00C95DDE" w:rsidP="00067F7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>Give a appropriate title to the text</w:t>
      </w:r>
    </w:p>
    <w:p w:rsidR="009A01CA" w:rsidRPr="00235A29" w:rsidRDefault="00C95DDE" w:rsidP="009A01CA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Translate the </w:t>
      </w:r>
      <w:r w:rsidR="009A01CA" w:rsidRPr="00235A29">
        <w:rPr>
          <w:rFonts w:asciiTheme="majorBidi" w:hAnsiTheme="majorBidi" w:cstheme="majorBidi"/>
          <w:sz w:val="24"/>
          <w:szCs w:val="24"/>
          <w:lang w:val="en-US"/>
        </w:rPr>
        <w:t>first paragraph of this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 text to the language of you</w:t>
      </w:r>
      <w:r w:rsidR="009A01CA" w:rsidRPr="00235A29">
        <w:rPr>
          <w:rFonts w:asciiTheme="majorBidi" w:hAnsiTheme="majorBidi" w:cstheme="majorBidi"/>
          <w:sz w:val="24"/>
          <w:szCs w:val="24"/>
          <w:lang w:val="en-US"/>
        </w:rPr>
        <w:t>r</w:t>
      </w:r>
      <w:r w:rsidRPr="00235A29">
        <w:rPr>
          <w:rFonts w:asciiTheme="majorBidi" w:hAnsiTheme="majorBidi" w:cstheme="majorBidi"/>
          <w:sz w:val="24"/>
          <w:szCs w:val="24"/>
          <w:lang w:val="en-US"/>
        </w:rPr>
        <w:t xml:space="preserve"> choice: </w:t>
      </w:r>
    </w:p>
    <w:p w:rsidR="00623050" w:rsidRDefault="00C95DDE" w:rsidP="009A01CA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35A29">
        <w:rPr>
          <w:rFonts w:asciiTheme="majorBidi" w:hAnsiTheme="majorBidi" w:cstheme="majorBidi"/>
          <w:sz w:val="24"/>
          <w:szCs w:val="24"/>
          <w:lang w:val="en-US"/>
        </w:rPr>
        <w:t>Arabic, French.</w:t>
      </w:r>
    </w:p>
    <w:p w:rsidR="00FF7DD6" w:rsidRPr="00FF7DD6" w:rsidRDefault="00FF7DD6" w:rsidP="00FF7DD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F7DD6" w:rsidRPr="00FF7DD6" w:rsidRDefault="00FF7DD6" w:rsidP="00FF7DD6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  <w:lang w:eastAsia="fr-FR"/>
        </w:rPr>
      </w:pPr>
      <w:r w:rsidRPr="00FF7DD6">
        <w:rPr>
          <w:rFonts w:ascii="Arial" w:eastAsia="Times New Roman" w:hAnsi="Arial" w:cs="Arial"/>
          <w:vanish/>
          <w:color w:val="777777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.45pt;height:29.3pt" o:ole="">
            <v:imagedata r:id="rId10" o:title=""/>
          </v:shape>
          <w:control r:id="rId11" w:name="DefaultOcxName" w:shapeid="_x0000_i1029"/>
        </w:object>
      </w:r>
    </w:p>
    <w:sectPr w:rsidR="00FF7DD6" w:rsidRPr="00FF7DD6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14" w:rsidRDefault="00824F14" w:rsidP="001D7D49">
      <w:pPr>
        <w:spacing w:after="0" w:line="240" w:lineRule="auto"/>
      </w:pPr>
      <w:r>
        <w:separator/>
      </w:r>
    </w:p>
  </w:endnote>
  <w:endnote w:type="continuationSeparator" w:id="0">
    <w:p w:rsidR="00824F14" w:rsidRDefault="00824F14" w:rsidP="001D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14" w:rsidRPr="00847CA5" w:rsidRDefault="00824F14" w:rsidP="001D7D49">
    <w:pPr>
      <w:widowControl w:val="0"/>
      <w:pBdr>
        <w:top w:val="single" w:sz="4" w:space="1" w:color="D9D9D9" w:themeColor="background1" w:themeShade="D9"/>
      </w:pBdr>
      <w:tabs>
        <w:tab w:val="center" w:pos="4680"/>
        <w:tab w:val="right" w:pos="9360"/>
      </w:tabs>
      <w:spacing w:after="0" w:line="240" w:lineRule="auto"/>
      <w:rPr>
        <w:b/>
        <w:bCs/>
        <w:lang w:val="en-US"/>
      </w:rPr>
    </w:pPr>
    <w:r w:rsidRPr="00847CA5">
      <w:rPr>
        <w:lang w:val="en-US"/>
      </w:rPr>
      <w:t xml:space="preserve">B. Hichem  </w:t>
    </w:r>
    <w:r w:rsidRPr="00847CA5">
      <w:rPr>
        <w:lang w:val="en-US"/>
      </w:rPr>
      <w:tab/>
    </w:r>
    <w:r w:rsidRPr="00847CA5">
      <w:rPr>
        <w:lang w:val="en-US"/>
      </w:rPr>
      <w:tab/>
      <w:t xml:space="preserve"> </w:t>
    </w:r>
    <w:sdt>
      <w:sdtPr>
        <w:rPr>
          <w:lang w:val="en-US"/>
        </w:rPr>
        <w:id w:val="1847599966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847CA5">
          <w:rPr>
            <w:lang w:val="en-US"/>
          </w:rPr>
          <w:fldChar w:fldCharType="begin"/>
        </w:r>
        <w:r w:rsidRPr="00847CA5">
          <w:rPr>
            <w:lang w:val="en-US"/>
          </w:rPr>
          <w:instrText xml:space="preserve"> PAGE   \* MERGEFORMAT </w:instrText>
        </w:r>
        <w:r w:rsidRPr="00847CA5">
          <w:rPr>
            <w:lang w:val="en-US"/>
          </w:rPr>
          <w:fldChar w:fldCharType="separate"/>
        </w:r>
        <w:r w:rsidR="00F9135A" w:rsidRPr="00F9135A">
          <w:rPr>
            <w:b/>
            <w:bCs/>
            <w:noProof/>
            <w:lang w:val="en-US"/>
          </w:rPr>
          <w:t>1</w:t>
        </w:r>
        <w:r w:rsidRPr="00847CA5">
          <w:rPr>
            <w:b/>
            <w:bCs/>
            <w:noProof/>
            <w:lang w:val="en-US"/>
          </w:rPr>
          <w:fldChar w:fldCharType="end"/>
        </w:r>
        <w:r w:rsidRPr="00847CA5">
          <w:rPr>
            <w:b/>
            <w:bCs/>
            <w:lang w:val="en-US"/>
          </w:rPr>
          <w:t xml:space="preserve"> | </w:t>
        </w:r>
        <w:r w:rsidRPr="00847CA5">
          <w:rPr>
            <w:color w:val="808080" w:themeColor="background1" w:themeShade="80"/>
            <w:spacing w:val="60"/>
            <w:lang w:val="en-US"/>
          </w:rPr>
          <w:t>Page</w:t>
        </w:r>
      </w:sdtContent>
    </w:sdt>
  </w:p>
  <w:p w:rsidR="00824F14" w:rsidRPr="00847CA5" w:rsidRDefault="00824F14" w:rsidP="00F9135A">
    <w:pPr>
      <w:widowControl w:val="0"/>
      <w:tabs>
        <w:tab w:val="center" w:pos="4680"/>
        <w:tab w:val="right" w:pos="9360"/>
      </w:tabs>
      <w:spacing w:after="0" w:line="240" w:lineRule="auto"/>
      <w:rPr>
        <w:lang w:val="en-US"/>
      </w:rPr>
    </w:pPr>
    <w:r w:rsidRPr="00847CA5">
      <w:rPr>
        <w:lang w:val="en-US"/>
      </w:rPr>
      <w:t>201</w:t>
    </w:r>
    <w:r w:rsidR="00F9135A">
      <w:rPr>
        <w:lang w:val="en-US"/>
      </w:rPr>
      <w:t>8</w:t>
    </w:r>
    <w:r w:rsidRPr="00847CA5">
      <w:rPr>
        <w:lang w:val="en-US"/>
      </w:rPr>
      <w:t>-201</w:t>
    </w:r>
    <w:r w:rsidR="00F9135A">
      <w:rPr>
        <w:lang w:val="en-US"/>
      </w:rPr>
      <w:t>9</w:t>
    </w:r>
  </w:p>
  <w:p w:rsidR="00824F14" w:rsidRPr="001D7D49" w:rsidRDefault="00824F1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14" w:rsidRDefault="00824F14" w:rsidP="001D7D49">
      <w:pPr>
        <w:spacing w:after="0" w:line="240" w:lineRule="auto"/>
      </w:pPr>
      <w:r>
        <w:separator/>
      </w:r>
    </w:p>
  </w:footnote>
  <w:footnote w:type="continuationSeparator" w:id="0">
    <w:p w:rsidR="00824F14" w:rsidRDefault="00824F14" w:rsidP="001D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14" w:rsidRPr="00847CA5" w:rsidRDefault="00824F14" w:rsidP="001D7D49">
    <w:pPr>
      <w:widowControl w:val="0"/>
      <w:tabs>
        <w:tab w:val="center" w:pos="4680"/>
        <w:tab w:val="right" w:pos="9360"/>
      </w:tabs>
      <w:spacing w:after="0" w:line="240" w:lineRule="auto"/>
    </w:pPr>
    <w:r w:rsidRPr="00847CA5">
      <w:t>Méthodes Numériques et Programma</w:t>
    </w:r>
    <w:r>
      <w:t xml:space="preserve">tion                                                     </w:t>
    </w:r>
    <w:r w:rsidRPr="00847CA5">
      <w:t>Université M</w:t>
    </w:r>
    <w:r w:rsidRPr="00847CA5">
      <w:rPr>
        <w:vertAlign w:val="superscript"/>
      </w:rPr>
      <w:t xml:space="preserve">ed </w:t>
    </w:r>
    <w:r w:rsidRPr="00847CA5">
      <w:t>Boudiaf M’sila</w:t>
    </w:r>
  </w:p>
  <w:p w:rsidR="00824F14" w:rsidRPr="00847CA5" w:rsidRDefault="00824F14" w:rsidP="001D7D49">
    <w:pPr>
      <w:widowControl w:val="0"/>
      <w:tabs>
        <w:tab w:val="left" w:pos="2460"/>
        <w:tab w:val="center" w:pos="4680"/>
        <w:tab w:val="right" w:pos="9360"/>
      </w:tabs>
      <w:spacing w:after="0" w:line="240" w:lineRule="auto"/>
    </w:pPr>
    <w:r w:rsidRPr="00847CA5">
      <w:t>Master M1</w:t>
    </w:r>
    <w:r w:rsidR="00F9135A">
      <w:t>/S1/Anglais I</w:t>
    </w:r>
    <w:r w:rsidR="00686AF0">
      <w:tab/>
    </w:r>
    <w:r w:rsidR="00686AF0">
      <w:tab/>
      <w:t xml:space="preserve">                                                                                               </w:t>
    </w:r>
    <w:r w:rsidRPr="00847CA5">
      <w:t xml:space="preserve">Faculté des sciences </w:t>
    </w:r>
  </w:p>
  <w:p w:rsidR="00824F14" w:rsidRDefault="00824F14" w:rsidP="001D7D49">
    <w:pPr>
      <w:widowControl w:val="0"/>
      <w:tabs>
        <w:tab w:val="left" w:pos="2460"/>
        <w:tab w:val="center" w:pos="4680"/>
        <w:tab w:val="right" w:pos="9360"/>
      </w:tabs>
      <w:spacing w:after="0" w:line="240" w:lineRule="auto"/>
    </w:pPr>
    <w:r w:rsidRPr="00847CA5">
      <w:t xml:space="preserve">Physique Energétique et </w:t>
    </w:r>
    <w:r>
      <w:t xml:space="preserve">énergies renouvelables       </w:t>
    </w:r>
    <w:r>
      <w:tab/>
      <w:t xml:space="preserve">                                         </w:t>
    </w:r>
    <w:r w:rsidRPr="00847CA5">
      <w:t>Département de Physique</w:t>
    </w:r>
  </w:p>
  <w:p w:rsidR="00824F14" w:rsidRDefault="00824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53"/>
    <w:multiLevelType w:val="hybridMultilevel"/>
    <w:tmpl w:val="79787B32"/>
    <w:lvl w:ilvl="0" w:tplc="9DE28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6AC8"/>
    <w:multiLevelType w:val="hybridMultilevel"/>
    <w:tmpl w:val="F804478E"/>
    <w:lvl w:ilvl="0" w:tplc="D0747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49"/>
    <w:rsid w:val="00067F73"/>
    <w:rsid w:val="000A074A"/>
    <w:rsid w:val="00180ABF"/>
    <w:rsid w:val="001D252D"/>
    <w:rsid w:val="001D7D49"/>
    <w:rsid w:val="001F23EF"/>
    <w:rsid w:val="00235A29"/>
    <w:rsid w:val="003A207B"/>
    <w:rsid w:val="003C7FB6"/>
    <w:rsid w:val="003F042E"/>
    <w:rsid w:val="004A7D86"/>
    <w:rsid w:val="00623050"/>
    <w:rsid w:val="00686AF0"/>
    <w:rsid w:val="0081644D"/>
    <w:rsid w:val="00824F14"/>
    <w:rsid w:val="00854932"/>
    <w:rsid w:val="009A01CA"/>
    <w:rsid w:val="00B14A9E"/>
    <w:rsid w:val="00C72757"/>
    <w:rsid w:val="00C95DDE"/>
    <w:rsid w:val="00D61763"/>
    <w:rsid w:val="00D71709"/>
    <w:rsid w:val="00E275D7"/>
    <w:rsid w:val="00E72223"/>
    <w:rsid w:val="00EB3196"/>
    <w:rsid w:val="00F9135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D49"/>
  </w:style>
  <w:style w:type="paragraph" w:styleId="Footer">
    <w:name w:val="footer"/>
    <w:basedOn w:val="Normal"/>
    <w:link w:val="FooterChar"/>
    <w:uiPriority w:val="99"/>
    <w:unhideWhenUsed/>
    <w:rsid w:val="001D7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49"/>
  </w:style>
  <w:style w:type="character" w:styleId="Strong">
    <w:name w:val="Strong"/>
    <w:basedOn w:val="DefaultParagraphFont"/>
    <w:uiPriority w:val="22"/>
    <w:qFormat/>
    <w:rsid w:val="006230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3050"/>
    <w:rPr>
      <w:color w:val="0000FF"/>
      <w:u w:val="single"/>
    </w:rPr>
  </w:style>
  <w:style w:type="character" w:customStyle="1" w:styleId="ng-scope">
    <w:name w:val="ng-scope"/>
    <w:basedOn w:val="DefaultParagraphFont"/>
    <w:rsid w:val="00623050"/>
  </w:style>
  <w:style w:type="character" w:customStyle="1" w:styleId="ng-binding">
    <w:name w:val="ng-binding"/>
    <w:basedOn w:val="DefaultParagraphFont"/>
    <w:rsid w:val="00623050"/>
  </w:style>
  <w:style w:type="paragraph" w:styleId="ListParagraph">
    <w:name w:val="List Paragraph"/>
    <w:basedOn w:val="Normal"/>
    <w:uiPriority w:val="34"/>
    <w:qFormat/>
    <w:rsid w:val="00E2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D49"/>
  </w:style>
  <w:style w:type="paragraph" w:styleId="Footer">
    <w:name w:val="footer"/>
    <w:basedOn w:val="Normal"/>
    <w:link w:val="FooterChar"/>
    <w:uiPriority w:val="99"/>
    <w:unhideWhenUsed/>
    <w:rsid w:val="001D7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49"/>
  </w:style>
  <w:style w:type="character" w:styleId="Strong">
    <w:name w:val="Strong"/>
    <w:basedOn w:val="DefaultParagraphFont"/>
    <w:uiPriority w:val="22"/>
    <w:qFormat/>
    <w:rsid w:val="006230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3050"/>
    <w:rPr>
      <w:color w:val="0000FF"/>
      <w:u w:val="single"/>
    </w:rPr>
  </w:style>
  <w:style w:type="character" w:customStyle="1" w:styleId="ng-scope">
    <w:name w:val="ng-scope"/>
    <w:basedOn w:val="DefaultParagraphFont"/>
    <w:rsid w:val="00623050"/>
  </w:style>
  <w:style w:type="character" w:customStyle="1" w:styleId="ng-binding">
    <w:name w:val="ng-binding"/>
    <w:basedOn w:val="DefaultParagraphFont"/>
    <w:rsid w:val="00623050"/>
  </w:style>
  <w:style w:type="paragraph" w:styleId="ListParagraph">
    <w:name w:val="List Paragraph"/>
    <w:basedOn w:val="Normal"/>
    <w:uiPriority w:val="34"/>
    <w:qFormat/>
    <w:rsid w:val="00E2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1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13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8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38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3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74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675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17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xplore.ieee.org/xpl/RecentIssue.jsp?punumber=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ieeexplore.ieee.org/xpl/tocresult.jsp?isnumber=20361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Hichem</dc:creator>
  <cp:lastModifiedBy>Hichem</cp:lastModifiedBy>
  <cp:revision>10</cp:revision>
  <cp:lastPrinted>2018-09-23T04:25:00Z</cp:lastPrinted>
  <dcterms:created xsi:type="dcterms:W3CDTF">2018-01-20T14:42:00Z</dcterms:created>
  <dcterms:modified xsi:type="dcterms:W3CDTF">2018-09-23T04:30:00Z</dcterms:modified>
</cp:coreProperties>
</file>