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E7E" w:rsidRPr="00FE557D" w:rsidRDefault="00AA2E7E" w:rsidP="00AA2E7E">
      <w:pPr>
        <w:tabs>
          <w:tab w:val="right" w:pos="4152"/>
        </w:tabs>
        <w:bidi/>
        <w:spacing w:after="200" w:line="360" w:lineRule="auto"/>
        <w:ind w:right="-426"/>
        <w:jc w:val="both"/>
        <w:rPr>
          <w:rFonts w:ascii="Sakkal Majalla" w:eastAsia="Arial Unicode MS" w:hAnsi="Sakkal Majalla" w:cs="Sakkal Majalla"/>
          <w:b/>
          <w:bCs/>
          <w:sz w:val="36"/>
          <w:szCs w:val="36"/>
          <w:rtl/>
          <w:lang w:eastAsia="fr-FR" w:bidi="ar-DZ"/>
        </w:rPr>
      </w:pPr>
      <w:r>
        <w:rPr>
          <w:rFonts w:ascii="Sakkal Majalla" w:eastAsia="Arial Unicode MS" w:hAnsi="Sakkal Majalla" w:cs="Sakkal Majalla" w:hint="cs"/>
          <w:b/>
          <w:bCs/>
          <w:sz w:val="36"/>
          <w:szCs w:val="36"/>
          <w:rtl/>
          <w:lang w:eastAsia="fr-FR" w:bidi="ar-DZ"/>
        </w:rPr>
        <w:t>الفهرس :</w:t>
      </w:r>
    </w:p>
    <w:p w:rsidR="00AA2E7E" w:rsidRPr="003B2D08" w:rsidRDefault="00AA2E7E" w:rsidP="00AA2E7E">
      <w:pPr>
        <w:bidi/>
        <w:spacing w:after="200" w:line="360" w:lineRule="auto"/>
        <w:ind w:left="-242" w:right="-426"/>
        <w:jc w:val="both"/>
        <w:rPr>
          <w:rFonts w:ascii="Sakkal Majalla" w:eastAsia="Arial Unicode MS" w:hAnsi="Sakkal Majalla" w:cs="Sakkal Majalla"/>
          <w:b/>
          <w:bCs/>
          <w:sz w:val="32"/>
          <w:szCs w:val="32"/>
          <w:rtl/>
          <w:lang w:eastAsia="fr-FR" w:bidi="ar-DZ"/>
        </w:rPr>
      </w:pPr>
      <w:r w:rsidRPr="003B2D08">
        <w:rPr>
          <w:rFonts w:ascii="Sakkal Majalla" w:eastAsia="Arial Unicode MS" w:hAnsi="Sakkal Majalla" w:cs="Sakkal Majalla"/>
          <w:b/>
          <w:bCs/>
          <w:sz w:val="32"/>
          <w:szCs w:val="32"/>
          <w:rtl/>
          <w:lang w:eastAsia="fr-FR" w:bidi="ar-DZ"/>
        </w:rPr>
        <w:t xml:space="preserve">المحاضرة </w:t>
      </w:r>
      <w:proofErr w:type="gramStart"/>
      <w:r w:rsidRPr="003B2D08">
        <w:rPr>
          <w:rFonts w:ascii="Sakkal Majalla" w:eastAsia="Arial Unicode MS" w:hAnsi="Sakkal Majalla" w:cs="Sakkal Majalla"/>
          <w:b/>
          <w:bCs/>
          <w:sz w:val="32"/>
          <w:szCs w:val="32"/>
          <w:rtl/>
          <w:lang w:eastAsia="fr-FR" w:bidi="ar-DZ"/>
        </w:rPr>
        <w:t>الأولى :</w:t>
      </w:r>
      <w:proofErr w:type="gramEnd"/>
      <w:r w:rsidRPr="003B2D08">
        <w:rPr>
          <w:rFonts w:ascii="Sakkal Majalla" w:eastAsia="Arial Unicode MS" w:hAnsi="Sakkal Majalla" w:cs="Sakkal Majalla"/>
          <w:b/>
          <w:bCs/>
          <w:sz w:val="32"/>
          <w:szCs w:val="32"/>
          <w:rtl/>
          <w:lang w:eastAsia="fr-FR" w:bidi="ar-DZ"/>
        </w:rPr>
        <w:t xml:space="preserve"> التلفزيون  والإذاعة كوسيلتين  إعلاميتين  </w:t>
      </w:r>
    </w:p>
    <w:p w:rsidR="00AA2E7E" w:rsidRPr="003B2D08" w:rsidRDefault="00AA2E7E" w:rsidP="00AA2E7E">
      <w:pPr>
        <w:bidi/>
        <w:spacing w:after="200" w:line="360" w:lineRule="auto"/>
        <w:ind w:left="-242" w:right="-426"/>
        <w:jc w:val="both"/>
        <w:rPr>
          <w:rFonts w:ascii="Sakkal Majalla" w:eastAsia="Arial Unicode MS" w:hAnsi="Sakkal Majalla" w:cs="Sakkal Majalla"/>
          <w:b/>
          <w:bCs/>
          <w:sz w:val="32"/>
          <w:szCs w:val="32"/>
          <w:rtl/>
          <w:lang w:eastAsia="fr-FR" w:bidi="ar-DZ"/>
        </w:rPr>
      </w:pPr>
      <w:r w:rsidRPr="003B2D08">
        <w:rPr>
          <w:rFonts w:ascii="Sakkal Majalla" w:eastAsia="Arial Unicode MS" w:hAnsi="Sakkal Majalla" w:cs="Sakkal Majalla"/>
          <w:b/>
          <w:bCs/>
          <w:sz w:val="32"/>
          <w:szCs w:val="32"/>
          <w:rtl/>
          <w:lang w:eastAsia="fr-FR" w:bidi="ar-DZ"/>
        </w:rPr>
        <w:t xml:space="preserve">المحاضرة </w:t>
      </w:r>
      <w:proofErr w:type="gramStart"/>
      <w:r w:rsidRPr="003B2D08">
        <w:rPr>
          <w:rFonts w:ascii="Sakkal Majalla" w:eastAsia="Arial Unicode MS" w:hAnsi="Sakkal Majalla" w:cs="Sakkal Majalla"/>
          <w:b/>
          <w:bCs/>
          <w:sz w:val="32"/>
          <w:szCs w:val="32"/>
          <w:rtl/>
          <w:lang w:eastAsia="fr-FR" w:bidi="ar-DZ"/>
        </w:rPr>
        <w:t>الثانية  :</w:t>
      </w:r>
      <w:proofErr w:type="gramEnd"/>
      <w:r w:rsidRPr="003B2D08">
        <w:rPr>
          <w:rFonts w:ascii="Sakkal Majalla" w:eastAsia="Arial Unicode MS" w:hAnsi="Sakkal Majalla" w:cs="Sakkal Majalla"/>
          <w:b/>
          <w:bCs/>
          <w:sz w:val="32"/>
          <w:szCs w:val="32"/>
          <w:rtl/>
          <w:lang w:eastAsia="fr-FR" w:bidi="ar-DZ"/>
        </w:rPr>
        <w:t xml:space="preserve">  الخبر التلفزيوني ( المفهوم والخصائص )</w:t>
      </w:r>
    </w:p>
    <w:p w:rsidR="00AA2E7E" w:rsidRPr="003B2D08" w:rsidRDefault="00AA2E7E" w:rsidP="00AA2E7E">
      <w:pPr>
        <w:bidi/>
        <w:spacing w:after="200" w:line="360" w:lineRule="auto"/>
        <w:ind w:left="-242" w:right="-426"/>
        <w:jc w:val="both"/>
        <w:rPr>
          <w:rFonts w:ascii="Sakkal Majalla" w:eastAsia="Arial Unicode MS" w:hAnsi="Sakkal Majalla" w:cs="Sakkal Majalla"/>
          <w:b/>
          <w:bCs/>
          <w:sz w:val="32"/>
          <w:szCs w:val="32"/>
          <w:rtl/>
          <w:lang w:eastAsia="fr-FR" w:bidi="ar-DZ"/>
        </w:rPr>
      </w:pPr>
      <w:r w:rsidRPr="003B2D08">
        <w:rPr>
          <w:rFonts w:ascii="Sakkal Majalla" w:eastAsia="Arial Unicode MS" w:hAnsi="Sakkal Majalla" w:cs="Sakkal Majalla"/>
          <w:b/>
          <w:bCs/>
          <w:sz w:val="32"/>
          <w:szCs w:val="32"/>
          <w:rtl/>
          <w:lang w:eastAsia="fr-FR" w:bidi="ar-DZ"/>
        </w:rPr>
        <w:t>المحاضرة الثالثة  : الخبر الإذاعي ( خصائصه ومتطلباته)</w:t>
      </w:r>
    </w:p>
    <w:p w:rsidR="00AA2E7E" w:rsidRPr="003B2D08" w:rsidRDefault="00AA2E7E" w:rsidP="00AA2E7E">
      <w:pPr>
        <w:bidi/>
        <w:spacing w:after="200" w:line="360" w:lineRule="auto"/>
        <w:ind w:left="-242" w:right="-426"/>
        <w:jc w:val="both"/>
        <w:rPr>
          <w:rFonts w:ascii="Sakkal Majalla" w:eastAsia="Arial Unicode MS" w:hAnsi="Sakkal Majalla" w:cs="Sakkal Majalla"/>
          <w:b/>
          <w:bCs/>
          <w:sz w:val="32"/>
          <w:szCs w:val="32"/>
          <w:rtl/>
          <w:lang w:eastAsia="fr-FR" w:bidi="ar-DZ"/>
        </w:rPr>
      </w:pPr>
      <w:r w:rsidRPr="003B2D08">
        <w:rPr>
          <w:rFonts w:ascii="Sakkal Majalla" w:eastAsia="Arial Unicode MS" w:hAnsi="Sakkal Majalla" w:cs="Sakkal Majalla"/>
          <w:b/>
          <w:bCs/>
          <w:sz w:val="32"/>
          <w:szCs w:val="32"/>
          <w:rtl/>
          <w:lang w:eastAsia="fr-FR" w:bidi="ar-DZ"/>
        </w:rPr>
        <w:t xml:space="preserve">المحاضرة </w:t>
      </w:r>
      <w:proofErr w:type="gramStart"/>
      <w:r w:rsidRPr="003B2D08">
        <w:rPr>
          <w:rFonts w:ascii="Sakkal Majalla" w:eastAsia="Arial Unicode MS" w:hAnsi="Sakkal Majalla" w:cs="Sakkal Majalla"/>
          <w:b/>
          <w:bCs/>
          <w:sz w:val="32"/>
          <w:szCs w:val="32"/>
          <w:rtl/>
          <w:lang w:eastAsia="fr-FR" w:bidi="ar-DZ"/>
        </w:rPr>
        <w:t>الرابعة :</w:t>
      </w:r>
      <w:proofErr w:type="gramEnd"/>
      <w:r w:rsidRPr="003B2D08">
        <w:rPr>
          <w:rFonts w:ascii="Sakkal Majalla" w:eastAsia="Arial Unicode MS" w:hAnsi="Sakkal Majalla" w:cs="Sakkal Majalla"/>
          <w:b/>
          <w:bCs/>
          <w:sz w:val="32"/>
          <w:szCs w:val="32"/>
          <w:rtl/>
          <w:lang w:eastAsia="fr-FR" w:bidi="ar-DZ"/>
        </w:rPr>
        <w:t xml:space="preserve"> أنواع  البرامج الإذاعية والتلفزيونية </w:t>
      </w:r>
    </w:p>
    <w:p w:rsidR="00AA2E7E" w:rsidRPr="003B2D08" w:rsidRDefault="00AA2E7E" w:rsidP="00AA2E7E">
      <w:pPr>
        <w:bidi/>
        <w:spacing w:after="200" w:line="360" w:lineRule="auto"/>
        <w:ind w:left="-242" w:right="-426"/>
        <w:jc w:val="both"/>
        <w:rPr>
          <w:rFonts w:ascii="Sakkal Majalla" w:eastAsia="Arial Unicode MS" w:hAnsi="Sakkal Majalla" w:cs="Sakkal Majalla"/>
          <w:b/>
          <w:bCs/>
          <w:sz w:val="32"/>
          <w:szCs w:val="32"/>
          <w:rtl/>
          <w:lang w:eastAsia="fr-FR" w:bidi="ar-DZ"/>
        </w:rPr>
      </w:pPr>
      <w:r w:rsidRPr="003B2D08">
        <w:rPr>
          <w:rFonts w:ascii="Sakkal Majalla" w:eastAsia="Arial Unicode MS" w:hAnsi="Sakkal Majalla" w:cs="Sakkal Majalla"/>
          <w:b/>
          <w:bCs/>
          <w:sz w:val="32"/>
          <w:szCs w:val="32"/>
          <w:rtl/>
          <w:lang w:eastAsia="fr-FR" w:bidi="ar-DZ"/>
        </w:rPr>
        <w:t xml:space="preserve">المحاضرة </w:t>
      </w:r>
      <w:proofErr w:type="gramStart"/>
      <w:r w:rsidRPr="003B2D08">
        <w:rPr>
          <w:rFonts w:ascii="Sakkal Majalla" w:eastAsia="Arial Unicode MS" w:hAnsi="Sakkal Majalla" w:cs="Sakkal Majalla"/>
          <w:b/>
          <w:bCs/>
          <w:sz w:val="32"/>
          <w:szCs w:val="32"/>
          <w:rtl/>
          <w:lang w:eastAsia="fr-FR" w:bidi="ar-DZ"/>
        </w:rPr>
        <w:t>الخامسة   :</w:t>
      </w:r>
      <w:proofErr w:type="gramEnd"/>
      <w:r w:rsidRPr="003B2D08">
        <w:rPr>
          <w:rFonts w:ascii="Sakkal Majalla" w:eastAsia="Arial Unicode MS" w:hAnsi="Sakkal Majalla" w:cs="Sakkal Majalla"/>
          <w:b/>
          <w:bCs/>
          <w:sz w:val="32"/>
          <w:szCs w:val="32"/>
          <w:rtl/>
          <w:lang w:eastAsia="fr-FR" w:bidi="ar-DZ"/>
        </w:rPr>
        <w:t xml:space="preserve"> متطلبات ومراحل إنتاج برنامج تلفزيوني أو إذاعي </w:t>
      </w:r>
    </w:p>
    <w:p w:rsidR="00AA2E7E" w:rsidRPr="003B2D08" w:rsidRDefault="00AA2E7E" w:rsidP="00AA2E7E">
      <w:pPr>
        <w:bidi/>
        <w:spacing w:after="200" w:line="360" w:lineRule="auto"/>
        <w:ind w:left="-242" w:right="-426"/>
        <w:jc w:val="both"/>
        <w:rPr>
          <w:rFonts w:ascii="Sakkal Majalla" w:eastAsia="Arial Unicode MS" w:hAnsi="Sakkal Majalla" w:cs="Sakkal Majalla"/>
          <w:b/>
          <w:bCs/>
          <w:sz w:val="32"/>
          <w:szCs w:val="32"/>
          <w:rtl/>
          <w:lang w:eastAsia="fr-FR" w:bidi="ar-DZ"/>
        </w:rPr>
      </w:pPr>
      <w:r w:rsidRPr="003B2D08">
        <w:rPr>
          <w:rFonts w:ascii="Sakkal Majalla" w:eastAsia="Arial Unicode MS" w:hAnsi="Sakkal Majalla" w:cs="Sakkal Majalla"/>
          <w:b/>
          <w:bCs/>
          <w:sz w:val="32"/>
          <w:szCs w:val="32"/>
          <w:rtl/>
          <w:lang w:eastAsia="fr-FR" w:bidi="ar-DZ"/>
        </w:rPr>
        <w:t xml:space="preserve">المحاضرة </w:t>
      </w:r>
      <w:proofErr w:type="gramStart"/>
      <w:r w:rsidRPr="003B2D08">
        <w:rPr>
          <w:rFonts w:ascii="Sakkal Majalla" w:eastAsia="Arial Unicode MS" w:hAnsi="Sakkal Majalla" w:cs="Sakkal Majalla"/>
          <w:b/>
          <w:bCs/>
          <w:sz w:val="32"/>
          <w:szCs w:val="32"/>
          <w:rtl/>
          <w:lang w:eastAsia="fr-FR" w:bidi="ar-DZ"/>
        </w:rPr>
        <w:t>السادسة :</w:t>
      </w:r>
      <w:proofErr w:type="gramEnd"/>
      <w:r w:rsidRPr="003B2D08">
        <w:rPr>
          <w:rFonts w:ascii="Sakkal Majalla" w:eastAsia="Arial Unicode MS" w:hAnsi="Sakkal Majalla" w:cs="Sakkal Majalla"/>
          <w:b/>
          <w:bCs/>
          <w:sz w:val="32"/>
          <w:szCs w:val="32"/>
          <w:rtl/>
          <w:lang w:eastAsia="fr-FR" w:bidi="ar-DZ"/>
        </w:rPr>
        <w:t xml:space="preserve">كتابة السيناريو </w:t>
      </w:r>
    </w:p>
    <w:p w:rsidR="00AA2E7E" w:rsidRPr="003B2D08" w:rsidRDefault="00AA2E7E" w:rsidP="00AA2E7E">
      <w:pPr>
        <w:bidi/>
        <w:spacing w:after="200" w:line="360" w:lineRule="auto"/>
        <w:ind w:left="-242" w:right="-426"/>
        <w:jc w:val="both"/>
        <w:rPr>
          <w:rFonts w:ascii="Sakkal Majalla" w:eastAsia="Arial Unicode MS" w:hAnsi="Sakkal Majalla" w:cs="Sakkal Majalla"/>
          <w:b/>
          <w:bCs/>
          <w:sz w:val="32"/>
          <w:szCs w:val="32"/>
          <w:rtl/>
          <w:lang w:eastAsia="fr-FR" w:bidi="ar-DZ"/>
        </w:rPr>
      </w:pPr>
      <w:r w:rsidRPr="003B2D08">
        <w:rPr>
          <w:rFonts w:ascii="Sakkal Majalla" w:eastAsia="Arial Unicode MS" w:hAnsi="Sakkal Majalla" w:cs="Sakkal Majalla"/>
          <w:b/>
          <w:bCs/>
          <w:sz w:val="32"/>
          <w:szCs w:val="32"/>
          <w:rtl/>
          <w:lang w:eastAsia="fr-FR" w:bidi="ar-DZ"/>
        </w:rPr>
        <w:t xml:space="preserve">المحاضرة </w:t>
      </w:r>
      <w:proofErr w:type="gramStart"/>
      <w:r w:rsidRPr="003B2D08">
        <w:rPr>
          <w:rFonts w:ascii="Sakkal Majalla" w:eastAsia="Arial Unicode MS" w:hAnsi="Sakkal Majalla" w:cs="Sakkal Majalla"/>
          <w:b/>
          <w:bCs/>
          <w:sz w:val="32"/>
          <w:szCs w:val="32"/>
          <w:rtl/>
          <w:lang w:eastAsia="fr-FR" w:bidi="ar-DZ"/>
        </w:rPr>
        <w:t>السابعة   :</w:t>
      </w:r>
      <w:proofErr w:type="gramEnd"/>
      <w:r w:rsidRPr="003B2D08">
        <w:rPr>
          <w:rFonts w:ascii="Sakkal Majalla" w:eastAsia="Arial Unicode MS" w:hAnsi="Sakkal Majalla" w:cs="Sakkal Majalla"/>
          <w:b/>
          <w:bCs/>
          <w:sz w:val="32"/>
          <w:szCs w:val="32"/>
          <w:rtl/>
          <w:lang w:eastAsia="fr-FR" w:bidi="ar-DZ"/>
        </w:rPr>
        <w:t xml:space="preserve">  ماهية نشرة الأخبار الإذاعية والتلفزيونية</w:t>
      </w:r>
    </w:p>
    <w:p w:rsidR="00AA2E7E" w:rsidRPr="003B2D08" w:rsidRDefault="00AA2E7E" w:rsidP="00AA2E7E">
      <w:pPr>
        <w:bidi/>
        <w:spacing w:after="200" w:line="360" w:lineRule="auto"/>
        <w:ind w:left="-242" w:right="-426"/>
        <w:jc w:val="both"/>
        <w:rPr>
          <w:rFonts w:ascii="Sakkal Majalla" w:eastAsia="Arial Unicode MS" w:hAnsi="Sakkal Majalla" w:cs="Sakkal Majalla"/>
          <w:b/>
          <w:bCs/>
          <w:sz w:val="32"/>
          <w:szCs w:val="32"/>
          <w:rtl/>
          <w:lang w:eastAsia="fr-FR" w:bidi="ar-DZ"/>
        </w:rPr>
      </w:pPr>
      <w:r w:rsidRPr="003B2D08">
        <w:rPr>
          <w:rFonts w:ascii="Sakkal Majalla" w:eastAsia="Arial Unicode MS" w:hAnsi="Sakkal Majalla" w:cs="Sakkal Majalla"/>
          <w:b/>
          <w:bCs/>
          <w:sz w:val="32"/>
          <w:szCs w:val="32"/>
          <w:rtl/>
          <w:lang w:eastAsia="fr-FR" w:bidi="ar-DZ"/>
        </w:rPr>
        <w:t xml:space="preserve">المحاضرة </w:t>
      </w:r>
      <w:proofErr w:type="gramStart"/>
      <w:r w:rsidRPr="003B2D08">
        <w:rPr>
          <w:rFonts w:ascii="Sakkal Majalla" w:eastAsia="Arial Unicode MS" w:hAnsi="Sakkal Majalla" w:cs="Sakkal Majalla"/>
          <w:b/>
          <w:bCs/>
          <w:sz w:val="32"/>
          <w:szCs w:val="32"/>
          <w:rtl/>
          <w:lang w:eastAsia="fr-FR" w:bidi="ar-DZ"/>
        </w:rPr>
        <w:t>الثامنة :</w:t>
      </w:r>
      <w:proofErr w:type="gramEnd"/>
      <w:r w:rsidRPr="003B2D08">
        <w:rPr>
          <w:rFonts w:ascii="Sakkal Majalla" w:eastAsia="Arial Unicode MS" w:hAnsi="Sakkal Majalla" w:cs="Sakkal Majalla"/>
          <w:b/>
          <w:bCs/>
          <w:sz w:val="32"/>
          <w:szCs w:val="32"/>
          <w:rtl/>
          <w:lang w:eastAsia="fr-FR" w:bidi="ar-DZ"/>
        </w:rPr>
        <w:t xml:space="preserve">مراحل إعداد نشرة الأخبار </w:t>
      </w:r>
    </w:p>
    <w:p w:rsidR="00AA2E7E" w:rsidRPr="003B2D08" w:rsidRDefault="00AA2E7E" w:rsidP="00AA2E7E">
      <w:pPr>
        <w:bidi/>
        <w:spacing w:after="200" w:line="360" w:lineRule="auto"/>
        <w:ind w:left="-242" w:right="-426"/>
        <w:jc w:val="both"/>
        <w:rPr>
          <w:rFonts w:ascii="Sakkal Majalla" w:eastAsia="Arial Unicode MS" w:hAnsi="Sakkal Majalla" w:cs="Sakkal Majalla"/>
          <w:b/>
          <w:bCs/>
          <w:sz w:val="32"/>
          <w:szCs w:val="32"/>
          <w:rtl/>
          <w:lang w:eastAsia="fr-FR" w:bidi="ar-DZ"/>
        </w:rPr>
      </w:pPr>
      <w:r w:rsidRPr="003B2D08">
        <w:rPr>
          <w:rFonts w:ascii="Sakkal Majalla" w:eastAsia="Arial Unicode MS" w:hAnsi="Sakkal Majalla" w:cs="Sakkal Majalla"/>
          <w:b/>
          <w:bCs/>
          <w:sz w:val="32"/>
          <w:szCs w:val="32"/>
          <w:rtl/>
          <w:lang w:eastAsia="fr-FR" w:bidi="ar-DZ"/>
        </w:rPr>
        <w:t xml:space="preserve">المحاضرة </w:t>
      </w:r>
      <w:proofErr w:type="gramStart"/>
      <w:r w:rsidRPr="003B2D08">
        <w:rPr>
          <w:rFonts w:ascii="Sakkal Majalla" w:eastAsia="Arial Unicode MS" w:hAnsi="Sakkal Majalla" w:cs="Sakkal Majalla"/>
          <w:b/>
          <w:bCs/>
          <w:sz w:val="32"/>
          <w:szCs w:val="32"/>
          <w:rtl/>
          <w:lang w:eastAsia="fr-FR" w:bidi="ar-DZ"/>
        </w:rPr>
        <w:t>التاسعة  :</w:t>
      </w:r>
      <w:proofErr w:type="gramEnd"/>
      <w:r w:rsidRPr="003B2D08">
        <w:rPr>
          <w:rFonts w:ascii="Sakkal Majalla" w:eastAsia="Arial Unicode MS" w:hAnsi="Sakkal Majalla" w:cs="Sakkal Majalla"/>
          <w:b/>
          <w:bCs/>
          <w:sz w:val="32"/>
          <w:szCs w:val="32"/>
          <w:rtl/>
          <w:lang w:eastAsia="fr-FR" w:bidi="ar-DZ"/>
        </w:rPr>
        <w:t xml:space="preserve"> تقنيات  ومهارات التقديم</w:t>
      </w:r>
    </w:p>
    <w:p w:rsidR="00AA2E7E" w:rsidRPr="003B2D08" w:rsidRDefault="00AA2E7E" w:rsidP="00AA2E7E">
      <w:pPr>
        <w:bidi/>
        <w:spacing w:after="200" w:line="360" w:lineRule="auto"/>
        <w:ind w:left="-242" w:right="-426"/>
        <w:jc w:val="both"/>
        <w:rPr>
          <w:rFonts w:ascii="Sakkal Majalla" w:eastAsia="Arial Unicode MS" w:hAnsi="Sakkal Majalla" w:cs="Sakkal Majalla"/>
          <w:b/>
          <w:bCs/>
          <w:sz w:val="32"/>
          <w:szCs w:val="32"/>
          <w:rtl/>
          <w:lang w:eastAsia="fr-FR" w:bidi="ar-DZ"/>
        </w:rPr>
      </w:pPr>
      <w:proofErr w:type="gramStart"/>
      <w:r w:rsidRPr="003B2D08">
        <w:rPr>
          <w:rFonts w:ascii="Sakkal Majalla" w:eastAsia="Arial Unicode MS" w:hAnsi="Sakkal Majalla" w:cs="Sakkal Majalla"/>
          <w:b/>
          <w:bCs/>
          <w:sz w:val="32"/>
          <w:szCs w:val="32"/>
          <w:rtl/>
          <w:lang w:eastAsia="fr-FR" w:bidi="ar-DZ"/>
        </w:rPr>
        <w:t>المحاضرة</w:t>
      </w:r>
      <w:proofErr w:type="gramEnd"/>
      <w:r w:rsidRPr="003B2D08">
        <w:rPr>
          <w:rFonts w:ascii="Sakkal Majalla" w:eastAsia="Arial Unicode MS" w:hAnsi="Sakkal Majalla" w:cs="Sakkal Majalla"/>
          <w:b/>
          <w:bCs/>
          <w:sz w:val="32"/>
          <w:szCs w:val="32"/>
          <w:rtl/>
          <w:lang w:eastAsia="fr-FR" w:bidi="ar-DZ"/>
        </w:rPr>
        <w:t xml:space="preserve"> العاشرة: خصائص ومؤهلات مقدم البرنامج </w:t>
      </w:r>
    </w:p>
    <w:p w:rsidR="00AA2E7E" w:rsidRPr="003B2D08" w:rsidRDefault="00AA2E7E" w:rsidP="00AA2E7E">
      <w:pPr>
        <w:bidi/>
        <w:spacing w:after="200" w:line="360" w:lineRule="auto"/>
        <w:ind w:left="-242" w:right="-426"/>
        <w:jc w:val="both"/>
        <w:rPr>
          <w:rFonts w:ascii="Sakkal Majalla" w:eastAsia="Arial Unicode MS" w:hAnsi="Sakkal Majalla" w:cs="Sakkal Majalla"/>
          <w:b/>
          <w:bCs/>
          <w:sz w:val="32"/>
          <w:szCs w:val="32"/>
          <w:rtl/>
          <w:lang w:eastAsia="fr-FR" w:bidi="ar-DZ"/>
        </w:rPr>
      </w:pPr>
      <w:r w:rsidRPr="003B2D08">
        <w:rPr>
          <w:rFonts w:ascii="Sakkal Majalla" w:eastAsia="Arial Unicode MS" w:hAnsi="Sakkal Majalla" w:cs="Sakkal Majalla"/>
          <w:b/>
          <w:bCs/>
          <w:sz w:val="32"/>
          <w:szCs w:val="32"/>
          <w:rtl/>
          <w:lang w:eastAsia="fr-FR" w:bidi="ar-DZ"/>
        </w:rPr>
        <w:t xml:space="preserve">المحاضرة </w:t>
      </w:r>
      <w:proofErr w:type="gramStart"/>
      <w:r w:rsidRPr="003B2D08">
        <w:rPr>
          <w:rFonts w:ascii="Sakkal Majalla" w:eastAsia="Arial Unicode MS" w:hAnsi="Sakkal Majalla" w:cs="Sakkal Majalla"/>
          <w:b/>
          <w:bCs/>
          <w:sz w:val="32"/>
          <w:szCs w:val="32"/>
          <w:rtl/>
          <w:lang w:eastAsia="fr-FR" w:bidi="ar-DZ"/>
        </w:rPr>
        <w:t>الحادي</w:t>
      </w:r>
      <w:proofErr w:type="gramEnd"/>
      <w:r w:rsidRPr="003B2D08">
        <w:rPr>
          <w:rFonts w:ascii="Sakkal Majalla" w:eastAsia="Arial Unicode MS" w:hAnsi="Sakkal Majalla" w:cs="Sakkal Majalla"/>
          <w:b/>
          <w:bCs/>
          <w:sz w:val="32"/>
          <w:szCs w:val="32"/>
          <w:rtl/>
          <w:lang w:eastAsia="fr-FR" w:bidi="ar-DZ"/>
        </w:rPr>
        <w:t xml:space="preserve"> عشر: التقرير التلفزيوني والإذاعي</w:t>
      </w:r>
    </w:p>
    <w:p w:rsidR="00AA2E7E" w:rsidRPr="003B2D08" w:rsidRDefault="00AA2E7E" w:rsidP="00AA2E7E">
      <w:pPr>
        <w:bidi/>
        <w:spacing w:after="200" w:line="360" w:lineRule="auto"/>
        <w:ind w:left="-242" w:right="-426"/>
        <w:jc w:val="both"/>
        <w:rPr>
          <w:rFonts w:ascii="Sakkal Majalla" w:eastAsia="Arial Unicode MS" w:hAnsi="Sakkal Majalla" w:cs="Sakkal Majalla"/>
          <w:b/>
          <w:bCs/>
          <w:sz w:val="32"/>
          <w:szCs w:val="32"/>
          <w:rtl/>
          <w:lang w:eastAsia="fr-FR" w:bidi="ar-DZ"/>
        </w:rPr>
      </w:pPr>
      <w:r w:rsidRPr="003B2D08">
        <w:rPr>
          <w:rFonts w:ascii="Sakkal Majalla" w:eastAsia="Arial Unicode MS" w:hAnsi="Sakkal Majalla" w:cs="Sakkal Majalla"/>
          <w:b/>
          <w:bCs/>
          <w:sz w:val="32"/>
          <w:szCs w:val="32"/>
          <w:rtl/>
          <w:lang w:eastAsia="fr-FR" w:bidi="ar-DZ"/>
        </w:rPr>
        <w:t xml:space="preserve"> المحاضرة  الحادي الثاني عشر: </w:t>
      </w:r>
      <w:proofErr w:type="spellStart"/>
      <w:r w:rsidRPr="003B2D08">
        <w:rPr>
          <w:rFonts w:ascii="Sakkal Majalla" w:eastAsia="Arial Unicode MS" w:hAnsi="Sakkal Majalla" w:cs="Sakkal Majalla"/>
          <w:b/>
          <w:bCs/>
          <w:sz w:val="32"/>
          <w:szCs w:val="32"/>
          <w:rtl/>
          <w:lang w:eastAsia="fr-FR" w:bidi="ar-DZ"/>
        </w:rPr>
        <w:t>الروبورتاج</w:t>
      </w:r>
      <w:proofErr w:type="spellEnd"/>
      <w:r w:rsidRPr="003B2D08">
        <w:rPr>
          <w:rFonts w:ascii="Sakkal Majalla" w:eastAsia="Arial Unicode MS" w:hAnsi="Sakkal Majalla" w:cs="Sakkal Majalla"/>
          <w:b/>
          <w:bCs/>
          <w:sz w:val="32"/>
          <w:szCs w:val="32"/>
          <w:rtl/>
          <w:lang w:eastAsia="fr-FR" w:bidi="ar-DZ"/>
        </w:rPr>
        <w:t xml:space="preserve"> التلفزيوني و الإذاعي</w:t>
      </w:r>
    </w:p>
    <w:p w:rsidR="00AA2E7E" w:rsidRPr="003B2D08" w:rsidRDefault="00AA2E7E" w:rsidP="00AA2E7E">
      <w:pPr>
        <w:bidi/>
        <w:spacing w:after="200" w:line="360" w:lineRule="auto"/>
        <w:ind w:left="-242" w:right="-426"/>
        <w:jc w:val="both"/>
        <w:rPr>
          <w:rFonts w:ascii="Sakkal Majalla" w:eastAsia="Arial Unicode MS" w:hAnsi="Sakkal Majalla" w:cs="Sakkal Majalla"/>
          <w:b/>
          <w:bCs/>
          <w:sz w:val="32"/>
          <w:szCs w:val="32"/>
          <w:rtl/>
          <w:lang w:eastAsia="fr-FR" w:bidi="ar-DZ"/>
        </w:rPr>
      </w:pPr>
      <w:r w:rsidRPr="003B2D08">
        <w:rPr>
          <w:rFonts w:ascii="Sakkal Majalla" w:eastAsia="Arial Unicode MS" w:hAnsi="Sakkal Majalla" w:cs="Sakkal Majalla"/>
          <w:b/>
          <w:bCs/>
          <w:sz w:val="32"/>
          <w:szCs w:val="32"/>
          <w:rtl/>
          <w:lang w:eastAsia="fr-FR" w:bidi="ar-DZ"/>
        </w:rPr>
        <w:t xml:space="preserve">المحاضرة  الثالثة  عشر: </w:t>
      </w:r>
      <w:proofErr w:type="spellStart"/>
      <w:r w:rsidRPr="003B2D08">
        <w:rPr>
          <w:rFonts w:ascii="Sakkal Majalla" w:eastAsia="Arial Unicode MS" w:hAnsi="Sakkal Majalla" w:cs="Sakkal Majalla"/>
          <w:b/>
          <w:bCs/>
          <w:sz w:val="32"/>
          <w:szCs w:val="32"/>
          <w:rtl/>
          <w:lang w:eastAsia="fr-FR" w:bidi="ar-DZ"/>
        </w:rPr>
        <w:t>البورتري</w:t>
      </w:r>
      <w:proofErr w:type="spellEnd"/>
      <w:r w:rsidRPr="003B2D08">
        <w:rPr>
          <w:rFonts w:ascii="Sakkal Majalla" w:eastAsia="Arial Unicode MS" w:hAnsi="Sakkal Majalla" w:cs="Sakkal Majalla"/>
          <w:b/>
          <w:bCs/>
          <w:sz w:val="32"/>
          <w:szCs w:val="32"/>
          <w:rtl/>
          <w:lang w:eastAsia="fr-FR" w:bidi="ar-DZ"/>
        </w:rPr>
        <w:t xml:space="preserve"> التلفزيوني والإذاعي   </w:t>
      </w:r>
    </w:p>
    <w:p w:rsidR="00AA2E7E" w:rsidRPr="003B2D08" w:rsidRDefault="00AA2E7E" w:rsidP="00AA2E7E">
      <w:pPr>
        <w:bidi/>
        <w:spacing w:after="200" w:line="360" w:lineRule="auto"/>
        <w:ind w:left="-242" w:right="-426"/>
        <w:jc w:val="both"/>
        <w:rPr>
          <w:rFonts w:ascii="Sakkal Majalla" w:eastAsia="Arial Unicode MS" w:hAnsi="Sakkal Majalla" w:cs="Sakkal Majalla"/>
          <w:b/>
          <w:bCs/>
          <w:sz w:val="32"/>
          <w:szCs w:val="32"/>
          <w:rtl/>
          <w:lang w:eastAsia="fr-FR" w:bidi="ar-DZ"/>
        </w:rPr>
      </w:pPr>
      <w:r w:rsidRPr="003B2D08">
        <w:rPr>
          <w:rFonts w:ascii="Sakkal Majalla" w:eastAsia="Arial Unicode MS" w:hAnsi="Sakkal Majalla" w:cs="Sakkal Majalla"/>
          <w:b/>
          <w:bCs/>
          <w:sz w:val="32"/>
          <w:szCs w:val="32"/>
          <w:rtl/>
          <w:lang w:eastAsia="fr-FR" w:bidi="ar-DZ"/>
        </w:rPr>
        <w:t xml:space="preserve">المحاضرة الرابعة </w:t>
      </w:r>
      <w:proofErr w:type="gramStart"/>
      <w:r w:rsidRPr="003B2D08">
        <w:rPr>
          <w:rFonts w:ascii="Sakkal Majalla" w:eastAsia="Arial Unicode MS" w:hAnsi="Sakkal Majalla" w:cs="Sakkal Majalla"/>
          <w:b/>
          <w:bCs/>
          <w:sz w:val="32"/>
          <w:szCs w:val="32"/>
          <w:rtl/>
          <w:lang w:eastAsia="fr-FR" w:bidi="ar-DZ"/>
        </w:rPr>
        <w:t>عشر  :</w:t>
      </w:r>
      <w:proofErr w:type="gramEnd"/>
      <w:r w:rsidRPr="003B2D08">
        <w:rPr>
          <w:rFonts w:ascii="Sakkal Majalla" w:eastAsia="Arial Unicode MS" w:hAnsi="Sakkal Majalla" w:cs="Sakkal Majalla"/>
          <w:b/>
          <w:bCs/>
          <w:sz w:val="32"/>
          <w:szCs w:val="32"/>
          <w:rtl/>
          <w:lang w:eastAsia="fr-FR" w:bidi="ar-DZ"/>
        </w:rPr>
        <w:t xml:space="preserve"> التحقيق الصحفي الإذاعي والتلفزيوني</w:t>
      </w:r>
    </w:p>
    <w:p w:rsidR="000C1CBF" w:rsidRDefault="000C1CBF" w:rsidP="00AA2E7E">
      <w:pPr>
        <w:bidi/>
        <w:rPr>
          <w:lang w:bidi="ar-DZ"/>
        </w:rPr>
      </w:pPr>
    </w:p>
    <w:sectPr w:rsidR="000C1CBF" w:rsidSect="000C1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AA2E7E"/>
    <w:rsid w:val="000C1CBF"/>
    <w:rsid w:val="00AA2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E7E"/>
    <w:pPr>
      <w:spacing w:after="160" w:line="259" w:lineRule="auto"/>
      <w:jc w:val="right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649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2021-03-05T21:10:00Z</dcterms:created>
  <dcterms:modified xsi:type="dcterms:W3CDTF">2021-03-05T21:10:00Z</dcterms:modified>
</cp:coreProperties>
</file>