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8C" w:rsidRPr="003964E1" w:rsidRDefault="001A468C" w:rsidP="00C86890">
      <w:pPr>
        <w:spacing w:before="120" w:after="120"/>
        <w:jc w:val="center"/>
        <w:rPr>
          <w:rFonts w:ascii="Bradley Hand ITC" w:hAnsi="Bradley Hand ITC"/>
          <w:bCs/>
          <w:sz w:val="24"/>
          <w:szCs w:val="24"/>
          <w:rtl/>
        </w:rPr>
      </w:pPr>
      <w:r w:rsidRPr="001A468C">
        <w:rPr>
          <w:rFonts w:ascii="AriaBradley Hand ITCl" w:hAnsi="AriaBradley Hand ITCl" w:cs="Arial"/>
          <w:color w:val="555555"/>
          <w:sz w:val="30"/>
          <w:szCs w:val="30"/>
          <w:shd w:val="clear" w:color="auto" w:fill="FFFFFF"/>
        </w:rPr>
        <w:t>TP1 :</w:t>
      </w:r>
      <w:r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>G</w:t>
      </w:r>
      <w:r w:rsidRPr="001A468C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>rafcet Démarrage direct</w:t>
      </w:r>
      <w:r w:rsidR="00A533B0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 xml:space="preserve"> d’un moteur triphasé</w:t>
      </w:r>
      <w:r w:rsidRPr="001A468C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 xml:space="preserve"> a</w:t>
      </w:r>
      <w:r w:rsidR="00A533B0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 xml:space="preserve"> un seule</w:t>
      </w:r>
      <w:r w:rsidRPr="001A468C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 xml:space="preserve"> sens de rotation</w:t>
      </w:r>
      <w:r w:rsidR="007E4927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 xml:space="preserve"> </w:t>
      </w:r>
      <w:r w:rsidR="00C86890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 xml:space="preserve">puis </w:t>
      </w:r>
      <w:r w:rsidR="003D5D4E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>en deux</w:t>
      </w:r>
      <w:r w:rsidR="00C86890"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 xml:space="preserve"> sens de rotation</w:t>
      </w:r>
      <w:r>
        <w:rPr>
          <w:rFonts w:ascii="Bradley Hand ITC" w:hAnsi="Bradley Hand ITC" w:cs="Arial"/>
          <w:color w:val="555555"/>
          <w:sz w:val="30"/>
          <w:szCs w:val="30"/>
          <w:shd w:val="clear" w:color="auto" w:fill="FFFFFF"/>
        </w:rPr>
        <w:t xml:space="preserve"> sous logiciel Automgen</w:t>
      </w:r>
    </w:p>
    <w:p w:rsidR="003964E1" w:rsidRPr="008A47C1" w:rsidRDefault="003964E1" w:rsidP="00902406">
      <w:pPr>
        <w:tabs>
          <w:tab w:val="left" w:pos="9254"/>
        </w:tabs>
        <w:bidi/>
        <w:jc w:val="center"/>
        <w:rPr>
          <w:rFonts w:ascii="Bradley Hand ITC" w:hAnsi="Bradley Hand ITC"/>
          <w:b/>
          <w:bCs/>
          <w:sz w:val="24"/>
          <w:szCs w:val="24"/>
          <w:lang w:bidi="ar-DZ"/>
        </w:rPr>
      </w:pPr>
      <w:r w:rsidRPr="003964E1">
        <w:rPr>
          <w:rFonts w:ascii="Bradley Hand ITC" w:hAnsi="Bradley Hand ITC"/>
          <w:b/>
          <w:bCs/>
          <w:sz w:val="24"/>
          <w:szCs w:val="24"/>
          <w:lang w:bidi="ar-DZ"/>
        </w:rPr>
        <w:t>Spécialité</w:t>
      </w:r>
      <w:r w:rsidR="00902406">
        <w:rPr>
          <w:rFonts w:ascii="Bradley Hand ITC" w:hAnsi="Bradley Hand ITC"/>
          <w:b/>
          <w:bCs/>
          <w:sz w:val="24"/>
          <w:szCs w:val="24"/>
          <w:lang w:bidi="ar-DZ"/>
        </w:rPr>
        <w:t xml:space="preserve"> </w:t>
      </w:r>
      <w:r w:rsidR="002035A0" w:rsidRPr="003964E1">
        <w:rPr>
          <w:rFonts w:ascii="Bradley Hand ITC" w:hAnsi="Bradley Hand ITC"/>
          <w:bCs/>
          <w:sz w:val="24"/>
          <w:szCs w:val="24"/>
        </w:rPr>
        <w:t>Master1</w:t>
      </w:r>
      <w:r w:rsidRPr="003964E1">
        <w:rPr>
          <w:rFonts w:ascii="Bradley Hand ITC" w:hAnsi="Bradley Hand ITC"/>
          <w:b/>
          <w:bCs/>
          <w:sz w:val="24"/>
          <w:szCs w:val="24"/>
          <w:lang w:bidi="ar-DZ"/>
        </w:rPr>
        <w:t xml:space="preserve"> : </w:t>
      </w:r>
      <w:r w:rsidR="00902406">
        <w:rPr>
          <w:rFonts w:ascii="Bradley Hand ITC" w:hAnsi="Bradley Hand ITC"/>
          <w:b/>
          <w:bCs/>
          <w:sz w:val="24"/>
          <w:szCs w:val="24"/>
          <w:lang w:bidi="ar-DZ"/>
        </w:rPr>
        <w:t>Automatique et systèmes</w:t>
      </w:r>
    </w:p>
    <w:p w:rsidR="00696A29" w:rsidRPr="00696A29" w:rsidRDefault="00696A29" w:rsidP="00696A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3"/>
          <w:szCs w:val="23"/>
        </w:rPr>
      </w:pPr>
      <w:r w:rsidRPr="00696A29">
        <w:rPr>
          <w:rFonts w:ascii="Cambria" w:hAnsi="Cambria" w:cs="Cambria"/>
          <w:b/>
          <w:bCs/>
          <w:sz w:val="23"/>
          <w:szCs w:val="23"/>
        </w:rPr>
        <w:t>But de TP :</w:t>
      </w:r>
    </w:p>
    <w:p w:rsidR="00223E1D" w:rsidRPr="00223E1D" w:rsidRDefault="00223E1D" w:rsidP="007E4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L’objectif  de  ce  TP  est  de  découvrir la conception d’un système en logique séquentielle dans Automgen dont le fonctionnement est décrit sous forme d’un </w:t>
      </w:r>
      <w:r w:rsidR="007E4927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Pr="00223E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rafcet. Les notions bordées dans ce TP sont : </w:t>
      </w:r>
    </w:p>
    <w:p w:rsidR="00223E1D" w:rsidRDefault="00223E1D" w:rsidP="009D70D3">
      <w:pPr>
        <w:pStyle w:val="Paragraphedeliste"/>
        <w:numPr>
          <w:ilvl w:val="0"/>
          <w:numId w:val="3"/>
        </w:numPr>
        <w:shd w:val="clear" w:color="auto" w:fill="FFFFFF"/>
      </w:pPr>
      <w:r w:rsidRPr="009D70D3">
        <w:t>Création d’un</w:t>
      </w:r>
      <w:r w:rsidRPr="00223E1D">
        <w:t>grafcetdans Automgen</w:t>
      </w:r>
    </w:p>
    <w:p w:rsidR="00223E1D" w:rsidRDefault="00223E1D" w:rsidP="00223E1D">
      <w:pPr>
        <w:pStyle w:val="Paragraphedeliste"/>
        <w:numPr>
          <w:ilvl w:val="0"/>
          <w:numId w:val="3"/>
        </w:numPr>
        <w:shd w:val="clear" w:color="auto" w:fill="FFFFFF"/>
      </w:pPr>
      <w:r w:rsidRPr="009D70D3">
        <w:t xml:space="preserve">Utilisation d’une </w:t>
      </w:r>
      <w:r w:rsidRPr="00223E1D">
        <w:t>temporisation</w:t>
      </w:r>
    </w:p>
    <w:p w:rsidR="00223E1D" w:rsidRPr="00223E1D" w:rsidRDefault="00223E1D" w:rsidP="00223E1D">
      <w:pPr>
        <w:pStyle w:val="Paragraphedeliste"/>
        <w:numPr>
          <w:ilvl w:val="0"/>
          <w:numId w:val="3"/>
        </w:numPr>
        <w:shd w:val="clear" w:color="auto" w:fill="FFFFFF"/>
      </w:pPr>
      <w:r w:rsidRPr="009D70D3">
        <w:t xml:space="preserve">Utilisation de la </w:t>
      </w:r>
      <w:r w:rsidRPr="00223E1D">
        <w:t xml:space="preserve">divergence en OU dans le grafcet </w:t>
      </w:r>
    </w:p>
    <w:p w:rsidR="00223E1D" w:rsidRPr="00223E1D" w:rsidRDefault="00223E1D" w:rsidP="009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E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TP est structuré en 2 parties : </w:t>
      </w:r>
    </w:p>
    <w:p w:rsidR="009D70D3" w:rsidRDefault="00223E1D" w:rsidP="009D70D3">
      <w:pPr>
        <w:pStyle w:val="Paragraphedeliste"/>
        <w:numPr>
          <w:ilvl w:val="0"/>
          <w:numId w:val="4"/>
        </w:numPr>
        <w:shd w:val="clear" w:color="auto" w:fill="FFFFFF"/>
        <w:jc w:val="both"/>
      </w:pPr>
      <w:r w:rsidRPr="009D70D3">
        <w:t>Lapartieapprentissagequi vous explique les principes de base à savoir mettre en pratique</w:t>
      </w:r>
      <w:r w:rsidR="009D70D3">
        <w:t> ;</w:t>
      </w:r>
    </w:p>
    <w:p w:rsidR="00223E1D" w:rsidRPr="009D70D3" w:rsidRDefault="00223E1D" w:rsidP="009D70D3">
      <w:pPr>
        <w:pStyle w:val="Paragraphedeliste"/>
        <w:numPr>
          <w:ilvl w:val="0"/>
          <w:numId w:val="4"/>
        </w:numPr>
        <w:shd w:val="clear" w:color="auto" w:fill="FFFFFF"/>
        <w:jc w:val="both"/>
      </w:pPr>
      <w:r w:rsidRPr="009D70D3">
        <w:t>Lapartieapplicationdans laquelle vous devez proposer une solution à une problématique donnée</w:t>
      </w:r>
      <w:r w:rsidR="009D70D3">
        <w:t>.</w:t>
      </w:r>
    </w:p>
    <w:p w:rsidR="00223E1D" w:rsidRPr="00BC4624" w:rsidRDefault="00BC4624" w:rsidP="0047268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46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Partie 1 : </w:t>
      </w:r>
      <w:r w:rsidR="007E492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BC462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Grafcet Démarrage direct d’un moteur triphasé a un seule sens de rotation</w:t>
      </w:r>
    </w:p>
    <w:p w:rsidR="0047268D" w:rsidRPr="0047268D" w:rsidRDefault="0047268D" w:rsidP="000F1FB8">
      <w:pPr>
        <w:autoSpaceDE w:val="0"/>
        <w:autoSpaceDN w:val="0"/>
        <w:adjustRightInd w:val="0"/>
        <w:spacing w:after="0" w:line="240" w:lineRule="auto"/>
        <w:rPr>
          <w:color w:val="FF0000"/>
          <w:u w:val="single"/>
        </w:rPr>
      </w:pPr>
      <w:r>
        <w:rPr>
          <w:rFonts w:ascii="Droid Sans" w:hAnsi="Droid Sans"/>
          <w:b/>
          <w:bCs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>Cahier</w:t>
      </w:r>
      <w:r>
        <w:rPr>
          <w:rFonts w:ascii="Droid Sans" w:hAnsi="Droid Sans"/>
          <w:b/>
          <w:bCs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ab/>
        <w:t>des</w:t>
      </w:r>
      <w:r w:rsidR="007E4927">
        <w:rPr>
          <w:rFonts w:ascii="Droid Sans" w:hAnsi="Droid Sans"/>
          <w:b/>
          <w:bCs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Droid Sans" w:hAnsi="Droid Sans"/>
          <w:b/>
          <w:bCs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>charges</w:t>
      </w:r>
      <w:r>
        <w:rPr>
          <w:rFonts w:ascii="Droid Sans" w:hAnsi="Droid Sans"/>
          <w:b/>
          <w:bCs/>
          <w:color w:val="0000FF"/>
          <w:sz w:val="23"/>
          <w:szCs w:val="23"/>
          <w:bdr w:val="none" w:sz="0" w:space="0" w:color="auto" w:frame="1"/>
          <w:shd w:val="clear" w:color="auto" w:fill="FFFFFF"/>
        </w:rPr>
        <w:t> :</w:t>
      </w:r>
      <w:r>
        <w:rPr>
          <w:rFonts w:ascii="Droid Sans" w:hAnsi="Droid Sans"/>
          <w:color w:val="1D1B1B"/>
          <w:sz w:val="23"/>
          <w:szCs w:val="23"/>
        </w:rPr>
        <w:br/>
      </w:r>
      <w:r>
        <w:rPr>
          <w:rFonts w:ascii="Droid Sans" w:hAnsi="Droid Sans"/>
          <w:color w:val="1D1B1B"/>
          <w:sz w:val="23"/>
          <w:szCs w:val="23"/>
          <w:shd w:val="clear" w:color="auto" w:fill="FFFFFF"/>
        </w:rPr>
        <w:t>                           </w:t>
      </w:r>
    </w:p>
    <w:p w:rsidR="008E7647" w:rsidRPr="003D5D4E" w:rsidRDefault="0047268D" w:rsidP="00AE551F">
      <w:pPr>
        <w:spacing w:after="0" w:line="240" w:lineRule="auto"/>
        <w:jc w:val="both"/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</w:pP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 xml:space="preserve">On veut réaliser une simulation en deux dimensions, pour un Démarrage direct à </w:t>
      </w:r>
      <w:r w:rsidR="00AE551F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un seule</w:t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 xml:space="preserve"> sens de rotation  d'un moteur triphasé  au moyen d</w:t>
      </w:r>
      <w:r w:rsidRPr="003D5D4E">
        <w:rPr>
          <w:rFonts w:asciiTheme="majorBidi" w:hAnsiTheme="majorBidi" w:cstheme="majorBidi"/>
          <w:b/>
          <w:bCs/>
          <w:color w:val="1D1B1B"/>
          <w:sz w:val="24"/>
          <w:szCs w:val="24"/>
          <w:bdr w:val="none" w:sz="0" w:space="0" w:color="auto" w:frame="1"/>
          <w:shd w:val="clear" w:color="auto" w:fill="FFFFFF"/>
        </w:rPr>
        <w:t>e logiciel Automgen, </w:t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À l'aide  d'un</w:t>
      </w:r>
      <w:r w:rsidRPr="003D5D4E">
        <w:rPr>
          <w:rFonts w:asciiTheme="majorBidi" w:hAnsiTheme="majorBidi" w:cstheme="majorBidi"/>
          <w:i/>
          <w:iCs/>
          <w:color w:val="1D1B1B"/>
          <w:sz w:val="24"/>
          <w:szCs w:val="24"/>
          <w:bdr w:val="none" w:sz="0" w:space="0" w:color="auto" w:frame="1"/>
          <w:shd w:val="clear" w:color="auto" w:fill="FFFFFF"/>
        </w:rPr>
        <w:t> :</w:t>
      </w:r>
      <w:r w:rsidRPr="003D5D4E">
        <w:rPr>
          <w:rFonts w:asciiTheme="majorBidi" w:hAnsiTheme="majorBidi" w:cstheme="majorBidi"/>
          <w:color w:val="1D1B1B"/>
          <w:sz w:val="24"/>
          <w:szCs w:val="24"/>
        </w:rPr>
        <w:br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-Automate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ab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programmable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ab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industriel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ab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(API)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,</w:t>
      </w:r>
      <w:r w:rsidRPr="003D5D4E">
        <w:rPr>
          <w:rFonts w:asciiTheme="majorBidi" w:hAnsiTheme="majorBidi" w:cstheme="majorBidi"/>
          <w:color w:val="1D1B1B"/>
          <w:sz w:val="24"/>
          <w:szCs w:val="24"/>
        </w:rPr>
        <w:br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-Moteur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ab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triphasé,</w:t>
      </w:r>
      <w:r w:rsidRPr="003D5D4E">
        <w:rPr>
          <w:rFonts w:asciiTheme="majorBidi" w:hAnsiTheme="majorBidi" w:cstheme="majorBidi"/>
          <w:color w:val="1D1B1B"/>
          <w:sz w:val="24"/>
          <w:szCs w:val="24"/>
        </w:rPr>
        <w:br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-</w:t>
      </w:r>
      <w:r w:rsidR="00AE551F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Un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ab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Contact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ab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de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ab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puissance</w:t>
      </w:r>
      <w:r w:rsidR="000F1FB8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ab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KM1,</w:t>
      </w:r>
      <w:r w:rsidRPr="003D5D4E">
        <w:rPr>
          <w:rFonts w:asciiTheme="majorBidi" w:hAnsiTheme="majorBidi" w:cstheme="majorBidi"/>
          <w:color w:val="1D1B1B"/>
          <w:sz w:val="24"/>
          <w:szCs w:val="24"/>
        </w:rPr>
        <w:br/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 xml:space="preserve">- Bouton marche 1 et </w:t>
      </w:r>
      <w:r w:rsidR="00AE551F"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un bouton d’</w:t>
      </w:r>
      <w:r w:rsidRPr="003D5D4E">
        <w:rPr>
          <w:rFonts w:asciiTheme="majorBidi" w:hAnsiTheme="majorBidi" w:cstheme="majorBidi"/>
          <w:color w:val="1D1B1B"/>
          <w:sz w:val="24"/>
          <w:szCs w:val="24"/>
          <w:shd w:val="clear" w:color="auto" w:fill="FFFFFF"/>
        </w:rPr>
        <w:t>arrêt.</w:t>
      </w:r>
    </w:p>
    <w:p w:rsidR="003D5D4E" w:rsidRDefault="003D5D4E" w:rsidP="00AE551F">
      <w:pPr>
        <w:spacing w:after="0" w:line="240" w:lineRule="auto"/>
        <w:jc w:val="both"/>
        <w:rPr>
          <w:rFonts w:asciiTheme="majorBidi" w:hAnsiTheme="majorBidi" w:cstheme="majorBidi"/>
          <w:color w:val="1D1B1B"/>
          <w:sz w:val="23"/>
          <w:szCs w:val="23"/>
          <w:shd w:val="clear" w:color="auto" w:fill="FFFFFF"/>
        </w:rPr>
      </w:pPr>
    </w:p>
    <w:p w:rsidR="003D5D4E" w:rsidRDefault="003D5D4E" w:rsidP="00AE551F">
      <w:pPr>
        <w:spacing w:after="0" w:line="240" w:lineRule="auto"/>
        <w:jc w:val="both"/>
        <w:rPr>
          <w:rFonts w:asciiTheme="majorBidi" w:hAnsiTheme="majorBidi" w:cstheme="majorBidi"/>
          <w:color w:val="1D1B1B"/>
          <w:sz w:val="23"/>
          <w:szCs w:val="23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5504401" cy="2966970"/>
            <wp:effectExtent l="0" t="0" r="127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618" cy="29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68D" w:rsidRPr="0047268D" w:rsidRDefault="0047268D" w:rsidP="0022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26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fr-FR"/>
        </w:rPr>
        <w:t>Travail à réaliser</w:t>
      </w:r>
      <w:r w:rsidRPr="004726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fr-FR"/>
        </w:rPr>
        <w:t> :</w:t>
      </w:r>
      <w:r w:rsidRPr="0047268D"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  <w:br/>
      </w:r>
    </w:p>
    <w:p w:rsidR="0047268D" w:rsidRPr="0047268D" w:rsidRDefault="0047268D" w:rsidP="0047268D">
      <w:pPr>
        <w:shd w:val="clear" w:color="auto" w:fill="FFFFFF"/>
        <w:spacing w:after="0" w:line="240" w:lineRule="auto"/>
        <w:ind w:hanging="360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  </w:t>
      </w:r>
      <w:r w:rsidRPr="0047268D">
        <w:rPr>
          <w:rFonts w:ascii="Times New Roman" w:eastAsia="Times New Roman" w:hAnsi="Times New Roman" w:cs="Times New Roman"/>
          <w:color w:val="1D1B1B"/>
          <w:sz w:val="14"/>
          <w:szCs w:val="14"/>
          <w:bdr w:val="none" w:sz="0" w:space="0" w:color="auto" w:frame="1"/>
          <w:lang w:eastAsia="fr-FR"/>
        </w:rPr>
        <w:t>    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1. Identifiez les variables d’entrées/sorties du système sous forme d’un tableau :</w:t>
      </w:r>
    </w:p>
    <w:p w:rsidR="0047268D" w:rsidRPr="0047268D" w:rsidRDefault="0047268D" w:rsidP="00472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25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2551"/>
      </w:tblGrid>
      <w:tr w:rsidR="0047268D" w:rsidRPr="0047268D" w:rsidTr="0047268D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68D" w:rsidRPr="0047268D" w:rsidRDefault="0047268D" w:rsidP="0047268D">
            <w:pPr>
              <w:spacing w:after="0" w:line="240" w:lineRule="auto"/>
              <w:textAlignment w:val="baseline"/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</w:pPr>
            <w:r w:rsidRPr="0047268D">
              <w:rPr>
                <w:rFonts w:ascii="Droid Sans" w:eastAsia="Times New Roman" w:hAnsi="Droid Sans" w:cs="Times New Roman"/>
                <w:b/>
                <w:bCs/>
                <w:color w:val="1D1B1B"/>
                <w:sz w:val="24"/>
                <w:szCs w:val="24"/>
                <w:bdr w:val="none" w:sz="0" w:space="0" w:color="auto" w:frame="1"/>
                <w:lang w:eastAsia="fr-FR"/>
              </w:rPr>
              <w:lastRenderedPageBreak/>
              <w:t>Variables d’entrées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68D" w:rsidRPr="0047268D" w:rsidRDefault="0047268D" w:rsidP="0047268D">
            <w:pPr>
              <w:spacing w:after="0" w:line="240" w:lineRule="auto"/>
              <w:textAlignment w:val="baseline"/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</w:pPr>
            <w:r w:rsidRPr="0047268D">
              <w:rPr>
                <w:rFonts w:ascii="Droid Sans" w:eastAsia="Times New Roman" w:hAnsi="Droid Sans" w:cs="Times New Roman"/>
                <w:b/>
                <w:bCs/>
                <w:color w:val="1D1B1B"/>
                <w:sz w:val="24"/>
                <w:szCs w:val="24"/>
                <w:bdr w:val="none" w:sz="0" w:space="0" w:color="auto" w:frame="1"/>
                <w:lang w:eastAsia="fr-FR"/>
              </w:rPr>
              <w:t>Variables de sorties</w:t>
            </w:r>
          </w:p>
        </w:tc>
      </w:tr>
      <w:tr w:rsidR="0047268D" w:rsidRPr="0047268D" w:rsidTr="0047268D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68D" w:rsidRPr="0047268D" w:rsidRDefault="0047268D" w:rsidP="0047268D">
            <w:pPr>
              <w:spacing w:after="0" w:line="240" w:lineRule="auto"/>
              <w:textAlignment w:val="baseline"/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</w:pPr>
            <w:r w:rsidRPr="0047268D"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68D" w:rsidRPr="0047268D" w:rsidRDefault="0047268D" w:rsidP="0047268D">
            <w:pPr>
              <w:spacing w:after="0" w:line="240" w:lineRule="auto"/>
              <w:textAlignment w:val="baseline"/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</w:pPr>
          </w:p>
        </w:tc>
      </w:tr>
    </w:tbl>
    <w:p w:rsidR="0047268D" w:rsidRPr="0047268D" w:rsidRDefault="0047268D" w:rsidP="00472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7268D" w:rsidRPr="0047268D" w:rsidRDefault="0047268D" w:rsidP="0047268D">
      <w:pPr>
        <w:shd w:val="clear" w:color="auto" w:fill="FFFFFF"/>
        <w:spacing w:after="0" w:line="240" w:lineRule="auto"/>
        <w:ind w:hanging="360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14"/>
          <w:szCs w:val="14"/>
          <w:bdr w:val="none" w:sz="0" w:space="0" w:color="auto" w:frame="1"/>
          <w:lang w:eastAsia="fr-FR"/>
        </w:rPr>
        <w:t>       </w:t>
      </w:r>
    </w:p>
    <w:p w:rsidR="0047268D" w:rsidRPr="0047268D" w:rsidRDefault="0047268D" w:rsidP="00E4457E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14"/>
          <w:szCs w:val="14"/>
          <w:bdr w:val="none" w:sz="0" w:space="0" w:color="auto" w:frame="1"/>
          <w:lang w:eastAsia="fr-FR"/>
        </w:rPr>
        <w:t>         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2. Tracez le grafcet qui décrit le fonctionnement du système.</w:t>
      </w:r>
    </w:p>
    <w:p w:rsidR="00223E1D" w:rsidRDefault="0047268D" w:rsidP="00E4457E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14"/>
          <w:szCs w:val="14"/>
          <w:bdr w:val="none" w:sz="0" w:space="0" w:color="auto" w:frame="1"/>
          <w:lang w:eastAsia="fr-FR"/>
        </w:rPr>
        <w:t>        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3. Simulez le grafcet sous le logiciel </w:t>
      </w:r>
      <w:r w:rsidRPr="0047268D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bdr w:val="none" w:sz="0" w:space="0" w:color="auto" w:frame="1"/>
          <w:lang w:eastAsia="fr-FR"/>
        </w:rPr>
        <w:t>Automgen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.</w:t>
      </w:r>
    </w:p>
    <w:p w:rsidR="00223E1D" w:rsidRDefault="0047268D" w:rsidP="00E4457E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4. A l’aide de l'atelier </w:t>
      </w:r>
      <w:r w:rsidRPr="0047268D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bdr w:val="none" w:sz="0" w:space="0" w:color="auto" w:frame="1"/>
          <w:lang w:eastAsia="fr-FR"/>
        </w:rPr>
        <w:t>Automsim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 , Réaliser la simulation en deux dimension.</w:t>
      </w:r>
    </w:p>
    <w:p w:rsidR="0047268D" w:rsidRPr="0047268D" w:rsidRDefault="0047268D" w:rsidP="00E4457E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5. A l’aide du module </w:t>
      </w:r>
      <w:r w:rsidRPr="0047268D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bdr w:val="none" w:sz="0" w:space="0" w:color="auto" w:frame="1"/>
          <w:lang w:eastAsia="fr-FR"/>
        </w:rPr>
        <w:t>IRIS 2D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, créez un pupitre de visualisation comprenant : </w:t>
      </w:r>
    </w:p>
    <w:p w:rsidR="0047268D" w:rsidRPr="0047268D" w:rsidRDefault="0047268D" w:rsidP="00C75D23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 xml:space="preserve">Un bouton poussoir Marche et Arrêt </w:t>
      </w:r>
      <w:r w:rsidR="00C75D23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.</w:t>
      </w:r>
      <w:bookmarkStart w:id="0" w:name="_GoBack"/>
      <w:bookmarkEnd w:id="0"/>
    </w:p>
    <w:p w:rsidR="00BC4624" w:rsidRPr="00BC4624" w:rsidRDefault="00BC4624" w:rsidP="00E4457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46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Partie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BC46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  <w:r w:rsidRPr="00BC462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Grafcet Démarrage direct d’un moteur triphasé 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en deux</w:t>
      </w:r>
      <w:r w:rsidRPr="00BC462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sens de rotation</w:t>
      </w:r>
    </w:p>
    <w:p w:rsidR="00E4457E" w:rsidRDefault="00E4457E" w:rsidP="00E4457E">
      <w:pPr>
        <w:spacing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4457E">
        <w:rPr>
          <w:rFonts w:asciiTheme="majorBidi" w:hAnsiTheme="majorBidi" w:cstheme="majorBidi"/>
          <w:sz w:val="24"/>
          <w:szCs w:val="24"/>
        </w:rPr>
        <w:t>Faites les changements nécessaires dans le cahier de charge de la Partie 1 pour réaliser un démarrage d’un moteur tr</w:t>
      </w:r>
      <w:r w:rsidR="00926DED">
        <w:rPr>
          <w:rFonts w:asciiTheme="majorBidi" w:hAnsiTheme="majorBidi" w:cstheme="majorBidi"/>
          <w:sz w:val="24"/>
          <w:szCs w:val="24"/>
        </w:rPr>
        <w:t>iphasé en deux sens de rotation.</w:t>
      </w:r>
    </w:p>
    <w:p w:rsidR="0029258C" w:rsidRPr="0047268D" w:rsidRDefault="0029258C" w:rsidP="0029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26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fr-FR"/>
        </w:rPr>
        <w:t>Travail à réaliser</w:t>
      </w:r>
      <w:r w:rsidRPr="0047268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fr-FR"/>
        </w:rPr>
        <w:t> :</w:t>
      </w:r>
      <w:r w:rsidRPr="0047268D"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  <w:br/>
      </w:r>
    </w:p>
    <w:p w:rsidR="0029258C" w:rsidRPr="0047268D" w:rsidRDefault="0029258C" w:rsidP="0029258C">
      <w:pPr>
        <w:shd w:val="clear" w:color="auto" w:fill="FFFFFF"/>
        <w:spacing w:after="0" w:line="240" w:lineRule="auto"/>
        <w:ind w:hanging="360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  </w:t>
      </w:r>
      <w:r w:rsidRPr="0047268D">
        <w:rPr>
          <w:rFonts w:ascii="Times New Roman" w:eastAsia="Times New Roman" w:hAnsi="Times New Roman" w:cs="Times New Roman"/>
          <w:color w:val="1D1B1B"/>
          <w:sz w:val="14"/>
          <w:szCs w:val="14"/>
          <w:bdr w:val="none" w:sz="0" w:space="0" w:color="auto" w:frame="1"/>
          <w:lang w:eastAsia="fr-FR"/>
        </w:rPr>
        <w:t>    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1. Identifiez les variables d’entrées/sorties du système sous forme d’un tableau :</w:t>
      </w:r>
    </w:p>
    <w:p w:rsidR="0029258C" w:rsidRPr="0047268D" w:rsidRDefault="0029258C" w:rsidP="0029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25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2551"/>
      </w:tblGrid>
      <w:tr w:rsidR="0029258C" w:rsidRPr="0047268D" w:rsidTr="00B1298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58C" w:rsidRPr="0047268D" w:rsidRDefault="0029258C" w:rsidP="00B12989">
            <w:pPr>
              <w:spacing w:after="0" w:line="240" w:lineRule="auto"/>
              <w:textAlignment w:val="baseline"/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</w:pPr>
            <w:r w:rsidRPr="0047268D">
              <w:rPr>
                <w:rFonts w:ascii="Droid Sans" w:eastAsia="Times New Roman" w:hAnsi="Droid Sans" w:cs="Times New Roman"/>
                <w:b/>
                <w:bCs/>
                <w:color w:val="1D1B1B"/>
                <w:sz w:val="24"/>
                <w:szCs w:val="24"/>
                <w:bdr w:val="none" w:sz="0" w:space="0" w:color="auto" w:frame="1"/>
                <w:lang w:eastAsia="fr-FR"/>
              </w:rPr>
              <w:t>Variables d’entrées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58C" w:rsidRPr="0047268D" w:rsidRDefault="0029258C" w:rsidP="00B12989">
            <w:pPr>
              <w:spacing w:after="0" w:line="240" w:lineRule="auto"/>
              <w:textAlignment w:val="baseline"/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</w:pPr>
            <w:r w:rsidRPr="0047268D">
              <w:rPr>
                <w:rFonts w:ascii="Droid Sans" w:eastAsia="Times New Roman" w:hAnsi="Droid Sans" w:cs="Times New Roman"/>
                <w:b/>
                <w:bCs/>
                <w:color w:val="1D1B1B"/>
                <w:sz w:val="24"/>
                <w:szCs w:val="24"/>
                <w:bdr w:val="none" w:sz="0" w:space="0" w:color="auto" w:frame="1"/>
                <w:lang w:eastAsia="fr-FR"/>
              </w:rPr>
              <w:t>Variables de sorties</w:t>
            </w:r>
          </w:p>
        </w:tc>
      </w:tr>
      <w:tr w:rsidR="0029258C" w:rsidRPr="0047268D" w:rsidTr="00B1298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58C" w:rsidRPr="0047268D" w:rsidRDefault="0029258C" w:rsidP="00B12989">
            <w:pPr>
              <w:spacing w:after="0" w:line="240" w:lineRule="auto"/>
              <w:textAlignment w:val="baseline"/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</w:pPr>
            <w:r w:rsidRPr="0047268D"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258C" w:rsidRPr="0047268D" w:rsidRDefault="0029258C" w:rsidP="00B12989">
            <w:pPr>
              <w:spacing w:after="0" w:line="240" w:lineRule="auto"/>
              <w:textAlignment w:val="baseline"/>
              <w:rPr>
                <w:rFonts w:ascii="Droid Sans" w:eastAsia="Times New Roman" w:hAnsi="Droid Sans" w:cs="Times New Roman"/>
                <w:color w:val="1D1B1B"/>
                <w:sz w:val="23"/>
                <w:szCs w:val="23"/>
                <w:lang w:eastAsia="fr-FR"/>
              </w:rPr>
            </w:pPr>
          </w:p>
        </w:tc>
      </w:tr>
    </w:tbl>
    <w:p w:rsidR="0029258C" w:rsidRPr="0047268D" w:rsidRDefault="0029258C" w:rsidP="0029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258C" w:rsidRPr="0047268D" w:rsidRDefault="0029258C" w:rsidP="0029258C">
      <w:pPr>
        <w:shd w:val="clear" w:color="auto" w:fill="FFFFFF"/>
        <w:spacing w:after="0" w:line="240" w:lineRule="auto"/>
        <w:ind w:hanging="360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14"/>
          <w:szCs w:val="14"/>
          <w:bdr w:val="none" w:sz="0" w:space="0" w:color="auto" w:frame="1"/>
          <w:lang w:eastAsia="fr-FR"/>
        </w:rPr>
        <w:t>       </w:t>
      </w:r>
    </w:p>
    <w:p w:rsidR="0029258C" w:rsidRPr="0047268D" w:rsidRDefault="0029258C" w:rsidP="0029258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14"/>
          <w:szCs w:val="14"/>
          <w:bdr w:val="none" w:sz="0" w:space="0" w:color="auto" w:frame="1"/>
          <w:lang w:eastAsia="fr-FR"/>
        </w:rPr>
        <w:t>         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2. Tracez le grafcet qui décrit le fonctionnement du système.</w:t>
      </w:r>
    </w:p>
    <w:p w:rsidR="0029258C" w:rsidRDefault="0029258C" w:rsidP="0029258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14"/>
          <w:szCs w:val="14"/>
          <w:bdr w:val="none" w:sz="0" w:space="0" w:color="auto" w:frame="1"/>
          <w:lang w:eastAsia="fr-FR"/>
        </w:rPr>
        <w:t>        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3. Simulez le grafcet sous le logiciel </w:t>
      </w:r>
      <w:r w:rsidRPr="0047268D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bdr w:val="none" w:sz="0" w:space="0" w:color="auto" w:frame="1"/>
          <w:lang w:eastAsia="fr-FR"/>
        </w:rPr>
        <w:t>Automgen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.</w:t>
      </w:r>
    </w:p>
    <w:p w:rsidR="0029258C" w:rsidRDefault="0029258C" w:rsidP="0029258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4. A l’aide de l'atelier </w:t>
      </w:r>
      <w:r w:rsidRPr="0047268D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bdr w:val="none" w:sz="0" w:space="0" w:color="auto" w:frame="1"/>
          <w:lang w:eastAsia="fr-FR"/>
        </w:rPr>
        <w:t>Automsim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 , Réaliser la simulation en deux dimension.</w:t>
      </w:r>
    </w:p>
    <w:p w:rsidR="0029258C" w:rsidRPr="0047268D" w:rsidRDefault="0029258C" w:rsidP="0029258C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5. A l’aide du module </w:t>
      </w:r>
      <w:r w:rsidRPr="0047268D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  <w:bdr w:val="none" w:sz="0" w:space="0" w:color="auto" w:frame="1"/>
          <w:lang w:eastAsia="fr-FR"/>
        </w:rPr>
        <w:t>IRIS 2D</w:t>
      </w: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, créez un pupitre de visualisation comprenant : </w:t>
      </w:r>
    </w:p>
    <w:p w:rsidR="0029258C" w:rsidRPr="0047268D" w:rsidRDefault="0029258C" w:rsidP="00071400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Droid Sans" w:eastAsia="Times New Roman" w:hAnsi="Droid Sans" w:cs="Times New Roman"/>
          <w:color w:val="1D1B1B"/>
          <w:sz w:val="23"/>
          <w:szCs w:val="23"/>
          <w:lang w:eastAsia="fr-FR"/>
        </w:rPr>
      </w:pPr>
      <w:r w:rsidRPr="0047268D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 xml:space="preserve">Un bouton poussoir Marche et Arrêt </w:t>
      </w:r>
      <w:r w:rsidR="00071400">
        <w:rPr>
          <w:rFonts w:ascii="Times New Roman" w:eastAsia="Times New Roman" w:hAnsi="Times New Roman" w:cs="Times New Roman"/>
          <w:color w:val="1D1B1B"/>
          <w:sz w:val="24"/>
          <w:szCs w:val="24"/>
          <w:bdr w:val="none" w:sz="0" w:space="0" w:color="auto" w:frame="1"/>
          <w:lang w:eastAsia="fr-FR"/>
        </w:rPr>
        <w:t>.</w:t>
      </w:r>
    </w:p>
    <w:p w:rsidR="0029258C" w:rsidRDefault="0029258C" w:rsidP="00E4457E">
      <w:pPr>
        <w:spacing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926DED" w:rsidRPr="00E4457E" w:rsidRDefault="00926DED" w:rsidP="00E4457E">
      <w:pPr>
        <w:spacing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BC4624" w:rsidRPr="0047268D" w:rsidRDefault="00BC4624" w:rsidP="0047268D">
      <w:pPr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</w:p>
    <w:sectPr w:rsidR="00BC4624" w:rsidRPr="0047268D" w:rsidSect="00177ABA">
      <w:headerReference w:type="default" r:id="rId8"/>
      <w:footerReference w:type="default" r:id="rId9"/>
      <w:pgSz w:w="11906" w:h="16838"/>
      <w:pgMar w:top="2091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98" w:rsidRDefault="001B5D98" w:rsidP="004B6C34">
      <w:pPr>
        <w:spacing w:after="0" w:line="240" w:lineRule="auto"/>
      </w:pPr>
      <w:r>
        <w:separator/>
      </w:r>
    </w:p>
  </w:endnote>
  <w:endnote w:type="continuationSeparator" w:id="1">
    <w:p w:rsidR="001B5D98" w:rsidRDefault="001B5D98" w:rsidP="004B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Bradley Hand ITC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BA" w:rsidRPr="00177ABA" w:rsidRDefault="00177ABA" w:rsidP="00902406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Bradley Hand ITC" w:hAnsi="Bradley Hand ITC"/>
      </w:rPr>
    </w:pPr>
    <w:r w:rsidRPr="00177ABA">
      <w:rPr>
        <w:rFonts w:ascii="Bradley Hand ITC" w:hAnsi="Bradley Hand ITC"/>
        <w:b/>
        <w:bCs/>
      </w:rPr>
      <w:t>20</w:t>
    </w:r>
    <w:r w:rsidR="00902406">
      <w:rPr>
        <w:rFonts w:ascii="Bradley Hand ITC" w:hAnsi="Bradley Hand ITC"/>
        <w:b/>
        <w:bCs/>
      </w:rPr>
      <w:t>20</w:t>
    </w:r>
    <w:r w:rsidR="00857530">
      <w:rPr>
        <w:rFonts w:ascii="Bradley Hand ITC" w:hAnsi="Bradley Hand ITC"/>
        <w:b/>
        <w:bCs/>
      </w:rPr>
      <w:t>-202</w:t>
    </w:r>
    <w:r w:rsidR="00902406">
      <w:rPr>
        <w:rFonts w:ascii="Bradley Hand ITC" w:hAnsi="Bradley Hand ITC"/>
        <w:b/>
        <w:bCs/>
      </w:rPr>
      <w:t>1</w:t>
    </w:r>
    <w:r>
      <w:rPr>
        <w:rFonts w:ascii="Cambria" w:hAnsi="Cambria"/>
      </w:rPr>
      <w:tab/>
    </w:r>
    <w:r w:rsidRPr="00177ABA">
      <w:rPr>
        <w:rFonts w:ascii="Bradley Hand ITC" w:hAnsi="Bradley Hand ITC"/>
        <w:b/>
        <w:bCs/>
      </w:rPr>
      <w:t>Dr. Idir</w:t>
    </w:r>
  </w:p>
  <w:p w:rsidR="004B6C34" w:rsidRDefault="004B6C34" w:rsidP="00177ABA">
    <w:pPr>
      <w:pStyle w:val="Pieddepage"/>
    </w:pPr>
  </w:p>
  <w:p w:rsidR="004B6C34" w:rsidRDefault="004B6C34">
    <w:pPr>
      <w:pStyle w:val="Pieddepage"/>
    </w:pPr>
  </w:p>
  <w:p w:rsidR="004B6C34" w:rsidRDefault="004B6C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98" w:rsidRDefault="001B5D98" w:rsidP="004B6C34">
      <w:pPr>
        <w:spacing w:after="0" w:line="240" w:lineRule="auto"/>
      </w:pPr>
      <w:r>
        <w:separator/>
      </w:r>
    </w:p>
  </w:footnote>
  <w:footnote w:type="continuationSeparator" w:id="1">
    <w:p w:rsidR="001B5D98" w:rsidRDefault="001B5D98" w:rsidP="004B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34" w:rsidRDefault="00A44DFC" w:rsidP="004B6C34">
    <w:pPr>
      <w:jc w:val="center"/>
    </w:pPr>
    <w:r>
      <w:rPr>
        <w:noProof/>
        <w:lang w:eastAsia="fr-FR"/>
      </w:rPr>
      <w:pict>
        <v:rect id="Rectangle 1" o:spid="_x0000_s4098" style="position:absolute;left:0;text-align:left;margin-left:154.05pt;margin-top:14.05pt;width:148.7pt;height:7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" filled="f" stroked="f" strokeweight="2pt">
          <v:textbox>
            <w:txbxContent>
              <w:p w:rsidR="004B6C34" w:rsidRPr="004B6C34" w:rsidRDefault="004B6C34" w:rsidP="004B6C34">
                <w:pPr>
                  <w:bidi/>
                  <w:spacing w:after="0" w:line="240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وزارة الــتــعـلــيم الــعـالي و البحـث العلمي</w:t>
                </w:r>
              </w:p>
              <w:p w:rsidR="004B6C34" w:rsidRPr="004B6C34" w:rsidRDefault="004B6C34" w:rsidP="004B6C34">
                <w:pPr>
                  <w:pStyle w:val="Titre1"/>
                  <w:bidi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spacing w:val="0"/>
                    <w:sz w:val="22"/>
                    <w:szCs w:val="22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spacing w:val="0"/>
                    <w:sz w:val="22"/>
                    <w:szCs w:val="22"/>
                    <w:rtl/>
                    <w:lang w:bidi="ar-DZ"/>
                  </w:rPr>
                  <w:t>جامـــعــــة  محمد بوضياف بالمسـيلــة</w:t>
                </w:r>
              </w:p>
              <w:p w:rsidR="004B6C34" w:rsidRPr="004B6C34" w:rsidRDefault="004B6C34" w:rsidP="004B6C34">
                <w:pPr>
                  <w:bidi/>
                  <w:spacing w:after="0" w:line="240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كــــلـيــة  التكنولوجيا</w:t>
                </w:r>
              </w:p>
              <w:p w:rsidR="004B6C34" w:rsidRPr="004B6C34" w:rsidRDefault="004B6C34" w:rsidP="004B6C34">
                <w:pPr>
                  <w:pStyle w:val="En-tte"/>
                  <w:jc w:val="center"/>
                  <w:rPr>
                    <w:rFonts w:ascii="Traditional Arabic" w:hAnsi="Traditional Arabic" w:cs="Traditional Arabic"/>
                    <w:color w:val="262626" w:themeColor="text1" w:themeTint="D9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قسم الهندسة الكهربائية</w:t>
                </w:r>
              </w:p>
              <w:p w:rsidR="004B6C34" w:rsidRPr="004B6C34" w:rsidRDefault="004B6C34" w:rsidP="004B6C34">
                <w:pPr>
                  <w:jc w:val="center"/>
                  <w:rPr>
                    <w:rFonts w:ascii="Traditional Arabic" w:hAnsi="Traditional Arabic" w:cs="Traditional Arabic"/>
                    <w:color w:val="262626" w:themeColor="text1" w:themeTint="D9"/>
                  </w:rPr>
                </w:pPr>
              </w:p>
            </w:txbxContent>
          </v:textbox>
        </v:rect>
      </w:pict>
    </w:r>
    <w:r w:rsidR="003964E1">
      <w:rPr>
        <w:noProof/>
        <w:szCs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4808220</wp:posOffset>
          </wp:positionH>
          <wp:positionV relativeFrom="paragraph">
            <wp:posOffset>210820</wp:posOffset>
          </wp:positionV>
          <wp:extent cx="991235" cy="770890"/>
          <wp:effectExtent l="0" t="0" r="0" b="0"/>
          <wp:wrapNone/>
          <wp:docPr id="6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4E1">
      <w:rPr>
        <w:noProof/>
        <w:szCs w:val="28"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-25026</wp:posOffset>
          </wp:positionH>
          <wp:positionV relativeFrom="paragraph">
            <wp:posOffset>259080</wp:posOffset>
          </wp:positionV>
          <wp:extent cx="991235" cy="770890"/>
          <wp:effectExtent l="0" t="0" r="0" b="0"/>
          <wp:wrapNone/>
          <wp:docPr id="3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C34" w:rsidRPr="00CD6A4C">
      <w:rPr>
        <w:rFonts w:hint="cs"/>
        <w:b/>
        <w:bCs/>
        <w:u w:val="single"/>
        <w:rtl/>
      </w:rPr>
      <w:t>الــجــمـــهــوريــة الــجـــزائريــة الديمــقــــراطية الشــعــبيــة</w:t>
    </w:r>
  </w:p>
  <w:p w:rsidR="004B6C34" w:rsidRDefault="00A44DFC" w:rsidP="004B6C34">
    <w:pPr>
      <w:pStyle w:val="En-tte"/>
      <w:jc w:val="center"/>
    </w:pPr>
    <w:r>
      <w:rPr>
        <w:noProof/>
        <w:lang w:eastAsia="fr-FR"/>
      </w:rPr>
      <w:pict>
        <v:line id="Connecteur droit 2" o:spid="_x0000_s4097" style="position:absolute;left:0;text-align:left;z-index:251660288;visibility:visible" from="-7.3pt,61.25pt" to="460.9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7D0B"/>
    <w:multiLevelType w:val="hybridMultilevel"/>
    <w:tmpl w:val="C0D676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006A1"/>
    <w:multiLevelType w:val="hybridMultilevel"/>
    <w:tmpl w:val="FBC2DB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F19C0"/>
    <w:multiLevelType w:val="hybridMultilevel"/>
    <w:tmpl w:val="22FA3A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56BDA"/>
    <w:multiLevelType w:val="hybridMultilevel"/>
    <w:tmpl w:val="2B6EA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B6C34"/>
    <w:rsid w:val="00071400"/>
    <w:rsid w:val="000A6E43"/>
    <w:rsid w:val="000E3670"/>
    <w:rsid w:val="000F1FB8"/>
    <w:rsid w:val="001652C7"/>
    <w:rsid w:val="00177ABA"/>
    <w:rsid w:val="00192335"/>
    <w:rsid w:val="001A468C"/>
    <w:rsid w:val="001B5D98"/>
    <w:rsid w:val="002035A0"/>
    <w:rsid w:val="002152D9"/>
    <w:rsid w:val="00223E1D"/>
    <w:rsid w:val="0029258C"/>
    <w:rsid w:val="003902E5"/>
    <w:rsid w:val="003964E1"/>
    <w:rsid w:val="003D5D4E"/>
    <w:rsid w:val="0047268D"/>
    <w:rsid w:val="004B6C34"/>
    <w:rsid w:val="0050561E"/>
    <w:rsid w:val="005F5D6E"/>
    <w:rsid w:val="00605FB7"/>
    <w:rsid w:val="00666DFF"/>
    <w:rsid w:val="006817DE"/>
    <w:rsid w:val="00696A29"/>
    <w:rsid w:val="006F25E2"/>
    <w:rsid w:val="007E4927"/>
    <w:rsid w:val="00812C2B"/>
    <w:rsid w:val="0082615B"/>
    <w:rsid w:val="00844BBF"/>
    <w:rsid w:val="0084552B"/>
    <w:rsid w:val="00857530"/>
    <w:rsid w:val="0085772A"/>
    <w:rsid w:val="008A47C1"/>
    <w:rsid w:val="008E0FCA"/>
    <w:rsid w:val="008E7647"/>
    <w:rsid w:val="00902406"/>
    <w:rsid w:val="00926DED"/>
    <w:rsid w:val="0098676A"/>
    <w:rsid w:val="009D70D3"/>
    <w:rsid w:val="00A44DFC"/>
    <w:rsid w:val="00A533B0"/>
    <w:rsid w:val="00A57059"/>
    <w:rsid w:val="00AE09DD"/>
    <w:rsid w:val="00AE551F"/>
    <w:rsid w:val="00B05EB0"/>
    <w:rsid w:val="00B160DB"/>
    <w:rsid w:val="00BB7E48"/>
    <w:rsid w:val="00BC4624"/>
    <w:rsid w:val="00C75D23"/>
    <w:rsid w:val="00C86890"/>
    <w:rsid w:val="00CB6A9F"/>
    <w:rsid w:val="00D21B4F"/>
    <w:rsid w:val="00D70736"/>
    <w:rsid w:val="00DA40AF"/>
    <w:rsid w:val="00E4457E"/>
    <w:rsid w:val="00E5471C"/>
    <w:rsid w:val="00F04C57"/>
    <w:rsid w:val="00FD596E"/>
    <w:rsid w:val="00FE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57"/>
  </w:style>
  <w:style w:type="paragraph" w:styleId="Titre1">
    <w:name w:val="heading 1"/>
    <w:basedOn w:val="Normal"/>
    <w:next w:val="Normal"/>
    <w:link w:val="Titre1Car"/>
    <w:qFormat/>
    <w:rsid w:val="004B6C3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C34"/>
  </w:style>
  <w:style w:type="paragraph" w:styleId="Pieddepage">
    <w:name w:val="footer"/>
    <w:basedOn w:val="Normal"/>
    <w:link w:val="Pieddepag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C34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B6C34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05F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6C3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C34"/>
  </w:style>
  <w:style w:type="paragraph" w:styleId="Pieddepage">
    <w:name w:val="footer"/>
    <w:basedOn w:val="Normal"/>
    <w:link w:val="Pieddepag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C34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B6C34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05F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15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Aris-Tasnim</dc:creator>
  <cp:lastModifiedBy>Aris-Tasnim</cp:lastModifiedBy>
  <cp:revision>3</cp:revision>
  <cp:lastPrinted>2021-04-05T21:53:00Z</cp:lastPrinted>
  <dcterms:created xsi:type="dcterms:W3CDTF">2021-04-10T08:40:00Z</dcterms:created>
  <dcterms:modified xsi:type="dcterms:W3CDTF">2021-04-10T08:40:00Z</dcterms:modified>
</cp:coreProperties>
</file>